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1D3E9" w14:textId="563F9BA5" w:rsidR="00515D0D" w:rsidRPr="00515D0D" w:rsidRDefault="00515D0D" w:rsidP="00DF42DD">
      <w:pPr>
        <w:pStyle w:val="2"/>
        <w:spacing w:before="0" w:after="0"/>
        <w:jc w:val="right"/>
        <w:rPr>
          <w:rFonts w:ascii="Times New Roman" w:hAnsi="Times New Roman"/>
          <w:b w:val="0"/>
          <w:bCs w:val="0"/>
          <w:i w:val="0"/>
          <w:iCs w:val="0"/>
          <w:sz w:val="24"/>
          <w:szCs w:val="24"/>
        </w:rPr>
      </w:pPr>
      <w:bookmarkStart w:id="0" w:name="_Toc139622808"/>
      <w:r w:rsidRPr="00515D0D">
        <w:rPr>
          <w:rFonts w:ascii="Times New Roman" w:hAnsi="Times New Roman"/>
          <w:b w:val="0"/>
          <w:bCs w:val="0"/>
          <w:i w:val="0"/>
          <w:iCs w:val="0"/>
          <w:sz w:val="24"/>
          <w:szCs w:val="24"/>
        </w:rPr>
        <w:t xml:space="preserve">Приложение </w:t>
      </w:r>
      <w:bookmarkEnd w:id="0"/>
      <w:r w:rsidR="0018219D">
        <w:rPr>
          <w:rFonts w:ascii="Times New Roman" w:hAnsi="Times New Roman"/>
          <w:b w:val="0"/>
          <w:bCs w:val="0"/>
          <w:i w:val="0"/>
          <w:iCs w:val="0"/>
          <w:sz w:val="24"/>
          <w:szCs w:val="24"/>
        </w:rPr>
        <w:t>21</w:t>
      </w:r>
    </w:p>
    <w:p w14:paraId="762B3F93" w14:textId="2C5EC92F" w:rsidR="00515D0D" w:rsidRPr="00515D0D" w:rsidRDefault="00515D0D" w:rsidP="00DF42DD">
      <w:pPr>
        <w:shd w:val="clear" w:color="auto" w:fill="FFFFFF"/>
        <w:jc w:val="right"/>
        <w:rPr>
          <w:iCs/>
          <w:sz w:val="24"/>
          <w:szCs w:val="24"/>
        </w:rPr>
      </w:pPr>
      <w:r w:rsidRPr="00515D0D">
        <w:rPr>
          <w:rFonts w:eastAsia="Times New Roman"/>
          <w:iCs/>
          <w:sz w:val="24"/>
          <w:szCs w:val="24"/>
        </w:rPr>
        <w:t>к ООП СПО по специальности</w:t>
      </w:r>
    </w:p>
    <w:p w14:paraId="5C9C194E" w14:textId="5783C70D" w:rsidR="00515D0D" w:rsidRPr="005E1430" w:rsidRDefault="0018219D" w:rsidP="0018219D">
      <w:pPr>
        <w:shd w:val="clear" w:color="auto" w:fill="FFFFFF"/>
        <w:jc w:val="right"/>
        <w:rPr>
          <w:rFonts w:eastAsia="Times New Roman"/>
          <w:b/>
          <w:bCs/>
          <w:color w:val="0070C0"/>
          <w:sz w:val="24"/>
          <w:szCs w:val="24"/>
        </w:rPr>
      </w:pPr>
      <w:r>
        <w:rPr>
          <w:rFonts w:eastAsia="Times New Roman"/>
          <w:b/>
          <w:sz w:val="24"/>
          <w:szCs w:val="24"/>
        </w:rPr>
        <w:t>15.02.19 Сварочное производство</w:t>
      </w:r>
    </w:p>
    <w:p w14:paraId="6B839E46" w14:textId="77777777" w:rsidR="00515D0D" w:rsidRPr="005E1430" w:rsidRDefault="00515D0D" w:rsidP="00DF42DD">
      <w:pPr>
        <w:shd w:val="clear" w:color="auto" w:fill="FFFFFF"/>
        <w:rPr>
          <w:rFonts w:eastAsia="Times New Roman"/>
          <w:b/>
          <w:bCs/>
          <w:color w:val="0070C0"/>
          <w:sz w:val="24"/>
          <w:szCs w:val="24"/>
        </w:rPr>
      </w:pPr>
    </w:p>
    <w:p w14:paraId="335BD493" w14:textId="77777777" w:rsidR="00515D0D" w:rsidRPr="005E1430" w:rsidRDefault="00515D0D" w:rsidP="00DF42DD">
      <w:pPr>
        <w:shd w:val="clear" w:color="auto" w:fill="FFFFFF"/>
        <w:rPr>
          <w:rFonts w:eastAsia="Times New Roman"/>
          <w:b/>
          <w:bCs/>
          <w:color w:val="0070C0"/>
          <w:sz w:val="24"/>
          <w:szCs w:val="24"/>
        </w:rPr>
      </w:pPr>
    </w:p>
    <w:p w14:paraId="64F6C9AA" w14:textId="77777777" w:rsidR="00515D0D" w:rsidRPr="005E1430" w:rsidRDefault="00515D0D" w:rsidP="00515D0D">
      <w:pPr>
        <w:shd w:val="clear" w:color="auto" w:fill="FFFFFF"/>
        <w:spacing w:line="276" w:lineRule="auto"/>
        <w:rPr>
          <w:rFonts w:eastAsia="Times New Roman"/>
          <w:b/>
          <w:bCs/>
          <w:color w:val="0070C0"/>
          <w:sz w:val="24"/>
          <w:szCs w:val="24"/>
        </w:rPr>
      </w:pPr>
    </w:p>
    <w:p w14:paraId="6AA37CC9" w14:textId="77777777" w:rsidR="00515D0D" w:rsidRPr="005E1430" w:rsidRDefault="00515D0D" w:rsidP="00515D0D">
      <w:pPr>
        <w:shd w:val="clear" w:color="auto" w:fill="FFFFFF"/>
        <w:spacing w:line="276" w:lineRule="auto"/>
        <w:rPr>
          <w:rFonts w:eastAsia="Times New Roman"/>
          <w:b/>
          <w:bCs/>
          <w:color w:val="0070C0"/>
          <w:sz w:val="24"/>
          <w:szCs w:val="24"/>
        </w:rPr>
      </w:pPr>
    </w:p>
    <w:p w14:paraId="1CF718CB" w14:textId="77777777" w:rsidR="00515D0D" w:rsidRPr="005E1430" w:rsidRDefault="00515D0D" w:rsidP="00515D0D">
      <w:pPr>
        <w:shd w:val="clear" w:color="auto" w:fill="FFFFFF"/>
        <w:spacing w:line="276" w:lineRule="auto"/>
        <w:rPr>
          <w:rFonts w:eastAsia="Times New Roman"/>
          <w:b/>
          <w:bCs/>
          <w:color w:val="0070C0"/>
          <w:sz w:val="24"/>
          <w:szCs w:val="24"/>
        </w:rPr>
      </w:pPr>
    </w:p>
    <w:p w14:paraId="4E7EDB31" w14:textId="77777777" w:rsidR="00515D0D" w:rsidRPr="00A05F51" w:rsidRDefault="00515D0D" w:rsidP="00515D0D">
      <w:pPr>
        <w:shd w:val="clear" w:color="auto" w:fill="FFFFFF"/>
        <w:spacing w:line="276" w:lineRule="auto"/>
        <w:rPr>
          <w:rFonts w:eastAsia="Times New Roman"/>
          <w:b/>
          <w:bCs/>
          <w:color w:val="0070C0"/>
          <w:sz w:val="24"/>
          <w:szCs w:val="24"/>
        </w:rPr>
      </w:pPr>
    </w:p>
    <w:p w14:paraId="6EEB5F0E" w14:textId="77777777" w:rsidR="003E6326" w:rsidRPr="00A05F51" w:rsidRDefault="003E6326" w:rsidP="003E6326">
      <w:pPr>
        <w:jc w:val="center"/>
        <w:rPr>
          <w:rFonts w:eastAsia="Times New Roman"/>
          <w:b/>
          <w:sz w:val="24"/>
          <w:szCs w:val="24"/>
        </w:rPr>
      </w:pPr>
      <w:r w:rsidRPr="00A05F51">
        <w:rPr>
          <w:b/>
          <w:sz w:val="24"/>
          <w:szCs w:val="24"/>
        </w:rPr>
        <w:t>Департамент образования и науки Тюменской области</w:t>
      </w:r>
    </w:p>
    <w:p w14:paraId="56AA9E03" w14:textId="77777777" w:rsidR="003E6326" w:rsidRPr="00A05F51" w:rsidRDefault="003E6326" w:rsidP="003E6326">
      <w:pPr>
        <w:shd w:val="clear" w:color="auto" w:fill="FFFFFF"/>
        <w:jc w:val="center"/>
        <w:rPr>
          <w:rFonts w:eastAsiaTheme="minorHAnsi" w:cstheme="minorBidi"/>
          <w:bCs/>
          <w:sz w:val="24"/>
          <w:szCs w:val="24"/>
          <w:lang w:eastAsia="en-US"/>
        </w:rPr>
      </w:pPr>
      <w:r w:rsidRPr="00A05F51">
        <w:rPr>
          <w:bCs/>
          <w:sz w:val="24"/>
          <w:szCs w:val="24"/>
        </w:rPr>
        <w:t>ГАПОУ ТО «Тобольский многопрофильный техникум»</w:t>
      </w:r>
    </w:p>
    <w:p w14:paraId="73ABD086" w14:textId="77777777" w:rsidR="00515D0D" w:rsidRPr="00A05F51" w:rsidRDefault="00515D0D" w:rsidP="00515D0D">
      <w:pPr>
        <w:shd w:val="clear" w:color="auto" w:fill="FFFFFF"/>
        <w:spacing w:line="276" w:lineRule="auto"/>
        <w:rPr>
          <w:rFonts w:eastAsia="Times New Roman"/>
          <w:b/>
          <w:bCs/>
          <w:color w:val="0070C0"/>
          <w:sz w:val="24"/>
          <w:szCs w:val="24"/>
        </w:rPr>
      </w:pPr>
    </w:p>
    <w:p w14:paraId="216B89D6" w14:textId="77777777" w:rsidR="00515D0D" w:rsidRPr="00A05F51" w:rsidRDefault="00515D0D" w:rsidP="00515D0D">
      <w:pPr>
        <w:shd w:val="clear" w:color="auto" w:fill="FFFFFF"/>
        <w:spacing w:line="276" w:lineRule="auto"/>
        <w:rPr>
          <w:rFonts w:eastAsia="Times New Roman"/>
          <w:b/>
          <w:bCs/>
          <w:color w:val="0070C0"/>
          <w:sz w:val="24"/>
          <w:szCs w:val="24"/>
        </w:rPr>
      </w:pPr>
    </w:p>
    <w:p w14:paraId="3593929C" w14:textId="77777777" w:rsidR="00515D0D" w:rsidRPr="00A05F51" w:rsidRDefault="00515D0D" w:rsidP="00515D0D">
      <w:pPr>
        <w:shd w:val="clear" w:color="auto" w:fill="FFFFFF"/>
        <w:spacing w:line="276" w:lineRule="auto"/>
        <w:rPr>
          <w:rFonts w:eastAsia="Times New Roman"/>
          <w:b/>
          <w:bCs/>
          <w:color w:val="0070C0"/>
          <w:sz w:val="24"/>
          <w:szCs w:val="24"/>
        </w:rPr>
      </w:pPr>
    </w:p>
    <w:p w14:paraId="051799B5" w14:textId="77777777" w:rsidR="003E6326" w:rsidRPr="00A05F51" w:rsidRDefault="003E6326" w:rsidP="00515D0D">
      <w:pPr>
        <w:shd w:val="clear" w:color="auto" w:fill="FFFFFF"/>
        <w:spacing w:line="276" w:lineRule="auto"/>
        <w:rPr>
          <w:rFonts w:eastAsia="Times New Roman"/>
          <w:b/>
          <w:bCs/>
          <w:color w:val="0070C0"/>
          <w:sz w:val="24"/>
          <w:szCs w:val="24"/>
        </w:rPr>
      </w:pPr>
    </w:p>
    <w:p w14:paraId="796C4987" w14:textId="77777777" w:rsidR="00515D0D" w:rsidRPr="00A05F51" w:rsidRDefault="00515D0D" w:rsidP="00515D0D">
      <w:pPr>
        <w:shd w:val="clear" w:color="auto" w:fill="FFFFFF"/>
        <w:spacing w:line="276" w:lineRule="auto"/>
        <w:rPr>
          <w:rFonts w:eastAsia="Times New Roman"/>
          <w:b/>
          <w:bCs/>
          <w:color w:val="0070C0"/>
          <w:sz w:val="24"/>
          <w:szCs w:val="24"/>
        </w:rPr>
      </w:pPr>
    </w:p>
    <w:p w14:paraId="2395C57B" w14:textId="7F448A4A" w:rsidR="00515D0D" w:rsidRPr="00A05F51" w:rsidRDefault="00515D0D" w:rsidP="003E6326">
      <w:pPr>
        <w:pStyle w:val="2"/>
        <w:jc w:val="center"/>
        <w:rPr>
          <w:rFonts w:ascii="Times New Roman" w:hAnsi="Times New Roman"/>
          <w:i w:val="0"/>
          <w:iCs w:val="0"/>
          <w:sz w:val="24"/>
          <w:szCs w:val="24"/>
        </w:rPr>
      </w:pPr>
      <w:bookmarkStart w:id="1" w:name="_Toc139622809"/>
      <w:r w:rsidRPr="00A05F51">
        <w:rPr>
          <w:rFonts w:ascii="Times New Roman" w:hAnsi="Times New Roman"/>
          <w:i w:val="0"/>
          <w:iCs w:val="0"/>
          <w:sz w:val="24"/>
          <w:szCs w:val="24"/>
        </w:rPr>
        <w:t>РАБОЧАЯ ПРОГРАММА УЧЕБНОЙ ДИСЦИПЛИНЫ</w:t>
      </w:r>
      <w:bookmarkEnd w:id="1"/>
    </w:p>
    <w:p w14:paraId="43C5C79D" w14:textId="77777777" w:rsidR="00515D0D" w:rsidRPr="00A05F51" w:rsidRDefault="00515D0D" w:rsidP="00515D0D">
      <w:pPr>
        <w:pStyle w:val="2"/>
        <w:jc w:val="center"/>
        <w:rPr>
          <w:rFonts w:ascii="Times New Roman" w:hAnsi="Times New Roman"/>
          <w:i w:val="0"/>
          <w:iCs w:val="0"/>
          <w:sz w:val="24"/>
          <w:szCs w:val="24"/>
        </w:rPr>
      </w:pPr>
      <w:bookmarkStart w:id="2" w:name="_Toc139622810"/>
      <w:r w:rsidRPr="00A05F51">
        <w:rPr>
          <w:rFonts w:ascii="Times New Roman" w:hAnsi="Times New Roman"/>
          <w:i w:val="0"/>
          <w:iCs w:val="0"/>
          <w:sz w:val="24"/>
          <w:szCs w:val="24"/>
        </w:rPr>
        <w:t>СГ.01 ИСТОРИЯ РОССИИ</w:t>
      </w:r>
      <w:bookmarkEnd w:id="2"/>
    </w:p>
    <w:p w14:paraId="1587BA43" w14:textId="77777777" w:rsidR="00515D0D" w:rsidRPr="00A05F51" w:rsidRDefault="00515D0D" w:rsidP="00515D0D">
      <w:pPr>
        <w:shd w:val="clear" w:color="auto" w:fill="FFFFFF"/>
        <w:spacing w:line="276" w:lineRule="auto"/>
        <w:ind w:firstLine="353"/>
        <w:jc w:val="both"/>
        <w:rPr>
          <w:b/>
          <w:bCs/>
          <w:color w:val="0070C0"/>
          <w:sz w:val="24"/>
          <w:szCs w:val="24"/>
        </w:rPr>
      </w:pPr>
    </w:p>
    <w:p w14:paraId="13016938" w14:textId="77777777" w:rsidR="00515D0D" w:rsidRPr="00A05F51" w:rsidRDefault="00515D0D" w:rsidP="00515D0D">
      <w:pPr>
        <w:shd w:val="clear" w:color="auto" w:fill="FFFFFF"/>
        <w:spacing w:line="276" w:lineRule="auto"/>
        <w:ind w:firstLine="353"/>
        <w:jc w:val="both"/>
        <w:rPr>
          <w:b/>
          <w:bCs/>
          <w:color w:val="0070C0"/>
          <w:sz w:val="24"/>
          <w:szCs w:val="24"/>
        </w:rPr>
      </w:pPr>
    </w:p>
    <w:p w14:paraId="382E4AC2" w14:textId="77777777" w:rsidR="00515D0D" w:rsidRPr="00A05F51" w:rsidRDefault="00515D0D" w:rsidP="00515D0D">
      <w:pPr>
        <w:shd w:val="clear" w:color="auto" w:fill="FFFFFF"/>
        <w:spacing w:line="276" w:lineRule="auto"/>
        <w:ind w:firstLine="353"/>
        <w:jc w:val="both"/>
        <w:rPr>
          <w:b/>
          <w:bCs/>
          <w:color w:val="0070C0"/>
          <w:sz w:val="24"/>
          <w:szCs w:val="24"/>
        </w:rPr>
      </w:pPr>
    </w:p>
    <w:p w14:paraId="62F6BDE8" w14:textId="77777777" w:rsidR="00515D0D" w:rsidRPr="00A05F51" w:rsidRDefault="00515D0D" w:rsidP="00515D0D">
      <w:pPr>
        <w:shd w:val="clear" w:color="auto" w:fill="FFFFFF"/>
        <w:spacing w:line="276" w:lineRule="auto"/>
        <w:ind w:firstLine="353"/>
        <w:jc w:val="both"/>
        <w:rPr>
          <w:b/>
          <w:bCs/>
          <w:color w:val="0070C0"/>
          <w:sz w:val="24"/>
          <w:szCs w:val="24"/>
        </w:rPr>
      </w:pPr>
    </w:p>
    <w:p w14:paraId="2EE0476C" w14:textId="77777777" w:rsidR="00515D0D" w:rsidRPr="00A05F51" w:rsidRDefault="00515D0D" w:rsidP="00515D0D">
      <w:pPr>
        <w:shd w:val="clear" w:color="auto" w:fill="FFFFFF"/>
        <w:spacing w:line="276" w:lineRule="auto"/>
        <w:ind w:firstLine="353"/>
        <w:jc w:val="both"/>
        <w:rPr>
          <w:b/>
          <w:bCs/>
          <w:color w:val="0070C0"/>
          <w:sz w:val="24"/>
          <w:szCs w:val="24"/>
        </w:rPr>
      </w:pPr>
    </w:p>
    <w:p w14:paraId="6D20C16A" w14:textId="77777777" w:rsidR="00515D0D" w:rsidRPr="00A05F51" w:rsidRDefault="00515D0D" w:rsidP="00515D0D">
      <w:pPr>
        <w:shd w:val="clear" w:color="auto" w:fill="FFFFFF"/>
        <w:spacing w:line="276" w:lineRule="auto"/>
        <w:ind w:firstLine="353"/>
        <w:jc w:val="both"/>
        <w:rPr>
          <w:b/>
          <w:bCs/>
          <w:color w:val="0070C0"/>
          <w:sz w:val="24"/>
          <w:szCs w:val="24"/>
        </w:rPr>
      </w:pPr>
    </w:p>
    <w:p w14:paraId="1CA8EEC7" w14:textId="77777777" w:rsidR="00515D0D" w:rsidRPr="00A05F51" w:rsidRDefault="00515D0D" w:rsidP="00515D0D">
      <w:pPr>
        <w:shd w:val="clear" w:color="auto" w:fill="FFFFFF"/>
        <w:spacing w:line="276" w:lineRule="auto"/>
        <w:ind w:firstLine="353"/>
        <w:jc w:val="both"/>
        <w:rPr>
          <w:b/>
          <w:bCs/>
          <w:color w:val="0070C0"/>
          <w:sz w:val="24"/>
          <w:szCs w:val="24"/>
        </w:rPr>
      </w:pPr>
    </w:p>
    <w:p w14:paraId="17DD1818" w14:textId="77777777" w:rsidR="00515D0D" w:rsidRPr="00A05F51" w:rsidRDefault="00515D0D" w:rsidP="00515D0D">
      <w:pPr>
        <w:shd w:val="clear" w:color="auto" w:fill="FFFFFF"/>
        <w:spacing w:line="276" w:lineRule="auto"/>
        <w:ind w:firstLine="353"/>
        <w:jc w:val="both"/>
        <w:rPr>
          <w:b/>
          <w:bCs/>
          <w:color w:val="0070C0"/>
          <w:sz w:val="24"/>
          <w:szCs w:val="24"/>
        </w:rPr>
      </w:pPr>
    </w:p>
    <w:p w14:paraId="17F2155B" w14:textId="77777777" w:rsidR="00515D0D" w:rsidRPr="00A05F51" w:rsidRDefault="00515D0D" w:rsidP="00515D0D">
      <w:pPr>
        <w:shd w:val="clear" w:color="auto" w:fill="FFFFFF"/>
        <w:spacing w:line="276" w:lineRule="auto"/>
        <w:ind w:firstLine="353"/>
        <w:jc w:val="both"/>
        <w:rPr>
          <w:b/>
          <w:bCs/>
          <w:color w:val="0070C0"/>
          <w:sz w:val="24"/>
          <w:szCs w:val="24"/>
        </w:rPr>
      </w:pPr>
    </w:p>
    <w:p w14:paraId="3D2A0639" w14:textId="77777777" w:rsidR="00515D0D" w:rsidRPr="00A05F51" w:rsidRDefault="00515D0D" w:rsidP="00515D0D">
      <w:pPr>
        <w:shd w:val="clear" w:color="auto" w:fill="FFFFFF"/>
        <w:spacing w:line="276" w:lineRule="auto"/>
        <w:ind w:firstLine="353"/>
        <w:jc w:val="both"/>
        <w:rPr>
          <w:b/>
          <w:bCs/>
          <w:color w:val="0070C0"/>
          <w:sz w:val="24"/>
          <w:szCs w:val="24"/>
        </w:rPr>
      </w:pPr>
    </w:p>
    <w:p w14:paraId="103D7B19" w14:textId="77777777" w:rsidR="00515D0D" w:rsidRPr="00A05F51" w:rsidRDefault="00515D0D" w:rsidP="00515D0D">
      <w:pPr>
        <w:shd w:val="clear" w:color="auto" w:fill="FFFFFF"/>
        <w:spacing w:line="276" w:lineRule="auto"/>
        <w:ind w:firstLine="353"/>
        <w:jc w:val="both"/>
        <w:rPr>
          <w:b/>
          <w:bCs/>
          <w:color w:val="0070C0"/>
          <w:sz w:val="24"/>
          <w:szCs w:val="24"/>
        </w:rPr>
      </w:pPr>
    </w:p>
    <w:p w14:paraId="21A81F03" w14:textId="77777777" w:rsidR="00515D0D" w:rsidRPr="00A05F51" w:rsidRDefault="00515D0D" w:rsidP="00515D0D">
      <w:pPr>
        <w:shd w:val="clear" w:color="auto" w:fill="FFFFFF"/>
        <w:spacing w:line="276" w:lineRule="auto"/>
        <w:ind w:firstLine="353"/>
        <w:jc w:val="both"/>
        <w:rPr>
          <w:b/>
          <w:bCs/>
          <w:color w:val="0070C0"/>
          <w:sz w:val="24"/>
          <w:szCs w:val="24"/>
        </w:rPr>
      </w:pPr>
    </w:p>
    <w:p w14:paraId="49BA8105" w14:textId="77777777" w:rsidR="00515D0D" w:rsidRPr="00A05F51" w:rsidRDefault="00515D0D" w:rsidP="00515D0D">
      <w:pPr>
        <w:shd w:val="clear" w:color="auto" w:fill="FFFFFF"/>
        <w:spacing w:line="276" w:lineRule="auto"/>
        <w:ind w:firstLine="353"/>
        <w:jc w:val="both"/>
        <w:rPr>
          <w:b/>
          <w:bCs/>
          <w:color w:val="0070C0"/>
          <w:sz w:val="24"/>
          <w:szCs w:val="24"/>
        </w:rPr>
      </w:pPr>
    </w:p>
    <w:p w14:paraId="12F468DF" w14:textId="77777777" w:rsidR="00515D0D" w:rsidRPr="00A05F51" w:rsidRDefault="00515D0D" w:rsidP="00515D0D">
      <w:pPr>
        <w:shd w:val="clear" w:color="auto" w:fill="FFFFFF"/>
        <w:spacing w:line="276" w:lineRule="auto"/>
        <w:ind w:firstLine="353"/>
        <w:jc w:val="both"/>
        <w:rPr>
          <w:b/>
          <w:bCs/>
          <w:color w:val="0070C0"/>
          <w:sz w:val="24"/>
          <w:szCs w:val="24"/>
        </w:rPr>
      </w:pPr>
    </w:p>
    <w:p w14:paraId="4567F480" w14:textId="77777777" w:rsidR="00515D0D" w:rsidRPr="00A05F51" w:rsidRDefault="00515D0D" w:rsidP="00515D0D">
      <w:pPr>
        <w:shd w:val="clear" w:color="auto" w:fill="FFFFFF"/>
        <w:spacing w:line="276" w:lineRule="auto"/>
        <w:ind w:firstLine="353"/>
        <w:jc w:val="both"/>
        <w:rPr>
          <w:b/>
          <w:bCs/>
          <w:color w:val="0070C0"/>
          <w:sz w:val="24"/>
          <w:szCs w:val="24"/>
        </w:rPr>
      </w:pPr>
    </w:p>
    <w:p w14:paraId="401BA2E6" w14:textId="77777777" w:rsidR="00515D0D" w:rsidRPr="00A05F51" w:rsidRDefault="00515D0D" w:rsidP="00515D0D">
      <w:pPr>
        <w:shd w:val="clear" w:color="auto" w:fill="FFFFFF"/>
        <w:spacing w:line="276" w:lineRule="auto"/>
        <w:ind w:firstLine="353"/>
        <w:jc w:val="both"/>
        <w:rPr>
          <w:b/>
          <w:bCs/>
          <w:color w:val="0070C0"/>
          <w:sz w:val="24"/>
          <w:szCs w:val="24"/>
        </w:rPr>
      </w:pPr>
    </w:p>
    <w:p w14:paraId="7F452792" w14:textId="77777777" w:rsidR="00515D0D" w:rsidRPr="00A05F51" w:rsidRDefault="00515D0D" w:rsidP="00515D0D">
      <w:pPr>
        <w:shd w:val="clear" w:color="auto" w:fill="FFFFFF"/>
        <w:spacing w:line="276" w:lineRule="auto"/>
        <w:ind w:firstLine="353"/>
        <w:jc w:val="both"/>
        <w:rPr>
          <w:b/>
          <w:bCs/>
          <w:color w:val="0070C0"/>
          <w:sz w:val="24"/>
          <w:szCs w:val="24"/>
        </w:rPr>
      </w:pPr>
    </w:p>
    <w:p w14:paraId="1B0BF9F6" w14:textId="77777777" w:rsidR="00515D0D" w:rsidRPr="00A05F51" w:rsidRDefault="00515D0D" w:rsidP="00515D0D">
      <w:pPr>
        <w:shd w:val="clear" w:color="auto" w:fill="FFFFFF"/>
        <w:spacing w:line="276" w:lineRule="auto"/>
        <w:jc w:val="both"/>
        <w:rPr>
          <w:b/>
          <w:bCs/>
          <w:color w:val="0070C0"/>
          <w:sz w:val="24"/>
          <w:szCs w:val="24"/>
        </w:rPr>
      </w:pPr>
    </w:p>
    <w:p w14:paraId="358117D4" w14:textId="77777777" w:rsidR="00515D0D" w:rsidRPr="00A05F51" w:rsidRDefault="00515D0D" w:rsidP="00515D0D">
      <w:pPr>
        <w:shd w:val="clear" w:color="auto" w:fill="FFFFFF"/>
        <w:spacing w:line="276" w:lineRule="auto"/>
        <w:jc w:val="both"/>
        <w:rPr>
          <w:b/>
          <w:bCs/>
          <w:color w:val="0070C0"/>
          <w:sz w:val="24"/>
          <w:szCs w:val="24"/>
        </w:rPr>
      </w:pPr>
    </w:p>
    <w:p w14:paraId="347BE21A" w14:textId="77777777" w:rsidR="00515D0D" w:rsidRPr="00A05F51" w:rsidRDefault="00515D0D" w:rsidP="00515D0D">
      <w:pPr>
        <w:shd w:val="clear" w:color="auto" w:fill="FFFFFF"/>
        <w:spacing w:line="276" w:lineRule="auto"/>
        <w:jc w:val="both"/>
        <w:rPr>
          <w:b/>
          <w:bCs/>
          <w:color w:val="0070C0"/>
          <w:sz w:val="24"/>
          <w:szCs w:val="24"/>
        </w:rPr>
      </w:pPr>
    </w:p>
    <w:p w14:paraId="0F9DE13B" w14:textId="77777777" w:rsidR="00515D0D" w:rsidRPr="00A05F51" w:rsidRDefault="00515D0D" w:rsidP="00515D0D">
      <w:pPr>
        <w:shd w:val="clear" w:color="auto" w:fill="FFFFFF"/>
        <w:spacing w:line="276" w:lineRule="auto"/>
        <w:jc w:val="both"/>
        <w:rPr>
          <w:b/>
          <w:bCs/>
          <w:color w:val="0070C0"/>
          <w:sz w:val="24"/>
          <w:szCs w:val="24"/>
        </w:rPr>
      </w:pPr>
    </w:p>
    <w:p w14:paraId="36D6497C" w14:textId="34717559" w:rsidR="00515D0D" w:rsidRPr="00A05F51" w:rsidRDefault="00515D0D" w:rsidP="00515D0D">
      <w:pPr>
        <w:shd w:val="clear" w:color="auto" w:fill="FFFFFF"/>
        <w:spacing w:line="276" w:lineRule="auto"/>
        <w:ind w:firstLine="353"/>
        <w:jc w:val="center"/>
        <w:rPr>
          <w:sz w:val="24"/>
          <w:szCs w:val="24"/>
        </w:rPr>
      </w:pPr>
      <w:r w:rsidRPr="00A05F51">
        <w:rPr>
          <w:sz w:val="24"/>
          <w:szCs w:val="24"/>
        </w:rPr>
        <w:t>202</w:t>
      </w:r>
      <w:r w:rsidR="004D111A" w:rsidRPr="00A05F51">
        <w:rPr>
          <w:sz w:val="24"/>
          <w:szCs w:val="24"/>
        </w:rPr>
        <w:t>4</w:t>
      </w:r>
      <w:r w:rsidRPr="00A05F51">
        <w:rPr>
          <w:sz w:val="24"/>
          <w:szCs w:val="24"/>
        </w:rPr>
        <w:t xml:space="preserve"> </w:t>
      </w:r>
    </w:p>
    <w:p w14:paraId="22489689" w14:textId="77777777" w:rsidR="00A05F51" w:rsidRDefault="00515D0D" w:rsidP="00515D0D">
      <w:pPr>
        <w:widowControl/>
        <w:autoSpaceDE/>
        <w:autoSpaceDN/>
        <w:adjustRightInd/>
        <w:spacing w:after="200" w:line="276" w:lineRule="auto"/>
        <w:jc w:val="center"/>
        <w:rPr>
          <w:rFonts w:eastAsia="Times New Roman"/>
          <w:b/>
          <w:i/>
          <w:iCs/>
          <w:color w:val="0070C0"/>
          <w:sz w:val="24"/>
          <w:szCs w:val="24"/>
        </w:rPr>
      </w:pPr>
      <w:r w:rsidRPr="005E1430">
        <w:rPr>
          <w:rFonts w:eastAsia="Times New Roman"/>
          <w:b/>
          <w:i/>
          <w:iCs/>
          <w:color w:val="0070C0"/>
          <w:sz w:val="24"/>
          <w:szCs w:val="24"/>
        </w:rPr>
        <w:br w:type="page"/>
      </w:r>
    </w:p>
    <w:p w14:paraId="2AD67F51" w14:textId="655BFF9A" w:rsidR="00A05F51" w:rsidRDefault="00A05F51" w:rsidP="00A05F51">
      <w:pPr>
        <w:jc w:val="both"/>
        <w:rPr>
          <w:sz w:val="24"/>
          <w:szCs w:val="24"/>
        </w:rPr>
      </w:pPr>
      <w:r w:rsidRPr="00A05F51">
        <w:rPr>
          <w:sz w:val="24"/>
          <w:szCs w:val="24"/>
        </w:rPr>
        <w:lastRenderedPageBreak/>
        <w:t>Рабочая программа учебной дисциплины составлена в соответствии с</w:t>
      </w:r>
      <w:r>
        <w:rPr>
          <w:sz w:val="24"/>
          <w:szCs w:val="24"/>
        </w:rPr>
        <w:t>:</w:t>
      </w:r>
      <w:r w:rsidRPr="00A05F51">
        <w:rPr>
          <w:sz w:val="24"/>
          <w:szCs w:val="24"/>
        </w:rPr>
        <w:t xml:space="preserve"> </w:t>
      </w:r>
    </w:p>
    <w:p w14:paraId="4CF83110" w14:textId="77777777" w:rsidR="0018219D" w:rsidRPr="0018219D" w:rsidRDefault="0018219D" w:rsidP="0018219D">
      <w:pPr>
        <w:widowControl/>
        <w:numPr>
          <w:ilvl w:val="0"/>
          <w:numId w:val="12"/>
        </w:numPr>
        <w:autoSpaceDE/>
        <w:autoSpaceDN/>
        <w:adjustRightInd/>
        <w:spacing w:after="160" w:line="259" w:lineRule="auto"/>
        <w:jc w:val="both"/>
        <w:rPr>
          <w:rFonts w:eastAsia="Calibri"/>
          <w:bCs/>
          <w:sz w:val="24"/>
          <w:szCs w:val="24"/>
        </w:rPr>
      </w:pPr>
      <w:r w:rsidRPr="0018219D">
        <w:rPr>
          <w:rFonts w:eastAsia="Calibri"/>
          <w:bCs/>
          <w:sz w:val="24"/>
          <w:szCs w:val="24"/>
        </w:rPr>
        <w:t xml:space="preserve">ФГОС СПО по специальности </w:t>
      </w:r>
      <w:r w:rsidRPr="0018219D">
        <w:rPr>
          <w:rFonts w:eastAsia="Times New Roman"/>
          <w:sz w:val="24"/>
          <w:szCs w:val="24"/>
        </w:rPr>
        <w:t>15.02.19 Сварочное производство</w:t>
      </w:r>
      <w:r w:rsidRPr="0018219D">
        <w:rPr>
          <w:rFonts w:eastAsia="Times New Roman"/>
          <w:b/>
          <w:sz w:val="24"/>
          <w:szCs w:val="24"/>
        </w:rPr>
        <w:t xml:space="preserve"> </w:t>
      </w:r>
      <w:r w:rsidRPr="0018219D">
        <w:rPr>
          <w:rFonts w:eastAsia="Times New Roman"/>
          <w:sz w:val="24"/>
          <w:szCs w:val="24"/>
        </w:rPr>
        <w:t>(П</w:t>
      </w:r>
      <w:r w:rsidRPr="0018219D">
        <w:rPr>
          <w:rFonts w:eastAsia="Times New Roman"/>
          <w:color w:val="000000"/>
          <w:sz w:val="24"/>
          <w:szCs w:val="24"/>
        </w:rPr>
        <w:t>риказ Министерства просвещения Российской Федерации от 30.11.2023 №907</w:t>
      </w:r>
      <w:r w:rsidRPr="0018219D">
        <w:rPr>
          <w:rFonts w:eastAsia="Times New Roman"/>
          <w:bCs/>
          <w:color w:val="000000"/>
          <w:sz w:val="24"/>
          <w:szCs w:val="24"/>
        </w:rPr>
        <w:t xml:space="preserve"> (</w:t>
      </w:r>
      <w:r w:rsidRPr="0018219D">
        <w:rPr>
          <w:rFonts w:eastAsia="Times New Roman"/>
          <w:color w:val="000000"/>
          <w:sz w:val="24"/>
          <w:szCs w:val="24"/>
        </w:rPr>
        <w:t>зарегистрирован в Минюсте России 29.12.2023 №76769);</w:t>
      </w:r>
    </w:p>
    <w:p w14:paraId="7F856B66" w14:textId="77777777" w:rsidR="00A05F51" w:rsidRPr="00A05F51" w:rsidRDefault="00A05F51" w:rsidP="00A05F51">
      <w:pPr>
        <w:tabs>
          <w:tab w:val="left" w:pos="2127"/>
          <w:tab w:val="right" w:leader="underscore" w:pos="9639"/>
        </w:tabs>
        <w:ind w:firstLine="567"/>
        <w:jc w:val="both"/>
        <w:rPr>
          <w:sz w:val="24"/>
          <w:szCs w:val="24"/>
        </w:rPr>
      </w:pPr>
    </w:p>
    <w:p w14:paraId="08D76605"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3C761753"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19699AF4"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036A4747"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1F3D30F5"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098BE965"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5785789E"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367136B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304BF05B"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6C50948B"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6A5F8F4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6F07AD1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14875A1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00DE31DD"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672BA9D9"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111FDD60"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0E7C6E44"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569ED7A1"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26C32CC8"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2899C0B6"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2D82C79B"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0D3055B6"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1254D6C6"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5BC0317C"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77374DCA"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654AB143"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A05F51">
        <w:rPr>
          <w:sz w:val="24"/>
          <w:szCs w:val="24"/>
        </w:rPr>
        <w:t xml:space="preserve">Рассмотрена на заседании цикловой комиссии педагогических работников технического направления </w:t>
      </w:r>
    </w:p>
    <w:p w14:paraId="7D7F40FC"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A05F51">
        <w:rPr>
          <w:sz w:val="24"/>
          <w:szCs w:val="24"/>
        </w:rPr>
        <w:t>Протокол № 9 от «25» мая 2024г.</w:t>
      </w:r>
    </w:p>
    <w:p w14:paraId="15ED0819"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A05F51">
        <w:rPr>
          <w:sz w:val="24"/>
          <w:szCs w:val="24"/>
        </w:rPr>
        <w:t>Председатель цикловой комиссии ______________ /Лессер Р.М./</w:t>
      </w:r>
    </w:p>
    <w:p w14:paraId="415C66FF"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14:paraId="10E81C28"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14:paraId="338CE401"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r w:rsidRPr="00A05F51">
        <w:rPr>
          <w:rFonts w:eastAsia="Times New Roman"/>
          <w:sz w:val="24"/>
          <w:szCs w:val="24"/>
        </w:rPr>
        <w:t>Согласовано:</w:t>
      </w:r>
    </w:p>
    <w:p w14:paraId="3F13BA0D"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r w:rsidRPr="00A05F51">
        <w:rPr>
          <w:rFonts w:eastAsia="Times New Roman"/>
          <w:sz w:val="24"/>
          <w:szCs w:val="24"/>
        </w:rPr>
        <w:t>Методист ___________/Симанова И.Н./</w:t>
      </w:r>
    </w:p>
    <w:p w14:paraId="72D56DB2" w14:textId="77777777" w:rsidR="00A05F51" w:rsidRPr="00A05F51" w:rsidRDefault="00A05F51" w:rsidP="00A05F51">
      <w:pPr>
        <w:rPr>
          <w:rFonts w:eastAsia="Times New Roman"/>
          <w:sz w:val="24"/>
          <w:szCs w:val="24"/>
        </w:rPr>
      </w:pPr>
    </w:p>
    <w:p w14:paraId="2796FF71" w14:textId="77777777" w:rsidR="00A05F51" w:rsidRPr="00A05F51" w:rsidRDefault="00A05F51" w:rsidP="00515D0D">
      <w:pPr>
        <w:widowControl/>
        <w:autoSpaceDE/>
        <w:autoSpaceDN/>
        <w:adjustRightInd/>
        <w:spacing w:after="200" w:line="276" w:lineRule="auto"/>
        <w:jc w:val="center"/>
        <w:rPr>
          <w:rFonts w:eastAsia="Times New Roman"/>
          <w:iCs/>
          <w:color w:val="0070C0"/>
          <w:sz w:val="24"/>
          <w:szCs w:val="24"/>
        </w:rPr>
      </w:pPr>
    </w:p>
    <w:p w14:paraId="66D24D8B"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55CDE499" w14:textId="55C3D185" w:rsidR="00515D0D" w:rsidRPr="00515D0D" w:rsidRDefault="00515D0D" w:rsidP="00515D0D">
      <w:pPr>
        <w:widowControl/>
        <w:autoSpaceDE/>
        <w:autoSpaceDN/>
        <w:adjustRightInd/>
        <w:spacing w:after="200" w:line="276" w:lineRule="auto"/>
        <w:jc w:val="center"/>
        <w:rPr>
          <w:rFonts w:eastAsia="Times New Roman"/>
          <w:bCs/>
          <w:sz w:val="24"/>
          <w:szCs w:val="24"/>
        </w:rPr>
      </w:pPr>
      <w:r w:rsidRPr="00515D0D">
        <w:rPr>
          <w:rFonts w:eastAsia="Times New Roman"/>
          <w:bCs/>
          <w:sz w:val="24"/>
          <w:szCs w:val="24"/>
        </w:rPr>
        <w:lastRenderedPageBreak/>
        <w:t>СОДЕРЖАНИЕ</w:t>
      </w:r>
    </w:p>
    <w:p w14:paraId="56C7B785" w14:textId="77777777" w:rsidR="00515D0D" w:rsidRPr="00515D0D" w:rsidRDefault="00515D0D" w:rsidP="00515D0D">
      <w:pPr>
        <w:shd w:val="clear" w:color="auto" w:fill="FFFFFF"/>
        <w:spacing w:line="276" w:lineRule="auto"/>
        <w:jc w:val="center"/>
        <w:rPr>
          <w:rFonts w:eastAsia="Times New Roman"/>
          <w:bCs/>
          <w:i/>
          <w:iCs/>
          <w:sz w:val="24"/>
          <w:szCs w:val="24"/>
        </w:rPr>
      </w:pPr>
    </w:p>
    <w:p w14:paraId="46D83F69" w14:textId="77777777" w:rsidR="00515D0D" w:rsidRPr="00515D0D" w:rsidRDefault="00515D0D" w:rsidP="00515D0D">
      <w:pPr>
        <w:shd w:val="clear" w:color="auto" w:fill="FFFFFF"/>
        <w:spacing w:line="276" w:lineRule="auto"/>
        <w:jc w:val="center"/>
        <w:rPr>
          <w:bCs/>
          <w:sz w:val="24"/>
          <w:szCs w:val="24"/>
        </w:rPr>
      </w:pPr>
    </w:p>
    <w:tbl>
      <w:tblPr>
        <w:tblW w:w="0" w:type="auto"/>
        <w:tblLook w:val="01E0" w:firstRow="1" w:lastRow="1" w:firstColumn="1" w:lastColumn="1" w:noHBand="0" w:noVBand="0"/>
      </w:tblPr>
      <w:tblGrid>
        <w:gridCol w:w="7500"/>
        <w:gridCol w:w="1854"/>
      </w:tblGrid>
      <w:tr w:rsidR="00515D0D" w:rsidRPr="00515D0D" w14:paraId="41EE2151" w14:textId="77777777" w:rsidTr="0034232A">
        <w:tc>
          <w:tcPr>
            <w:tcW w:w="7501" w:type="dxa"/>
          </w:tcPr>
          <w:p w14:paraId="71056DAB" w14:textId="03E467C4"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ОБЩАЯ ХАРАКТЕРИСТИКА РАБОЧЕЙ ПРОГРАММЫ УЧЕБНОЙ ДИСЦИПЛИНЫ</w:t>
            </w:r>
          </w:p>
        </w:tc>
        <w:tc>
          <w:tcPr>
            <w:tcW w:w="1854" w:type="dxa"/>
          </w:tcPr>
          <w:p w14:paraId="784D20BE" w14:textId="77777777" w:rsidR="00515D0D" w:rsidRPr="00515D0D" w:rsidRDefault="00515D0D" w:rsidP="0034232A">
            <w:pPr>
              <w:rPr>
                <w:bCs/>
                <w:sz w:val="24"/>
                <w:szCs w:val="24"/>
              </w:rPr>
            </w:pPr>
          </w:p>
        </w:tc>
      </w:tr>
      <w:tr w:rsidR="00515D0D" w:rsidRPr="00515D0D" w14:paraId="4344691B" w14:textId="77777777" w:rsidTr="0034232A">
        <w:tc>
          <w:tcPr>
            <w:tcW w:w="7501" w:type="dxa"/>
          </w:tcPr>
          <w:p w14:paraId="678109D9" w14:textId="77777777"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СТРУКТУРА И СОДЕРЖАНИЕ УЧЕБНОЙ ДИСЦИПЛИНЫ</w:t>
            </w:r>
          </w:p>
          <w:p w14:paraId="5C63B979" w14:textId="77777777"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УСЛОВИЯ РЕАЛИЗАЦИИ УЧЕБНОЙ ДИСЦИПЛИНЫ</w:t>
            </w:r>
          </w:p>
        </w:tc>
        <w:tc>
          <w:tcPr>
            <w:tcW w:w="1854" w:type="dxa"/>
          </w:tcPr>
          <w:p w14:paraId="78CF4985" w14:textId="77777777" w:rsidR="00515D0D" w:rsidRPr="00515D0D" w:rsidRDefault="00515D0D" w:rsidP="0034232A">
            <w:pPr>
              <w:ind w:left="644"/>
              <w:rPr>
                <w:bCs/>
                <w:sz w:val="24"/>
                <w:szCs w:val="24"/>
              </w:rPr>
            </w:pPr>
          </w:p>
        </w:tc>
      </w:tr>
      <w:tr w:rsidR="00515D0D" w:rsidRPr="00515D0D" w14:paraId="277C30FE" w14:textId="77777777" w:rsidTr="0034232A">
        <w:tc>
          <w:tcPr>
            <w:tcW w:w="7501" w:type="dxa"/>
          </w:tcPr>
          <w:p w14:paraId="3280F8F7" w14:textId="77777777"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КОНТРОЛЬ И ОЦЕНКА РЕЗУЛЬТАТОВ ОСВОЕНИЯ УЧЕБНОЙ ДИСЦИПЛИНЫ</w:t>
            </w:r>
          </w:p>
          <w:p w14:paraId="18DBF280" w14:textId="77777777" w:rsidR="00515D0D" w:rsidRPr="00515D0D" w:rsidRDefault="00515D0D" w:rsidP="0034232A">
            <w:pPr>
              <w:suppressAutoHyphens/>
              <w:rPr>
                <w:bCs/>
                <w:sz w:val="24"/>
                <w:szCs w:val="24"/>
              </w:rPr>
            </w:pPr>
          </w:p>
        </w:tc>
        <w:tc>
          <w:tcPr>
            <w:tcW w:w="1854" w:type="dxa"/>
          </w:tcPr>
          <w:p w14:paraId="48F2D903" w14:textId="77777777" w:rsidR="00515D0D" w:rsidRPr="00515D0D" w:rsidRDefault="00515D0D" w:rsidP="0034232A">
            <w:pPr>
              <w:rPr>
                <w:bCs/>
                <w:sz w:val="24"/>
                <w:szCs w:val="24"/>
              </w:rPr>
            </w:pPr>
          </w:p>
        </w:tc>
      </w:tr>
    </w:tbl>
    <w:p w14:paraId="62703F23" w14:textId="77777777" w:rsidR="00515D0D" w:rsidRPr="00515D0D" w:rsidRDefault="00515D0D" w:rsidP="00515D0D">
      <w:pPr>
        <w:shd w:val="clear" w:color="auto" w:fill="FFFFFF"/>
        <w:spacing w:line="276" w:lineRule="auto"/>
        <w:jc w:val="both"/>
        <w:rPr>
          <w:rFonts w:eastAsia="Times New Roman"/>
          <w:bCs/>
          <w:color w:val="0070C0"/>
          <w:sz w:val="24"/>
          <w:szCs w:val="24"/>
        </w:rPr>
      </w:pPr>
    </w:p>
    <w:p w14:paraId="07330AC5" w14:textId="77777777" w:rsidR="00515D0D" w:rsidRPr="00515D0D" w:rsidRDefault="00515D0D" w:rsidP="00515D0D">
      <w:pPr>
        <w:shd w:val="clear" w:color="auto" w:fill="FFFFFF"/>
        <w:spacing w:line="276" w:lineRule="auto"/>
        <w:jc w:val="both"/>
        <w:rPr>
          <w:rFonts w:eastAsia="Times New Roman"/>
          <w:bCs/>
          <w:color w:val="0070C0"/>
          <w:sz w:val="24"/>
          <w:szCs w:val="24"/>
        </w:rPr>
      </w:pPr>
    </w:p>
    <w:p w14:paraId="4C30CE01"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075BDD2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A40AE8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4E74978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9E62D79"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E6B587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72DC172"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16301AF"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E449D84"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95BD667"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433CF43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14722180"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97BE976"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1B85C64"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8BD1A02"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499B829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DEE8A3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33A31C1"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1A93B306"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F47B50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CF8FB86"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6D63B0B"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03A3D61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F59C41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1C490F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1CFAB2DF"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58ACC5C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72CB9BC"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09DE5BF5"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192DE56" w14:textId="7FAFA6FA" w:rsidR="00515D0D" w:rsidRPr="00515D0D" w:rsidRDefault="00515D0D" w:rsidP="00515D0D">
      <w:pPr>
        <w:pStyle w:val="a3"/>
        <w:widowControl/>
        <w:numPr>
          <w:ilvl w:val="0"/>
          <w:numId w:val="3"/>
        </w:numPr>
        <w:autoSpaceDE/>
        <w:autoSpaceDN/>
        <w:adjustRightInd/>
        <w:spacing w:after="200" w:line="276" w:lineRule="auto"/>
        <w:ind w:left="0" w:firstLine="0"/>
        <w:jc w:val="center"/>
        <w:rPr>
          <w:b/>
          <w:sz w:val="24"/>
          <w:szCs w:val="24"/>
        </w:rPr>
      </w:pPr>
      <w:r w:rsidRPr="00E31B83">
        <w:rPr>
          <w:b/>
          <w:bCs/>
          <w:color w:val="0070C0"/>
          <w:sz w:val="24"/>
          <w:szCs w:val="24"/>
        </w:rPr>
        <w:br w:type="page"/>
      </w:r>
      <w:r w:rsidRPr="00E31B83">
        <w:rPr>
          <w:b/>
          <w:sz w:val="24"/>
          <w:szCs w:val="24"/>
        </w:rPr>
        <w:lastRenderedPageBreak/>
        <w:t xml:space="preserve">ОБЩАЯ ХАРАКТЕРИСТИКА РАБОЧЕЙ ПРОГРАММЫ </w:t>
      </w:r>
      <w:r w:rsidRPr="00E31B83">
        <w:rPr>
          <w:b/>
          <w:sz w:val="24"/>
          <w:szCs w:val="24"/>
        </w:rPr>
        <w:br/>
        <w:t xml:space="preserve">УЧЕБНОЙ ДИСЦИПЛИНЫ </w:t>
      </w:r>
      <w:r>
        <w:rPr>
          <w:b/>
          <w:sz w:val="24"/>
          <w:szCs w:val="24"/>
        </w:rPr>
        <w:t xml:space="preserve"> </w:t>
      </w:r>
      <w:r w:rsidRPr="00515D0D">
        <w:rPr>
          <w:b/>
          <w:sz w:val="24"/>
          <w:szCs w:val="24"/>
        </w:rPr>
        <w:t>СГ</w:t>
      </w:r>
      <w:r w:rsidR="004D111A">
        <w:rPr>
          <w:b/>
          <w:sz w:val="24"/>
          <w:szCs w:val="24"/>
        </w:rPr>
        <w:t>Ц</w:t>
      </w:r>
      <w:r w:rsidRPr="00515D0D">
        <w:rPr>
          <w:b/>
          <w:sz w:val="24"/>
          <w:szCs w:val="24"/>
        </w:rPr>
        <w:t>.01 ИСТОРИЯ РОССИИ</w:t>
      </w:r>
    </w:p>
    <w:p w14:paraId="1A685DFD" w14:textId="77777777" w:rsidR="00515D0D" w:rsidRPr="00F62ABD" w:rsidRDefault="00515D0D" w:rsidP="004D1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62ABD">
        <w:rPr>
          <w:b/>
          <w:sz w:val="24"/>
          <w:szCs w:val="24"/>
        </w:rPr>
        <w:t xml:space="preserve">1.1. Место дисциплины в структуре основной образовательной программы: </w:t>
      </w:r>
    </w:p>
    <w:p w14:paraId="1D6F4E07" w14:textId="75D9C03A" w:rsidR="0018219D" w:rsidRPr="005E1430" w:rsidRDefault="00515D0D" w:rsidP="0018219D">
      <w:pPr>
        <w:shd w:val="clear" w:color="auto" w:fill="FFFFFF"/>
        <w:jc w:val="both"/>
        <w:rPr>
          <w:rFonts w:eastAsia="Times New Roman"/>
          <w:b/>
          <w:bCs/>
          <w:color w:val="0070C0"/>
          <w:sz w:val="24"/>
          <w:szCs w:val="24"/>
        </w:rPr>
      </w:pPr>
      <w:r w:rsidRPr="00F62ABD">
        <w:rPr>
          <w:sz w:val="24"/>
          <w:szCs w:val="24"/>
        </w:rPr>
        <w:t>Учебная дисциплина «</w:t>
      </w:r>
      <w:r>
        <w:rPr>
          <w:sz w:val="24"/>
          <w:szCs w:val="24"/>
        </w:rPr>
        <w:t>История России</w:t>
      </w:r>
      <w:r w:rsidRPr="00F62ABD">
        <w:rPr>
          <w:sz w:val="24"/>
          <w:szCs w:val="24"/>
        </w:rPr>
        <w:t xml:space="preserve">» является обязательной частью социально-гуманитарного цикла основной образовательной программы в соответствии </w:t>
      </w:r>
      <w:r>
        <w:rPr>
          <w:sz w:val="24"/>
          <w:szCs w:val="24"/>
        </w:rPr>
        <w:br/>
      </w:r>
      <w:r w:rsidRPr="00F62ABD">
        <w:rPr>
          <w:sz w:val="24"/>
          <w:szCs w:val="24"/>
        </w:rPr>
        <w:t xml:space="preserve">с ФГОС по </w:t>
      </w:r>
      <w:r w:rsidR="0018219D">
        <w:rPr>
          <w:sz w:val="24"/>
          <w:szCs w:val="24"/>
        </w:rPr>
        <w:t>специальност</w:t>
      </w:r>
      <w:bookmarkStart w:id="3" w:name="_GoBack"/>
      <w:bookmarkEnd w:id="3"/>
      <w:r w:rsidR="0018219D">
        <w:rPr>
          <w:sz w:val="24"/>
          <w:szCs w:val="24"/>
        </w:rPr>
        <w:t>и</w:t>
      </w:r>
      <w:r w:rsidRPr="00F62ABD">
        <w:rPr>
          <w:sz w:val="24"/>
          <w:szCs w:val="24"/>
        </w:rPr>
        <w:t xml:space="preserve"> </w:t>
      </w:r>
      <w:r w:rsidR="0018219D">
        <w:rPr>
          <w:rFonts w:eastAsia="Times New Roman"/>
          <w:b/>
          <w:sz w:val="24"/>
          <w:szCs w:val="24"/>
        </w:rPr>
        <w:t>15.02.19 Сварочное производство</w:t>
      </w:r>
    </w:p>
    <w:p w14:paraId="2DE7B8CC" w14:textId="4F0567E3" w:rsidR="00515D0D" w:rsidRDefault="00515D0D" w:rsidP="0018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F62ABD">
        <w:rPr>
          <w:sz w:val="24"/>
          <w:szCs w:val="24"/>
        </w:rPr>
        <w:t>Особое значение дисциплина имеет при формировании и развитии ОК 04–06.</w:t>
      </w:r>
    </w:p>
    <w:p w14:paraId="2DA94539" w14:textId="77777777" w:rsidR="00515D0D" w:rsidRDefault="00515D0D" w:rsidP="00515D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51D170C0" w14:textId="77777777" w:rsidR="00515D0D" w:rsidRPr="00F62ABD" w:rsidRDefault="00515D0D" w:rsidP="00515D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62ABD">
        <w:rPr>
          <w:b/>
          <w:sz w:val="24"/>
          <w:szCs w:val="24"/>
        </w:rPr>
        <w:t xml:space="preserve">1.2. Цель и планируемые результаты освоения дисциплины: </w:t>
      </w:r>
    </w:p>
    <w:p w14:paraId="6ADF55CE" w14:textId="77777777" w:rsidR="00515D0D" w:rsidRPr="00F62ABD" w:rsidRDefault="00515D0D" w:rsidP="00515D0D">
      <w:pPr>
        <w:ind w:firstLine="709"/>
        <w:jc w:val="both"/>
        <w:rPr>
          <w:sz w:val="24"/>
          <w:szCs w:val="24"/>
        </w:rPr>
      </w:pPr>
      <w:r w:rsidRPr="00F62ABD">
        <w:rPr>
          <w:sz w:val="24"/>
          <w:szCs w:val="24"/>
        </w:rPr>
        <w:t xml:space="preserve">В рамках программы учебной дисциплины обучающимися осваиваются умения </w:t>
      </w:r>
      <w:r>
        <w:rPr>
          <w:sz w:val="24"/>
          <w:szCs w:val="24"/>
        </w:rPr>
        <w:br/>
      </w:r>
      <w:r w:rsidRPr="00F62ABD">
        <w:rPr>
          <w:sz w:val="24"/>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006"/>
        <w:gridCol w:w="5103"/>
      </w:tblGrid>
      <w:tr w:rsidR="00515D0D" w:rsidRPr="00B535BC" w14:paraId="38A1893C" w14:textId="77777777" w:rsidTr="004D111A">
        <w:trPr>
          <w:trHeight w:val="649"/>
        </w:trPr>
        <w:tc>
          <w:tcPr>
            <w:tcW w:w="1242" w:type="dxa"/>
            <w:vAlign w:val="center"/>
          </w:tcPr>
          <w:p w14:paraId="14EBBACC" w14:textId="77777777" w:rsidR="00515D0D" w:rsidRPr="00B535BC" w:rsidRDefault="00515D0D" w:rsidP="0034232A">
            <w:pPr>
              <w:suppressAutoHyphens/>
              <w:jc w:val="center"/>
              <w:rPr>
                <w:b/>
                <w:bCs/>
              </w:rPr>
            </w:pPr>
            <w:r w:rsidRPr="00B535BC">
              <w:rPr>
                <w:b/>
                <w:bCs/>
              </w:rPr>
              <w:t xml:space="preserve">Код </w:t>
            </w:r>
          </w:p>
          <w:p w14:paraId="3269DA6F" w14:textId="77777777" w:rsidR="00515D0D" w:rsidRPr="00B535BC" w:rsidRDefault="00515D0D" w:rsidP="0034232A">
            <w:pPr>
              <w:jc w:val="center"/>
              <w:rPr>
                <w:b/>
              </w:rPr>
            </w:pPr>
            <w:r w:rsidRPr="00B535BC">
              <w:rPr>
                <w:b/>
                <w:bCs/>
              </w:rPr>
              <w:t>ПК, ОК</w:t>
            </w:r>
          </w:p>
        </w:tc>
        <w:tc>
          <w:tcPr>
            <w:tcW w:w="3006" w:type="dxa"/>
            <w:vAlign w:val="center"/>
          </w:tcPr>
          <w:p w14:paraId="21EDA240" w14:textId="77777777" w:rsidR="00515D0D" w:rsidRPr="00B535BC" w:rsidRDefault="00515D0D" w:rsidP="0034232A">
            <w:pPr>
              <w:jc w:val="center"/>
              <w:rPr>
                <w:b/>
              </w:rPr>
            </w:pPr>
            <w:r w:rsidRPr="00B535BC">
              <w:rPr>
                <w:b/>
              </w:rPr>
              <w:t>Умения</w:t>
            </w:r>
          </w:p>
        </w:tc>
        <w:tc>
          <w:tcPr>
            <w:tcW w:w="5103" w:type="dxa"/>
            <w:vAlign w:val="center"/>
          </w:tcPr>
          <w:p w14:paraId="3476477E" w14:textId="77777777" w:rsidR="00515D0D" w:rsidRPr="00B535BC" w:rsidRDefault="00515D0D" w:rsidP="0034232A">
            <w:pPr>
              <w:jc w:val="center"/>
              <w:rPr>
                <w:b/>
              </w:rPr>
            </w:pPr>
            <w:r w:rsidRPr="00B535BC">
              <w:rPr>
                <w:b/>
              </w:rPr>
              <w:t>Знания</w:t>
            </w:r>
          </w:p>
        </w:tc>
      </w:tr>
      <w:tr w:rsidR="00515D0D" w:rsidRPr="00B535BC" w14:paraId="6CDEDD04" w14:textId="77777777" w:rsidTr="004D111A">
        <w:trPr>
          <w:trHeight w:val="212"/>
        </w:trPr>
        <w:tc>
          <w:tcPr>
            <w:tcW w:w="1242" w:type="dxa"/>
          </w:tcPr>
          <w:p w14:paraId="281AA22F" w14:textId="77777777" w:rsidR="00515D0D" w:rsidRPr="00B535BC" w:rsidRDefault="00515D0D" w:rsidP="0034232A">
            <w:pPr>
              <w:jc w:val="both"/>
            </w:pPr>
            <w:r w:rsidRPr="00B535BC">
              <w:t>ОК 04–06</w:t>
            </w:r>
          </w:p>
        </w:tc>
        <w:tc>
          <w:tcPr>
            <w:tcW w:w="3006" w:type="dxa"/>
          </w:tcPr>
          <w:p w14:paraId="20CCA152" w14:textId="58F7B3FB" w:rsidR="00515D0D" w:rsidRPr="00B535BC" w:rsidRDefault="00515D0D" w:rsidP="004D111A">
            <w:pPr>
              <w:pStyle w:val="a3"/>
              <w:numPr>
                <w:ilvl w:val="0"/>
                <w:numId w:val="4"/>
              </w:numPr>
            </w:pPr>
            <w:r w:rsidRPr="00B535BC">
              <w:t>ориентироваться в современной экономической, политической, культурной ситуации в России и мире;</w:t>
            </w:r>
          </w:p>
          <w:p w14:paraId="65557BC3" w14:textId="401CE473" w:rsidR="00515D0D" w:rsidRPr="00B535BC" w:rsidRDefault="00515D0D" w:rsidP="004D111A">
            <w:pPr>
              <w:pStyle w:val="a3"/>
              <w:numPr>
                <w:ilvl w:val="0"/>
                <w:numId w:val="4"/>
              </w:numPr>
            </w:pPr>
            <w:r w:rsidRPr="00B535BC">
              <w:t>выявлять взаимосвязь отечественных, региональных, мировых социально-экономических, политических и культурных проблем;</w:t>
            </w:r>
          </w:p>
          <w:p w14:paraId="1B79D1CA" w14:textId="30226761" w:rsidR="00515D0D" w:rsidRPr="00B535BC" w:rsidRDefault="00515D0D" w:rsidP="004D111A">
            <w:pPr>
              <w:pStyle w:val="a3"/>
              <w:numPr>
                <w:ilvl w:val="0"/>
                <w:numId w:val="4"/>
              </w:numPr>
            </w:pPr>
            <w:r w:rsidRPr="00B535BC">
              <w:t>отстаивать активную гражданскую позицию</w:t>
            </w:r>
          </w:p>
        </w:tc>
        <w:tc>
          <w:tcPr>
            <w:tcW w:w="5103" w:type="dxa"/>
          </w:tcPr>
          <w:p w14:paraId="2B720614" w14:textId="13346F4E" w:rsidR="00515D0D" w:rsidRPr="00B535BC" w:rsidRDefault="00515D0D" w:rsidP="004D111A">
            <w:pPr>
              <w:pStyle w:val="a3"/>
              <w:numPr>
                <w:ilvl w:val="0"/>
                <w:numId w:val="5"/>
              </w:numPr>
            </w:pPr>
            <w:r w:rsidRPr="00B535BC">
              <w:t>основных направлений развития ключевых регионов мира на рубеже веков (XX и XXI вв.);</w:t>
            </w:r>
          </w:p>
          <w:p w14:paraId="506002FC" w14:textId="2C28C320" w:rsidR="00515D0D" w:rsidRPr="00B535BC" w:rsidRDefault="00515D0D" w:rsidP="004D111A">
            <w:pPr>
              <w:pStyle w:val="a3"/>
              <w:numPr>
                <w:ilvl w:val="0"/>
                <w:numId w:val="5"/>
              </w:numPr>
            </w:pPr>
            <w:r w:rsidRPr="00B535BC">
              <w:t>сущности и причин локальных, региональных, межгосударственных конфликтов в конце XX – начале XXI вв.;</w:t>
            </w:r>
          </w:p>
          <w:p w14:paraId="0E5F4F99" w14:textId="4D5A314B" w:rsidR="00515D0D" w:rsidRPr="00B535BC" w:rsidRDefault="00515D0D" w:rsidP="004D111A">
            <w:pPr>
              <w:pStyle w:val="a3"/>
              <w:numPr>
                <w:ilvl w:val="0"/>
                <w:numId w:val="5"/>
              </w:numPr>
            </w:pPr>
            <w:r w:rsidRPr="00B535BC">
              <w:t>основных процессов политического и экономического развития ведущих государств и регионов мира;</w:t>
            </w:r>
          </w:p>
          <w:p w14:paraId="797D5015" w14:textId="688E0246" w:rsidR="00515D0D" w:rsidRPr="00B535BC" w:rsidRDefault="00515D0D" w:rsidP="004D111A">
            <w:pPr>
              <w:pStyle w:val="a3"/>
              <w:numPr>
                <w:ilvl w:val="0"/>
                <w:numId w:val="5"/>
              </w:numPr>
            </w:pPr>
            <w:r w:rsidRPr="00B535BC">
              <w:t>назначения ООН, НАТО, ЕС и других организаций, и основных направлений их деятельности;</w:t>
            </w:r>
          </w:p>
          <w:p w14:paraId="57763BF9" w14:textId="57A32828" w:rsidR="00515D0D" w:rsidRPr="00B535BC" w:rsidRDefault="00515D0D" w:rsidP="004D111A">
            <w:pPr>
              <w:pStyle w:val="a3"/>
              <w:numPr>
                <w:ilvl w:val="0"/>
                <w:numId w:val="5"/>
              </w:numPr>
            </w:pPr>
            <w:r w:rsidRPr="00B535BC">
              <w:t>роли науки, культуры и религии в сохранении и укреплении национальных и государственных традиций;</w:t>
            </w:r>
          </w:p>
          <w:p w14:paraId="6DE7B385" w14:textId="5CB95F3D" w:rsidR="00515D0D" w:rsidRPr="00B535BC" w:rsidRDefault="00515D0D" w:rsidP="004D111A">
            <w:pPr>
              <w:pStyle w:val="a3"/>
              <w:numPr>
                <w:ilvl w:val="0"/>
                <w:numId w:val="5"/>
              </w:numPr>
            </w:pPr>
            <w:r w:rsidRPr="00B535BC">
              <w:t>содержания и назначения важнейших правовых и законодательных актов мирового и регионального значения</w:t>
            </w:r>
          </w:p>
        </w:tc>
      </w:tr>
    </w:tbl>
    <w:p w14:paraId="3CD1CB47" w14:textId="77777777" w:rsidR="00515D0D" w:rsidRPr="00F62ABD" w:rsidRDefault="00515D0D" w:rsidP="00515D0D">
      <w:pPr>
        <w:jc w:val="both"/>
        <w:rPr>
          <w:i/>
          <w:sz w:val="24"/>
          <w:szCs w:val="24"/>
        </w:rPr>
      </w:pPr>
    </w:p>
    <w:p w14:paraId="3608B865" w14:textId="77777777" w:rsidR="00B535BC" w:rsidRDefault="00B535BC" w:rsidP="00515D0D">
      <w:pPr>
        <w:jc w:val="center"/>
        <w:rPr>
          <w:b/>
          <w:sz w:val="24"/>
          <w:szCs w:val="24"/>
        </w:rPr>
      </w:pPr>
    </w:p>
    <w:p w14:paraId="57704120" w14:textId="576E1AD8" w:rsidR="00515D0D" w:rsidRPr="00F62ABD" w:rsidRDefault="00515D0D" w:rsidP="00515D0D">
      <w:pPr>
        <w:jc w:val="center"/>
        <w:rPr>
          <w:b/>
          <w:sz w:val="24"/>
          <w:szCs w:val="24"/>
        </w:rPr>
      </w:pPr>
      <w:r w:rsidRPr="00F62ABD">
        <w:rPr>
          <w:b/>
          <w:sz w:val="24"/>
          <w:szCs w:val="24"/>
        </w:rPr>
        <w:t>2. СТРУКТУРА И СОДЕРЖАНИЕ УЧЕБНОЙ ДИСЦИПЛИНЫ</w:t>
      </w:r>
    </w:p>
    <w:p w14:paraId="087F5CC4" w14:textId="77777777" w:rsidR="00515D0D" w:rsidRDefault="00515D0D" w:rsidP="00515D0D">
      <w:pPr>
        <w:rPr>
          <w:b/>
          <w:sz w:val="24"/>
          <w:szCs w:val="24"/>
        </w:rPr>
      </w:pPr>
      <w:r w:rsidRPr="00F62ABD">
        <w:rPr>
          <w:b/>
          <w:sz w:val="24"/>
          <w:szCs w:val="24"/>
        </w:rPr>
        <w:t>2.1. Объем учебной дисциплины и виды учебной работы</w:t>
      </w:r>
    </w:p>
    <w:p w14:paraId="7D88EE49" w14:textId="77777777" w:rsidR="00B535BC" w:rsidRDefault="00B535BC" w:rsidP="00515D0D">
      <w:pPr>
        <w:rPr>
          <w:b/>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7323"/>
        <w:gridCol w:w="1701"/>
      </w:tblGrid>
      <w:tr w:rsidR="00515D0D" w:rsidRPr="00B06660" w14:paraId="4E4D7718" w14:textId="77777777" w:rsidTr="0034232A">
        <w:trPr>
          <w:trHeight w:val="33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19169383" w14:textId="77777777" w:rsidR="00515D0D" w:rsidRPr="00B535BC" w:rsidRDefault="00515D0D" w:rsidP="0034232A">
            <w:pPr>
              <w:shd w:val="clear" w:color="auto" w:fill="FFFFFF"/>
              <w:spacing w:line="276" w:lineRule="auto"/>
              <w:jc w:val="center"/>
            </w:pPr>
            <w:r w:rsidRPr="00B535BC">
              <w:rPr>
                <w:b/>
                <w:bCs/>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225C6EF" w14:textId="77777777" w:rsidR="00515D0D" w:rsidRPr="00B535BC" w:rsidRDefault="00515D0D" w:rsidP="0034232A">
            <w:pPr>
              <w:shd w:val="clear" w:color="auto" w:fill="FFFFFF"/>
              <w:spacing w:line="276" w:lineRule="auto"/>
              <w:jc w:val="center"/>
            </w:pPr>
            <w:r w:rsidRPr="00B535BC">
              <w:rPr>
                <w:b/>
                <w:iCs/>
              </w:rPr>
              <w:t>Объем в часах</w:t>
            </w:r>
          </w:p>
        </w:tc>
      </w:tr>
      <w:tr w:rsidR="00515D0D" w:rsidRPr="00B06660" w14:paraId="0387AC16" w14:textId="77777777" w:rsidTr="0034232A">
        <w:trPr>
          <w:trHeight w:hRule="exact" w:val="38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CDEBD5F" w14:textId="77777777" w:rsidR="00515D0D" w:rsidRPr="00B535BC" w:rsidRDefault="00515D0D" w:rsidP="0034232A">
            <w:pPr>
              <w:shd w:val="clear" w:color="auto" w:fill="FFFFFF"/>
            </w:pPr>
            <w:r w:rsidRPr="00B535BC">
              <w:rPr>
                <w:b/>
                <w:bCs/>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139D55" w14:textId="7698330A" w:rsidR="00515D0D" w:rsidRPr="00B535BC" w:rsidRDefault="004D111A" w:rsidP="0034232A">
            <w:pPr>
              <w:shd w:val="clear" w:color="auto" w:fill="FFFFFF"/>
              <w:jc w:val="center"/>
              <w:rPr>
                <w:b/>
              </w:rPr>
            </w:pPr>
            <w:r w:rsidRPr="00B535BC">
              <w:rPr>
                <w:b/>
              </w:rPr>
              <w:t>36</w:t>
            </w:r>
          </w:p>
        </w:tc>
      </w:tr>
      <w:tr w:rsidR="00515D0D" w:rsidRPr="00B06660" w14:paraId="4172CBA7" w14:textId="77777777" w:rsidTr="0034232A">
        <w:trPr>
          <w:trHeight w:hRule="exact" w:val="454"/>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6E1722E" w14:textId="77777777" w:rsidR="00515D0D" w:rsidRPr="00B535BC" w:rsidRDefault="00515D0D" w:rsidP="0034232A">
            <w:pPr>
              <w:shd w:val="clear" w:color="auto" w:fill="FFFFFF"/>
              <w:rPr>
                <w:b/>
                <w:bCs/>
              </w:rPr>
            </w:pPr>
            <w:r w:rsidRPr="00B535BC">
              <w:rPr>
                <w:b/>
                <w:bCs/>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1E60C4E" w14:textId="1C418AA3" w:rsidR="00515D0D" w:rsidRPr="00B535BC" w:rsidRDefault="00515D0D" w:rsidP="0034232A">
            <w:pPr>
              <w:shd w:val="clear" w:color="auto" w:fill="FFFFFF"/>
              <w:jc w:val="center"/>
              <w:rPr>
                <w:b/>
              </w:rPr>
            </w:pPr>
            <w:r w:rsidRPr="00B535BC">
              <w:rPr>
                <w:b/>
              </w:rPr>
              <w:t>1</w:t>
            </w:r>
            <w:r w:rsidR="004D111A" w:rsidRPr="00B535BC">
              <w:rPr>
                <w:b/>
              </w:rPr>
              <w:t>4</w:t>
            </w:r>
          </w:p>
        </w:tc>
      </w:tr>
      <w:tr w:rsidR="00515D0D" w:rsidRPr="00B06660" w14:paraId="2C2F11EA" w14:textId="77777777" w:rsidTr="0034232A">
        <w:trPr>
          <w:trHeight w:hRule="exact" w:val="353"/>
        </w:trPr>
        <w:tc>
          <w:tcPr>
            <w:tcW w:w="9024" w:type="dxa"/>
            <w:gridSpan w:val="2"/>
            <w:tcBorders>
              <w:top w:val="single" w:sz="6" w:space="0" w:color="auto"/>
              <w:left w:val="single" w:sz="6" w:space="0" w:color="auto"/>
              <w:bottom w:val="single" w:sz="6" w:space="0" w:color="auto"/>
              <w:right w:val="single" w:sz="6" w:space="0" w:color="auto"/>
            </w:tcBorders>
            <w:shd w:val="clear" w:color="auto" w:fill="FFFFFF"/>
          </w:tcPr>
          <w:p w14:paraId="6BFB8BCC" w14:textId="77777777" w:rsidR="00515D0D" w:rsidRPr="00B535BC" w:rsidRDefault="00515D0D" w:rsidP="0034232A">
            <w:pPr>
              <w:shd w:val="clear" w:color="auto" w:fill="FFFFFF"/>
            </w:pPr>
            <w:r w:rsidRPr="00B535BC">
              <w:t>в том числе:</w:t>
            </w:r>
          </w:p>
        </w:tc>
      </w:tr>
      <w:tr w:rsidR="00515D0D" w:rsidRPr="00B06660" w14:paraId="0637FDAE" w14:textId="77777777" w:rsidTr="0034232A">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24CEFAC7" w14:textId="77777777" w:rsidR="00515D0D" w:rsidRPr="00B535BC" w:rsidRDefault="00515D0D" w:rsidP="0034232A">
            <w:pPr>
              <w:shd w:val="clear" w:color="auto" w:fill="FFFFFF"/>
            </w:pPr>
            <w:r w:rsidRPr="00B535BC">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7763AF" w14:textId="3030F075" w:rsidR="00515D0D" w:rsidRPr="00B535BC" w:rsidRDefault="004D111A" w:rsidP="0034232A">
            <w:pPr>
              <w:shd w:val="clear" w:color="auto" w:fill="FFFFFF"/>
              <w:jc w:val="center"/>
            </w:pPr>
            <w:r w:rsidRPr="00B535BC">
              <w:t>20</w:t>
            </w:r>
          </w:p>
        </w:tc>
      </w:tr>
      <w:tr w:rsidR="00515D0D" w:rsidRPr="00B06660" w14:paraId="1A18FD34" w14:textId="77777777" w:rsidTr="0034232A">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2D0BAC2B" w14:textId="77777777" w:rsidR="00515D0D" w:rsidRPr="00B535BC" w:rsidRDefault="00515D0D" w:rsidP="0034232A">
            <w:pPr>
              <w:shd w:val="clear" w:color="auto" w:fill="FFFFFF"/>
            </w:pPr>
            <w:r w:rsidRPr="00B535BC">
              <w:t>практические занятия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D8AAB0" w14:textId="7BB44C06" w:rsidR="00515D0D" w:rsidRPr="00B535BC" w:rsidRDefault="00515D0D" w:rsidP="0034232A">
            <w:pPr>
              <w:shd w:val="clear" w:color="auto" w:fill="FFFFFF"/>
              <w:jc w:val="center"/>
            </w:pPr>
            <w:r w:rsidRPr="00B535BC">
              <w:t>1</w:t>
            </w:r>
            <w:r w:rsidR="004D111A" w:rsidRPr="00B535BC">
              <w:t>4</w:t>
            </w:r>
          </w:p>
        </w:tc>
      </w:tr>
      <w:tr w:rsidR="00515D0D" w:rsidRPr="00B06660" w14:paraId="1219C771" w14:textId="77777777" w:rsidTr="0034232A">
        <w:trPr>
          <w:trHeight w:hRule="exact" w:val="360"/>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9C8516F" w14:textId="1E119B6B" w:rsidR="00515D0D" w:rsidRPr="00B535BC" w:rsidRDefault="004D111A" w:rsidP="0034232A">
            <w:pPr>
              <w:shd w:val="clear" w:color="auto" w:fill="FFFFFF"/>
            </w:pPr>
            <w:r w:rsidRPr="00B535BC">
              <w:t>Самостоятельная работа обучающихся</w:t>
            </w:r>
          </w:p>
          <w:p w14:paraId="64E8C6EB" w14:textId="77777777" w:rsidR="00515D0D" w:rsidRPr="00B535BC" w:rsidRDefault="00515D0D" w:rsidP="0034232A">
            <w:pPr>
              <w:shd w:val="clear" w:color="auto" w:fill="FFFFFF"/>
              <w:rPr>
                <w:b/>
                <w:bCs/>
              </w:rPr>
            </w:pPr>
          </w:p>
          <w:p w14:paraId="51241D08" w14:textId="77777777" w:rsidR="00515D0D" w:rsidRPr="00B535BC" w:rsidRDefault="00515D0D" w:rsidP="0034232A">
            <w:pPr>
              <w:shd w:val="clear" w:color="auto" w:fill="FFFFFF"/>
              <w:rPr>
                <w:b/>
                <w:bCs/>
              </w:rPr>
            </w:pPr>
          </w:p>
          <w:p w14:paraId="717A98D1" w14:textId="77777777" w:rsidR="00515D0D" w:rsidRPr="00B535BC" w:rsidRDefault="00515D0D" w:rsidP="0034232A">
            <w:pPr>
              <w:shd w:val="clear" w:color="auto" w:fill="FFFFFF"/>
              <w:rPr>
                <w:b/>
                <w:bCs/>
              </w:rPr>
            </w:pPr>
          </w:p>
          <w:p w14:paraId="07456CC3" w14:textId="77777777" w:rsidR="00515D0D" w:rsidRPr="00B535BC" w:rsidRDefault="00515D0D" w:rsidP="0034232A">
            <w:pPr>
              <w:shd w:val="clear" w:color="auto" w:fill="FFFFFF"/>
              <w:rPr>
                <w:b/>
                <w:bCs/>
              </w:rPr>
            </w:pPr>
          </w:p>
          <w:p w14:paraId="0D6A186F" w14:textId="77777777" w:rsidR="00515D0D" w:rsidRPr="00B535BC" w:rsidRDefault="00515D0D" w:rsidP="0034232A">
            <w:pPr>
              <w:shd w:val="clear" w:color="auto" w:fill="FFFFFF"/>
              <w:rPr>
                <w:b/>
                <w:bCs/>
              </w:rPr>
            </w:pPr>
          </w:p>
          <w:p w14:paraId="3A381884" w14:textId="77777777" w:rsidR="00515D0D" w:rsidRPr="00B535BC" w:rsidRDefault="00515D0D" w:rsidP="0034232A">
            <w:pPr>
              <w:shd w:val="clear" w:color="auto" w:fill="FFFFFF"/>
              <w:rPr>
                <w:b/>
                <w:bCs/>
              </w:rPr>
            </w:pPr>
          </w:p>
          <w:p w14:paraId="151150A7" w14:textId="77777777" w:rsidR="00515D0D" w:rsidRPr="00B535BC" w:rsidRDefault="00515D0D" w:rsidP="0034232A">
            <w:pPr>
              <w:shd w:val="clear" w:color="auto" w:fill="FFFFFF"/>
              <w:rPr>
                <w:b/>
                <w:bCs/>
              </w:rPr>
            </w:pPr>
          </w:p>
          <w:p w14:paraId="544FE232" w14:textId="77777777" w:rsidR="00515D0D" w:rsidRPr="00B535BC" w:rsidRDefault="00515D0D" w:rsidP="0034232A">
            <w:pPr>
              <w:shd w:val="clear" w:color="auto" w:fill="FFFFFF"/>
              <w:rPr>
                <w:b/>
                <w:bCs/>
              </w:rPr>
            </w:pPr>
          </w:p>
          <w:p w14:paraId="17A5759A" w14:textId="77777777" w:rsidR="00515D0D" w:rsidRPr="00B535BC" w:rsidRDefault="00515D0D" w:rsidP="0034232A">
            <w:pPr>
              <w:shd w:val="clear" w:color="auto" w:fill="FFFFFF"/>
              <w:rPr>
                <w:b/>
                <w:bCs/>
              </w:rPr>
            </w:pPr>
          </w:p>
          <w:p w14:paraId="419D5BD4" w14:textId="77777777" w:rsidR="00515D0D" w:rsidRPr="00B535BC" w:rsidRDefault="00515D0D" w:rsidP="0034232A">
            <w:pPr>
              <w:shd w:val="clear" w:color="auto" w:fill="FFFFFF"/>
              <w:rPr>
                <w:b/>
                <w:bCs/>
              </w:rPr>
            </w:pPr>
          </w:p>
          <w:p w14:paraId="4CD8A769" w14:textId="77777777" w:rsidR="00515D0D" w:rsidRPr="00B535BC" w:rsidRDefault="00515D0D" w:rsidP="0034232A">
            <w:pPr>
              <w:shd w:val="clear" w:color="auto" w:fill="FFFFFF"/>
              <w:rPr>
                <w:b/>
                <w:bCs/>
              </w:rPr>
            </w:pPr>
          </w:p>
          <w:p w14:paraId="2E9B475B" w14:textId="77777777" w:rsidR="00515D0D" w:rsidRPr="00B535BC" w:rsidRDefault="00515D0D" w:rsidP="0034232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60D2A3B" w14:textId="24840AF9" w:rsidR="00515D0D" w:rsidRPr="00B535BC" w:rsidRDefault="004D111A" w:rsidP="0034232A">
            <w:pPr>
              <w:shd w:val="clear" w:color="auto" w:fill="FFFFFF"/>
              <w:jc w:val="center"/>
              <w:rPr>
                <w:b/>
              </w:rPr>
            </w:pPr>
            <w:r w:rsidRPr="00B535BC">
              <w:rPr>
                <w:b/>
              </w:rPr>
              <w:t>2</w:t>
            </w:r>
          </w:p>
        </w:tc>
      </w:tr>
      <w:tr w:rsidR="004D111A" w:rsidRPr="00B06660" w14:paraId="264BCBF5" w14:textId="77777777" w:rsidTr="0034232A">
        <w:trPr>
          <w:trHeight w:hRule="exact" w:val="360"/>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4356578C" w14:textId="77777777" w:rsidR="004D111A" w:rsidRPr="00B535BC" w:rsidRDefault="004D111A" w:rsidP="004D111A">
            <w:pPr>
              <w:shd w:val="clear" w:color="auto" w:fill="FFFFFF"/>
              <w:rPr>
                <w:b/>
                <w:bCs/>
              </w:rPr>
            </w:pPr>
            <w:r w:rsidRPr="00B535BC">
              <w:rPr>
                <w:b/>
                <w:bCs/>
              </w:rPr>
              <w:t xml:space="preserve">Промежуточная аттестация </w:t>
            </w:r>
            <w:r w:rsidRPr="00B535BC">
              <w:rPr>
                <w:i/>
                <w:iCs/>
              </w:rPr>
              <w:t>Другие формы контроля</w:t>
            </w:r>
          </w:p>
          <w:p w14:paraId="62696043" w14:textId="77777777" w:rsidR="004D111A" w:rsidRPr="00B535BC" w:rsidRDefault="004D111A" w:rsidP="004D111A">
            <w:pPr>
              <w:shd w:val="clear" w:color="auto" w:fill="FFFFFF"/>
              <w:rPr>
                <w:b/>
                <w:bCs/>
              </w:rPr>
            </w:pPr>
          </w:p>
          <w:p w14:paraId="36B4C96C" w14:textId="77777777" w:rsidR="004D111A" w:rsidRPr="00B535BC" w:rsidRDefault="004D111A" w:rsidP="0034232A">
            <w:pPr>
              <w:shd w:val="clear" w:color="auto" w:fill="FFFFFF"/>
              <w:rPr>
                <w:b/>
                <w:bCs/>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0A0077B" w14:textId="77777777" w:rsidR="004D111A" w:rsidRPr="00B535BC" w:rsidRDefault="004D111A" w:rsidP="0034232A">
            <w:pPr>
              <w:shd w:val="clear" w:color="auto" w:fill="FFFFFF"/>
              <w:jc w:val="center"/>
              <w:rPr>
                <w:b/>
              </w:rPr>
            </w:pPr>
          </w:p>
        </w:tc>
      </w:tr>
    </w:tbl>
    <w:p w14:paraId="020501C3" w14:textId="77777777" w:rsidR="00515D0D" w:rsidRPr="00A66B8E" w:rsidRDefault="00515D0D" w:rsidP="00515D0D">
      <w:pPr>
        <w:rPr>
          <w:b/>
          <w:i/>
          <w:sz w:val="24"/>
          <w:szCs w:val="24"/>
        </w:rPr>
        <w:sectPr w:rsidR="00515D0D" w:rsidRPr="00A66B8E" w:rsidSect="00B354F7">
          <w:pgSz w:w="11906" w:h="16838"/>
          <w:pgMar w:top="1134" w:right="851" w:bottom="1134" w:left="1701" w:header="709" w:footer="567" w:gutter="0"/>
          <w:cols w:space="720"/>
          <w:docGrid w:linePitch="299"/>
        </w:sectPr>
      </w:pPr>
    </w:p>
    <w:p w14:paraId="152142CD" w14:textId="77777777" w:rsidR="00515D0D" w:rsidRPr="00A66B8E" w:rsidRDefault="00515D0D" w:rsidP="00515D0D">
      <w:pPr>
        <w:ind w:firstLine="709"/>
        <w:rPr>
          <w:b/>
          <w:bCs/>
          <w:sz w:val="24"/>
          <w:szCs w:val="24"/>
        </w:rPr>
      </w:pPr>
      <w:r w:rsidRPr="00A66B8E">
        <w:rPr>
          <w:b/>
          <w:sz w:val="24"/>
          <w:szCs w:val="24"/>
        </w:rPr>
        <w:lastRenderedPageBreak/>
        <w:t xml:space="preserve">2.2. Тематический план и содержание учебной дисциплины </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8929"/>
        <w:gridCol w:w="1250"/>
        <w:gridCol w:w="2437"/>
      </w:tblGrid>
      <w:tr w:rsidR="00515D0D" w:rsidRPr="00515D0D" w14:paraId="73EE949B" w14:textId="77777777" w:rsidTr="00515D0D">
        <w:trPr>
          <w:trHeight w:val="20"/>
        </w:trPr>
        <w:tc>
          <w:tcPr>
            <w:tcW w:w="801" w:type="pct"/>
            <w:vAlign w:val="center"/>
          </w:tcPr>
          <w:p w14:paraId="380C655A" w14:textId="77777777" w:rsidR="00515D0D" w:rsidRPr="00515D0D" w:rsidRDefault="00515D0D" w:rsidP="0034232A">
            <w:pPr>
              <w:jc w:val="center"/>
              <w:rPr>
                <w:b/>
                <w:bCs/>
              </w:rPr>
            </w:pPr>
            <w:r w:rsidRPr="00515D0D">
              <w:rPr>
                <w:b/>
                <w:bCs/>
              </w:rPr>
              <w:t>Наименование разделов и тем</w:t>
            </w:r>
          </w:p>
        </w:tc>
        <w:tc>
          <w:tcPr>
            <w:tcW w:w="2972" w:type="pct"/>
            <w:vAlign w:val="center"/>
          </w:tcPr>
          <w:p w14:paraId="4E9904FC" w14:textId="77777777" w:rsidR="00515D0D" w:rsidRPr="00515D0D" w:rsidRDefault="00515D0D" w:rsidP="0034232A">
            <w:pPr>
              <w:jc w:val="center"/>
              <w:rPr>
                <w:b/>
                <w:bCs/>
              </w:rPr>
            </w:pPr>
            <w:r w:rsidRPr="00515D0D">
              <w:rPr>
                <w:b/>
                <w:bCs/>
              </w:rPr>
              <w:t>Содержание учебного материала и формы организации деятельности обучающихся</w:t>
            </w:r>
          </w:p>
        </w:tc>
        <w:tc>
          <w:tcPr>
            <w:tcW w:w="416" w:type="pct"/>
            <w:vAlign w:val="center"/>
          </w:tcPr>
          <w:p w14:paraId="5F6128D6" w14:textId="77777777" w:rsidR="00515D0D" w:rsidRPr="00515D0D" w:rsidRDefault="00515D0D" w:rsidP="0034232A">
            <w:pPr>
              <w:jc w:val="center"/>
              <w:rPr>
                <w:b/>
                <w:bCs/>
              </w:rPr>
            </w:pPr>
            <w:r w:rsidRPr="00515D0D">
              <w:rPr>
                <w:b/>
                <w:bCs/>
              </w:rPr>
              <w:t>Объем в часах</w:t>
            </w:r>
          </w:p>
        </w:tc>
        <w:tc>
          <w:tcPr>
            <w:tcW w:w="811" w:type="pct"/>
            <w:vAlign w:val="center"/>
          </w:tcPr>
          <w:p w14:paraId="2D688C29" w14:textId="77777777" w:rsidR="00515D0D" w:rsidRPr="00515D0D" w:rsidRDefault="00515D0D" w:rsidP="0034232A">
            <w:pPr>
              <w:shd w:val="clear" w:color="auto" w:fill="FFFFFF"/>
              <w:jc w:val="center"/>
            </w:pPr>
            <w:r w:rsidRPr="00515D0D">
              <w:rPr>
                <w:rFonts w:eastAsia="Times New Roman"/>
                <w:b/>
                <w:bCs/>
              </w:rPr>
              <w:t>Коды</w:t>
            </w:r>
          </w:p>
          <w:p w14:paraId="1ED5C262" w14:textId="7A48349E" w:rsidR="00515D0D" w:rsidRPr="00515D0D" w:rsidRDefault="00515D0D" w:rsidP="0034232A">
            <w:pPr>
              <w:shd w:val="clear" w:color="auto" w:fill="FFFFFF"/>
              <w:jc w:val="center"/>
            </w:pPr>
            <w:r w:rsidRPr="00515D0D">
              <w:rPr>
                <w:rFonts w:eastAsia="Times New Roman"/>
                <w:b/>
                <w:bCs/>
              </w:rPr>
              <w:t xml:space="preserve">компетенций, </w:t>
            </w:r>
          </w:p>
          <w:p w14:paraId="098EFA01" w14:textId="77777777" w:rsidR="00515D0D" w:rsidRPr="00515D0D" w:rsidRDefault="00515D0D" w:rsidP="0034232A">
            <w:pPr>
              <w:shd w:val="clear" w:color="auto" w:fill="FFFFFF"/>
              <w:jc w:val="center"/>
            </w:pPr>
            <w:r w:rsidRPr="00515D0D">
              <w:rPr>
                <w:rFonts w:eastAsia="Times New Roman"/>
                <w:b/>
                <w:bCs/>
              </w:rPr>
              <w:t>формированию</w:t>
            </w:r>
          </w:p>
          <w:p w14:paraId="4D19A804" w14:textId="77777777" w:rsidR="00515D0D" w:rsidRPr="00515D0D" w:rsidRDefault="00515D0D" w:rsidP="0034232A">
            <w:pPr>
              <w:shd w:val="clear" w:color="auto" w:fill="FFFFFF"/>
              <w:jc w:val="center"/>
            </w:pPr>
            <w:r w:rsidRPr="00515D0D">
              <w:rPr>
                <w:rFonts w:eastAsia="Times New Roman"/>
                <w:b/>
                <w:bCs/>
              </w:rPr>
              <w:t>которых</w:t>
            </w:r>
          </w:p>
          <w:p w14:paraId="6C4F8F5F" w14:textId="77777777" w:rsidR="00515D0D" w:rsidRPr="00515D0D" w:rsidRDefault="00515D0D" w:rsidP="0034232A">
            <w:pPr>
              <w:shd w:val="clear" w:color="auto" w:fill="FFFFFF"/>
              <w:jc w:val="center"/>
            </w:pPr>
            <w:r w:rsidRPr="00515D0D">
              <w:rPr>
                <w:rFonts w:eastAsia="Times New Roman"/>
                <w:b/>
                <w:bCs/>
              </w:rPr>
              <w:t>способствует</w:t>
            </w:r>
          </w:p>
          <w:p w14:paraId="433C1B42" w14:textId="77777777" w:rsidR="00515D0D" w:rsidRPr="00515D0D" w:rsidRDefault="00515D0D" w:rsidP="0034232A">
            <w:pPr>
              <w:jc w:val="center"/>
              <w:rPr>
                <w:b/>
                <w:bCs/>
              </w:rPr>
            </w:pPr>
            <w:r w:rsidRPr="00515D0D">
              <w:rPr>
                <w:rFonts w:eastAsia="Times New Roman"/>
                <w:b/>
                <w:bCs/>
              </w:rPr>
              <w:t>элемент программы</w:t>
            </w:r>
          </w:p>
        </w:tc>
      </w:tr>
      <w:tr w:rsidR="00515D0D" w:rsidRPr="00515D0D" w14:paraId="6941AEA2" w14:textId="77777777" w:rsidTr="00515D0D">
        <w:trPr>
          <w:trHeight w:val="293"/>
        </w:trPr>
        <w:tc>
          <w:tcPr>
            <w:tcW w:w="3773" w:type="pct"/>
            <w:gridSpan w:val="2"/>
          </w:tcPr>
          <w:p w14:paraId="22C7F226" w14:textId="77777777" w:rsidR="00515D0D" w:rsidRPr="00515D0D" w:rsidRDefault="00515D0D" w:rsidP="0034232A">
            <w:pPr>
              <w:rPr>
                <w:b/>
                <w:bCs/>
              </w:rPr>
            </w:pPr>
            <w:r w:rsidRPr="00515D0D">
              <w:rPr>
                <w:b/>
                <w:bCs/>
              </w:rPr>
              <w:t>Раздел 1. Развитие СССР и его место в мире в 1980-е гг.</w:t>
            </w:r>
          </w:p>
        </w:tc>
        <w:tc>
          <w:tcPr>
            <w:tcW w:w="416" w:type="pct"/>
          </w:tcPr>
          <w:p w14:paraId="6BA16EBF" w14:textId="561CE4BB" w:rsidR="00515D0D" w:rsidRPr="00515D0D" w:rsidRDefault="00BE23B0" w:rsidP="0034232A">
            <w:pPr>
              <w:jc w:val="center"/>
              <w:rPr>
                <w:b/>
                <w:bCs/>
              </w:rPr>
            </w:pPr>
            <w:r>
              <w:rPr>
                <w:b/>
                <w:bCs/>
              </w:rPr>
              <w:t>6</w:t>
            </w:r>
            <w:r w:rsidR="00515D0D" w:rsidRPr="00515D0D">
              <w:rPr>
                <w:b/>
                <w:bCs/>
              </w:rPr>
              <w:t>/6</w:t>
            </w:r>
          </w:p>
        </w:tc>
        <w:tc>
          <w:tcPr>
            <w:tcW w:w="811" w:type="pct"/>
          </w:tcPr>
          <w:p w14:paraId="2B229883" w14:textId="77777777" w:rsidR="00515D0D" w:rsidRPr="00515D0D" w:rsidRDefault="00515D0D" w:rsidP="0034232A">
            <w:pPr>
              <w:rPr>
                <w:b/>
                <w:bCs/>
                <w:i/>
              </w:rPr>
            </w:pPr>
          </w:p>
        </w:tc>
      </w:tr>
      <w:tr w:rsidR="00515D0D" w:rsidRPr="00515D0D" w14:paraId="58271FE7" w14:textId="77777777" w:rsidTr="00515D0D">
        <w:trPr>
          <w:trHeight w:val="293"/>
        </w:trPr>
        <w:tc>
          <w:tcPr>
            <w:tcW w:w="801" w:type="pct"/>
            <w:vMerge w:val="restart"/>
          </w:tcPr>
          <w:p w14:paraId="17D55CEA" w14:textId="77777777" w:rsidR="00515D0D" w:rsidRPr="00515D0D" w:rsidRDefault="00515D0D" w:rsidP="0034232A">
            <w:pPr>
              <w:rPr>
                <w:b/>
                <w:bCs/>
              </w:rPr>
            </w:pPr>
            <w:r w:rsidRPr="00515D0D">
              <w:rPr>
                <w:b/>
                <w:bCs/>
              </w:rPr>
              <w:t>Тема 1.1 Основные тенденции развития СССР к 1980-м гг.</w:t>
            </w:r>
          </w:p>
        </w:tc>
        <w:tc>
          <w:tcPr>
            <w:tcW w:w="2972" w:type="pct"/>
          </w:tcPr>
          <w:p w14:paraId="6F5A2B3C" w14:textId="77777777" w:rsidR="00515D0D" w:rsidRPr="00515D0D" w:rsidRDefault="00515D0D" w:rsidP="0034232A">
            <w:pPr>
              <w:rPr>
                <w:b/>
                <w:bCs/>
                <w:i/>
              </w:rPr>
            </w:pPr>
            <w:r w:rsidRPr="00515D0D">
              <w:rPr>
                <w:b/>
                <w:bCs/>
              </w:rPr>
              <w:t>Содержание учебного материала</w:t>
            </w:r>
          </w:p>
        </w:tc>
        <w:tc>
          <w:tcPr>
            <w:tcW w:w="416" w:type="pct"/>
            <w:vMerge w:val="restart"/>
          </w:tcPr>
          <w:p w14:paraId="71399FC5" w14:textId="0AE9194E" w:rsidR="00515D0D" w:rsidRPr="00515D0D" w:rsidRDefault="004D111A" w:rsidP="0034232A">
            <w:pPr>
              <w:jc w:val="center"/>
              <w:rPr>
                <w:b/>
                <w:bCs/>
              </w:rPr>
            </w:pPr>
            <w:r>
              <w:rPr>
                <w:b/>
                <w:bCs/>
              </w:rPr>
              <w:t>2</w:t>
            </w:r>
          </w:p>
        </w:tc>
        <w:tc>
          <w:tcPr>
            <w:tcW w:w="811" w:type="pct"/>
            <w:vMerge w:val="restart"/>
          </w:tcPr>
          <w:p w14:paraId="4AB335E3" w14:textId="77777777" w:rsidR="00515D0D" w:rsidRPr="00515D0D" w:rsidRDefault="00515D0D" w:rsidP="0034232A">
            <w:pPr>
              <w:jc w:val="center"/>
              <w:rPr>
                <w:b/>
                <w:i/>
              </w:rPr>
            </w:pPr>
            <w:r w:rsidRPr="00515D0D">
              <w:rPr>
                <w:bCs/>
              </w:rPr>
              <w:t>ОК 04–06</w:t>
            </w:r>
          </w:p>
        </w:tc>
      </w:tr>
      <w:tr w:rsidR="00515D0D" w:rsidRPr="00515D0D" w14:paraId="2EC3FF88" w14:textId="77777777" w:rsidTr="00515D0D">
        <w:trPr>
          <w:trHeight w:val="20"/>
        </w:trPr>
        <w:tc>
          <w:tcPr>
            <w:tcW w:w="801" w:type="pct"/>
            <w:vMerge/>
          </w:tcPr>
          <w:p w14:paraId="6FFFC3F8" w14:textId="77777777" w:rsidR="00515D0D" w:rsidRPr="00515D0D" w:rsidRDefault="00515D0D" w:rsidP="0034232A">
            <w:pPr>
              <w:rPr>
                <w:b/>
                <w:bCs/>
                <w:i/>
              </w:rPr>
            </w:pPr>
          </w:p>
        </w:tc>
        <w:tc>
          <w:tcPr>
            <w:tcW w:w="2972" w:type="pct"/>
          </w:tcPr>
          <w:p w14:paraId="420E063E" w14:textId="77777777" w:rsidR="00515D0D" w:rsidRPr="00515D0D" w:rsidRDefault="00515D0D" w:rsidP="0034232A">
            <w:pPr>
              <w:jc w:val="both"/>
              <w:rPr>
                <w:bCs/>
              </w:rPr>
            </w:pPr>
            <w:r w:rsidRPr="00515D0D">
              <w:rPr>
                <w:bCs/>
              </w:rPr>
              <w:t>1. Внутренняя и внешняя политика государственной власти в СССР к началу 1980-х гг.</w:t>
            </w:r>
          </w:p>
          <w:p w14:paraId="2F1249D2" w14:textId="77777777" w:rsidR="00515D0D" w:rsidRPr="00515D0D" w:rsidRDefault="00515D0D" w:rsidP="0034232A">
            <w:pPr>
              <w:jc w:val="both"/>
            </w:pPr>
            <w:r w:rsidRPr="00515D0D">
              <w:t xml:space="preserve">2. Особенности идеологии, национальной, культурной и социально-экономической политики. </w:t>
            </w:r>
          </w:p>
          <w:p w14:paraId="6BA6DA33" w14:textId="77777777" w:rsidR="00515D0D" w:rsidRPr="00515D0D" w:rsidRDefault="00515D0D" w:rsidP="0034232A">
            <w:pPr>
              <w:jc w:val="both"/>
            </w:pPr>
            <w:r w:rsidRPr="00515D0D">
              <w:t>3. Отношения с сопредельными государствами, Евросоюзом, США, странами «третьего мира».</w:t>
            </w:r>
          </w:p>
          <w:p w14:paraId="7B0DB95B" w14:textId="77777777" w:rsidR="00515D0D" w:rsidRPr="00515D0D" w:rsidRDefault="00515D0D" w:rsidP="0034232A">
            <w:pPr>
              <w:jc w:val="both"/>
              <w:rPr>
                <w:bCs/>
              </w:rPr>
            </w:pPr>
            <w:r w:rsidRPr="00515D0D">
              <w:t>4. Особенности внутренней и внешней политики государственной власти в СССР к началу 1980-х гг.</w:t>
            </w:r>
          </w:p>
        </w:tc>
        <w:tc>
          <w:tcPr>
            <w:tcW w:w="416" w:type="pct"/>
            <w:vMerge/>
          </w:tcPr>
          <w:p w14:paraId="588CC860" w14:textId="77777777" w:rsidR="00515D0D" w:rsidRPr="00515D0D" w:rsidRDefault="00515D0D" w:rsidP="0034232A">
            <w:pPr>
              <w:jc w:val="center"/>
              <w:rPr>
                <w:bCs/>
                <w:i/>
              </w:rPr>
            </w:pPr>
          </w:p>
        </w:tc>
        <w:tc>
          <w:tcPr>
            <w:tcW w:w="811" w:type="pct"/>
            <w:vMerge/>
          </w:tcPr>
          <w:p w14:paraId="2BEFEF81" w14:textId="77777777" w:rsidR="00515D0D" w:rsidRPr="00515D0D" w:rsidRDefault="00515D0D" w:rsidP="0034232A">
            <w:pPr>
              <w:jc w:val="center"/>
              <w:rPr>
                <w:b/>
                <w:bCs/>
                <w:i/>
              </w:rPr>
            </w:pPr>
          </w:p>
        </w:tc>
      </w:tr>
      <w:tr w:rsidR="00515D0D" w:rsidRPr="00515D0D" w14:paraId="42D4245C" w14:textId="77777777" w:rsidTr="00515D0D">
        <w:trPr>
          <w:trHeight w:val="233"/>
        </w:trPr>
        <w:tc>
          <w:tcPr>
            <w:tcW w:w="801" w:type="pct"/>
            <w:vMerge/>
          </w:tcPr>
          <w:p w14:paraId="302ECBD0" w14:textId="77777777" w:rsidR="00515D0D" w:rsidRPr="00515D0D" w:rsidRDefault="00515D0D" w:rsidP="0034232A">
            <w:pPr>
              <w:rPr>
                <w:b/>
                <w:bCs/>
              </w:rPr>
            </w:pPr>
          </w:p>
        </w:tc>
        <w:tc>
          <w:tcPr>
            <w:tcW w:w="2972" w:type="pct"/>
          </w:tcPr>
          <w:p w14:paraId="0E4DC860" w14:textId="77777777" w:rsidR="00515D0D" w:rsidRPr="00515D0D" w:rsidRDefault="00515D0D" w:rsidP="0034232A">
            <w:pPr>
              <w:jc w:val="both"/>
              <w:rPr>
                <w:b/>
                <w:bCs/>
              </w:rPr>
            </w:pPr>
            <w:r w:rsidRPr="00515D0D">
              <w:rPr>
                <w:b/>
                <w:bCs/>
              </w:rPr>
              <w:t>В том числе практических занятий</w:t>
            </w:r>
          </w:p>
        </w:tc>
        <w:tc>
          <w:tcPr>
            <w:tcW w:w="416" w:type="pct"/>
            <w:vMerge w:val="restart"/>
          </w:tcPr>
          <w:p w14:paraId="590CCE3C" w14:textId="77777777" w:rsidR="00515D0D" w:rsidRPr="00515D0D" w:rsidRDefault="00515D0D" w:rsidP="0034232A">
            <w:pPr>
              <w:jc w:val="center"/>
              <w:rPr>
                <w:bCs/>
              </w:rPr>
            </w:pPr>
            <w:r w:rsidRPr="00515D0D">
              <w:rPr>
                <w:bCs/>
              </w:rPr>
              <w:t>2</w:t>
            </w:r>
          </w:p>
        </w:tc>
        <w:tc>
          <w:tcPr>
            <w:tcW w:w="811" w:type="pct"/>
            <w:vMerge/>
          </w:tcPr>
          <w:p w14:paraId="5B50B8F3" w14:textId="77777777" w:rsidR="00515D0D" w:rsidRPr="00515D0D" w:rsidRDefault="00515D0D" w:rsidP="0034232A">
            <w:pPr>
              <w:jc w:val="center"/>
              <w:rPr>
                <w:bCs/>
              </w:rPr>
            </w:pPr>
          </w:p>
        </w:tc>
      </w:tr>
      <w:tr w:rsidR="00515D0D" w:rsidRPr="00515D0D" w14:paraId="56B4C47C" w14:textId="77777777" w:rsidTr="00515D0D">
        <w:trPr>
          <w:trHeight w:val="233"/>
        </w:trPr>
        <w:tc>
          <w:tcPr>
            <w:tcW w:w="801" w:type="pct"/>
            <w:vMerge/>
          </w:tcPr>
          <w:p w14:paraId="5F83AE58" w14:textId="77777777" w:rsidR="00515D0D" w:rsidRPr="00515D0D" w:rsidRDefault="00515D0D" w:rsidP="0034232A">
            <w:pPr>
              <w:rPr>
                <w:b/>
                <w:bCs/>
              </w:rPr>
            </w:pPr>
          </w:p>
        </w:tc>
        <w:tc>
          <w:tcPr>
            <w:tcW w:w="2972" w:type="pct"/>
          </w:tcPr>
          <w:p w14:paraId="59C44666" w14:textId="77777777" w:rsidR="00515D0D" w:rsidRPr="00515D0D" w:rsidRDefault="00515D0D" w:rsidP="0034232A">
            <w:pPr>
              <w:jc w:val="both"/>
              <w:rPr>
                <w:b/>
                <w:bCs/>
              </w:rPr>
            </w:pPr>
            <w:r w:rsidRPr="00515D0D">
              <w:rPr>
                <w:b/>
                <w:bCs/>
              </w:rPr>
              <w:t xml:space="preserve">Практическое занятие № 1. </w:t>
            </w:r>
            <w:r w:rsidRPr="00515D0D">
              <w:rPr>
                <w:bCs/>
              </w:rPr>
              <w:t>«Рассмотрение и определение особенностей внутренней и внешней политики государственной власти СССР к началу 1980 гг.»</w:t>
            </w:r>
          </w:p>
        </w:tc>
        <w:tc>
          <w:tcPr>
            <w:tcW w:w="416" w:type="pct"/>
            <w:vMerge/>
          </w:tcPr>
          <w:p w14:paraId="59CDAE7D" w14:textId="77777777" w:rsidR="00515D0D" w:rsidRPr="00515D0D" w:rsidRDefault="00515D0D" w:rsidP="0034232A">
            <w:pPr>
              <w:jc w:val="center"/>
              <w:rPr>
                <w:bCs/>
              </w:rPr>
            </w:pPr>
          </w:p>
        </w:tc>
        <w:tc>
          <w:tcPr>
            <w:tcW w:w="811" w:type="pct"/>
            <w:vMerge/>
          </w:tcPr>
          <w:p w14:paraId="42ABDFC8" w14:textId="77777777" w:rsidR="00515D0D" w:rsidRPr="00515D0D" w:rsidRDefault="00515D0D" w:rsidP="0034232A">
            <w:pPr>
              <w:jc w:val="center"/>
              <w:rPr>
                <w:bCs/>
              </w:rPr>
            </w:pPr>
          </w:p>
        </w:tc>
      </w:tr>
      <w:tr w:rsidR="00515D0D" w:rsidRPr="00515D0D" w14:paraId="74C05F98" w14:textId="77777777" w:rsidTr="00515D0D">
        <w:trPr>
          <w:trHeight w:val="233"/>
        </w:trPr>
        <w:tc>
          <w:tcPr>
            <w:tcW w:w="801" w:type="pct"/>
            <w:vMerge w:val="restart"/>
          </w:tcPr>
          <w:p w14:paraId="6FE2B82A" w14:textId="77777777" w:rsidR="00515D0D" w:rsidRPr="00515D0D" w:rsidRDefault="00515D0D" w:rsidP="0034232A">
            <w:pPr>
              <w:rPr>
                <w:b/>
                <w:bCs/>
                <w:i/>
              </w:rPr>
            </w:pPr>
            <w:r w:rsidRPr="00515D0D">
              <w:rPr>
                <w:b/>
                <w:bCs/>
              </w:rPr>
              <w:t>Тема 1.2 Общественно-политическая жизнь страны в 80-е годы XX века. Перестройка. Новый политический курс.</w:t>
            </w:r>
          </w:p>
        </w:tc>
        <w:tc>
          <w:tcPr>
            <w:tcW w:w="2972" w:type="pct"/>
          </w:tcPr>
          <w:p w14:paraId="67C00B68" w14:textId="77777777" w:rsidR="00515D0D" w:rsidRPr="00515D0D" w:rsidRDefault="00515D0D" w:rsidP="0034232A">
            <w:pPr>
              <w:jc w:val="both"/>
              <w:rPr>
                <w:bCs/>
              </w:rPr>
            </w:pPr>
            <w:r w:rsidRPr="00515D0D">
              <w:rPr>
                <w:b/>
                <w:bCs/>
              </w:rPr>
              <w:t>Содержание учебного материала</w:t>
            </w:r>
          </w:p>
        </w:tc>
        <w:tc>
          <w:tcPr>
            <w:tcW w:w="416" w:type="pct"/>
            <w:vMerge w:val="restart"/>
          </w:tcPr>
          <w:p w14:paraId="4D828134" w14:textId="5F2E2C83" w:rsidR="00515D0D" w:rsidRPr="00515D0D" w:rsidRDefault="004D111A" w:rsidP="0034232A">
            <w:pPr>
              <w:jc w:val="center"/>
              <w:rPr>
                <w:b/>
                <w:bCs/>
              </w:rPr>
            </w:pPr>
            <w:r>
              <w:rPr>
                <w:b/>
                <w:bCs/>
              </w:rPr>
              <w:t>2</w:t>
            </w:r>
          </w:p>
        </w:tc>
        <w:tc>
          <w:tcPr>
            <w:tcW w:w="811" w:type="pct"/>
            <w:vMerge w:val="restart"/>
          </w:tcPr>
          <w:p w14:paraId="22A37B5D" w14:textId="77777777" w:rsidR="00515D0D" w:rsidRPr="00515D0D" w:rsidRDefault="00515D0D" w:rsidP="0034232A">
            <w:pPr>
              <w:jc w:val="center"/>
              <w:rPr>
                <w:b/>
                <w:bCs/>
                <w:i/>
              </w:rPr>
            </w:pPr>
            <w:r w:rsidRPr="00515D0D">
              <w:rPr>
                <w:bCs/>
              </w:rPr>
              <w:t>ОК 04–06</w:t>
            </w:r>
          </w:p>
        </w:tc>
      </w:tr>
      <w:tr w:rsidR="00515D0D" w:rsidRPr="00515D0D" w14:paraId="0AAE1C49" w14:textId="77777777" w:rsidTr="00515D0D">
        <w:trPr>
          <w:trHeight w:val="20"/>
        </w:trPr>
        <w:tc>
          <w:tcPr>
            <w:tcW w:w="801" w:type="pct"/>
            <w:vMerge/>
          </w:tcPr>
          <w:p w14:paraId="13204EFF" w14:textId="77777777" w:rsidR="00515D0D" w:rsidRPr="00515D0D" w:rsidRDefault="00515D0D" w:rsidP="0034232A">
            <w:pPr>
              <w:rPr>
                <w:b/>
                <w:bCs/>
              </w:rPr>
            </w:pPr>
          </w:p>
        </w:tc>
        <w:tc>
          <w:tcPr>
            <w:tcW w:w="2972" w:type="pct"/>
          </w:tcPr>
          <w:p w14:paraId="59833B04" w14:textId="77777777" w:rsidR="00515D0D" w:rsidRPr="00515D0D" w:rsidRDefault="00515D0D" w:rsidP="0034232A">
            <w:pPr>
              <w:jc w:val="both"/>
              <w:rPr>
                <w:bCs/>
              </w:rPr>
            </w:pPr>
            <w:r w:rsidRPr="00515D0D">
              <w:rPr>
                <w:bCs/>
                <w:iCs/>
              </w:rPr>
              <w:t xml:space="preserve">1. Противоречия социально-экономического развития </w:t>
            </w:r>
            <w:r w:rsidRPr="00515D0D">
              <w:rPr>
                <w:bCs/>
              </w:rPr>
              <w:t>в СССР в 1980-ые годы.</w:t>
            </w:r>
          </w:p>
          <w:p w14:paraId="1A7BF301" w14:textId="77777777" w:rsidR="00515D0D" w:rsidRPr="00515D0D" w:rsidRDefault="00515D0D" w:rsidP="0034232A">
            <w:pPr>
              <w:rPr>
                <w:b/>
                <w:bCs/>
              </w:rPr>
            </w:pPr>
            <w:r w:rsidRPr="00515D0D">
              <w:t>2. Концепция ускорения социально-экономического развития страны. Политика перестройки и гласности. Проекты новых экономических программ (Л.И. Абалкин, «500 дней» С.С. Шаталина и Г. Явлинского и др.), денежная реформа 1991г.</w:t>
            </w:r>
          </w:p>
        </w:tc>
        <w:tc>
          <w:tcPr>
            <w:tcW w:w="416" w:type="pct"/>
            <w:vMerge/>
          </w:tcPr>
          <w:p w14:paraId="20262C15" w14:textId="77777777" w:rsidR="00515D0D" w:rsidRPr="00515D0D" w:rsidRDefault="00515D0D" w:rsidP="0034232A">
            <w:pPr>
              <w:jc w:val="center"/>
              <w:rPr>
                <w:b/>
                <w:bCs/>
              </w:rPr>
            </w:pPr>
          </w:p>
        </w:tc>
        <w:tc>
          <w:tcPr>
            <w:tcW w:w="811" w:type="pct"/>
            <w:vMerge/>
          </w:tcPr>
          <w:p w14:paraId="7375D660" w14:textId="77777777" w:rsidR="00515D0D" w:rsidRPr="00515D0D" w:rsidRDefault="00515D0D" w:rsidP="0034232A">
            <w:pPr>
              <w:jc w:val="center"/>
              <w:rPr>
                <w:b/>
              </w:rPr>
            </w:pPr>
          </w:p>
        </w:tc>
      </w:tr>
      <w:tr w:rsidR="00515D0D" w:rsidRPr="00515D0D" w14:paraId="1D8361E1" w14:textId="77777777" w:rsidTr="00515D0D">
        <w:trPr>
          <w:trHeight w:val="20"/>
        </w:trPr>
        <w:tc>
          <w:tcPr>
            <w:tcW w:w="801" w:type="pct"/>
            <w:vMerge/>
          </w:tcPr>
          <w:p w14:paraId="547FD64A" w14:textId="77777777" w:rsidR="00515D0D" w:rsidRPr="00515D0D" w:rsidRDefault="00515D0D" w:rsidP="0034232A">
            <w:pPr>
              <w:rPr>
                <w:b/>
                <w:bCs/>
              </w:rPr>
            </w:pPr>
          </w:p>
        </w:tc>
        <w:tc>
          <w:tcPr>
            <w:tcW w:w="2972" w:type="pct"/>
          </w:tcPr>
          <w:p w14:paraId="474CB072" w14:textId="77777777" w:rsidR="00515D0D" w:rsidRPr="00515D0D" w:rsidRDefault="00515D0D" w:rsidP="0034232A">
            <w:pPr>
              <w:jc w:val="both"/>
              <w:rPr>
                <w:b/>
                <w:bCs/>
                <w:iCs/>
              </w:rPr>
            </w:pPr>
            <w:r w:rsidRPr="00515D0D">
              <w:rPr>
                <w:b/>
                <w:bCs/>
                <w:iCs/>
              </w:rPr>
              <w:t>В том числе практических занятий</w:t>
            </w:r>
          </w:p>
        </w:tc>
        <w:tc>
          <w:tcPr>
            <w:tcW w:w="416" w:type="pct"/>
            <w:vMerge w:val="restart"/>
          </w:tcPr>
          <w:p w14:paraId="6419DDE7" w14:textId="77777777" w:rsidR="00515D0D" w:rsidRPr="00515D0D" w:rsidRDefault="00515D0D" w:rsidP="0034232A">
            <w:pPr>
              <w:jc w:val="center"/>
              <w:rPr>
                <w:bCs/>
              </w:rPr>
            </w:pPr>
            <w:r w:rsidRPr="00515D0D">
              <w:rPr>
                <w:bCs/>
              </w:rPr>
              <w:t>2</w:t>
            </w:r>
          </w:p>
        </w:tc>
        <w:tc>
          <w:tcPr>
            <w:tcW w:w="811" w:type="pct"/>
            <w:vMerge/>
          </w:tcPr>
          <w:p w14:paraId="4F62D49D" w14:textId="77777777" w:rsidR="00515D0D" w:rsidRPr="00515D0D" w:rsidRDefault="00515D0D" w:rsidP="0034232A">
            <w:pPr>
              <w:jc w:val="center"/>
              <w:rPr>
                <w:b/>
              </w:rPr>
            </w:pPr>
          </w:p>
        </w:tc>
      </w:tr>
      <w:tr w:rsidR="00515D0D" w:rsidRPr="00515D0D" w14:paraId="4E5A641F" w14:textId="77777777" w:rsidTr="00515D0D">
        <w:trPr>
          <w:trHeight w:val="20"/>
        </w:trPr>
        <w:tc>
          <w:tcPr>
            <w:tcW w:w="801" w:type="pct"/>
            <w:vMerge/>
          </w:tcPr>
          <w:p w14:paraId="544EBC38" w14:textId="77777777" w:rsidR="00515D0D" w:rsidRPr="00515D0D" w:rsidRDefault="00515D0D" w:rsidP="0034232A">
            <w:pPr>
              <w:rPr>
                <w:b/>
                <w:bCs/>
              </w:rPr>
            </w:pPr>
          </w:p>
        </w:tc>
        <w:tc>
          <w:tcPr>
            <w:tcW w:w="2972" w:type="pct"/>
          </w:tcPr>
          <w:p w14:paraId="6B97951F" w14:textId="77777777" w:rsidR="00515D0D" w:rsidRPr="00515D0D" w:rsidRDefault="00515D0D" w:rsidP="0034232A">
            <w:pPr>
              <w:jc w:val="both"/>
              <w:rPr>
                <w:bCs/>
                <w:iCs/>
              </w:rPr>
            </w:pPr>
            <w:r w:rsidRPr="00515D0D">
              <w:rPr>
                <w:b/>
                <w:bCs/>
                <w:iCs/>
              </w:rPr>
              <w:t>Практическое занятие № 2. «</w:t>
            </w:r>
            <w:r w:rsidRPr="00515D0D">
              <w:rPr>
                <w:bCs/>
                <w:iCs/>
              </w:rPr>
              <w:t>Выявление характерных черт перестройки и гласности в экономической жизни общества».</w:t>
            </w:r>
          </w:p>
        </w:tc>
        <w:tc>
          <w:tcPr>
            <w:tcW w:w="416" w:type="pct"/>
            <w:vMerge/>
          </w:tcPr>
          <w:p w14:paraId="3140ABDE" w14:textId="77777777" w:rsidR="00515D0D" w:rsidRPr="00515D0D" w:rsidRDefault="00515D0D" w:rsidP="0034232A">
            <w:pPr>
              <w:jc w:val="center"/>
              <w:rPr>
                <w:b/>
                <w:bCs/>
              </w:rPr>
            </w:pPr>
          </w:p>
        </w:tc>
        <w:tc>
          <w:tcPr>
            <w:tcW w:w="811" w:type="pct"/>
            <w:vMerge/>
          </w:tcPr>
          <w:p w14:paraId="190E22D1" w14:textId="77777777" w:rsidR="00515D0D" w:rsidRPr="00515D0D" w:rsidRDefault="00515D0D" w:rsidP="0034232A">
            <w:pPr>
              <w:jc w:val="center"/>
              <w:rPr>
                <w:b/>
              </w:rPr>
            </w:pPr>
          </w:p>
        </w:tc>
      </w:tr>
      <w:tr w:rsidR="00515D0D" w:rsidRPr="00515D0D" w14:paraId="15426278" w14:textId="77777777" w:rsidTr="00515D0D">
        <w:trPr>
          <w:trHeight w:val="20"/>
        </w:trPr>
        <w:tc>
          <w:tcPr>
            <w:tcW w:w="801" w:type="pct"/>
            <w:vMerge w:val="restart"/>
          </w:tcPr>
          <w:p w14:paraId="7CBFDBF0" w14:textId="77777777" w:rsidR="00515D0D" w:rsidRPr="00515D0D" w:rsidRDefault="00515D0D" w:rsidP="0034232A">
            <w:pPr>
              <w:rPr>
                <w:b/>
                <w:bCs/>
              </w:rPr>
            </w:pPr>
            <w:r w:rsidRPr="00515D0D">
              <w:rPr>
                <w:b/>
              </w:rPr>
              <w:t>Тема 1.3 Дезинтеграционные процессы в России и Европе во второй половине 80-х гг.</w:t>
            </w:r>
          </w:p>
        </w:tc>
        <w:tc>
          <w:tcPr>
            <w:tcW w:w="2972" w:type="pct"/>
          </w:tcPr>
          <w:p w14:paraId="67658EDB" w14:textId="77777777" w:rsidR="00515D0D" w:rsidRPr="00515D0D" w:rsidRDefault="00515D0D" w:rsidP="0034232A">
            <w:pPr>
              <w:jc w:val="both"/>
              <w:rPr>
                <w:bCs/>
                <w:iCs/>
              </w:rPr>
            </w:pPr>
            <w:r w:rsidRPr="00515D0D">
              <w:rPr>
                <w:b/>
                <w:bCs/>
              </w:rPr>
              <w:t>Содержание учебного материала</w:t>
            </w:r>
          </w:p>
        </w:tc>
        <w:tc>
          <w:tcPr>
            <w:tcW w:w="416" w:type="pct"/>
            <w:vMerge w:val="restart"/>
          </w:tcPr>
          <w:p w14:paraId="3E264D63" w14:textId="46427DB1" w:rsidR="00515D0D" w:rsidRPr="00515D0D" w:rsidRDefault="00BE23B0" w:rsidP="0034232A">
            <w:pPr>
              <w:jc w:val="center"/>
              <w:rPr>
                <w:b/>
                <w:bCs/>
              </w:rPr>
            </w:pPr>
            <w:r>
              <w:rPr>
                <w:b/>
                <w:bCs/>
              </w:rPr>
              <w:t>2</w:t>
            </w:r>
          </w:p>
        </w:tc>
        <w:tc>
          <w:tcPr>
            <w:tcW w:w="811" w:type="pct"/>
            <w:vMerge w:val="restart"/>
          </w:tcPr>
          <w:p w14:paraId="5E73A308" w14:textId="77777777" w:rsidR="00515D0D" w:rsidRPr="00515D0D" w:rsidRDefault="00515D0D" w:rsidP="0034232A">
            <w:pPr>
              <w:jc w:val="center"/>
              <w:rPr>
                <w:b/>
              </w:rPr>
            </w:pPr>
            <w:r w:rsidRPr="00515D0D">
              <w:rPr>
                <w:bCs/>
              </w:rPr>
              <w:t>ОК 04–06</w:t>
            </w:r>
          </w:p>
        </w:tc>
      </w:tr>
      <w:tr w:rsidR="00515D0D" w:rsidRPr="00515D0D" w14:paraId="1BCD953B" w14:textId="77777777" w:rsidTr="00515D0D">
        <w:trPr>
          <w:trHeight w:val="20"/>
        </w:trPr>
        <w:tc>
          <w:tcPr>
            <w:tcW w:w="801" w:type="pct"/>
            <w:vMerge/>
          </w:tcPr>
          <w:p w14:paraId="2EC85309" w14:textId="77777777" w:rsidR="00515D0D" w:rsidRPr="00515D0D" w:rsidRDefault="00515D0D" w:rsidP="0034232A">
            <w:pPr>
              <w:rPr>
                <w:b/>
                <w:bCs/>
              </w:rPr>
            </w:pPr>
          </w:p>
        </w:tc>
        <w:tc>
          <w:tcPr>
            <w:tcW w:w="2972" w:type="pct"/>
          </w:tcPr>
          <w:p w14:paraId="56265802" w14:textId="77777777" w:rsidR="00515D0D" w:rsidRPr="00515D0D" w:rsidRDefault="00515D0D" w:rsidP="0034232A">
            <w:pPr>
              <w:jc w:val="both"/>
            </w:pPr>
            <w:r w:rsidRPr="00515D0D">
              <w:t xml:space="preserve">1. Политические события в Восточной Европе во второй половине 80-х гг. Отражение событий в Восточной Европе на дезинтеграционных процессах в СССР. </w:t>
            </w:r>
          </w:p>
          <w:p w14:paraId="180B3978" w14:textId="77777777" w:rsidR="00515D0D" w:rsidRPr="00515D0D" w:rsidRDefault="00515D0D" w:rsidP="0034232A">
            <w:pPr>
              <w:jc w:val="both"/>
              <w:rPr>
                <w:bCs/>
                <w:iCs/>
              </w:rPr>
            </w:pPr>
            <w:r w:rsidRPr="00515D0D">
              <w:rPr>
                <w:bCs/>
              </w:rPr>
              <w:t xml:space="preserve">2. Ликвидация (распад) СССР и образование СНГ. Российская Федерация как правопреемница СССР. </w:t>
            </w:r>
            <w:r w:rsidRPr="00515D0D">
              <w:t>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416" w:type="pct"/>
            <w:vMerge/>
          </w:tcPr>
          <w:p w14:paraId="01A863EC" w14:textId="77777777" w:rsidR="00515D0D" w:rsidRPr="00515D0D" w:rsidRDefault="00515D0D" w:rsidP="0034232A">
            <w:pPr>
              <w:jc w:val="center"/>
              <w:rPr>
                <w:bCs/>
              </w:rPr>
            </w:pPr>
          </w:p>
        </w:tc>
        <w:tc>
          <w:tcPr>
            <w:tcW w:w="811" w:type="pct"/>
            <w:vMerge/>
          </w:tcPr>
          <w:p w14:paraId="340E1878" w14:textId="77777777" w:rsidR="00515D0D" w:rsidRPr="00515D0D" w:rsidRDefault="00515D0D" w:rsidP="0034232A">
            <w:pPr>
              <w:jc w:val="center"/>
              <w:rPr>
                <w:b/>
              </w:rPr>
            </w:pPr>
          </w:p>
        </w:tc>
      </w:tr>
      <w:tr w:rsidR="00515D0D" w:rsidRPr="00515D0D" w14:paraId="791CAEDC" w14:textId="77777777" w:rsidTr="00515D0D">
        <w:trPr>
          <w:trHeight w:val="20"/>
        </w:trPr>
        <w:tc>
          <w:tcPr>
            <w:tcW w:w="801" w:type="pct"/>
            <w:vMerge/>
          </w:tcPr>
          <w:p w14:paraId="38E2AB0C" w14:textId="77777777" w:rsidR="00515D0D" w:rsidRPr="00515D0D" w:rsidRDefault="00515D0D" w:rsidP="0034232A">
            <w:pPr>
              <w:rPr>
                <w:b/>
                <w:bCs/>
              </w:rPr>
            </w:pPr>
          </w:p>
        </w:tc>
        <w:tc>
          <w:tcPr>
            <w:tcW w:w="2972" w:type="pct"/>
          </w:tcPr>
          <w:p w14:paraId="6AC8CCCD" w14:textId="77777777" w:rsidR="00515D0D" w:rsidRPr="00515D0D" w:rsidRDefault="00515D0D" w:rsidP="0034232A">
            <w:pPr>
              <w:jc w:val="both"/>
              <w:rPr>
                <w:bCs/>
                <w:iCs/>
                <w:color w:val="C00000"/>
              </w:rPr>
            </w:pPr>
            <w:r w:rsidRPr="00515D0D">
              <w:rPr>
                <w:b/>
                <w:bCs/>
                <w:iCs/>
              </w:rPr>
              <w:t>В том числе практических занятий</w:t>
            </w:r>
          </w:p>
        </w:tc>
        <w:tc>
          <w:tcPr>
            <w:tcW w:w="416" w:type="pct"/>
            <w:vMerge w:val="restart"/>
          </w:tcPr>
          <w:p w14:paraId="3465CA1C" w14:textId="77777777" w:rsidR="00515D0D" w:rsidRPr="00515D0D" w:rsidRDefault="00515D0D" w:rsidP="0034232A">
            <w:pPr>
              <w:jc w:val="center"/>
              <w:rPr>
                <w:bCs/>
              </w:rPr>
            </w:pPr>
            <w:r w:rsidRPr="00515D0D">
              <w:rPr>
                <w:bCs/>
              </w:rPr>
              <w:t>2</w:t>
            </w:r>
          </w:p>
        </w:tc>
        <w:tc>
          <w:tcPr>
            <w:tcW w:w="811" w:type="pct"/>
            <w:vMerge/>
          </w:tcPr>
          <w:p w14:paraId="400774E8" w14:textId="77777777" w:rsidR="00515D0D" w:rsidRPr="00515D0D" w:rsidRDefault="00515D0D" w:rsidP="0034232A">
            <w:pPr>
              <w:jc w:val="center"/>
              <w:rPr>
                <w:b/>
              </w:rPr>
            </w:pPr>
          </w:p>
        </w:tc>
      </w:tr>
      <w:tr w:rsidR="00515D0D" w:rsidRPr="00515D0D" w14:paraId="403F94F4" w14:textId="77777777" w:rsidTr="00515D0D">
        <w:trPr>
          <w:trHeight w:val="20"/>
        </w:trPr>
        <w:tc>
          <w:tcPr>
            <w:tcW w:w="801" w:type="pct"/>
            <w:vMerge/>
          </w:tcPr>
          <w:p w14:paraId="5C6D322B" w14:textId="77777777" w:rsidR="00515D0D" w:rsidRPr="00515D0D" w:rsidRDefault="00515D0D" w:rsidP="0034232A">
            <w:pPr>
              <w:rPr>
                <w:b/>
                <w:bCs/>
              </w:rPr>
            </w:pPr>
          </w:p>
        </w:tc>
        <w:tc>
          <w:tcPr>
            <w:tcW w:w="2972" w:type="pct"/>
          </w:tcPr>
          <w:p w14:paraId="642A8C63" w14:textId="77777777" w:rsidR="00515D0D" w:rsidRPr="00515D0D" w:rsidRDefault="00515D0D" w:rsidP="0034232A">
            <w:pPr>
              <w:jc w:val="both"/>
              <w:rPr>
                <w:bCs/>
                <w:iCs/>
              </w:rPr>
            </w:pPr>
            <w:r w:rsidRPr="00515D0D">
              <w:rPr>
                <w:bCs/>
                <w:iCs/>
              </w:rPr>
              <w:t xml:space="preserve">1. </w:t>
            </w:r>
            <w:r w:rsidRPr="00515D0D">
              <w:rPr>
                <w:b/>
                <w:bCs/>
                <w:iCs/>
              </w:rPr>
              <w:t xml:space="preserve">Практическое занятие № 3. </w:t>
            </w:r>
            <w:r w:rsidRPr="00515D0D">
              <w:rPr>
                <w:bCs/>
                <w:iCs/>
              </w:rPr>
              <w:t>Выявление предпосылок распада СССР и условий образования СНГ.</w:t>
            </w:r>
          </w:p>
        </w:tc>
        <w:tc>
          <w:tcPr>
            <w:tcW w:w="416" w:type="pct"/>
            <w:vMerge/>
          </w:tcPr>
          <w:p w14:paraId="4F5899F7" w14:textId="77777777" w:rsidR="00515D0D" w:rsidRPr="00515D0D" w:rsidRDefault="00515D0D" w:rsidP="0034232A">
            <w:pPr>
              <w:jc w:val="center"/>
              <w:rPr>
                <w:b/>
                <w:bCs/>
              </w:rPr>
            </w:pPr>
          </w:p>
        </w:tc>
        <w:tc>
          <w:tcPr>
            <w:tcW w:w="811" w:type="pct"/>
            <w:vMerge/>
          </w:tcPr>
          <w:p w14:paraId="15177711" w14:textId="77777777" w:rsidR="00515D0D" w:rsidRPr="00515D0D" w:rsidRDefault="00515D0D" w:rsidP="0034232A">
            <w:pPr>
              <w:jc w:val="center"/>
              <w:rPr>
                <w:b/>
              </w:rPr>
            </w:pPr>
          </w:p>
        </w:tc>
      </w:tr>
      <w:tr w:rsidR="00515D0D" w:rsidRPr="00515D0D" w14:paraId="32FCDE1E" w14:textId="77777777" w:rsidTr="00515D0D">
        <w:trPr>
          <w:trHeight w:val="20"/>
        </w:trPr>
        <w:tc>
          <w:tcPr>
            <w:tcW w:w="3773" w:type="pct"/>
            <w:gridSpan w:val="2"/>
          </w:tcPr>
          <w:p w14:paraId="62421CF2" w14:textId="77777777" w:rsidR="00515D0D" w:rsidRPr="00515D0D" w:rsidRDefault="00515D0D" w:rsidP="0034232A">
            <w:pPr>
              <w:rPr>
                <w:rFonts w:eastAsia="Times New Roman"/>
                <w:b/>
              </w:rPr>
            </w:pPr>
            <w:r w:rsidRPr="00515D0D">
              <w:rPr>
                <w:rFonts w:eastAsia="Times New Roman"/>
                <w:b/>
                <w:bCs/>
              </w:rPr>
              <w:t>Примерная тематика самостоятельной учебной работы при изучении раздела 1</w:t>
            </w:r>
          </w:p>
          <w:p w14:paraId="1D5D549F" w14:textId="77777777" w:rsidR="00515D0D" w:rsidRPr="00515D0D" w:rsidRDefault="00515D0D" w:rsidP="0034232A">
            <w:pPr>
              <w:rPr>
                <w:bCs/>
              </w:rPr>
            </w:pPr>
            <w:r w:rsidRPr="00515D0D">
              <w:rPr>
                <w:bCs/>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0841009" w14:textId="77777777" w:rsidR="00515D0D" w:rsidRPr="00515D0D" w:rsidRDefault="00515D0D" w:rsidP="0034232A">
            <w:pPr>
              <w:rPr>
                <w:bCs/>
              </w:rPr>
            </w:pPr>
            <w:r w:rsidRPr="00515D0D">
              <w:rPr>
                <w:bCs/>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0567EC8F" w14:textId="77777777" w:rsidR="00515D0D" w:rsidRPr="00515D0D" w:rsidRDefault="00515D0D" w:rsidP="0034232A">
            <w:pPr>
              <w:rPr>
                <w:b/>
                <w:bCs/>
              </w:rPr>
            </w:pPr>
            <w:r w:rsidRPr="00515D0D">
              <w:rPr>
                <w:bCs/>
              </w:rPr>
              <w:t>подготовка рефератов, сообщений, презентаций, письменных заданий, заполнение таблиц, составление схем и т.д.</w:t>
            </w:r>
          </w:p>
        </w:tc>
        <w:tc>
          <w:tcPr>
            <w:tcW w:w="416" w:type="pct"/>
          </w:tcPr>
          <w:p w14:paraId="7EEAE1C4" w14:textId="77777777" w:rsidR="00515D0D" w:rsidRPr="00515D0D" w:rsidRDefault="00515D0D" w:rsidP="0034232A">
            <w:pPr>
              <w:jc w:val="center"/>
              <w:rPr>
                <w:b/>
                <w:bCs/>
              </w:rPr>
            </w:pPr>
          </w:p>
        </w:tc>
        <w:tc>
          <w:tcPr>
            <w:tcW w:w="811" w:type="pct"/>
          </w:tcPr>
          <w:p w14:paraId="13E428C6" w14:textId="77777777" w:rsidR="00515D0D" w:rsidRPr="00515D0D" w:rsidRDefault="00515D0D" w:rsidP="0034232A">
            <w:pPr>
              <w:jc w:val="center"/>
              <w:rPr>
                <w:b/>
              </w:rPr>
            </w:pPr>
          </w:p>
        </w:tc>
      </w:tr>
      <w:tr w:rsidR="00515D0D" w:rsidRPr="00515D0D" w14:paraId="2CFFC0DA" w14:textId="77777777" w:rsidTr="00515D0D">
        <w:trPr>
          <w:trHeight w:val="20"/>
        </w:trPr>
        <w:tc>
          <w:tcPr>
            <w:tcW w:w="3773" w:type="pct"/>
            <w:gridSpan w:val="2"/>
          </w:tcPr>
          <w:p w14:paraId="29E1E27E" w14:textId="77777777" w:rsidR="00515D0D" w:rsidRPr="00515D0D" w:rsidRDefault="00515D0D" w:rsidP="0034232A">
            <w:pPr>
              <w:rPr>
                <w:b/>
                <w:bCs/>
              </w:rPr>
            </w:pPr>
            <w:r w:rsidRPr="00515D0D">
              <w:rPr>
                <w:b/>
                <w:bCs/>
              </w:rPr>
              <w:t>Раздел 2. Россия и мир в конце ХХ – начале ХХI века</w:t>
            </w:r>
          </w:p>
        </w:tc>
        <w:tc>
          <w:tcPr>
            <w:tcW w:w="416" w:type="pct"/>
          </w:tcPr>
          <w:p w14:paraId="59BABB16" w14:textId="5BB76C14" w:rsidR="00515D0D" w:rsidRPr="00515D0D" w:rsidRDefault="00BE23B0" w:rsidP="0034232A">
            <w:pPr>
              <w:jc w:val="center"/>
              <w:rPr>
                <w:b/>
                <w:bCs/>
              </w:rPr>
            </w:pPr>
            <w:r>
              <w:rPr>
                <w:b/>
                <w:bCs/>
              </w:rPr>
              <w:t>8</w:t>
            </w:r>
            <w:r w:rsidR="00515D0D" w:rsidRPr="00515D0D">
              <w:rPr>
                <w:b/>
                <w:bCs/>
              </w:rPr>
              <w:t>/4</w:t>
            </w:r>
          </w:p>
        </w:tc>
        <w:tc>
          <w:tcPr>
            <w:tcW w:w="811" w:type="pct"/>
          </w:tcPr>
          <w:p w14:paraId="6BA8277C" w14:textId="77777777" w:rsidR="00515D0D" w:rsidRPr="00515D0D" w:rsidRDefault="00515D0D" w:rsidP="0034232A">
            <w:pPr>
              <w:jc w:val="center"/>
              <w:rPr>
                <w:b/>
              </w:rPr>
            </w:pPr>
          </w:p>
        </w:tc>
      </w:tr>
      <w:tr w:rsidR="00515D0D" w:rsidRPr="00515D0D" w14:paraId="0CA2DEE2" w14:textId="77777777" w:rsidTr="00515D0D">
        <w:trPr>
          <w:trHeight w:val="20"/>
        </w:trPr>
        <w:tc>
          <w:tcPr>
            <w:tcW w:w="801" w:type="pct"/>
            <w:vMerge w:val="restart"/>
          </w:tcPr>
          <w:p w14:paraId="6A9627F6" w14:textId="77777777" w:rsidR="00515D0D" w:rsidRPr="00515D0D" w:rsidRDefault="00515D0D" w:rsidP="0034232A">
            <w:pPr>
              <w:rPr>
                <w:b/>
                <w:bCs/>
              </w:rPr>
            </w:pPr>
            <w:r w:rsidRPr="00515D0D">
              <w:rPr>
                <w:b/>
                <w:bCs/>
              </w:rPr>
              <w:t xml:space="preserve">Тема 2.1. </w:t>
            </w:r>
            <w:r w:rsidRPr="00515D0D">
              <w:rPr>
                <w:b/>
              </w:rPr>
              <w:t xml:space="preserve">Основные </w:t>
            </w:r>
            <w:r w:rsidRPr="00515D0D">
              <w:rPr>
                <w:b/>
              </w:rPr>
              <w:lastRenderedPageBreak/>
              <w:t>направления социально - экономического и политического развития России в 90-е годы XX века</w:t>
            </w:r>
          </w:p>
        </w:tc>
        <w:tc>
          <w:tcPr>
            <w:tcW w:w="2972" w:type="pct"/>
          </w:tcPr>
          <w:p w14:paraId="1D87EE1F" w14:textId="77777777" w:rsidR="00515D0D" w:rsidRPr="00515D0D" w:rsidRDefault="00515D0D" w:rsidP="0034232A">
            <w:pPr>
              <w:rPr>
                <w:b/>
                <w:bCs/>
              </w:rPr>
            </w:pPr>
            <w:r w:rsidRPr="00515D0D">
              <w:rPr>
                <w:b/>
                <w:bCs/>
              </w:rPr>
              <w:lastRenderedPageBreak/>
              <w:t xml:space="preserve">Содержание учебного материала </w:t>
            </w:r>
          </w:p>
        </w:tc>
        <w:tc>
          <w:tcPr>
            <w:tcW w:w="416" w:type="pct"/>
            <w:vMerge w:val="restart"/>
          </w:tcPr>
          <w:p w14:paraId="02C6E85E" w14:textId="165D0D66" w:rsidR="00515D0D" w:rsidRPr="00515D0D" w:rsidRDefault="00BE23B0" w:rsidP="0034232A">
            <w:pPr>
              <w:jc w:val="center"/>
              <w:rPr>
                <w:b/>
                <w:bCs/>
              </w:rPr>
            </w:pPr>
            <w:r>
              <w:rPr>
                <w:b/>
                <w:bCs/>
              </w:rPr>
              <w:t>2</w:t>
            </w:r>
          </w:p>
        </w:tc>
        <w:tc>
          <w:tcPr>
            <w:tcW w:w="811" w:type="pct"/>
            <w:vMerge w:val="restart"/>
          </w:tcPr>
          <w:p w14:paraId="23CD0E1B" w14:textId="77777777" w:rsidR="00515D0D" w:rsidRPr="00515D0D" w:rsidRDefault="00515D0D" w:rsidP="0034232A">
            <w:pPr>
              <w:jc w:val="center"/>
              <w:rPr>
                <w:b/>
              </w:rPr>
            </w:pPr>
            <w:r w:rsidRPr="00515D0D">
              <w:rPr>
                <w:bCs/>
              </w:rPr>
              <w:t>ОК 04–06</w:t>
            </w:r>
          </w:p>
        </w:tc>
      </w:tr>
      <w:tr w:rsidR="00515D0D" w:rsidRPr="00515D0D" w14:paraId="1A5618F9" w14:textId="77777777" w:rsidTr="00515D0D">
        <w:trPr>
          <w:trHeight w:val="20"/>
        </w:trPr>
        <w:tc>
          <w:tcPr>
            <w:tcW w:w="801" w:type="pct"/>
            <w:vMerge/>
          </w:tcPr>
          <w:p w14:paraId="5F4D29A4" w14:textId="77777777" w:rsidR="00515D0D" w:rsidRPr="00515D0D" w:rsidRDefault="00515D0D" w:rsidP="0034232A">
            <w:pPr>
              <w:rPr>
                <w:b/>
                <w:bCs/>
              </w:rPr>
            </w:pPr>
          </w:p>
        </w:tc>
        <w:tc>
          <w:tcPr>
            <w:tcW w:w="2972" w:type="pct"/>
          </w:tcPr>
          <w:p w14:paraId="2E43527E" w14:textId="77777777" w:rsidR="00515D0D" w:rsidRPr="00515D0D" w:rsidRDefault="00515D0D" w:rsidP="0034232A">
            <w:pPr>
              <w:tabs>
                <w:tab w:val="left" w:pos="410"/>
              </w:tabs>
              <w:jc w:val="both"/>
              <w:rPr>
                <w:iCs/>
                <w:shd w:val="clear" w:color="auto" w:fill="FFFFFF"/>
              </w:rPr>
            </w:pPr>
            <w:r w:rsidRPr="00515D0D">
              <w:rPr>
                <w:iCs/>
                <w:shd w:val="clear" w:color="auto" w:fill="FFFFFF"/>
              </w:rPr>
              <w:t xml:space="preserve">1. Курс экономических реформ 90-х. годов. Первый этап либеральных реформ в России (1991–1993 гг.). </w:t>
            </w:r>
          </w:p>
          <w:p w14:paraId="67C08469" w14:textId="77777777" w:rsidR="00515D0D" w:rsidRPr="00515D0D" w:rsidRDefault="00515D0D" w:rsidP="0034232A">
            <w:r w:rsidRPr="00515D0D">
              <w:t>2.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w:t>
            </w:r>
          </w:p>
          <w:p w14:paraId="5FA4ABC6" w14:textId="77777777" w:rsidR="00515D0D" w:rsidRPr="00515D0D" w:rsidRDefault="00515D0D" w:rsidP="0034232A">
            <w:pPr>
              <w:rPr>
                <w:bCs/>
              </w:rPr>
            </w:pPr>
            <w:r w:rsidRPr="00515D0D">
              <w:t>3. Итоги социально-экономических преобразований 1990-х гг.</w:t>
            </w:r>
          </w:p>
        </w:tc>
        <w:tc>
          <w:tcPr>
            <w:tcW w:w="416" w:type="pct"/>
            <w:vMerge/>
          </w:tcPr>
          <w:p w14:paraId="4B5EBFE4" w14:textId="77777777" w:rsidR="00515D0D" w:rsidRPr="00515D0D" w:rsidRDefault="00515D0D" w:rsidP="0034232A">
            <w:pPr>
              <w:jc w:val="center"/>
              <w:rPr>
                <w:b/>
                <w:bCs/>
              </w:rPr>
            </w:pPr>
          </w:p>
        </w:tc>
        <w:tc>
          <w:tcPr>
            <w:tcW w:w="811" w:type="pct"/>
            <w:vMerge/>
          </w:tcPr>
          <w:p w14:paraId="0CF47C6D" w14:textId="77777777" w:rsidR="00515D0D" w:rsidRPr="00515D0D" w:rsidRDefault="00515D0D" w:rsidP="0034232A">
            <w:pPr>
              <w:jc w:val="center"/>
              <w:rPr>
                <w:b/>
                <w:bCs/>
              </w:rPr>
            </w:pPr>
          </w:p>
        </w:tc>
      </w:tr>
      <w:tr w:rsidR="00515D0D" w:rsidRPr="00515D0D" w14:paraId="3F7D6C9F" w14:textId="77777777" w:rsidTr="00515D0D">
        <w:trPr>
          <w:trHeight w:val="20"/>
        </w:trPr>
        <w:tc>
          <w:tcPr>
            <w:tcW w:w="801" w:type="pct"/>
            <w:vMerge w:val="restart"/>
          </w:tcPr>
          <w:p w14:paraId="7408C4D9" w14:textId="77777777" w:rsidR="00515D0D" w:rsidRPr="00515D0D" w:rsidRDefault="00515D0D" w:rsidP="0034232A">
            <w:pPr>
              <w:rPr>
                <w:b/>
                <w:bCs/>
              </w:rPr>
            </w:pPr>
            <w:r w:rsidRPr="00515D0D">
              <w:rPr>
                <w:b/>
                <w:bCs/>
              </w:rPr>
              <w:t xml:space="preserve">Тема 2.2. </w:t>
            </w:r>
            <w:r w:rsidRPr="00515D0D">
              <w:rPr>
                <w:b/>
              </w:rPr>
              <w:t>Государственно - политическое развитие Российской Федерации в 90-е годы XX века</w:t>
            </w:r>
          </w:p>
        </w:tc>
        <w:tc>
          <w:tcPr>
            <w:tcW w:w="2972" w:type="pct"/>
          </w:tcPr>
          <w:p w14:paraId="0F74A21C" w14:textId="77777777" w:rsidR="00515D0D" w:rsidRPr="00515D0D" w:rsidRDefault="00515D0D" w:rsidP="0034232A">
            <w:pPr>
              <w:rPr>
                <w:b/>
                <w:bCs/>
              </w:rPr>
            </w:pPr>
            <w:r w:rsidRPr="00515D0D">
              <w:rPr>
                <w:b/>
                <w:bCs/>
              </w:rPr>
              <w:t>Содержание учебного материала</w:t>
            </w:r>
          </w:p>
        </w:tc>
        <w:tc>
          <w:tcPr>
            <w:tcW w:w="416" w:type="pct"/>
            <w:vMerge w:val="restart"/>
          </w:tcPr>
          <w:p w14:paraId="087BC798" w14:textId="33AF1A34" w:rsidR="00515D0D" w:rsidRPr="00515D0D" w:rsidRDefault="004D111A" w:rsidP="0034232A">
            <w:pPr>
              <w:jc w:val="center"/>
              <w:rPr>
                <w:b/>
                <w:bCs/>
              </w:rPr>
            </w:pPr>
            <w:r>
              <w:rPr>
                <w:b/>
                <w:bCs/>
              </w:rPr>
              <w:t>2</w:t>
            </w:r>
          </w:p>
        </w:tc>
        <w:tc>
          <w:tcPr>
            <w:tcW w:w="811" w:type="pct"/>
            <w:vMerge w:val="restart"/>
          </w:tcPr>
          <w:p w14:paraId="0FA4C745" w14:textId="77777777" w:rsidR="00515D0D" w:rsidRPr="00515D0D" w:rsidRDefault="00515D0D" w:rsidP="0034232A">
            <w:pPr>
              <w:jc w:val="center"/>
              <w:rPr>
                <w:bCs/>
              </w:rPr>
            </w:pPr>
            <w:r w:rsidRPr="00515D0D">
              <w:rPr>
                <w:bCs/>
              </w:rPr>
              <w:t>ОК 04–06</w:t>
            </w:r>
          </w:p>
        </w:tc>
      </w:tr>
      <w:tr w:rsidR="00515D0D" w:rsidRPr="00515D0D" w14:paraId="016EA2DB" w14:textId="77777777" w:rsidTr="00515D0D">
        <w:trPr>
          <w:trHeight w:val="20"/>
        </w:trPr>
        <w:tc>
          <w:tcPr>
            <w:tcW w:w="801" w:type="pct"/>
            <w:vMerge/>
          </w:tcPr>
          <w:p w14:paraId="49BCDF56" w14:textId="77777777" w:rsidR="00515D0D" w:rsidRPr="00515D0D" w:rsidRDefault="00515D0D" w:rsidP="0034232A">
            <w:pPr>
              <w:rPr>
                <w:b/>
                <w:bCs/>
              </w:rPr>
            </w:pPr>
          </w:p>
        </w:tc>
        <w:tc>
          <w:tcPr>
            <w:tcW w:w="2972" w:type="pct"/>
          </w:tcPr>
          <w:p w14:paraId="6DD0BC55" w14:textId="77777777" w:rsidR="00515D0D" w:rsidRPr="00515D0D" w:rsidRDefault="00515D0D" w:rsidP="0034232A">
            <w:pPr>
              <w:jc w:val="both"/>
            </w:pPr>
            <w:r w:rsidRPr="00515D0D">
              <w:t>1. Государственно – политическое развитие РФ в 90 –е гг. Политический кризис 1993г.</w:t>
            </w:r>
          </w:p>
          <w:p w14:paraId="7BD5FDC4" w14:textId="77777777" w:rsidR="00515D0D" w:rsidRPr="00515D0D" w:rsidRDefault="00515D0D" w:rsidP="0034232A">
            <w:r w:rsidRPr="00515D0D">
              <w:t xml:space="preserve">Сепаратизм и угроза распада России. Двоевластие: борьба за власть между президентом РФ и Верховным Советом. Выборы в Государственную Думу РФ в 1993 г. Принятие Конституции РФ 1993 г. Принципы федеративного устройства России. </w:t>
            </w:r>
          </w:p>
          <w:p w14:paraId="5B752FD4" w14:textId="77777777" w:rsidR="00515D0D" w:rsidRPr="00515D0D" w:rsidRDefault="00515D0D" w:rsidP="0034232A">
            <w:r w:rsidRPr="00515D0D">
              <w:t xml:space="preserve">2. Проблемы и тенденции во взаимоотношениях федерального центра и субъектов РФ. Выборы в Госдуму 1995г. Президентские выборы 1996 г. </w:t>
            </w:r>
          </w:p>
          <w:p w14:paraId="39B8B9F3" w14:textId="77777777" w:rsidR="00515D0D" w:rsidRPr="00515D0D" w:rsidRDefault="00515D0D" w:rsidP="0034232A">
            <w:pPr>
              <w:rPr>
                <w:bCs/>
              </w:rPr>
            </w:pPr>
            <w:r w:rsidRPr="00515D0D">
              <w:t>3.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416" w:type="pct"/>
            <w:vMerge/>
          </w:tcPr>
          <w:p w14:paraId="7EC26242" w14:textId="77777777" w:rsidR="00515D0D" w:rsidRPr="00515D0D" w:rsidRDefault="00515D0D" w:rsidP="0034232A">
            <w:pPr>
              <w:jc w:val="center"/>
              <w:rPr>
                <w:b/>
                <w:bCs/>
              </w:rPr>
            </w:pPr>
          </w:p>
        </w:tc>
        <w:tc>
          <w:tcPr>
            <w:tcW w:w="811" w:type="pct"/>
            <w:vMerge/>
          </w:tcPr>
          <w:p w14:paraId="02408D05" w14:textId="77777777" w:rsidR="00515D0D" w:rsidRPr="00515D0D" w:rsidRDefault="00515D0D" w:rsidP="0034232A">
            <w:pPr>
              <w:jc w:val="center"/>
              <w:rPr>
                <w:bCs/>
              </w:rPr>
            </w:pPr>
          </w:p>
        </w:tc>
      </w:tr>
      <w:tr w:rsidR="00515D0D" w:rsidRPr="00515D0D" w14:paraId="6EF9A5D4" w14:textId="77777777" w:rsidTr="00515D0D">
        <w:trPr>
          <w:trHeight w:val="20"/>
        </w:trPr>
        <w:tc>
          <w:tcPr>
            <w:tcW w:w="801" w:type="pct"/>
            <w:vMerge/>
          </w:tcPr>
          <w:p w14:paraId="0C6A5B38" w14:textId="77777777" w:rsidR="00515D0D" w:rsidRPr="00515D0D" w:rsidRDefault="00515D0D" w:rsidP="0034232A">
            <w:pPr>
              <w:rPr>
                <w:b/>
                <w:bCs/>
              </w:rPr>
            </w:pPr>
          </w:p>
        </w:tc>
        <w:tc>
          <w:tcPr>
            <w:tcW w:w="2972" w:type="pct"/>
          </w:tcPr>
          <w:p w14:paraId="673A2B88" w14:textId="77777777" w:rsidR="00515D0D" w:rsidRPr="00515D0D" w:rsidRDefault="00515D0D" w:rsidP="0034232A">
            <w:pPr>
              <w:jc w:val="both"/>
            </w:pPr>
            <w:r w:rsidRPr="00515D0D">
              <w:rPr>
                <w:b/>
                <w:bCs/>
                <w:iCs/>
              </w:rPr>
              <w:t>В том числе практических занятий</w:t>
            </w:r>
          </w:p>
        </w:tc>
        <w:tc>
          <w:tcPr>
            <w:tcW w:w="416" w:type="pct"/>
            <w:vMerge w:val="restart"/>
          </w:tcPr>
          <w:p w14:paraId="3DA4F653" w14:textId="77777777" w:rsidR="00515D0D" w:rsidRPr="00515D0D" w:rsidRDefault="00515D0D" w:rsidP="0034232A">
            <w:pPr>
              <w:jc w:val="center"/>
              <w:rPr>
                <w:bCs/>
              </w:rPr>
            </w:pPr>
            <w:r w:rsidRPr="00515D0D">
              <w:rPr>
                <w:bCs/>
              </w:rPr>
              <w:t>2</w:t>
            </w:r>
          </w:p>
        </w:tc>
        <w:tc>
          <w:tcPr>
            <w:tcW w:w="811" w:type="pct"/>
            <w:vMerge/>
          </w:tcPr>
          <w:p w14:paraId="7C8AAC1C" w14:textId="77777777" w:rsidR="00515D0D" w:rsidRPr="00515D0D" w:rsidRDefault="00515D0D" w:rsidP="0034232A">
            <w:pPr>
              <w:jc w:val="center"/>
              <w:rPr>
                <w:bCs/>
              </w:rPr>
            </w:pPr>
          </w:p>
        </w:tc>
      </w:tr>
      <w:tr w:rsidR="00515D0D" w:rsidRPr="00515D0D" w14:paraId="167AAA03" w14:textId="77777777" w:rsidTr="00515D0D">
        <w:trPr>
          <w:trHeight w:val="20"/>
        </w:trPr>
        <w:tc>
          <w:tcPr>
            <w:tcW w:w="801" w:type="pct"/>
            <w:vMerge/>
          </w:tcPr>
          <w:p w14:paraId="7A5BB95D" w14:textId="77777777" w:rsidR="00515D0D" w:rsidRPr="00515D0D" w:rsidRDefault="00515D0D" w:rsidP="0034232A">
            <w:pPr>
              <w:rPr>
                <w:b/>
                <w:bCs/>
              </w:rPr>
            </w:pPr>
          </w:p>
        </w:tc>
        <w:tc>
          <w:tcPr>
            <w:tcW w:w="2972" w:type="pct"/>
          </w:tcPr>
          <w:p w14:paraId="2BE30EA9" w14:textId="77777777" w:rsidR="00515D0D" w:rsidRPr="00515D0D" w:rsidRDefault="00515D0D" w:rsidP="0034232A">
            <w:pPr>
              <w:jc w:val="both"/>
            </w:pPr>
            <w:r w:rsidRPr="00515D0D">
              <w:t xml:space="preserve">1. </w:t>
            </w:r>
            <w:r w:rsidRPr="00515D0D">
              <w:rPr>
                <w:b/>
              </w:rPr>
              <w:t>Практическое занятие № 4. «</w:t>
            </w:r>
            <w:r w:rsidRPr="00515D0D">
              <w:t>Изучение учебного материала по государственно-политическому развитию РФ в 90-е гг.»</w:t>
            </w:r>
          </w:p>
        </w:tc>
        <w:tc>
          <w:tcPr>
            <w:tcW w:w="416" w:type="pct"/>
            <w:vMerge/>
          </w:tcPr>
          <w:p w14:paraId="40B63632" w14:textId="77777777" w:rsidR="00515D0D" w:rsidRPr="00515D0D" w:rsidRDefault="00515D0D" w:rsidP="0034232A">
            <w:pPr>
              <w:jc w:val="center"/>
              <w:rPr>
                <w:b/>
                <w:bCs/>
              </w:rPr>
            </w:pPr>
          </w:p>
        </w:tc>
        <w:tc>
          <w:tcPr>
            <w:tcW w:w="811" w:type="pct"/>
            <w:vMerge/>
          </w:tcPr>
          <w:p w14:paraId="2949FCF9" w14:textId="77777777" w:rsidR="00515D0D" w:rsidRPr="00515D0D" w:rsidRDefault="00515D0D" w:rsidP="0034232A">
            <w:pPr>
              <w:jc w:val="center"/>
              <w:rPr>
                <w:bCs/>
              </w:rPr>
            </w:pPr>
          </w:p>
        </w:tc>
      </w:tr>
      <w:tr w:rsidR="00515D0D" w:rsidRPr="00515D0D" w14:paraId="6FB0366D" w14:textId="77777777" w:rsidTr="00515D0D">
        <w:trPr>
          <w:trHeight w:val="20"/>
        </w:trPr>
        <w:tc>
          <w:tcPr>
            <w:tcW w:w="801" w:type="pct"/>
            <w:vMerge w:val="restart"/>
          </w:tcPr>
          <w:p w14:paraId="7AD8E87D" w14:textId="77777777" w:rsidR="00515D0D" w:rsidRPr="00515D0D" w:rsidRDefault="00515D0D" w:rsidP="0034232A">
            <w:pPr>
              <w:rPr>
                <w:b/>
              </w:rPr>
            </w:pPr>
            <w:r w:rsidRPr="00515D0D">
              <w:rPr>
                <w:b/>
                <w:bCs/>
              </w:rPr>
              <w:t xml:space="preserve">Тема 2.3. </w:t>
            </w:r>
            <w:r w:rsidRPr="00515D0D">
              <w:rPr>
                <w:b/>
              </w:rPr>
              <w:t>Геополитическое положение и внешняя политика РФ в 90-е г.XX в.</w:t>
            </w:r>
          </w:p>
          <w:p w14:paraId="6E5BF479" w14:textId="77777777" w:rsidR="00515D0D" w:rsidRPr="00515D0D" w:rsidRDefault="00515D0D" w:rsidP="0034232A">
            <w:pPr>
              <w:rPr>
                <w:b/>
                <w:bCs/>
              </w:rPr>
            </w:pPr>
          </w:p>
        </w:tc>
        <w:tc>
          <w:tcPr>
            <w:tcW w:w="2972" w:type="pct"/>
          </w:tcPr>
          <w:p w14:paraId="58BEC9E8" w14:textId="77777777" w:rsidR="00515D0D" w:rsidRPr="00515D0D" w:rsidRDefault="00515D0D" w:rsidP="0034232A">
            <w:pPr>
              <w:rPr>
                <w:b/>
                <w:bCs/>
              </w:rPr>
            </w:pPr>
            <w:r w:rsidRPr="00515D0D">
              <w:rPr>
                <w:b/>
                <w:bCs/>
              </w:rPr>
              <w:t>Содержание учебного материала</w:t>
            </w:r>
          </w:p>
        </w:tc>
        <w:tc>
          <w:tcPr>
            <w:tcW w:w="416" w:type="pct"/>
            <w:vMerge w:val="restart"/>
          </w:tcPr>
          <w:p w14:paraId="2A549E2D" w14:textId="3EA5E409" w:rsidR="00515D0D" w:rsidRPr="00515D0D" w:rsidRDefault="004D111A" w:rsidP="0034232A">
            <w:pPr>
              <w:jc w:val="center"/>
              <w:rPr>
                <w:b/>
                <w:bCs/>
              </w:rPr>
            </w:pPr>
            <w:r>
              <w:rPr>
                <w:b/>
                <w:bCs/>
              </w:rPr>
              <w:t>2</w:t>
            </w:r>
          </w:p>
        </w:tc>
        <w:tc>
          <w:tcPr>
            <w:tcW w:w="811" w:type="pct"/>
            <w:vMerge w:val="restart"/>
          </w:tcPr>
          <w:p w14:paraId="0B44F679" w14:textId="77777777" w:rsidR="00515D0D" w:rsidRPr="00515D0D" w:rsidRDefault="00515D0D" w:rsidP="0034232A">
            <w:pPr>
              <w:jc w:val="center"/>
              <w:rPr>
                <w:bCs/>
              </w:rPr>
            </w:pPr>
            <w:r w:rsidRPr="00515D0D">
              <w:rPr>
                <w:bCs/>
              </w:rPr>
              <w:t>ОК 04–06</w:t>
            </w:r>
          </w:p>
        </w:tc>
      </w:tr>
      <w:tr w:rsidR="00515D0D" w:rsidRPr="00515D0D" w14:paraId="2D033140" w14:textId="77777777" w:rsidTr="00515D0D">
        <w:trPr>
          <w:trHeight w:val="20"/>
        </w:trPr>
        <w:tc>
          <w:tcPr>
            <w:tcW w:w="801" w:type="pct"/>
            <w:vMerge/>
          </w:tcPr>
          <w:p w14:paraId="5624F5D2" w14:textId="77777777" w:rsidR="00515D0D" w:rsidRPr="00515D0D" w:rsidRDefault="00515D0D" w:rsidP="0034232A">
            <w:pPr>
              <w:rPr>
                <w:b/>
                <w:bCs/>
              </w:rPr>
            </w:pPr>
          </w:p>
        </w:tc>
        <w:tc>
          <w:tcPr>
            <w:tcW w:w="2972" w:type="pct"/>
          </w:tcPr>
          <w:p w14:paraId="62F76DCD" w14:textId="77777777" w:rsidR="00515D0D" w:rsidRPr="00515D0D" w:rsidRDefault="00515D0D" w:rsidP="0034232A">
            <w:pPr>
              <w:rPr>
                <w:bCs/>
              </w:rPr>
            </w:pPr>
            <w:r w:rsidRPr="00515D0D">
              <w:rPr>
                <w:bCs/>
              </w:rPr>
              <w:t xml:space="preserve">1. </w:t>
            </w:r>
            <w:r w:rsidRPr="00515D0D">
              <w:t>Постсоветское пространство в 90-е гг. XX века</w:t>
            </w:r>
            <w:r w:rsidRPr="00515D0D">
              <w:rPr>
                <w:bCs/>
              </w:rPr>
              <w:t>.</w:t>
            </w:r>
          </w:p>
          <w:p w14:paraId="493C3C9F" w14:textId="77777777" w:rsidR="00515D0D" w:rsidRPr="00515D0D" w:rsidRDefault="00515D0D" w:rsidP="0034232A">
            <w:pPr>
              <w:jc w:val="both"/>
            </w:pPr>
            <w:r w:rsidRPr="00515D0D">
              <w:rPr>
                <w:bCs/>
              </w:rPr>
              <w:t xml:space="preserve">2. </w:t>
            </w:r>
            <w:r w:rsidRPr="00515D0D">
              <w:t xml:space="preserve">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 Вторжение боевиков в Дагестан и начало антитеррористической операции федеральных войск (1999 г.). «Вторая чеченская кампания». </w:t>
            </w:r>
          </w:p>
          <w:p w14:paraId="26EE6FDD" w14:textId="77777777" w:rsidR="00515D0D" w:rsidRPr="00515D0D" w:rsidRDefault="00515D0D" w:rsidP="0034232A">
            <w:pPr>
              <w:jc w:val="both"/>
            </w:pPr>
            <w:r w:rsidRPr="00515D0D">
              <w:t>3. Основные направления внешней политики РФ в конце 1990 - начале 2000 гг.</w:t>
            </w:r>
          </w:p>
        </w:tc>
        <w:tc>
          <w:tcPr>
            <w:tcW w:w="416" w:type="pct"/>
            <w:vMerge/>
          </w:tcPr>
          <w:p w14:paraId="24462B6E" w14:textId="77777777" w:rsidR="00515D0D" w:rsidRPr="00515D0D" w:rsidRDefault="00515D0D" w:rsidP="0034232A">
            <w:pPr>
              <w:jc w:val="center"/>
              <w:rPr>
                <w:bCs/>
              </w:rPr>
            </w:pPr>
          </w:p>
        </w:tc>
        <w:tc>
          <w:tcPr>
            <w:tcW w:w="811" w:type="pct"/>
            <w:vMerge/>
          </w:tcPr>
          <w:p w14:paraId="32FCF301" w14:textId="77777777" w:rsidR="00515D0D" w:rsidRPr="00515D0D" w:rsidRDefault="00515D0D" w:rsidP="0034232A">
            <w:pPr>
              <w:jc w:val="center"/>
              <w:rPr>
                <w:b/>
                <w:bCs/>
              </w:rPr>
            </w:pPr>
          </w:p>
        </w:tc>
      </w:tr>
      <w:tr w:rsidR="00515D0D" w:rsidRPr="00515D0D" w14:paraId="2DFC7C8F" w14:textId="77777777" w:rsidTr="00515D0D">
        <w:trPr>
          <w:trHeight w:val="20"/>
        </w:trPr>
        <w:tc>
          <w:tcPr>
            <w:tcW w:w="801" w:type="pct"/>
            <w:vMerge w:val="restart"/>
          </w:tcPr>
          <w:p w14:paraId="6E852D74" w14:textId="77777777" w:rsidR="00515D0D" w:rsidRPr="00515D0D" w:rsidRDefault="00515D0D" w:rsidP="0034232A">
            <w:pPr>
              <w:rPr>
                <w:b/>
                <w:bCs/>
              </w:rPr>
            </w:pPr>
            <w:r w:rsidRPr="00515D0D">
              <w:rPr>
                <w:b/>
                <w:bCs/>
              </w:rPr>
              <w:t xml:space="preserve">Тема 2.4 </w:t>
            </w:r>
            <w:r w:rsidRPr="00515D0D">
              <w:rPr>
                <w:b/>
              </w:rPr>
              <w:t>Российская культура в 90-е годы XX века</w:t>
            </w:r>
          </w:p>
        </w:tc>
        <w:tc>
          <w:tcPr>
            <w:tcW w:w="2972" w:type="pct"/>
          </w:tcPr>
          <w:p w14:paraId="062DA6BE" w14:textId="77777777" w:rsidR="00515D0D" w:rsidRPr="00515D0D" w:rsidRDefault="00515D0D" w:rsidP="0034232A">
            <w:pPr>
              <w:rPr>
                <w:bCs/>
              </w:rPr>
            </w:pPr>
            <w:r w:rsidRPr="00515D0D">
              <w:rPr>
                <w:b/>
                <w:bCs/>
              </w:rPr>
              <w:t>Содержание учебного материала</w:t>
            </w:r>
          </w:p>
        </w:tc>
        <w:tc>
          <w:tcPr>
            <w:tcW w:w="416" w:type="pct"/>
            <w:vMerge w:val="restart"/>
          </w:tcPr>
          <w:p w14:paraId="20627435" w14:textId="120B20AF" w:rsidR="00515D0D" w:rsidRPr="00515D0D" w:rsidRDefault="00BE23B0" w:rsidP="0034232A">
            <w:pPr>
              <w:jc w:val="center"/>
              <w:rPr>
                <w:b/>
                <w:bCs/>
              </w:rPr>
            </w:pPr>
            <w:r>
              <w:rPr>
                <w:b/>
                <w:bCs/>
              </w:rPr>
              <w:t>2</w:t>
            </w:r>
          </w:p>
        </w:tc>
        <w:tc>
          <w:tcPr>
            <w:tcW w:w="811" w:type="pct"/>
            <w:vMerge w:val="restart"/>
          </w:tcPr>
          <w:p w14:paraId="7C10DD08" w14:textId="77777777" w:rsidR="00515D0D" w:rsidRPr="00515D0D" w:rsidRDefault="00515D0D" w:rsidP="0034232A">
            <w:pPr>
              <w:jc w:val="center"/>
              <w:rPr>
                <w:b/>
                <w:bCs/>
              </w:rPr>
            </w:pPr>
            <w:r w:rsidRPr="00515D0D">
              <w:rPr>
                <w:bCs/>
              </w:rPr>
              <w:t>ОК 04–06</w:t>
            </w:r>
          </w:p>
        </w:tc>
      </w:tr>
      <w:tr w:rsidR="00515D0D" w:rsidRPr="00515D0D" w14:paraId="5165CD65" w14:textId="77777777" w:rsidTr="00515D0D">
        <w:trPr>
          <w:trHeight w:val="20"/>
        </w:trPr>
        <w:tc>
          <w:tcPr>
            <w:tcW w:w="801" w:type="pct"/>
            <w:vMerge/>
          </w:tcPr>
          <w:p w14:paraId="4A434F24" w14:textId="77777777" w:rsidR="00515D0D" w:rsidRPr="00515D0D" w:rsidRDefault="00515D0D" w:rsidP="0034232A">
            <w:pPr>
              <w:rPr>
                <w:b/>
                <w:bCs/>
              </w:rPr>
            </w:pPr>
          </w:p>
        </w:tc>
        <w:tc>
          <w:tcPr>
            <w:tcW w:w="2972" w:type="pct"/>
          </w:tcPr>
          <w:p w14:paraId="13400613" w14:textId="77777777" w:rsidR="00515D0D" w:rsidRPr="00515D0D" w:rsidRDefault="00515D0D" w:rsidP="0034232A">
            <w:r w:rsidRPr="00515D0D">
              <w:t>1. Духовные ценности и ориентиры россиян в период социально-экономических и политических преобразований.</w:t>
            </w:r>
          </w:p>
          <w:p w14:paraId="1A35D342" w14:textId="77777777" w:rsidR="00515D0D" w:rsidRPr="00515D0D" w:rsidRDefault="00515D0D" w:rsidP="0034232A">
            <w:r w:rsidRPr="00515D0D">
              <w:t xml:space="preserve">2. </w:t>
            </w:r>
            <w:r w:rsidRPr="00515D0D">
              <w:rPr>
                <w:bCs/>
              </w:rPr>
              <w:t xml:space="preserve">Проблема экспансии в Россию западной системы ценностей и формирование «массовой культуры». </w:t>
            </w:r>
            <w:r w:rsidRPr="00515D0D">
              <w:t xml:space="preserve">Наука и искусство. </w:t>
            </w:r>
          </w:p>
          <w:p w14:paraId="1DF641FA" w14:textId="77777777" w:rsidR="00515D0D" w:rsidRPr="00515D0D" w:rsidRDefault="00515D0D" w:rsidP="0034232A">
            <w:pPr>
              <w:rPr>
                <w:bCs/>
              </w:rPr>
            </w:pPr>
            <w:r w:rsidRPr="00515D0D">
              <w:t>3. Роль государства и Церкви в современной Российской Федерации.</w:t>
            </w:r>
          </w:p>
        </w:tc>
        <w:tc>
          <w:tcPr>
            <w:tcW w:w="416" w:type="pct"/>
            <w:vMerge/>
          </w:tcPr>
          <w:p w14:paraId="0B4DD3BD" w14:textId="77777777" w:rsidR="00515D0D" w:rsidRPr="00515D0D" w:rsidRDefault="00515D0D" w:rsidP="0034232A">
            <w:pPr>
              <w:jc w:val="center"/>
              <w:rPr>
                <w:bCs/>
              </w:rPr>
            </w:pPr>
          </w:p>
        </w:tc>
        <w:tc>
          <w:tcPr>
            <w:tcW w:w="811" w:type="pct"/>
            <w:vMerge/>
          </w:tcPr>
          <w:p w14:paraId="43C0AAD0" w14:textId="77777777" w:rsidR="00515D0D" w:rsidRPr="00515D0D" w:rsidRDefault="00515D0D" w:rsidP="0034232A">
            <w:pPr>
              <w:jc w:val="center"/>
              <w:rPr>
                <w:b/>
                <w:bCs/>
              </w:rPr>
            </w:pPr>
          </w:p>
        </w:tc>
      </w:tr>
      <w:tr w:rsidR="00515D0D" w:rsidRPr="00515D0D" w14:paraId="45FC1BE0" w14:textId="77777777" w:rsidTr="00515D0D">
        <w:trPr>
          <w:trHeight w:val="20"/>
        </w:trPr>
        <w:tc>
          <w:tcPr>
            <w:tcW w:w="801" w:type="pct"/>
            <w:vMerge/>
          </w:tcPr>
          <w:p w14:paraId="498581BE" w14:textId="77777777" w:rsidR="00515D0D" w:rsidRPr="00515D0D" w:rsidRDefault="00515D0D" w:rsidP="0034232A">
            <w:pPr>
              <w:rPr>
                <w:b/>
                <w:bCs/>
              </w:rPr>
            </w:pPr>
          </w:p>
        </w:tc>
        <w:tc>
          <w:tcPr>
            <w:tcW w:w="2972" w:type="pct"/>
          </w:tcPr>
          <w:p w14:paraId="21CF3F00" w14:textId="77777777" w:rsidR="00515D0D" w:rsidRPr="00515D0D" w:rsidRDefault="00515D0D" w:rsidP="0034232A">
            <w:pPr>
              <w:rPr>
                <w:bCs/>
              </w:rPr>
            </w:pPr>
            <w:r w:rsidRPr="00515D0D">
              <w:rPr>
                <w:b/>
                <w:bCs/>
                <w:iCs/>
              </w:rPr>
              <w:t>В том числе практических занятий</w:t>
            </w:r>
          </w:p>
        </w:tc>
        <w:tc>
          <w:tcPr>
            <w:tcW w:w="416" w:type="pct"/>
            <w:vMerge w:val="restart"/>
          </w:tcPr>
          <w:p w14:paraId="26B0A8D6" w14:textId="77777777" w:rsidR="00515D0D" w:rsidRPr="00515D0D" w:rsidRDefault="00515D0D" w:rsidP="0034232A">
            <w:pPr>
              <w:jc w:val="center"/>
              <w:rPr>
                <w:bCs/>
              </w:rPr>
            </w:pPr>
            <w:r w:rsidRPr="00515D0D">
              <w:rPr>
                <w:bCs/>
              </w:rPr>
              <w:t>2</w:t>
            </w:r>
          </w:p>
        </w:tc>
        <w:tc>
          <w:tcPr>
            <w:tcW w:w="811" w:type="pct"/>
            <w:vMerge/>
          </w:tcPr>
          <w:p w14:paraId="6249D84E" w14:textId="77777777" w:rsidR="00515D0D" w:rsidRPr="00515D0D" w:rsidRDefault="00515D0D" w:rsidP="0034232A">
            <w:pPr>
              <w:jc w:val="center"/>
              <w:rPr>
                <w:b/>
                <w:bCs/>
              </w:rPr>
            </w:pPr>
          </w:p>
        </w:tc>
      </w:tr>
      <w:tr w:rsidR="00515D0D" w:rsidRPr="00515D0D" w14:paraId="21DCA993" w14:textId="77777777" w:rsidTr="00515D0D">
        <w:trPr>
          <w:trHeight w:val="20"/>
        </w:trPr>
        <w:tc>
          <w:tcPr>
            <w:tcW w:w="801" w:type="pct"/>
            <w:vMerge/>
          </w:tcPr>
          <w:p w14:paraId="73C63DA8" w14:textId="77777777" w:rsidR="00515D0D" w:rsidRPr="00515D0D" w:rsidRDefault="00515D0D" w:rsidP="0034232A">
            <w:pPr>
              <w:rPr>
                <w:b/>
                <w:bCs/>
              </w:rPr>
            </w:pPr>
          </w:p>
        </w:tc>
        <w:tc>
          <w:tcPr>
            <w:tcW w:w="2972" w:type="pct"/>
          </w:tcPr>
          <w:p w14:paraId="17385BB5" w14:textId="77777777" w:rsidR="00515D0D" w:rsidRPr="00515D0D" w:rsidRDefault="00515D0D" w:rsidP="0034232A">
            <w:pPr>
              <w:rPr>
                <w:bCs/>
              </w:rPr>
            </w:pPr>
            <w:r w:rsidRPr="00515D0D">
              <w:rPr>
                <w:bCs/>
              </w:rPr>
              <w:t xml:space="preserve">1. </w:t>
            </w:r>
            <w:r w:rsidRPr="00515D0D">
              <w:rPr>
                <w:b/>
                <w:bCs/>
                <w:iCs/>
              </w:rPr>
              <w:t xml:space="preserve">Практическое занятие № 5. </w:t>
            </w:r>
            <w:r w:rsidRPr="00515D0D">
              <w:rPr>
                <w:bCs/>
                <w:iCs/>
              </w:rPr>
              <w:t>Выявление особенности Российской культуры в 90-е годы XX века.</w:t>
            </w:r>
          </w:p>
        </w:tc>
        <w:tc>
          <w:tcPr>
            <w:tcW w:w="416" w:type="pct"/>
            <w:vMerge/>
          </w:tcPr>
          <w:p w14:paraId="6822E407" w14:textId="77777777" w:rsidR="00515D0D" w:rsidRPr="00515D0D" w:rsidRDefault="00515D0D" w:rsidP="0034232A">
            <w:pPr>
              <w:jc w:val="center"/>
              <w:rPr>
                <w:bCs/>
              </w:rPr>
            </w:pPr>
          </w:p>
        </w:tc>
        <w:tc>
          <w:tcPr>
            <w:tcW w:w="811" w:type="pct"/>
            <w:vMerge/>
          </w:tcPr>
          <w:p w14:paraId="1D92C001" w14:textId="77777777" w:rsidR="00515D0D" w:rsidRPr="00515D0D" w:rsidRDefault="00515D0D" w:rsidP="0034232A">
            <w:pPr>
              <w:jc w:val="center"/>
              <w:rPr>
                <w:b/>
                <w:bCs/>
              </w:rPr>
            </w:pPr>
          </w:p>
        </w:tc>
      </w:tr>
      <w:tr w:rsidR="00515D0D" w:rsidRPr="00515D0D" w14:paraId="102468CA" w14:textId="77777777" w:rsidTr="00515D0D">
        <w:trPr>
          <w:trHeight w:val="20"/>
        </w:trPr>
        <w:tc>
          <w:tcPr>
            <w:tcW w:w="3773" w:type="pct"/>
            <w:gridSpan w:val="2"/>
          </w:tcPr>
          <w:p w14:paraId="2962439F" w14:textId="77777777" w:rsidR="00515D0D" w:rsidRPr="00515D0D" w:rsidRDefault="00515D0D" w:rsidP="0034232A">
            <w:pPr>
              <w:rPr>
                <w:rFonts w:eastAsia="Times New Roman"/>
                <w:b/>
              </w:rPr>
            </w:pPr>
            <w:r w:rsidRPr="00515D0D">
              <w:rPr>
                <w:rFonts w:eastAsia="Times New Roman"/>
                <w:b/>
                <w:bCs/>
              </w:rPr>
              <w:t>Примерная тематика самостоятельной учебной работы при изучении раздела 2</w:t>
            </w:r>
          </w:p>
          <w:p w14:paraId="39C8EEB9" w14:textId="77777777" w:rsidR="00515D0D" w:rsidRPr="00515D0D" w:rsidRDefault="00515D0D" w:rsidP="0034232A">
            <w:pPr>
              <w:rPr>
                <w:bCs/>
              </w:rPr>
            </w:pPr>
            <w:r w:rsidRPr="00515D0D">
              <w:rPr>
                <w:bCs/>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C7AFF61" w14:textId="77777777" w:rsidR="00515D0D" w:rsidRPr="00515D0D" w:rsidRDefault="00515D0D" w:rsidP="0034232A">
            <w:pPr>
              <w:rPr>
                <w:bCs/>
              </w:rPr>
            </w:pPr>
            <w:r w:rsidRPr="00515D0D">
              <w:rPr>
                <w:bCs/>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45A413B7" w14:textId="77777777" w:rsidR="00515D0D" w:rsidRPr="00515D0D" w:rsidRDefault="00515D0D" w:rsidP="0034232A">
            <w:pPr>
              <w:rPr>
                <w:b/>
              </w:rPr>
            </w:pPr>
            <w:r w:rsidRPr="00515D0D">
              <w:rPr>
                <w:bCs/>
              </w:rPr>
              <w:t>подготовка рефератов, сообщений, презентаций, письменных заданий, заполнение таблиц, составление схем и т.д.</w:t>
            </w:r>
          </w:p>
        </w:tc>
        <w:tc>
          <w:tcPr>
            <w:tcW w:w="416" w:type="pct"/>
          </w:tcPr>
          <w:p w14:paraId="4295277A" w14:textId="77777777" w:rsidR="00515D0D" w:rsidRPr="00515D0D" w:rsidRDefault="00515D0D" w:rsidP="0034232A">
            <w:pPr>
              <w:jc w:val="center"/>
              <w:rPr>
                <w:b/>
                <w:bCs/>
              </w:rPr>
            </w:pPr>
          </w:p>
        </w:tc>
        <w:tc>
          <w:tcPr>
            <w:tcW w:w="811" w:type="pct"/>
          </w:tcPr>
          <w:p w14:paraId="6F183E8C" w14:textId="77777777" w:rsidR="00515D0D" w:rsidRPr="00515D0D" w:rsidRDefault="00515D0D" w:rsidP="0034232A">
            <w:pPr>
              <w:jc w:val="center"/>
              <w:rPr>
                <w:b/>
                <w:bCs/>
              </w:rPr>
            </w:pPr>
          </w:p>
        </w:tc>
      </w:tr>
      <w:tr w:rsidR="00515D0D" w:rsidRPr="00515D0D" w14:paraId="47CAD97C" w14:textId="77777777" w:rsidTr="00515D0D">
        <w:trPr>
          <w:trHeight w:val="20"/>
        </w:trPr>
        <w:tc>
          <w:tcPr>
            <w:tcW w:w="3773" w:type="pct"/>
            <w:gridSpan w:val="2"/>
          </w:tcPr>
          <w:p w14:paraId="5FD4BE76" w14:textId="77777777" w:rsidR="00515D0D" w:rsidRPr="00515D0D" w:rsidRDefault="00515D0D" w:rsidP="0034232A">
            <w:pPr>
              <w:rPr>
                <w:b/>
              </w:rPr>
            </w:pPr>
            <w:r w:rsidRPr="00515D0D">
              <w:rPr>
                <w:b/>
              </w:rPr>
              <w:t>Раздел 3. Россия и мир в начале XXI века</w:t>
            </w:r>
          </w:p>
        </w:tc>
        <w:tc>
          <w:tcPr>
            <w:tcW w:w="416" w:type="pct"/>
          </w:tcPr>
          <w:p w14:paraId="7F9B8DBB" w14:textId="057B76F6" w:rsidR="00515D0D" w:rsidRPr="00515D0D" w:rsidRDefault="00BE23B0" w:rsidP="0034232A">
            <w:pPr>
              <w:jc w:val="center"/>
              <w:rPr>
                <w:b/>
                <w:bCs/>
              </w:rPr>
            </w:pPr>
            <w:r>
              <w:rPr>
                <w:b/>
                <w:bCs/>
              </w:rPr>
              <w:t>6</w:t>
            </w:r>
            <w:r w:rsidR="004D111A">
              <w:rPr>
                <w:b/>
                <w:bCs/>
              </w:rPr>
              <w:t>/4</w:t>
            </w:r>
          </w:p>
        </w:tc>
        <w:tc>
          <w:tcPr>
            <w:tcW w:w="811" w:type="pct"/>
          </w:tcPr>
          <w:p w14:paraId="0D99291C" w14:textId="77777777" w:rsidR="00515D0D" w:rsidRPr="00515D0D" w:rsidRDefault="00515D0D" w:rsidP="0034232A">
            <w:pPr>
              <w:jc w:val="center"/>
              <w:rPr>
                <w:b/>
                <w:bCs/>
              </w:rPr>
            </w:pPr>
          </w:p>
        </w:tc>
      </w:tr>
      <w:tr w:rsidR="00515D0D" w:rsidRPr="00515D0D" w14:paraId="22D73829" w14:textId="77777777" w:rsidTr="00515D0D">
        <w:trPr>
          <w:trHeight w:val="20"/>
        </w:trPr>
        <w:tc>
          <w:tcPr>
            <w:tcW w:w="801" w:type="pct"/>
            <w:vMerge w:val="restart"/>
          </w:tcPr>
          <w:p w14:paraId="4C063A5F" w14:textId="77777777" w:rsidR="00515D0D" w:rsidRPr="00515D0D" w:rsidRDefault="00515D0D" w:rsidP="0034232A">
            <w:pPr>
              <w:rPr>
                <w:b/>
                <w:bCs/>
              </w:rPr>
            </w:pPr>
            <w:r w:rsidRPr="00515D0D">
              <w:rPr>
                <w:b/>
              </w:rPr>
              <w:lastRenderedPageBreak/>
              <w:t>Тема 3.1. Внутриполитическая и социально-экономическая жизнь современной России</w:t>
            </w:r>
          </w:p>
        </w:tc>
        <w:tc>
          <w:tcPr>
            <w:tcW w:w="2972" w:type="pct"/>
          </w:tcPr>
          <w:p w14:paraId="25FA1D90" w14:textId="77777777" w:rsidR="00515D0D" w:rsidRPr="00515D0D" w:rsidRDefault="00515D0D" w:rsidP="0034232A">
            <w:pPr>
              <w:rPr>
                <w:b/>
              </w:rPr>
            </w:pPr>
            <w:r w:rsidRPr="00515D0D">
              <w:rPr>
                <w:b/>
                <w:bCs/>
              </w:rPr>
              <w:t>Содержание учебного материала</w:t>
            </w:r>
          </w:p>
        </w:tc>
        <w:tc>
          <w:tcPr>
            <w:tcW w:w="416" w:type="pct"/>
            <w:vMerge w:val="restart"/>
          </w:tcPr>
          <w:p w14:paraId="074CE8FE" w14:textId="25BD4670" w:rsidR="00515D0D" w:rsidRPr="00515D0D" w:rsidRDefault="00BE23B0" w:rsidP="0034232A">
            <w:pPr>
              <w:jc w:val="center"/>
              <w:rPr>
                <w:b/>
                <w:bCs/>
              </w:rPr>
            </w:pPr>
            <w:r>
              <w:rPr>
                <w:b/>
                <w:bCs/>
              </w:rPr>
              <w:t>1</w:t>
            </w:r>
          </w:p>
        </w:tc>
        <w:tc>
          <w:tcPr>
            <w:tcW w:w="811" w:type="pct"/>
            <w:vMerge w:val="restart"/>
          </w:tcPr>
          <w:p w14:paraId="2C931D49" w14:textId="77777777" w:rsidR="00515D0D" w:rsidRPr="00515D0D" w:rsidRDefault="00515D0D" w:rsidP="0034232A">
            <w:pPr>
              <w:jc w:val="center"/>
              <w:rPr>
                <w:b/>
                <w:bCs/>
              </w:rPr>
            </w:pPr>
            <w:r w:rsidRPr="00515D0D">
              <w:rPr>
                <w:bCs/>
              </w:rPr>
              <w:t>ОК 04–06</w:t>
            </w:r>
          </w:p>
        </w:tc>
      </w:tr>
      <w:tr w:rsidR="00515D0D" w:rsidRPr="00515D0D" w14:paraId="231934DE" w14:textId="77777777" w:rsidTr="00515D0D">
        <w:trPr>
          <w:trHeight w:val="20"/>
        </w:trPr>
        <w:tc>
          <w:tcPr>
            <w:tcW w:w="801" w:type="pct"/>
            <w:vMerge/>
          </w:tcPr>
          <w:p w14:paraId="3592510A" w14:textId="77777777" w:rsidR="00515D0D" w:rsidRPr="00515D0D" w:rsidRDefault="00515D0D" w:rsidP="0034232A">
            <w:pPr>
              <w:rPr>
                <w:b/>
                <w:bCs/>
              </w:rPr>
            </w:pPr>
          </w:p>
        </w:tc>
        <w:tc>
          <w:tcPr>
            <w:tcW w:w="2972" w:type="pct"/>
          </w:tcPr>
          <w:p w14:paraId="493BC5CC" w14:textId="77777777" w:rsidR="00515D0D" w:rsidRPr="00515D0D" w:rsidRDefault="00515D0D" w:rsidP="0034232A">
            <w:pPr>
              <w:jc w:val="both"/>
            </w:pPr>
            <w:r w:rsidRPr="00515D0D">
              <w:t>1. Внутренняя политика в начале XXI в.</w:t>
            </w:r>
          </w:p>
          <w:p w14:paraId="152002CC" w14:textId="77777777" w:rsidR="00515D0D" w:rsidRPr="00515D0D" w:rsidRDefault="00515D0D" w:rsidP="0034232A">
            <w:r w:rsidRPr="00515D0D">
              <w:t>2. Выборы 2000 г. Курс на укрепление государственности. Партийные реформы.</w:t>
            </w:r>
          </w:p>
          <w:p w14:paraId="0817FDDE" w14:textId="77777777" w:rsidR="00515D0D" w:rsidRPr="00515D0D" w:rsidRDefault="00515D0D" w:rsidP="0034232A">
            <w:pPr>
              <w:rPr>
                <w:b/>
                <w:bCs/>
              </w:rPr>
            </w:pPr>
            <w:r w:rsidRPr="00515D0D">
              <w:t>3. Парламентские и президентские выборы 2003 и 2004 гг. Экономический рост и продолжение реформ.</w:t>
            </w:r>
          </w:p>
        </w:tc>
        <w:tc>
          <w:tcPr>
            <w:tcW w:w="416" w:type="pct"/>
            <w:vMerge/>
          </w:tcPr>
          <w:p w14:paraId="1B72D224" w14:textId="77777777" w:rsidR="00515D0D" w:rsidRPr="00515D0D" w:rsidRDefault="00515D0D" w:rsidP="0034232A">
            <w:pPr>
              <w:jc w:val="center"/>
              <w:rPr>
                <w:b/>
                <w:bCs/>
              </w:rPr>
            </w:pPr>
          </w:p>
        </w:tc>
        <w:tc>
          <w:tcPr>
            <w:tcW w:w="811" w:type="pct"/>
            <w:vMerge/>
          </w:tcPr>
          <w:p w14:paraId="1EF4742A" w14:textId="77777777" w:rsidR="00515D0D" w:rsidRPr="00515D0D" w:rsidRDefault="00515D0D" w:rsidP="0034232A">
            <w:pPr>
              <w:jc w:val="center"/>
              <w:rPr>
                <w:b/>
                <w:bCs/>
              </w:rPr>
            </w:pPr>
          </w:p>
        </w:tc>
      </w:tr>
      <w:tr w:rsidR="00515D0D" w:rsidRPr="00515D0D" w14:paraId="19966C6A" w14:textId="77777777" w:rsidTr="00515D0D">
        <w:trPr>
          <w:trHeight w:val="20"/>
        </w:trPr>
        <w:tc>
          <w:tcPr>
            <w:tcW w:w="801" w:type="pct"/>
            <w:vMerge w:val="restart"/>
          </w:tcPr>
          <w:p w14:paraId="190DF8AD" w14:textId="77777777" w:rsidR="00515D0D" w:rsidRPr="00515D0D" w:rsidRDefault="00515D0D" w:rsidP="0034232A">
            <w:pPr>
              <w:rPr>
                <w:b/>
                <w:bCs/>
              </w:rPr>
            </w:pPr>
            <w:r w:rsidRPr="00515D0D">
              <w:rPr>
                <w:b/>
              </w:rPr>
              <w:t>Тема 3.2. Новый этап в развитие РФ</w:t>
            </w:r>
          </w:p>
        </w:tc>
        <w:tc>
          <w:tcPr>
            <w:tcW w:w="2972" w:type="pct"/>
          </w:tcPr>
          <w:p w14:paraId="4809B806" w14:textId="77777777" w:rsidR="00515D0D" w:rsidRPr="00515D0D" w:rsidRDefault="00515D0D" w:rsidP="0034232A">
            <w:pPr>
              <w:rPr>
                <w:b/>
              </w:rPr>
            </w:pPr>
            <w:r w:rsidRPr="00515D0D">
              <w:rPr>
                <w:b/>
                <w:bCs/>
              </w:rPr>
              <w:t>Содержание учебного материала</w:t>
            </w:r>
          </w:p>
        </w:tc>
        <w:tc>
          <w:tcPr>
            <w:tcW w:w="416" w:type="pct"/>
            <w:vMerge w:val="restart"/>
          </w:tcPr>
          <w:p w14:paraId="37E59A58" w14:textId="717D50C2" w:rsidR="00515D0D" w:rsidRPr="00515D0D" w:rsidRDefault="00BE23B0" w:rsidP="0034232A">
            <w:pPr>
              <w:jc w:val="center"/>
              <w:rPr>
                <w:b/>
                <w:bCs/>
              </w:rPr>
            </w:pPr>
            <w:r>
              <w:rPr>
                <w:b/>
                <w:bCs/>
              </w:rPr>
              <w:t>1</w:t>
            </w:r>
          </w:p>
        </w:tc>
        <w:tc>
          <w:tcPr>
            <w:tcW w:w="811" w:type="pct"/>
            <w:vMerge w:val="restart"/>
          </w:tcPr>
          <w:p w14:paraId="7E5EE57A" w14:textId="77777777" w:rsidR="00515D0D" w:rsidRPr="00515D0D" w:rsidRDefault="00515D0D" w:rsidP="0034232A">
            <w:pPr>
              <w:jc w:val="center"/>
              <w:rPr>
                <w:b/>
                <w:bCs/>
              </w:rPr>
            </w:pPr>
            <w:r w:rsidRPr="00515D0D">
              <w:rPr>
                <w:bCs/>
              </w:rPr>
              <w:t>ОК 04–06</w:t>
            </w:r>
          </w:p>
        </w:tc>
      </w:tr>
      <w:tr w:rsidR="00515D0D" w:rsidRPr="00515D0D" w14:paraId="3018014E" w14:textId="77777777" w:rsidTr="00515D0D">
        <w:trPr>
          <w:trHeight w:val="20"/>
        </w:trPr>
        <w:tc>
          <w:tcPr>
            <w:tcW w:w="801" w:type="pct"/>
            <w:vMerge/>
          </w:tcPr>
          <w:p w14:paraId="3AC9D1FC" w14:textId="77777777" w:rsidR="00515D0D" w:rsidRPr="00515D0D" w:rsidRDefault="00515D0D" w:rsidP="0034232A">
            <w:pPr>
              <w:rPr>
                <w:b/>
                <w:bCs/>
              </w:rPr>
            </w:pPr>
          </w:p>
        </w:tc>
        <w:tc>
          <w:tcPr>
            <w:tcW w:w="2972" w:type="pct"/>
          </w:tcPr>
          <w:p w14:paraId="6B898237" w14:textId="77777777" w:rsidR="00515D0D" w:rsidRPr="00515D0D" w:rsidRDefault="00515D0D" w:rsidP="0034232A">
            <w:r w:rsidRPr="00515D0D">
              <w:t>1. 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p>
        </w:tc>
        <w:tc>
          <w:tcPr>
            <w:tcW w:w="416" w:type="pct"/>
            <w:vMerge/>
          </w:tcPr>
          <w:p w14:paraId="155577BC" w14:textId="77777777" w:rsidR="00515D0D" w:rsidRPr="00515D0D" w:rsidRDefault="00515D0D" w:rsidP="0034232A">
            <w:pPr>
              <w:jc w:val="center"/>
              <w:rPr>
                <w:bCs/>
              </w:rPr>
            </w:pPr>
          </w:p>
        </w:tc>
        <w:tc>
          <w:tcPr>
            <w:tcW w:w="811" w:type="pct"/>
            <w:vMerge/>
          </w:tcPr>
          <w:p w14:paraId="0ADF359A" w14:textId="77777777" w:rsidR="00515D0D" w:rsidRPr="00515D0D" w:rsidRDefault="00515D0D" w:rsidP="0034232A">
            <w:pPr>
              <w:jc w:val="center"/>
              <w:rPr>
                <w:b/>
                <w:bCs/>
              </w:rPr>
            </w:pPr>
          </w:p>
        </w:tc>
      </w:tr>
      <w:tr w:rsidR="00515D0D" w:rsidRPr="00515D0D" w14:paraId="51403CE0" w14:textId="77777777" w:rsidTr="00515D0D">
        <w:trPr>
          <w:trHeight w:val="20"/>
        </w:trPr>
        <w:tc>
          <w:tcPr>
            <w:tcW w:w="801" w:type="pct"/>
            <w:vMerge/>
          </w:tcPr>
          <w:p w14:paraId="23F6D532" w14:textId="77777777" w:rsidR="00515D0D" w:rsidRPr="00515D0D" w:rsidRDefault="00515D0D" w:rsidP="0034232A">
            <w:pPr>
              <w:rPr>
                <w:b/>
                <w:bCs/>
              </w:rPr>
            </w:pPr>
          </w:p>
        </w:tc>
        <w:tc>
          <w:tcPr>
            <w:tcW w:w="2972" w:type="pct"/>
          </w:tcPr>
          <w:p w14:paraId="4F5D9A0F" w14:textId="77777777" w:rsidR="00515D0D" w:rsidRPr="00515D0D" w:rsidRDefault="00515D0D" w:rsidP="0034232A">
            <w:r w:rsidRPr="00515D0D">
              <w:rPr>
                <w:b/>
                <w:bCs/>
              </w:rPr>
              <w:t>В том числе практических занятий</w:t>
            </w:r>
          </w:p>
        </w:tc>
        <w:tc>
          <w:tcPr>
            <w:tcW w:w="416" w:type="pct"/>
            <w:vMerge w:val="restart"/>
          </w:tcPr>
          <w:p w14:paraId="54EC0272" w14:textId="77777777" w:rsidR="00515D0D" w:rsidRPr="00515D0D" w:rsidRDefault="00515D0D" w:rsidP="0034232A">
            <w:pPr>
              <w:jc w:val="center"/>
              <w:rPr>
                <w:bCs/>
              </w:rPr>
            </w:pPr>
            <w:r w:rsidRPr="00515D0D">
              <w:rPr>
                <w:bCs/>
              </w:rPr>
              <w:t>2</w:t>
            </w:r>
          </w:p>
        </w:tc>
        <w:tc>
          <w:tcPr>
            <w:tcW w:w="811" w:type="pct"/>
            <w:vMerge w:val="restart"/>
          </w:tcPr>
          <w:p w14:paraId="7D26B6D0" w14:textId="77777777" w:rsidR="00515D0D" w:rsidRPr="00515D0D" w:rsidRDefault="00515D0D" w:rsidP="0034232A">
            <w:pPr>
              <w:jc w:val="center"/>
              <w:rPr>
                <w:b/>
                <w:bCs/>
              </w:rPr>
            </w:pPr>
            <w:r w:rsidRPr="00515D0D">
              <w:rPr>
                <w:bCs/>
              </w:rPr>
              <w:t>ОК 04–06</w:t>
            </w:r>
          </w:p>
        </w:tc>
      </w:tr>
      <w:tr w:rsidR="00515D0D" w:rsidRPr="00515D0D" w14:paraId="153012EC" w14:textId="77777777" w:rsidTr="00515D0D">
        <w:trPr>
          <w:trHeight w:val="20"/>
        </w:trPr>
        <w:tc>
          <w:tcPr>
            <w:tcW w:w="801" w:type="pct"/>
            <w:vMerge/>
          </w:tcPr>
          <w:p w14:paraId="286C4C32" w14:textId="77777777" w:rsidR="00515D0D" w:rsidRPr="00515D0D" w:rsidRDefault="00515D0D" w:rsidP="0034232A">
            <w:pPr>
              <w:rPr>
                <w:b/>
                <w:bCs/>
              </w:rPr>
            </w:pPr>
          </w:p>
        </w:tc>
        <w:tc>
          <w:tcPr>
            <w:tcW w:w="2972" w:type="pct"/>
          </w:tcPr>
          <w:p w14:paraId="5DB3E671" w14:textId="77777777" w:rsidR="00515D0D" w:rsidRPr="00515D0D" w:rsidRDefault="00515D0D" w:rsidP="0034232A">
            <w:r w:rsidRPr="00515D0D">
              <w:t xml:space="preserve">1. </w:t>
            </w:r>
            <w:r w:rsidRPr="00515D0D">
              <w:rPr>
                <w:b/>
                <w:bCs/>
                <w:iCs/>
              </w:rPr>
              <w:t xml:space="preserve">Практическое занятие № 6. </w:t>
            </w:r>
            <w:r w:rsidRPr="00515D0D">
              <w:t>Определение перспективных направлений и основных проблем развития РФ на современном этапе.</w:t>
            </w:r>
          </w:p>
        </w:tc>
        <w:tc>
          <w:tcPr>
            <w:tcW w:w="416" w:type="pct"/>
            <w:vMerge/>
          </w:tcPr>
          <w:p w14:paraId="599C5371" w14:textId="77777777" w:rsidR="00515D0D" w:rsidRPr="00515D0D" w:rsidRDefault="00515D0D" w:rsidP="0034232A">
            <w:pPr>
              <w:jc w:val="center"/>
              <w:rPr>
                <w:b/>
                <w:bCs/>
              </w:rPr>
            </w:pPr>
          </w:p>
        </w:tc>
        <w:tc>
          <w:tcPr>
            <w:tcW w:w="811" w:type="pct"/>
            <w:vMerge/>
          </w:tcPr>
          <w:p w14:paraId="5D3A0073" w14:textId="77777777" w:rsidR="00515D0D" w:rsidRPr="00515D0D" w:rsidRDefault="00515D0D" w:rsidP="0034232A">
            <w:pPr>
              <w:jc w:val="center"/>
              <w:rPr>
                <w:b/>
                <w:bCs/>
              </w:rPr>
            </w:pPr>
          </w:p>
        </w:tc>
      </w:tr>
      <w:tr w:rsidR="00515D0D" w:rsidRPr="00515D0D" w14:paraId="5A090189" w14:textId="77777777" w:rsidTr="00515D0D">
        <w:trPr>
          <w:trHeight w:val="20"/>
        </w:trPr>
        <w:tc>
          <w:tcPr>
            <w:tcW w:w="801" w:type="pct"/>
            <w:vMerge w:val="restart"/>
          </w:tcPr>
          <w:p w14:paraId="7052A4B9" w14:textId="77777777" w:rsidR="00515D0D" w:rsidRPr="00515D0D" w:rsidRDefault="00515D0D" w:rsidP="0034232A">
            <w:pPr>
              <w:rPr>
                <w:b/>
                <w:bCs/>
              </w:rPr>
            </w:pPr>
            <w:r w:rsidRPr="00515D0D">
              <w:rPr>
                <w:b/>
              </w:rPr>
              <w:t>Тема 3.3. Россия в системе современных международных отношений. Перспективы развития внешней политики РФ в XXI в.</w:t>
            </w:r>
          </w:p>
        </w:tc>
        <w:tc>
          <w:tcPr>
            <w:tcW w:w="2972" w:type="pct"/>
          </w:tcPr>
          <w:p w14:paraId="2D8647DE" w14:textId="77777777" w:rsidR="00515D0D" w:rsidRPr="00515D0D" w:rsidRDefault="00515D0D" w:rsidP="0034232A">
            <w:pPr>
              <w:rPr>
                <w:b/>
              </w:rPr>
            </w:pPr>
            <w:r w:rsidRPr="00515D0D">
              <w:rPr>
                <w:b/>
                <w:bCs/>
              </w:rPr>
              <w:t>Содержание учебного материала</w:t>
            </w:r>
          </w:p>
        </w:tc>
        <w:tc>
          <w:tcPr>
            <w:tcW w:w="416" w:type="pct"/>
            <w:vMerge w:val="restart"/>
          </w:tcPr>
          <w:p w14:paraId="137FD077" w14:textId="537EA1CD" w:rsidR="00515D0D" w:rsidRPr="00515D0D" w:rsidRDefault="00BE23B0" w:rsidP="0034232A">
            <w:pPr>
              <w:jc w:val="center"/>
              <w:rPr>
                <w:b/>
                <w:bCs/>
              </w:rPr>
            </w:pPr>
            <w:r>
              <w:rPr>
                <w:b/>
                <w:bCs/>
              </w:rPr>
              <w:t>2</w:t>
            </w:r>
          </w:p>
        </w:tc>
        <w:tc>
          <w:tcPr>
            <w:tcW w:w="811" w:type="pct"/>
            <w:vMerge w:val="restart"/>
          </w:tcPr>
          <w:p w14:paraId="296D1D47" w14:textId="77777777" w:rsidR="00515D0D" w:rsidRPr="00515D0D" w:rsidRDefault="00515D0D" w:rsidP="0034232A">
            <w:pPr>
              <w:jc w:val="center"/>
              <w:rPr>
                <w:b/>
                <w:bCs/>
              </w:rPr>
            </w:pPr>
            <w:r w:rsidRPr="00515D0D">
              <w:rPr>
                <w:bCs/>
              </w:rPr>
              <w:t>ОК 04–06</w:t>
            </w:r>
          </w:p>
        </w:tc>
      </w:tr>
      <w:tr w:rsidR="00515D0D" w:rsidRPr="00515D0D" w14:paraId="2831BBDD" w14:textId="77777777" w:rsidTr="00515D0D">
        <w:trPr>
          <w:trHeight w:val="20"/>
        </w:trPr>
        <w:tc>
          <w:tcPr>
            <w:tcW w:w="801" w:type="pct"/>
            <w:vMerge/>
          </w:tcPr>
          <w:p w14:paraId="268CCF52" w14:textId="77777777" w:rsidR="00515D0D" w:rsidRPr="00515D0D" w:rsidRDefault="00515D0D" w:rsidP="0034232A">
            <w:pPr>
              <w:rPr>
                <w:b/>
                <w:bCs/>
              </w:rPr>
            </w:pPr>
          </w:p>
        </w:tc>
        <w:tc>
          <w:tcPr>
            <w:tcW w:w="2972" w:type="pct"/>
          </w:tcPr>
          <w:p w14:paraId="02FA3B82" w14:textId="77777777" w:rsidR="00515D0D" w:rsidRPr="00515D0D" w:rsidRDefault="00515D0D" w:rsidP="0034232A">
            <w:r w:rsidRPr="00515D0D">
              <w:t>1. Концепция развития в диалектической философии. Категории диалектики: качество, количество, мера, скачок и пр.</w:t>
            </w:r>
          </w:p>
          <w:p w14:paraId="54C99EFA" w14:textId="77777777" w:rsidR="00515D0D" w:rsidRPr="00515D0D" w:rsidRDefault="00515D0D" w:rsidP="0034232A">
            <w:r w:rsidRPr="00515D0D">
              <w:t>2. Законы диалектики. Диалектический характер природы, общества и мышления, его отражение в теории современной философии и науки.</w:t>
            </w:r>
          </w:p>
        </w:tc>
        <w:tc>
          <w:tcPr>
            <w:tcW w:w="416" w:type="pct"/>
            <w:vMerge/>
          </w:tcPr>
          <w:p w14:paraId="55E4B1DE" w14:textId="77777777" w:rsidR="00515D0D" w:rsidRPr="00515D0D" w:rsidRDefault="00515D0D" w:rsidP="0034232A">
            <w:pPr>
              <w:jc w:val="center"/>
              <w:rPr>
                <w:b/>
                <w:bCs/>
              </w:rPr>
            </w:pPr>
          </w:p>
        </w:tc>
        <w:tc>
          <w:tcPr>
            <w:tcW w:w="811" w:type="pct"/>
            <w:vMerge/>
          </w:tcPr>
          <w:p w14:paraId="41886259" w14:textId="77777777" w:rsidR="00515D0D" w:rsidRPr="00515D0D" w:rsidRDefault="00515D0D" w:rsidP="0034232A">
            <w:pPr>
              <w:jc w:val="center"/>
              <w:rPr>
                <w:b/>
                <w:bCs/>
              </w:rPr>
            </w:pPr>
          </w:p>
        </w:tc>
      </w:tr>
      <w:tr w:rsidR="00515D0D" w:rsidRPr="00515D0D" w14:paraId="3588849C" w14:textId="77777777" w:rsidTr="00515D0D">
        <w:trPr>
          <w:trHeight w:val="20"/>
        </w:trPr>
        <w:tc>
          <w:tcPr>
            <w:tcW w:w="801" w:type="pct"/>
            <w:vMerge/>
          </w:tcPr>
          <w:p w14:paraId="1700C45C" w14:textId="77777777" w:rsidR="00515D0D" w:rsidRPr="00515D0D" w:rsidRDefault="00515D0D" w:rsidP="0034232A">
            <w:pPr>
              <w:rPr>
                <w:b/>
                <w:bCs/>
              </w:rPr>
            </w:pPr>
          </w:p>
        </w:tc>
        <w:tc>
          <w:tcPr>
            <w:tcW w:w="2972" w:type="pct"/>
          </w:tcPr>
          <w:p w14:paraId="1379C44F" w14:textId="77777777" w:rsidR="00515D0D" w:rsidRPr="00515D0D" w:rsidRDefault="00515D0D" w:rsidP="0034232A">
            <w:r w:rsidRPr="00515D0D">
              <w:rPr>
                <w:b/>
                <w:bCs/>
              </w:rPr>
              <w:t>В том числе практических занятий</w:t>
            </w:r>
          </w:p>
        </w:tc>
        <w:tc>
          <w:tcPr>
            <w:tcW w:w="416" w:type="pct"/>
            <w:vMerge w:val="restart"/>
          </w:tcPr>
          <w:p w14:paraId="416CB7BB" w14:textId="77777777" w:rsidR="00515D0D" w:rsidRPr="00515D0D" w:rsidRDefault="00515D0D" w:rsidP="0034232A">
            <w:pPr>
              <w:jc w:val="center"/>
              <w:rPr>
                <w:bCs/>
              </w:rPr>
            </w:pPr>
            <w:r w:rsidRPr="00515D0D">
              <w:rPr>
                <w:bCs/>
              </w:rPr>
              <w:t>2</w:t>
            </w:r>
          </w:p>
        </w:tc>
        <w:tc>
          <w:tcPr>
            <w:tcW w:w="811" w:type="pct"/>
            <w:vMerge w:val="restart"/>
          </w:tcPr>
          <w:p w14:paraId="02D16125" w14:textId="77777777" w:rsidR="00515D0D" w:rsidRPr="00515D0D" w:rsidRDefault="00515D0D" w:rsidP="0034232A">
            <w:pPr>
              <w:jc w:val="center"/>
              <w:rPr>
                <w:b/>
                <w:bCs/>
              </w:rPr>
            </w:pPr>
            <w:r w:rsidRPr="00515D0D">
              <w:rPr>
                <w:bCs/>
              </w:rPr>
              <w:t>ОК 04–06</w:t>
            </w:r>
          </w:p>
        </w:tc>
      </w:tr>
      <w:tr w:rsidR="00515D0D" w:rsidRPr="00515D0D" w14:paraId="4F4BC0F6" w14:textId="77777777" w:rsidTr="00515D0D">
        <w:trPr>
          <w:trHeight w:val="20"/>
        </w:trPr>
        <w:tc>
          <w:tcPr>
            <w:tcW w:w="801" w:type="pct"/>
            <w:vMerge/>
          </w:tcPr>
          <w:p w14:paraId="5154290B" w14:textId="77777777" w:rsidR="00515D0D" w:rsidRPr="00515D0D" w:rsidRDefault="00515D0D" w:rsidP="0034232A">
            <w:pPr>
              <w:rPr>
                <w:b/>
                <w:bCs/>
              </w:rPr>
            </w:pPr>
          </w:p>
        </w:tc>
        <w:tc>
          <w:tcPr>
            <w:tcW w:w="2972" w:type="pct"/>
          </w:tcPr>
          <w:p w14:paraId="24B769B5" w14:textId="77777777" w:rsidR="00515D0D" w:rsidRPr="00515D0D" w:rsidRDefault="00515D0D" w:rsidP="0034232A">
            <w:r w:rsidRPr="00515D0D">
              <w:t xml:space="preserve">1. </w:t>
            </w:r>
            <w:r w:rsidRPr="00515D0D">
              <w:rPr>
                <w:b/>
              </w:rPr>
              <w:t>Практическое занятие № 7</w:t>
            </w:r>
            <w:r w:rsidRPr="00515D0D">
              <w:t>.Выявление новых приоритетов, черт, перспектив развития внешней политики России</w:t>
            </w:r>
          </w:p>
        </w:tc>
        <w:tc>
          <w:tcPr>
            <w:tcW w:w="416" w:type="pct"/>
            <w:vMerge/>
          </w:tcPr>
          <w:p w14:paraId="2B5F0F02" w14:textId="77777777" w:rsidR="00515D0D" w:rsidRPr="00515D0D" w:rsidRDefault="00515D0D" w:rsidP="0034232A">
            <w:pPr>
              <w:jc w:val="center"/>
              <w:rPr>
                <w:b/>
                <w:bCs/>
              </w:rPr>
            </w:pPr>
          </w:p>
        </w:tc>
        <w:tc>
          <w:tcPr>
            <w:tcW w:w="811" w:type="pct"/>
            <w:vMerge/>
          </w:tcPr>
          <w:p w14:paraId="78CF99CA" w14:textId="77777777" w:rsidR="00515D0D" w:rsidRPr="00515D0D" w:rsidRDefault="00515D0D" w:rsidP="0034232A">
            <w:pPr>
              <w:jc w:val="center"/>
              <w:rPr>
                <w:b/>
                <w:bCs/>
              </w:rPr>
            </w:pPr>
          </w:p>
        </w:tc>
      </w:tr>
      <w:tr w:rsidR="00515D0D" w:rsidRPr="00515D0D" w14:paraId="7112EF3C" w14:textId="77777777" w:rsidTr="00515D0D">
        <w:trPr>
          <w:trHeight w:val="20"/>
        </w:trPr>
        <w:tc>
          <w:tcPr>
            <w:tcW w:w="801" w:type="pct"/>
            <w:vMerge w:val="restart"/>
          </w:tcPr>
          <w:p w14:paraId="28366A78" w14:textId="77777777" w:rsidR="00515D0D" w:rsidRPr="00515D0D" w:rsidRDefault="00515D0D" w:rsidP="0034232A">
            <w:pPr>
              <w:rPr>
                <w:b/>
                <w:bCs/>
              </w:rPr>
            </w:pPr>
            <w:r w:rsidRPr="00515D0D">
              <w:rPr>
                <w:b/>
                <w:bCs/>
              </w:rPr>
              <w:t>Тема 3.4. Российская культура в начале XXI века</w:t>
            </w:r>
          </w:p>
        </w:tc>
        <w:tc>
          <w:tcPr>
            <w:tcW w:w="2972" w:type="pct"/>
          </w:tcPr>
          <w:p w14:paraId="4A9F53E9" w14:textId="77777777" w:rsidR="00515D0D" w:rsidRPr="00515D0D" w:rsidRDefault="00515D0D" w:rsidP="0034232A">
            <w:r w:rsidRPr="00515D0D">
              <w:rPr>
                <w:b/>
                <w:bCs/>
              </w:rPr>
              <w:t>Содержание учебного материала</w:t>
            </w:r>
          </w:p>
        </w:tc>
        <w:tc>
          <w:tcPr>
            <w:tcW w:w="416" w:type="pct"/>
            <w:vMerge w:val="restart"/>
          </w:tcPr>
          <w:p w14:paraId="5D62F513" w14:textId="1F7A185A" w:rsidR="00515D0D" w:rsidRPr="00515D0D" w:rsidRDefault="00BE23B0" w:rsidP="0034232A">
            <w:pPr>
              <w:jc w:val="center"/>
              <w:rPr>
                <w:b/>
                <w:bCs/>
              </w:rPr>
            </w:pPr>
            <w:r>
              <w:rPr>
                <w:b/>
                <w:bCs/>
              </w:rPr>
              <w:t>2</w:t>
            </w:r>
          </w:p>
        </w:tc>
        <w:tc>
          <w:tcPr>
            <w:tcW w:w="811" w:type="pct"/>
            <w:vMerge w:val="restart"/>
          </w:tcPr>
          <w:p w14:paraId="3860B52A" w14:textId="77777777" w:rsidR="00515D0D" w:rsidRPr="00515D0D" w:rsidRDefault="00515D0D" w:rsidP="0034232A">
            <w:pPr>
              <w:jc w:val="center"/>
              <w:rPr>
                <w:b/>
                <w:bCs/>
              </w:rPr>
            </w:pPr>
            <w:r w:rsidRPr="00515D0D">
              <w:rPr>
                <w:bCs/>
              </w:rPr>
              <w:t>ОК 04–06</w:t>
            </w:r>
          </w:p>
        </w:tc>
      </w:tr>
      <w:tr w:rsidR="00515D0D" w:rsidRPr="00515D0D" w14:paraId="4F180472" w14:textId="77777777" w:rsidTr="00515D0D">
        <w:trPr>
          <w:trHeight w:val="20"/>
        </w:trPr>
        <w:tc>
          <w:tcPr>
            <w:tcW w:w="801" w:type="pct"/>
            <w:vMerge/>
          </w:tcPr>
          <w:p w14:paraId="7E70CEF9" w14:textId="77777777" w:rsidR="00515D0D" w:rsidRPr="00515D0D" w:rsidRDefault="00515D0D" w:rsidP="0034232A">
            <w:pPr>
              <w:rPr>
                <w:b/>
                <w:bCs/>
              </w:rPr>
            </w:pPr>
          </w:p>
        </w:tc>
        <w:tc>
          <w:tcPr>
            <w:tcW w:w="2972" w:type="pct"/>
          </w:tcPr>
          <w:p w14:paraId="48C1222A" w14:textId="77777777" w:rsidR="00515D0D" w:rsidRPr="00515D0D" w:rsidRDefault="00515D0D" w:rsidP="0034232A">
            <w:r w:rsidRPr="00515D0D">
              <w:t>1. Проблема экспансии в Россию западной системы ценностей. Коммерциализация искусства и «массовая культура». Глобализация культуры.2.</w:t>
            </w:r>
          </w:p>
          <w:p w14:paraId="34487AE7" w14:textId="77777777" w:rsidR="00515D0D" w:rsidRPr="00515D0D" w:rsidRDefault="00515D0D" w:rsidP="0034232A">
            <w:r w:rsidRPr="00515D0D">
              <w:t>2. Идеи «поликультурности» и молодежные экстремистские движения. Новая эстетика. Постмодернизм. Информационные технологии.</w:t>
            </w:r>
          </w:p>
          <w:p w14:paraId="5B9FBAFF" w14:textId="77777777" w:rsidR="00515D0D" w:rsidRPr="00515D0D" w:rsidRDefault="00515D0D" w:rsidP="0034232A">
            <w:r w:rsidRPr="00515D0D">
              <w:t>3. Обращение к историко-культурному наследию. Современные общегосударственные документы в области политики, экономики, социальной сферы и культуры. Анализ документов ВТО, ЕС, НАТО и других международных организаций с позиции гражданина РФ.</w:t>
            </w:r>
          </w:p>
        </w:tc>
        <w:tc>
          <w:tcPr>
            <w:tcW w:w="416" w:type="pct"/>
            <w:vMerge/>
          </w:tcPr>
          <w:p w14:paraId="19D5A2A1" w14:textId="77777777" w:rsidR="00515D0D" w:rsidRPr="00515D0D" w:rsidRDefault="00515D0D" w:rsidP="0034232A">
            <w:pPr>
              <w:jc w:val="center"/>
              <w:rPr>
                <w:b/>
                <w:bCs/>
              </w:rPr>
            </w:pPr>
          </w:p>
        </w:tc>
        <w:tc>
          <w:tcPr>
            <w:tcW w:w="811" w:type="pct"/>
            <w:vMerge/>
          </w:tcPr>
          <w:p w14:paraId="33CCB3BC" w14:textId="77777777" w:rsidR="00515D0D" w:rsidRPr="00515D0D" w:rsidRDefault="00515D0D" w:rsidP="0034232A">
            <w:pPr>
              <w:jc w:val="center"/>
              <w:rPr>
                <w:b/>
                <w:bCs/>
              </w:rPr>
            </w:pPr>
          </w:p>
        </w:tc>
      </w:tr>
      <w:tr w:rsidR="00515D0D" w:rsidRPr="00515D0D" w14:paraId="7F698ABF" w14:textId="77777777" w:rsidTr="00515D0D">
        <w:tc>
          <w:tcPr>
            <w:tcW w:w="3773" w:type="pct"/>
            <w:gridSpan w:val="2"/>
          </w:tcPr>
          <w:p w14:paraId="2452B380" w14:textId="77777777" w:rsidR="00515D0D" w:rsidRPr="00515D0D" w:rsidRDefault="00515D0D" w:rsidP="0034232A">
            <w:pPr>
              <w:rPr>
                <w:rFonts w:eastAsia="Times New Roman"/>
                <w:b/>
              </w:rPr>
            </w:pPr>
            <w:r w:rsidRPr="00515D0D">
              <w:rPr>
                <w:rFonts w:eastAsia="Times New Roman"/>
                <w:b/>
                <w:bCs/>
              </w:rPr>
              <w:t>Примерная тематика самостоятельной учебной работы при изучении раздела 3</w:t>
            </w:r>
          </w:p>
          <w:p w14:paraId="114282FF" w14:textId="6CD6E701" w:rsidR="00515D0D" w:rsidRPr="00BE23B0" w:rsidRDefault="00515D0D" w:rsidP="0034232A">
            <w:pPr>
              <w:rPr>
                <w:bCs/>
              </w:rPr>
            </w:pPr>
            <w:r w:rsidRPr="00515D0D">
              <w:rPr>
                <w:bCs/>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r w:rsidR="00BE23B0">
              <w:rPr>
                <w:bCs/>
              </w:rPr>
              <w:t xml:space="preserve"> </w:t>
            </w:r>
            <w:r w:rsidRPr="00515D0D">
              <w:rPr>
                <w:bCs/>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r w:rsidR="00BE23B0">
              <w:rPr>
                <w:bCs/>
              </w:rPr>
              <w:t xml:space="preserve"> </w:t>
            </w:r>
            <w:r w:rsidRPr="00515D0D">
              <w:rPr>
                <w:bCs/>
              </w:rPr>
              <w:t>подготовка рефератов, сообщений, презентаций, письменных заданий, заполнение таблиц, составление схем и т.д.</w:t>
            </w:r>
          </w:p>
        </w:tc>
        <w:tc>
          <w:tcPr>
            <w:tcW w:w="416" w:type="pct"/>
          </w:tcPr>
          <w:p w14:paraId="3FA83B57" w14:textId="77777777" w:rsidR="00515D0D" w:rsidRPr="00515D0D" w:rsidRDefault="00515D0D" w:rsidP="0034232A">
            <w:pPr>
              <w:jc w:val="center"/>
              <w:rPr>
                <w:b/>
              </w:rPr>
            </w:pPr>
          </w:p>
        </w:tc>
        <w:tc>
          <w:tcPr>
            <w:tcW w:w="811" w:type="pct"/>
          </w:tcPr>
          <w:p w14:paraId="33F9561E" w14:textId="77777777" w:rsidR="00515D0D" w:rsidRPr="00515D0D" w:rsidRDefault="00515D0D" w:rsidP="0034232A">
            <w:pPr>
              <w:jc w:val="center"/>
              <w:rPr>
                <w:b/>
                <w:i/>
              </w:rPr>
            </w:pPr>
          </w:p>
        </w:tc>
      </w:tr>
      <w:tr w:rsidR="00BE23B0" w:rsidRPr="00515D0D" w14:paraId="31990AE8" w14:textId="77777777" w:rsidTr="00515D0D">
        <w:tc>
          <w:tcPr>
            <w:tcW w:w="3773" w:type="pct"/>
            <w:gridSpan w:val="2"/>
          </w:tcPr>
          <w:p w14:paraId="12F0031A" w14:textId="52F0A536" w:rsidR="00BE23B0" w:rsidRPr="00515D0D" w:rsidRDefault="00BE23B0" w:rsidP="00BE23B0">
            <w:pPr>
              <w:jc w:val="right"/>
              <w:rPr>
                <w:b/>
                <w:bCs/>
              </w:rPr>
            </w:pPr>
            <w:r>
              <w:rPr>
                <w:b/>
                <w:bCs/>
              </w:rPr>
              <w:t>Теория</w:t>
            </w:r>
          </w:p>
        </w:tc>
        <w:tc>
          <w:tcPr>
            <w:tcW w:w="416" w:type="pct"/>
          </w:tcPr>
          <w:p w14:paraId="1CB3B2D9" w14:textId="7513C834" w:rsidR="00BE23B0" w:rsidRPr="00515D0D" w:rsidRDefault="00BE23B0" w:rsidP="0034232A">
            <w:pPr>
              <w:jc w:val="center"/>
              <w:rPr>
                <w:bCs/>
              </w:rPr>
            </w:pPr>
            <w:r>
              <w:rPr>
                <w:bCs/>
              </w:rPr>
              <w:t>20</w:t>
            </w:r>
          </w:p>
        </w:tc>
        <w:tc>
          <w:tcPr>
            <w:tcW w:w="811" w:type="pct"/>
          </w:tcPr>
          <w:p w14:paraId="34E0DD5D" w14:textId="77777777" w:rsidR="00BE23B0" w:rsidRPr="00515D0D" w:rsidRDefault="00BE23B0" w:rsidP="0034232A">
            <w:pPr>
              <w:jc w:val="center"/>
              <w:rPr>
                <w:bCs/>
                <w:i/>
              </w:rPr>
            </w:pPr>
          </w:p>
        </w:tc>
      </w:tr>
      <w:tr w:rsidR="00BE23B0" w:rsidRPr="00515D0D" w14:paraId="13193952" w14:textId="77777777" w:rsidTr="00515D0D">
        <w:tc>
          <w:tcPr>
            <w:tcW w:w="3773" w:type="pct"/>
            <w:gridSpan w:val="2"/>
          </w:tcPr>
          <w:p w14:paraId="13D60E71" w14:textId="255C10F6" w:rsidR="00BE23B0" w:rsidRPr="00515D0D" w:rsidRDefault="00BE23B0" w:rsidP="00BE23B0">
            <w:pPr>
              <w:jc w:val="right"/>
              <w:rPr>
                <w:b/>
                <w:bCs/>
              </w:rPr>
            </w:pPr>
            <w:r>
              <w:rPr>
                <w:b/>
                <w:bCs/>
              </w:rPr>
              <w:t>Практические занятия</w:t>
            </w:r>
          </w:p>
        </w:tc>
        <w:tc>
          <w:tcPr>
            <w:tcW w:w="416" w:type="pct"/>
          </w:tcPr>
          <w:p w14:paraId="15F4AF50" w14:textId="19F6B2F9" w:rsidR="00BE23B0" w:rsidRPr="00515D0D" w:rsidRDefault="00BE23B0" w:rsidP="0034232A">
            <w:pPr>
              <w:jc w:val="center"/>
              <w:rPr>
                <w:bCs/>
              </w:rPr>
            </w:pPr>
            <w:r>
              <w:rPr>
                <w:bCs/>
              </w:rPr>
              <w:t>14</w:t>
            </w:r>
          </w:p>
        </w:tc>
        <w:tc>
          <w:tcPr>
            <w:tcW w:w="811" w:type="pct"/>
          </w:tcPr>
          <w:p w14:paraId="66F6549F" w14:textId="77777777" w:rsidR="00BE23B0" w:rsidRPr="00515D0D" w:rsidRDefault="00BE23B0" w:rsidP="0034232A">
            <w:pPr>
              <w:jc w:val="center"/>
              <w:rPr>
                <w:bCs/>
                <w:i/>
              </w:rPr>
            </w:pPr>
          </w:p>
        </w:tc>
      </w:tr>
      <w:tr w:rsidR="00BE23B0" w:rsidRPr="00515D0D" w14:paraId="33988C82" w14:textId="77777777" w:rsidTr="00515D0D">
        <w:tc>
          <w:tcPr>
            <w:tcW w:w="3773" w:type="pct"/>
            <w:gridSpan w:val="2"/>
          </w:tcPr>
          <w:p w14:paraId="58C7FBDD" w14:textId="35B979DF" w:rsidR="00BE23B0" w:rsidRPr="00515D0D" w:rsidRDefault="00BE23B0" w:rsidP="00BE23B0">
            <w:pPr>
              <w:jc w:val="right"/>
              <w:rPr>
                <w:b/>
                <w:bCs/>
              </w:rPr>
            </w:pPr>
            <w:r>
              <w:rPr>
                <w:b/>
                <w:bCs/>
              </w:rPr>
              <w:t xml:space="preserve">Самостоятельная работа </w:t>
            </w:r>
          </w:p>
        </w:tc>
        <w:tc>
          <w:tcPr>
            <w:tcW w:w="416" w:type="pct"/>
          </w:tcPr>
          <w:p w14:paraId="0B1637E9" w14:textId="2785410C" w:rsidR="00BE23B0" w:rsidRPr="00515D0D" w:rsidRDefault="00BE23B0" w:rsidP="0034232A">
            <w:pPr>
              <w:jc w:val="center"/>
              <w:rPr>
                <w:bCs/>
              </w:rPr>
            </w:pPr>
            <w:r>
              <w:rPr>
                <w:bCs/>
              </w:rPr>
              <w:t>2</w:t>
            </w:r>
          </w:p>
        </w:tc>
        <w:tc>
          <w:tcPr>
            <w:tcW w:w="811" w:type="pct"/>
          </w:tcPr>
          <w:p w14:paraId="6E6BAB53" w14:textId="77777777" w:rsidR="00BE23B0" w:rsidRPr="00515D0D" w:rsidRDefault="00BE23B0" w:rsidP="0034232A">
            <w:pPr>
              <w:jc w:val="center"/>
              <w:rPr>
                <w:bCs/>
                <w:i/>
              </w:rPr>
            </w:pPr>
          </w:p>
        </w:tc>
      </w:tr>
      <w:tr w:rsidR="00515D0D" w:rsidRPr="00515D0D" w14:paraId="2D70EA18" w14:textId="77777777" w:rsidTr="00515D0D">
        <w:trPr>
          <w:trHeight w:val="20"/>
        </w:trPr>
        <w:tc>
          <w:tcPr>
            <w:tcW w:w="3773" w:type="pct"/>
            <w:gridSpan w:val="2"/>
          </w:tcPr>
          <w:p w14:paraId="14F41D5B" w14:textId="77777777" w:rsidR="00515D0D" w:rsidRPr="00515D0D" w:rsidRDefault="00515D0D" w:rsidP="00BE23B0">
            <w:pPr>
              <w:jc w:val="right"/>
              <w:rPr>
                <w:b/>
                <w:bCs/>
              </w:rPr>
            </w:pPr>
            <w:r w:rsidRPr="00515D0D">
              <w:rPr>
                <w:b/>
                <w:bCs/>
              </w:rPr>
              <w:t>Всего:</w:t>
            </w:r>
          </w:p>
        </w:tc>
        <w:tc>
          <w:tcPr>
            <w:tcW w:w="416" w:type="pct"/>
            <w:vAlign w:val="center"/>
          </w:tcPr>
          <w:p w14:paraId="7416E6B9" w14:textId="5A5807EF" w:rsidR="00515D0D" w:rsidRPr="00515D0D" w:rsidRDefault="00BE23B0" w:rsidP="0034232A">
            <w:pPr>
              <w:jc w:val="center"/>
              <w:rPr>
                <w:b/>
                <w:bCs/>
              </w:rPr>
            </w:pPr>
            <w:r>
              <w:rPr>
                <w:b/>
                <w:bCs/>
              </w:rPr>
              <w:t>36</w:t>
            </w:r>
          </w:p>
        </w:tc>
        <w:tc>
          <w:tcPr>
            <w:tcW w:w="811" w:type="pct"/>
          </w:tcPr>
          <w:p w14:paraId="2D9E5007" w14:textId="77777777" w:rsidR="00515D0D" w:rsidRPr="00515D0D" w:rsidRDefault="00515D0D" w:rsidP="0034232A">
            <w:pPr>
              <w:rPr>
                <w:b/>
                <w:bCs/>
                <w:i/>
              </w:rPr>
            </w:pPr>
          </w:p>
        </w:tc>
      </w:tr>
    </w:tbl>
    <w:p w14:paraId="5FD1747B" w14:textId="77777777" w:rsidR="00515D0D" w:rsidRPr="00A66B8E" w:rsidRDefault="00515D0D" w:rsidP="00515D0D">
      <w:pPr>
        <w:rPr>
          <w:b/>
          <w:bCs/>
          <w:i/>
          <w:sz w:val="24"/>
          <w:szCs w:val="24"/>
        </w:rPr>
      </w:pPr>
    </w:p>
    <w:p w14:paraId="016E83C1" w14:textId="77777777" w:rsidR="00515D0D" w:rsidRPr="00A66B8E" w:rsidRDefault="00515D0D" w:rsidP="00515D0D">
      <w:pPr>
        <w:rPr>
          <w:i/>
          <w:sz w:val="24"/>
          <w:szCs w:val="24"/>
        </w:rPr>
      </w:pPr>
    </w:p>
    <w:p w14:paraId="07C13A44" w14:textId="77777777" w:rsidR="00515D0D" w:rsidRPr="00A66B8E" w:rsidRDefault="00515D0D" w:rsidP="00515D0D">
      <w:pPr>
        <w:rPr>
          <w:i/>
          <w:sz w:val="24"/>
          <w:szCs w:val="24"/>
        </w:rPr>
        <w:sectPr w:rsidR="00515D0D" w:rsidRPr="00A66B8E" w:rsidSect="00B06660">
          <w:pgSz w:w="16840" w:h="11907" w:orient="landscape"/>
          <w:pgMar w:top="1701" w:right="1134" w:bottom="567" w:left="1134" w:header="709" w:footer="567" w:gutter="0"/>
          <w:cols w:space="720"/>
          <w:docGrid w:linePitch="299"/>
        </w:sectPr>
      </w:pPr>
    </w:p>
    <w:p w14:paraId="1AE4EA32" w14:textId="77777777" w:rsidR="00515D0D" w:rsidRPr="00A66B8E" w:rsidRDefault="00515D0D" w:rsidP="00515D0D">
      <w:pPr>
        <w:ind w:firstLine="709"/>
        <w:jc w:val="center"/>
        <w:outlineLvl w:val="1"/>
        <w:rPr>
          <w:b/>
          <w:iCs/>
          <w:sz w:val="24"/>
          <w:szCs w:val="24"/>
        </w:rPr>
      </w:pPr>
      <w:bookmarkStart w:id="4" w:name="_Toc139622811"/>
      <w:r w:rsidRPr="00A66B8E">
        <w:rPr>
          <w:b/>
          <w:bCs/>
          <w:sz w:val="24"/>
          <w:szCs w:val="24"/>
        </w:rPr>
        <w:lastRenderedPageBreak/>
        <w:t xml:space="preserve">3. УСЛОВИЯ РЕАЛИЗАЦИИ УЧЕБНОЙ </w:t>
      </w:r>
      <w:r w:rsidRPr="00A66B8E">
        <w:rPr>
          <w:b/>
          <w:iCs/>
          <w:sz w:val="24"/>
          <w:szCs w:val="24"/>
        </w:rPr>
        <w:t>ДИСЦИПЛИНЫ</w:t>
      </w:r>
      <w:bookmarkEnd w:id="4"/>
    </w:p>
    <w:p w14:paraId="5AF93493" w14:textId="77777777" w:rsidR="00515D0D" w:rsidRPr="00A66B8E" w:rsidRDefault="00515D0D" w:rsidP="00515D0D">
      <w:pPr>
        <w:ind w:firstLine="709"/>
        <w:jc w:val="center"/>
        <w:outlineLvl w:val="1"/>
        <w:rPr>
          <w:iCs/>
          <w:sz w:val="24"/>
          <w:szCs w:val="24"/>
        </w:rPr>
      </w:pPr>
    </w:p>
    <w:p w14:paraId="2562DAA3" w14:textId="77777777" w:rsidR="00515D0D" w:rsidRPr="00521C89" w:rsidRDefault="00515D0D" w:rsidP="00515D0D">
      <w:pPr>
        <w:spacing w:line="276" w:lineRule="auto"/>
        <w:ind w:firstLine="709"/>
        <w:jc w:val="both"/>
        <w:rPr>
          <w:b/>
          <w:bCs/>
          <w:sz w:val="24"/>
          <w:szCs w:val="24"/>
        </w:rPr>
      </w:pPr>
      <w:r w:rsidRPr="00521C89">
        <w:rPr>
          <w:b/>
          <w:bCs/>
          <w:sz w:val="24"/>
          <w:szCs w:val="24"/>
        </w:rPr>
        <w:t>3.1. Для реализации программы учебной дисциплины должны быть предусмотрены следующие специальные помещения:</w:t>
      </w:r>
    </w:p>
    <w:p w14:paraId="5C6A584F" w14:textId="77777777" w:rsidR="00515D0D" w:rsidRDefault="00515D0D" w:rsidP="00515D0D">
      <w:pPr>
        <w:tabs>
          <w:tab w:val="left" w:pos="993"/>
        </w:tabs>
        <w:spacing w:line="276" w:lineRule="auto"/>
        <w:ind w:firstLine="709"/>
        <w:jc w:val="both"/>
        <w:rPr>
          <w:sz w:val="24"/>
          <w:szCs w:val="24"/>
        </w:rPr>
      </w:pPr>
      <w:r w:rsidRPr="007F3A29">
        <w:rPr>
          <w:sz w:val="24"/>
          <w:szCs w:val="24"/>
        </w:rPr>
        <w:t xml:space="preserve">Кабинет «Социально-гуманитарных дисциплин», оснащенный оборудованием: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демонстрационные плакаты, учебная и нормативная литература (основная </w:t>
      </w:r>
      <w:r>
        <w:rPr>
          <w:sz w:val="24"/>
          <w:szCs w:val="24"/>
        </w:rPr>
        <w:br/>
      </w:r>
      <w:r w:rsidRPr="007F3A29">
        <w:rPr>
          <w:sz w:val="24"/>
          <w:szCs w:val="24"/>
        </w:rPr>
        <w:t>и дополнительная).</w:t>
      </w:r>
    </w:p>
    <w:p w14:paraId="76CAB845" w14:textId="77777777" w:rsidR="00515D0D" w:rsidRPr="00F75B4E" w:rsidRDefault="00515D0D" w:rsidP="00515D0D">
      <w:pPr>
        <w:tabs>
          <w:tab w:val="left" w:pos="993"/>
        </w:tabs>
        <w:spacing w:line="276" w:lineRule="auto"/>
        <w:ind w:firstLine="709"/>
        <w:jc w:val="both"/>
        <w:rPr>
          <w:sz w:val="24"/>
          <w:szCs w:val="24"/>
        </w:rPr>
      </w:pPr>
    </w:p>
    <w:p w14:paraId="5A0C2CA5" w14:textId="77777777" w:rsidR="00515D0D" w:rsidRPr="00F75B4E" w:rsidRDefault="00515D0D" w:rsidP="00515D0D">
      <w:pPr>
        <w:spacing w:line="276" w:lineRule="auto"/>
        <w:ind w:firstLine="709"/>
        <w:jc w:val="both"/>
        <w:rPr>
          <w:b/>
          <w:bCs/>
          <w:sz w:val="24"/>
          <w:szCs w:val="24"/>
        </w:rPr>
      </w:pPr>
      <w:r w:rsidRPr="00F75B4E">
        <w:rPr>
          <w:b/>
          <w:bCs/>
          <w:sz w:val="24"/>
          <w:szCs w:val="24"/>
        </w:rPr>
        <w:t>3.2. Информационное обеспечение реализации программы</w:t>
      </w:r>
    </w:p>
    <w:p w14:paraId="2019A044" w14:textId="77777777" w:rsidR="00515D0D" w:rsidRPr="0037434E" w:rsidRDefault="00515D0D" w:rsidP="00515D0D">
      <w:pPr>
        <w:shd w:val="clear" w:color="auto" w:fill="FFFFFF"/>
        <w:spacing w:line="276" w:lineRule="auto"/>
        <w:ind w:firstLine="709"/>
        <w:jc w:val="both"/>
        <w:rPr>
          <w:rFonts w:eastAsia="Times New Roman"/>
          <w:sz w:val="24"/>
          <w:szCs w:val="24"/>
        </w:rPr>
      </w:pPr>
      <w:r w:rsidRPr="0037434E">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eastAsia="Times New Roman"/>
          <w:sz w:val="24"/>
          <w:szCs w:val="24"/>
        </w:rPr>
        <w:br/>
      </w:r>
      <w:r w:rsidRPr="0037434E">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22620E1" w14:textId="77777777" w:rsidR="00515D0D" w:rsidRPr="0037434E" w:rsidRDefault="00515D0D" w:rsidP="00515D0D">
      <w:pPr>
        <w:shd w:val="clear" w:color="auto" w:fill="FFFFFF"/>
        <w:ind w:firstLine="709"/>
        <w:jc w:val="both"/>
        <w:rPr>
          <w:sz w:val="24"/>
          <w:szCs w:val="24"/>
        </w:rPr>
      </w:pPr>
    </w:p>
    <w:p w14:paraId="5BC818D9" w14:textId="77777777" w:rsidR="00515D0D" w:rsidRDefault="00515D0D" w:rsidP="00515D0D">
      <w:pPr>
        <w:suppressAutoHyphens/>
        <w:ind w:firstLine="709"/>
        <w:jc w:val="both"/>
        <w:rPr>
          <w:b/>
          <w:sz w:val="24"/>
          <w:szCs w:val="24"/>
        </w:rPr>
      </w:pPr>
      <w:r>
        <w:rPr>
          <w:b/>
          <w:sz w:val="24"/>
          <w:szCs w:val="24"/>
        </w:rPr>
        <w:t>3.2.1. Основные печатные издания</w:t>
      </w:r>
    </w:p>
    <w:p w14:paraId="266E371E" w14:textId="77777777" w:rsidR="00515D0D" w:rsidRDefault="00515D0D" w:rsidP="00B535BC">
      <w:pPr>
        <w:ind w:firstLine="709"/>
        <w:jc w:val="both"/>
        <w:rPr>
          <w:bCs/>
          <w:sz w:val="24"/>
          <w:szCs w:val="24"/>
        </w:rPr>
      </w:pPr>
      <w:r>
        <w:rPr>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6D453E28" w14:textId="77777777" w:rsidR="00515D0D" w:rsidRDefault="00515D0D" w:rsidP="00B535BC">
      <w:pPr>
        <w:ind w:firstLine="709"/>
        <w:jc w:val="both"/>
        <w:rPr>
          <w:bCs/>
          <w:sz w:val="24"/>
          <w:szCs w:val="24"/>
        </w:rPr>
      </w:pPr>
      <w:r>
        <w:rPr>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146E7095" w14:textId="77777777" w:rsidR="00515D0D" w:rsidRDefault="00515D0D" w:rsidP="00B535BC">
      <w:pPr>
        <w:ind w:firstLine="709"/>
        <w:jc w:val="both"/>
        <w:rPr>
          <w:bCs/>
          <w:sz w:val="24"/>
          <w:szCs w:val="24"/>
        </w:rPr>
      </w:pPr>
      <w:r>
        <w:rPr>
          <w:bCs/>
          <w:sz w:val="24"/>
          <w:szCs w:val="24"/>
        </w:rPr>
        <w:t xml:space="preserve">3. </w:t>
      </w:r>
      <w:bookmarkStart w:id="5" w:name="_Hlk81577930"/>
      <w:r>
        <w:rPr>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5"/>
    <w:p w14:paraId="6BE1B4E8" w14:textId="77777777" w:rsidR="00515D0D" w:rsidRDefault="00515D0D" w:rsidP="00B535BC">
      <w:pPr>
        <w:ind w:firstLine="709"/>
        <w:jc w:val="both"/>
        <w:rPr>
          <w:bCs/>
          <w:sz w:val="24"/>
          <w:szCs w:val="24"/>
        </w:rPr>
      </w:pPr>
      <w:r>
        <w:rPr>
          <w:bCs/>
          <w:sz w:val="24"/>
          <w:szCs w:val="24"/>
        </w:rPr>
        <w:t>4.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w:t>
      </w:r>
    </w:p>
    <w:p w14:paraId="4CE60BA3" w14:textId="77777777" w:rsidR="00515D0D" w:rsidRDefault="00515D0D" w:rsidP="00B535BC">
      <w:pPr>
        <w:ind w:firstLine="709"/>
        <w:jc w:val="both"/>
        <w:rPr>
          <w:b/>
          <w:sz w:val="24"/>
          <w:szCs w:val="24"/>
        </w:rPr>
      </w:pPr>
    </w:p>
    <w:p w14:paraId="305940A9" w14:textId="77777777" w:rsidR="00515D0D" w:rsidRDefault="00515D0D" w:rsidP="00B535BC">
      <w:pPr>
        <w:ind w:firstLine="709"/>
        <w:jc w:val="both"/>
        <w:rPr>
          <w:b/>
          <w:sz w:val="24"/>
          <w:szCs w:val="24"/>
        </w:rPr>
      </w:pPr>
      <w:r>
        <w:rPr>
          <w:b/>
          <w:sz w:val="24"/>
          <w:szCs w:val="24"/>
        </w:rPr>
        <w:t>3.2.2. Основные электронные издания</w:t>
      </w:r>
    </w:p>
    <w:p w14:paraId="6B126211" w14:textId="77777777" w:rsidR="00515D0D" w:rsidRDefault="00515D0D" w:rsidP="00B535BC">
      <w:pPr>
        <w:ind w:firstLine="709"/>
        <w:jc w:val="both"/>
        <w:rPr>
          <w:bCs/>
          <w:sz w:val="24"/>
          <w:szCs w:val="24"/>
        </w:rPr>
      </w:pPr>
      <w:r>
        <w:rPr>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3B491BBD" w14:textId="77777777" w:rsidR="00515D0D" w:rsidRDefault="00515D0D" w:rsidP="00B535BC">
      <w:pPr>
        <w:ind w:firstLine="709"/>
        <w:jc w:val="both"/>
        <w:rPr>
          <w:bCs/>
          <w:sz w:val="24"/>
          <w:szCs w:val="24"/>
        </w:rPr>
      </w:pPr>
      <w:r>
        <w:rPr>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7EB9FB59" w14:textId="77777777" w:rsidR="00515D0D" w:rsidRDefault="00515D0D" w:rsidP="00B535BC">
      <w:pPr>
        <w:ind w:firstLine="709"/>
        <w:jc w:val="both"/>
        <w:rPr>
          <w:bCs/>
          <w:sz w:val="24"/>
          <w:szCs w:val="24"/>
        </w:rPr>
      </w:pPr>
      <w:r>
        <w:rPr>
          <w:bCs/>
          <w:sz w:val="24"/>
          <w:szCs w:val="24"/>
        </w:rPr>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3FEC6F6E" w14:textId="610F668D" w:rsidR="00515D0D" w:rsidRPr="00AF55DE" w:rsidRDefault="00515D0D" w:rsidP="00B535BC">
      <w:pPr>
        <w:ind w:firstLine="709"/>
        <w:jc w:val="both"/>
        <w:rPr>
          <w:bCs/>
          <w:sz w:val="24"/>
          <w:szCs w:val="24"/>
        </w:rPr>
      </w:pPr>
      <w:r w:rsidRPr="00AF55DE">
        <w:rPr>
          <w:bCs/>
          <w:sz w:val="24"/>
          <w:szCs w:val="24"/>
        </w:rPr>
        <w:t xml:space="preserve">4. Тропов, И. А. История / И. А. Тропов. — Санкт-Петербург : Лань, 2022. — 472 с. </w:t>
      </w:r>
      <w:r w:rsidRPr="00AF55DE">
        <w:rPr>
          <w:bCs/>
          <w:sz w:val="24"/>
          <w:szCs w:val="24"/>
        </w:rPr>
        <w:lastRenderedPageBreak/>
        <w:t xml:space="preserve">— ISBN 978-5-8114-9976-2. — Текст : электронный // Лань : электронно-библиотечная система. — URL: </w:t>
      </w:r>
      <w:hyperlink r:id="rId7" w:history="1">
        <w:r w:rsidR="00A05F51" w:rsidRPr="00920C17">
          <w:rPr>
            <w:rStyle w:val="a5"/>
            <w:bCs/>
            <w:sz w:val="24"/>
            <w:szCs w:val="24"/>
          </w:rPr>
          <w:t>https://e.lanbook.com/book/247391</w:t>
        </w:r>
      </w:hyperlink>
      <w:r w:rsidRPr="00AF55DE">
        <w:rPr>
          <w:bCs/>
          <w:sz w:val="24"/>
          <w:szCs w:val="24"/>
        </w:rPr>
        <w:t>.</w:t>
      </w:r>
    </w:p>
    <w:p w14:paraId="6C7BB097" w14:textId="77777777" w:rsidR="00515D0D" w:rsidRDefault="00515D0D" w:rsidP="00515D0D">
      <w:pPr>
        <w:ind w:firstLine="709"/>
        <w:jc w:val="both"/>
        <w:rPr>
          <w:b/>
          <w:bCs/>
          <w:sz w:val="24"/>
          <w:szCs w:val="24"/>
        </w:rPr>
      </w:pPr>
    </w:p>
    <w:p w14:paraId="603284B1" w14:textId="77777777" w:rsidR="00515D0D" w:rsidRDefault="00515D0D" w:rsidP="00515D0D">
      <w:pPr>
        <w:ind w:firstLine="709"/>
        <w:jc w:val="both"/>
        <w:rPr>
          <w:bCs/>
          <w:i/>
          <w:sz w:val="24"/>
          <w:szCs w:val="24"/>
        </w:rPr>
      </w:pPr>
      <w:r>
        <w:rPr>
          <w:b/>
          <w:bCs/>
          <w:sz w:val="24"/>
          <w:szCs w:val="24"/>
        </w:rPr>
        <w:t xml:space="preserve">3.2.3. Дополнительные источники </w:t>
      </w:r>
    </w:p>
    <w:p w14:paraId="0D19739D"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bookmarkStart w:id="6" w:name="_Hlk75854385"/>
      <w:r w:rsidRPr="003D33FF">
        <w:rPr>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eastAsia="Times New Roman"/>
          <w:bCs/>
          <w:sz w:val="24"/>
          <w:szCs w:val="24"/>
        </w:rPr>
        <w:t>–</w:t>
      </w:r>
      <w:r w:rsidRPr="003D33FF">
        <w:rPr>
          <w:sz w:val="24"/>
          <w:szCs w:val="24"/>
        </w:rPr>
        <w:t xml:space="preserve"> 2-е изд., перераб. и доп.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242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978-5-534-05792-8. </w:t>
      </w:r>
      <w:r w:rsidRPr="003D33FF">
        <w:rPr>
          <w:rFonts w:eastAsia="Times New Roman"/>
          <w:bCs/>
          <w:sz w:val="24"/>
          <w:szCs w:val="24"/>
        </w:rPr>
        <w:t>– Текст: непосредственный.</w:t>
      </w:r>
    </w:p>
    <w:p w14:paraId="2475046F" w14:textId="77777777" w:rsidR="00515D0D" w:rsidRPr="003D33FF" w:rsidRDefault="00515D0D" w:rsidP="00515D0D">
      <w:pPr>
        <w:widowControl/>
        <w:numPr>
          <w:ilvl w:val="0"/>
          <w:numId w:val="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История России. </w:t>
      </w:r>
      <w:r w:rsidRPr="003D33FF">
        <w:rPr>
          <w:rFonts w:eastAsia="Times New Roman"/>
          <w:bCs/>
          <w:sz w:val="24"/>
          <w:szCs w:val="24"/>
          <w:lang w:val="en-US"/>
        </w:rPr>
        <w:t>XX</w:t>
      </w:r>
      <w:r w:rsidRPr="003D33FF">
        <w:rPr>
          <w:rFonts w:eastAsia="Times New Roman"/>
          <w:bCs/>
          <w:sz w:val="24"/>
          <w:szCs w:val="24"/>
        </w:rPr>
        <w:t xml:space="preserve"> – начало </w:t>
      </w:r>
      <w:r w:rsidRPr="003D33FF">
        <w:rPr>
          <w:rFonts w:eastAsia="Times New Roman"/>
          <w:bCs/>
          <w:sz w:val="24"/>
          <w:szCs w:val="24"/>
          <w:lang w:val="en-US"/>
        </w:rPr>
        <w:t>XXI</w:t>
      </w:r>
      <w:r w:rsidRPr="003D33FF">
        <w:rPr>
          <w:rFonts w:eastAsia="Times New Roman"/>
          <w:bCs/>
          <w:sz w:val="24"/>
          <w:szCs w:val="24"/>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eastAsia="Times New Roman"/>
          <w:bCs/>
          <w:sz w:val="24"/>
          <w:szCs w:val="24"/>
          <w:lang w:val="en-US"/>
        </w:rPr>
        <w:t>ISBN</w:t>
      </w:r>
      <w:r w:rsidRPr="003D33FF">
        <w:rPr>
          <w:rFonts w:eastAsia="Times New Roman"/>
          <w:bCs/>
          <w:sz w:val="24"/>
          <w:szCs w:val="24"/>
        </w:rPr>
        <w:t xml:space="preserve"> 978-5-534-09384. – Текст: непосредственный. </w:t>
      </w:r>
    </w:p>
    <w:p w14:paraId="3837EB38"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eastAsia="Times New Roman"/>
          <w:bCs/>
          <w:sz w:val="24"/>
          <w:szCs w:val="24"/>
        </w:rPr>
        <w:t>Текст: непосредственный.</w:t>
      </w:r>
    </w:p>
    <w:p w14:paraId="54479577"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Касьянов, В.В. История России: учебное пособие для среднего профессионального образования / В.В. Касьянов. </w:t>
      </w:r>
      <w:r w:rsidRPr="003D33FF">
        <w:rPr>
          <w:rFonts w:eastAsia="Times New Roman"/>
          <w:bCs/>
          <w:sz w:val="24"/>
          <w:szCs w:val="24"/>
        </w:rPr>
        <w:t>–</w:t>
      </w:r>
      <w:r w:rsidRPr="003D33FF">
        <w:rPr>
          <w:sz w:val="24"/>
          <w:szCs w:val="24"/>
        </w:rPr>
        <w:t xml:space="preserve"> 2-е изд., перераб. и доп.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255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978-5-534-09549-4. </w:t>
      </w:r>
      <w:r w:rsidRPr="003D33FF">
        <w:rPr>
          <w:rFonts w:eastAsia="Times New Roman"/>
          <w:bCs/>
          <w:sz w:val="24"/>
          <w:szCs w:val="24"/>
        </w:rPr>
        <w:t>– Текст: непосредственный.</w:t>
      </w:r>
    </w:p>
    <w:p w14:paraId="593DD311" w14:textId="77777777" w:rsidR="00515D0D" w:rsidRPr="00E31B83" w:rsidRDefault="00515D0D" w:rsidP="00515D0D">
      <w:pPr>
        <w:widowControl/>
        <w:numPr>
          <w:ilvl w:val="0"/>
          <w:numId w:val="2"/>
        </w:numPr>
        <w:autoSpaceDE/>
        <w:autoSpaceDN/>
        <w:adjustRightInd/>
        <w:ind w:left="0" w:firstLine="709"/>
        <w:contextualSpacing/>
        <w:jc w:val="both"/>
        <w:rPr>
          <w:sz w:val="24"/>
          <w:szCs w:val="24"/>
        </w:rPr>
      </w:pPr>
      <w:r w:rsidRPr="00E31B83">
        <w:rPr>
          <w:rStyle w:val="fontstyle01"/>
          <w:sz w:val="24"/>
          <w:szCs w:val="24"/>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E31B83">
        <w:rPr>
          <w:rFonts w:eastAsia="Times New Roman"/>
          <w:bCs/>
          <w:sz w:val="24"/>
          <w:szCs w:val="24"/>
        </w:rPr>
        <w:t>Текст: непосредственный.</w:t>
      </w:r>
    </w:p>
    <w:p w14:paraId="33D70F0A" w14:textId="77777777" w:rsidR="00515D0D" w:rsidRPr="003D33FF" w:rsidRDefault="00515D0D" w:rsidP="00515D0D">
      <w:pPr>
        <w:widowControl/>
        <w:numPr>
          <w:ilvl w:val="0"/>
          <w:numId w:val="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Князев, Е.А. История России </w:t>
      </w:r>
      <w:r w:rsidRPr="003D33FF">
        <w:rPr>
          <w:rFonts w:eastAsia="Times New Roman"/>
          <w:bCs/>
          <w:sz w:val="24"/>
          <w:szCs w:val="24"/>
          <w:lang w:val="en-US"/>
        </w:rPr>
        <w:t>XX</w:t>
      </w:r>
      <w:r w:rsidRPr="003D33FF">
        <w:rPr>
          <w:rFonts w:eastAsia="Times New Roman"/>
          <w:bCs/>
          <w:sz w:val="24"/>
          <w:szCs w:val="24"/>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eastAsia="Times New Roman"/>
          <w:bCs/>
          <w:sz w:val="24"/>
          <w:szCs w:val="24"/>
          <w:lang w:val="en-US"/>
        </w:rPr>
        <w:t>ISBN</w:t>
      </w:r>
      <w:r w:rsidRPr="003D33FF">
        <w:rPr>
          <w:rFonts w:eastAsia="Times New Roman"/>
          <w:bCs/>
          <w:sz w:val="24"/>
          <w:szCs w:val="24"/>
        </w:rPr>
        <w:t xml:space="preserve"> 978-5-534-13336-3. – Текст: непосредственный.</w:t>
      </w:r>
    </w:p>
    <w:p w14:paraId="5C68C0A2"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eastAsia="Times New Roman"/>
          <w:bCs/>
          <w:sz w:val="24"/>
          <w:szCs w:val="24"/>
        </w:rPr>
        <w:t>–</w:t>
      </w:r>
      <w:r w:rsidRPr="003D33FF">
        <w:rPr>
          <w:sz w:val="24"/>
          <w:szCs w:val="24"/>
        </w:rPr>
        <w:t xml:space="preserve"> 2-е изд., испр. и доп.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197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978-5-534-09199-1. </w:t>
      </w:r>
      <w:r w:rsidRPr="003D33FF">
        <w:rPr>
          <w:rFonts w:eastAsia="Times New Roman"/>
          <w:bCs/>
          <w:sz w:val="24"/>
          <w:szCs w:val="24"/>
        </w:rPr>
        <w:t>– Текст: непосредственный.</w:t>
      </w:r>
    </w:p>
    <w:p w14:paraId="39B2E410"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128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978-5-534-08376-7. </w:t>
      </w:r>
      <w:r w:rsidRPr="003D33FF">
        <w:rPr>
          <w:rFonts w:eastAsia="Times New Roman"/>
          <w:bCs/>
          <w:sz w:val="24"/>
          <w:szCs w:val="24"/>
        </w:rPr>
        <w:t>– Текст: непосредственный.</w:t>
      </w:r>
    </w:p>
    <w:bookmarkEnd w:id="6"/>
    <w:p w14:paraId="1EE41228"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iCs/>
          <w:sz w:val="24"/>
          <w:szCs w:val="24"/>
        </w:rPr>
        <w:t xml:space="preserve">Некрасова, М.Б. </w:t>
      </w:r>
      <w:r w:rsidRPr="003D33FF">
        <w:rPr>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eastAsia="Times New Roman"/>
          <w:bCs/>
          <w:sz w:val="24"/>
          <w:szCs w:val="24"/>
        </w:rPr>
        <w:t>– Текст: непосредственный.</w:t>
      </w:r>
    </w:p>
    <w:p w14:paraId="2E9941ED"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198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978-5-534-05440-8. </w:t>
      </w:r>
      <w:r w:rsidRPr="003D33FF">
        <w:rPr>
          <w:rFonts w:eastAsia="Times New Roman"/>
          <w:bCs/>
          <w:sz w:val="24"/>
          <w:szCs w:val="24"/>
        </w:rPr>
        <w:t>– Текст: непосредственный.</w:t>
      </w:r>
    </w:p>
    <w:p w14:paraId="4883002E" w14:textId="77777777" w:rsidR="00515D0D" w:rsidRPr="003D33FF" w:rsidRDefault="00515D0D" w:rsidP="00515D0D">
      <w:pPr>
        <w:widowControl/>
        <w:numPr>
          <w:ilvl w:val="0"/>
          <w:numId w:val="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eastAsia="Times New Roman"/>
          <w:bCs/>
          <w:sz w:val="24"/>
          <w:szCs w:val="24"/>
          <w:lang w:val="en-US"/>
        </w:rPr>
        <w:t>ISBN</w:t>
      </w:r>
      <w:r w:rsidRPr="003D33FF">
        <w:rPr>
          <w:rFonts w:eastAsia="Times New Roman"/>
          <w:bCs/>
          <w:sz w:val="24"/>
          <w:szCs w:val="24"/>
        </w:rPr>
        <w:t xml:space="preserve"> 978-5- 09-034351-0. – Текст: непосредственный. </w:t>
      </w:r>
    </w:p>
    <w:p w14:paraId="64AAD1CE"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eastAsia="Times New Roman"/>
          <w:bCs/>
          <w:sz w:val="24"/>
          <w:szCs w:val="24"/>
        </w:rPr>
        <w:t>–</w:t>
      </w:r>
      <w:r w:rsidRPr="003D33FF">
        <w:rPr>
          <w:sz w:val="24"/>
          <w:szCs w:val="24"/>
        </w:rPr>
        <w:t xml:space="preserve"> Москва: Издательство Юрайт, 2021. </w:t>
      </w:r>
      <w:r w:rsidRPr="003D33FF">
        <w:rPr>
          <w:rFonts w:eastAsia="Times New Roman"/>
          <w:bCs/>
          <w:sz w:val="24"/>
          <w:szCs w:val="24"/>
        </w:rPr>
        <w:t>–</w:t>
      </w:r>
      <w:r w:rsidRPr="003D33FF">
        <w:rPr>
          <w:sz w:val="24"/>
          <w:szCs w:val="24"/>
        </w:rPr>
        <w:t xml:space="preserve"> 231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978-5-534-10705-0. </w:t>
      </w:r>
      <w:r w:rsidRPr="003D33FF">
        <w:rPr>
          <w:rFonts w:eastAsia="Times New Roman"/>
          <w:bCs/>
          <w:sz w:val="24"/>
          <w:szCs w:val="24"/>
        </w:rPr>
        <w:t>– Текст: непосредственный.</w:t>
      </w:r>
    </w:p>
    <w:p w14:paraId="083FB7A9" w14:textId="77777777" w:rsidR="00515D0D" w:rsidRPr="0037434E" w:rsidRDefault="00515D0D" w:rsidP="00515D0D">
      <w:pPr>
        <w:ind w:left="360"/>
        <w:contextualSpacing/>
        <w:rPr>
          <w:b/>
          <w:i/>
          <w:sz w:val="24"/>
          <w:szCs w:val="24"/>
        </w:rPr>
      </w:pPr>
      <w:r w:rsidRPr="0037434E">
        <w:rPr>
          <w:b/>
          <w:i/>
          <w:sz w:val="24"/>
          <w:szCs w:val="24"/>
        </w:rPr>
        <w:br w:type="page"/>
      </w:r>
    </w:p>
    <w:p w14:paraId="0F75907C" w14:textId="77777777" w:rsidR="00515D0D" w:rsidRPr="00A66B8E" w:rsidRDefault="00515D0D" w:rsidP="00515D0D">
      <w:pPr>
        <w:contextualSpacing/>
        <w:jc w:val="center"/>
        <w:rPr>
          <w:b/>
          <w:sz w:val="24"/>
          <w:szCs w:val="24"/>
        </w:rPr>
      </w:pPr>
      <w:r w:rsidRPr="00A66B8E">
        <w:rPr>
          <w:b/>
          <w:sz w:val="24"/>
          <w:szCs w:val="24"/>
        </w:rPr>
        <w:lastRenderedPageBreak/>
        <w:t xml:space="preserve">4. КОНТРОЛЬ И ОЦЕНКА РЕЗУЛЬТАТОВ ОСВОЕНИЯ </w:t>
      </w:r>
      <w:r>
        <w:rPr>
          <w:b/>
          <w:sz w:val="24"/>
          <w:szCs w:val="24"/>
        </w:rPr>
        <w:br/>
      </w:r>
      <w:r w:rsidRPr="00A66B8E">
        <w:rPr>
          <w:b/>
          <w:sz w:val="24"/>
          <w:szCs w:val="24"/>
        </w:rPr>
        <w:t>УЧЕБНОЙ ДИСЦИПЛИНЫ</w:t>
      </w:r>
    </w:p>
    <w:p w14:paraId="2C34A077" w14:textId="77777777" w:rsidR="00515D0D" w:rsidRPr="00A66B8E" w:rsidRDefault="00515D0D" w:rsidP="00515D0D">
      <w:pPr>
        <w:ind w:left="360"/>
        <w:contextualSpacing/>
        <w:rPr>
          <w:b/>
          <w:i/>
          <w:sz w:val="24"/>
          <w:szCs w:val="24"/>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694"/>
      </w:tblGrid>
      <w:tr w:rsidR="00515D0D" w:rsidRPr="00B535BC" w14:paraId="02FECB29" w14:textId="77777777" w:rsidTr="00515D0D">
        <w:tc>
          <w:tcPr>
            <w:tcW w:w="1864" w:type="pct"/>
          </w:tcPr>
          <w:p w14:paraId="79FCD0A4" w14:textId="3B88082F" w:rsidR="00515D0D" w:rsidRPr="00B535BC" w:rsidRDefault="00515D0D" w:rsidP="0034232A">
            <w:pPr>
              <w:jc w:val="center"/>
              <w:rPr>
                <w:b/>
                <w:bCs/>
              </w:rPr>
            </w:pPr>
            <w:r w:rsidRPr="00B535BC">
              <w:rPr>
                <w:b/>
                <w:bCs/>
              </w:rPr>
              <w:t>Результаты обучения</w:t>
            </w:r>
          </w:p>
        </w:tc>
        <w:tc>
          <w:tcPr>
            <w:tcW w:w="1717" w:type="pct"/>
          </w:tcPr>
          <w:p w14:paraId="72DD147E" w14:textId="77777777" w:rsidR="00515D0D" w:rsidRPr="00B535BC" w:rsidRDefault="00515D0D" w:rsidP="0034232A">
            <w:pPr>
              <w:jc w:val="center"/>
              <w:rPr>
                <w:b/>
                <w:bCs/>
              </w:rPr>
            </w:pPr>
            <w:r w:rsidRPr="00B535BC">
              <w:rPr>
                <w:b/>
                <w:bCs/>
              </w:rPr>
              <w:t>Критерии оценки</w:t>
            </w:r>
          </w:p>
        </w:tc>
        <w:tc>
          <w:tcPr>
            <w:tcW w:w="1419" w:type="pct"/>
          </w:tcPr>
          <w:p w14:paraId="26681BCA" w14:textId="77777777" w:rsidR="00515D0D" w:rsidRPr="00B535BC" w:rsidRDefault="00515D0D" w:rsidP="0034232A">
            <w:pPr>
              <w:jc w:val="center"/>
              <w:rPr>
                <w:b/>
                <w:bCs/>
              </w:rPr>
            </w:pPr>
            <w:r w:rsidRPr="00B535BC">
              <w:rPr>
                <w:b/>
                <w:bCs/>
              </w:rPr>
              <w:t>Методы оценки</w:t>
            </w:r>
          </w:p>
        </w:tc>
      </w:tr>
      <w:tr w:rsidR="00515D0D" w:rsidRPr="00B535BC" w14:paraId="26AB17CD" w14:textId="77777777" w:rsidTr="00515D0D">
        <w:tc>
          <w:tcPr>
            <w:tcW w:w="5000" w:type="pct"/>
            <w:gridSpan w:val="3"/>
          </w:tcPr>
          <w:p w14:paraId="03C48EE8" w14:textId="77777777" w:rsidR="00515D0D" w:rsidRPr="00B535BC" w:rsidRDefault="00515D0D" w:rsidP="0034232A">
            <w:pPr>
              <w:rPr>
                <w:b/>
                <w:bCs/>
              </w:rPr>
            </w:pPr>
            <w:r w:rsidRPr="00B535BC">
              <w:rPr>
                <w:b/>
                <w:bCs/>
              </w:rPr>
              <w:t>Перечень знаний, осваиваемых в рамках дисциплины</w:t>
            </w:r>
          </w:p>
        </w:tc>
      </w:tr>
      <w:tr w:rsidR="00515D0D" w:rsidRPr="00B535BC" w14:paraId="014FB1F8" w14:textId="77777777" w:rsidTr="00515D0D">
        <w:tc>
          <w:tcPr>
            <w:tcW w:w="1864" w:type="pct"/>
          </w:tcPr>
          <w:p w14:paraId="0CBCE2D1" w14:textId="6E1E9BCD" w:rsidR="00515D0D" w:rsidRPr="00B535BC" w:rsidRDefault="00515D0D" w:rsidP="00B535BC">
            <w:pPr>
              <w:pStyle w:val="a3"/>
              <w:numPr>
                <w:ilvl w:val="0"/>
                <w:numId w:val="6"/>
              </w:numPr>
              <w:ind w:left="458"/>
            </w:pPr>
            <w:r w:rsidRPr="00B535BC">
              <w:t>основных направлений развития ключевых регионов мира на рубеже веков (XX и XXI вв.);</w:t>
            </w:r>
          </w:p>
          <w:p w14:paraId="45561DDE" w14:textId="275711A2" w:rsidR="00515D0D" w:rsidRPr="00B535BC" w:rsidRDefault="00515D0D" w:rsidP="00B535BC">
            <w:pPr>
              <w:pStyle w:val="a3"/>
              <w:numPr>
                <w:ilvl w:val="0"/>
                <w:numId w:val="6"/>
              </w:numPr>
              <w:ind w:left="458"/>
            </w:pPr>
            <w:r w:rsidRPr="00B535BC">
              <w:t>сущности и причин локальных, региональных, межгосударственных конфликтов в конце XX – начале XXI вв.;</w:t>
            </w:r>
          </w:p>
          <w:p w14:paraId="13C496BE" w14:textId="51AF8F1B" w:rsidR="00515D0D" w:rsidRPr="00B535BC" w:rsidRDefault="00515D0D" w:rsidP="00B535BC">
            <w:pPr>
              <w:pStyle w:val="a3"/>
              <w:numPr>
                <w:ilvl w:val="0"/>
                <w:numId w:val="6"/>
              </w:numPr>
              <w:ind w:left="458"/>
            </w:pPr>
            <w:r w:rsidRPr="00B535BC">
              <w:t>основных процессов политического и экономического развития ведущих государств и регионов мира;</w:t>
            </w:r>
          </w:p>
          <w:p w14:paraId="77D7C4F2" w14:textId="62CB08D0" w:rsidR="00515D0D" w:rsidRPr="00B535BC" w:rsidRDefault="00515D0D" w:rsidP="00B535BC">
            <w:pPr>
              <w:pStyle w:val="a3"/>
              <w:numPr>
                <w:ilvl w:val="0"/>
                <w:numId w:val="6"/>
              </w:numPr>
              <w:ind w:left="458"/>
            </w:pPr>
            <w:r w:rsidRPr="00B535BC">
              <w:t>назначения ООН, НАТО, ЕС и других организаций, и основных направлений их деятельности;</w:t>
            </w:r>
          </w:p>
          <w:p w14:paraId="2BAB7485" w14:textId="7148F8AA" w:rsidR="00515D0D" w:rsidRPr="00B535BC" w:rsidRDefault="00515D0D" w:rsidP="00B535BC">
            <w:pPr>
              <w:pStyle w:val="a3"/>
              <w:numPr>
                <w:ilvl w:val="0"/>
                <w:numId w:val="6"/>
              </w:numPr>
              <w:ind w:left="458"/>
            </w:pPr>
            <w:r w:rsidRPr="00B535BC">
              <w:t>роли науки, культуры и религии в сохранении и укреплении национальных и государственных традиций;</w:t>
            </w:r>
          </w:p>
          <w:p w14:paraId="6BA1EEDA" w14:textId="0667C8D9" w:rsidR="00515D0D" w:rsidRPr="00B535BC" w:rsidRDefault="00515D0D" w:rsidP="00B535BC">
            <w:pPr>
              <w:pStyle w:val="a3"/>
              <w:numPr>
                <w:ilvl w:val="0"/>
                <w:numId w:val="6"/>
              </w:numPr>
              <w:ind w:left="458"/>
              <w:rPr>
                <w:bCs/>
              </w:rPr>
            </w:pPr>
            <w:r w:rsidRPr="00B535BC">
              <w:t>содержания и назначения важнейших правовых и законодательных актов мирового и регионального значения.</w:t>
            </w:r>
          </w:p>
        </w:tc>
        <w:tc>
          <w:tcPr>
            <w:tcW w:w="1717" w:type="pct"/>
          </w:tcPr>
          <w:p w14:paraId="3E55078C" w14:textId="1F78DCD5" w:rsidR="00515D0D" w:rsidRPr="00B535BC" w:rsidRDefault="00515D0D" w:rsidP="00B535BC">
            <w:pPr>
              <w:pStyle w:val="a3"/>
              <w:numPr>
                <w:ilvl w:val="0"/>
                <w:numId w:val="7"/>
              </w:numPr>
              <w:ind w:left="456"/>
              <w:rPr>
                <w:bCs/>
              </w:rPr>
            </w:pPr>
            <w:r w:rsidRPr="00B535BC">
              <w:rPr>
                <w:bCs/>
              </w:rPr>
              <w:t>обучающийся воспроизводит основные направления и указывает особенности исторического пути развития регионов мира на рубеже веков (XX и XXI вв.);</w:t>
            </w:r>
          </w:p>
          <w:p w14:paraId="5F0F647E" w14:textId="318EBE0C" w:rsidR="00515D0D" w:rsidRPr="00B535BC" w:rsidRDefault="00515D0D" w:rsidP="00B535BC">
            <w:pPr>
              <w:pStyle w:val="a3"/>
              <w:numPr>
                <w:ilvl w:val="0"/>
                <w:numId w:val="7"/>
              </w:numPr>
              <w:ind w:left="456"/>
              <w:rPr>
                <w:bCs/>
              </w:rPr>
            </w:pPr>
            <w:r w:rsidRPr="00B535BC">
              <w:rPr>
                <w:bCs/>
              </w:rPr>
              <w:t>понимает и анализирует причины межгосударственных конфликтов XX вв.;</w:t>
            </w:r>
          </w:p>
          <w:p w14:paraId="6C8F1F6C" w14:textId="262DD730" w:rsidR="00515D0D" w:rsidRPr="00B535BC" w:rsidRDefault="00515D0D" w:rsidP="00B535BC">
            <w:pPr>
              <w:pStyle w:val="a3"/>
              <w:numPr>
                <w:ilvl w:val="0"/>
                <w:numId w:val="7"/>
              </w:numPr>
              <w:ind w:left="456"/>
              <w:rPr>
                <w:bCs/>
              </w:rPr>
            </w:pPr>
            <w:r w:rsidRPr="00B535BC">
              <w:rPr>
                <w:bCs/>
              </w:rPr>
              <w:t>проводит анализ исторической информации политического и экономического развития ведущих государств и регионов мира;</w:t>
            </w:r>
          </w:p>
          <w:p w14:paraId="49B5506B" w14:textId="2410D69B" w:rsidR="00515D0D" w:rsidRPr="00B535BC" w:rsidRDefault="00515D0D" w:rsidP="00B535BC">
            <w:pPr>
              <w:pStyle w:val="a3"/>
              <w:numPr>
                <w:ilvl w:val="0"/>
                <w:numId w:val="7"/>
              </w:numPr>
              <w:ind w:left="456"/>
              <w:rPr>
                <w:bCs/>
              </w:rPr>
            </w:pPr>
            <w:r w:rsidRPr="00B535BC">
              <w:rPr>
                <w:bCs/>
              </w:rPr>
              <w:t>дает оценку основных направлений деятельности международных организаций ООН, НАТО, ЕС и др.;</w:t>
            </w:r>
          </w:p>
          <w:p w14:paraId="4BDAFF26" w14:textId="3AB514FA" w:rsidR="00515D0D" w:rsidRPr="00B535BC" w:rsidRDefault="00515D0D" w:rsidP="00B535BC">
            <w:pPr>
              <w:pStyle w:val="a3"/>
              <w:numPr>
                <w:ilvl w:val="0"/>
                <w:numId w:val="7"/>
              </w:numPr>
              <w:ind w:left="456"/>
              <w:rPr>
                <w:bCs/>
              </w:rPr>
            </w:pPr>
            <w:r w:rsidRPr="00B535BC">
              <w:rPr>
                <w:bCs/>
              </w:rPr>
              <w:t>дает определение причинно-следственных связей науки, культуры и религии в сохранении и укреплении национальных и государственных традиций;</w:t>
            </w:r>
          </w:p>
          <w:p w14:paraId="2B7B2C53" w14:textId="297FDA95" w:rsidR="00515D0D" w:rsidRPr="00B535BC" w:rsidRDefault="00515D0D" w:rsidP="00B535BC">
            <w:pPr>
              <w:pStyle w:val="a3"/>
              <w:numPr>
                <w:ilvl w:val="0"/>
                <w:numId w:val="7"/>
              </w:numPr>
              <w:ind w:left="456"/>
              <w:rPr>
                <w:bCs/>
              </w:rPr>
            </w:pPr>
            <w:r w:rsidRPr="00B535BC">
              <w:rPr>
                <w:bCs/>
              </w:rPr>
              <w:t>демонстрирует знание нормативных, правовых и законодательных актов мирового и регионального значения.</w:t>
            </w:r>
          </w:p>
        </w:tc>
        <w:tc>
          <w:tcPr>
            <w:tcW w:w="1419" w:type="pct"/>
          </w:tcPr>
          <w:p w14:paraId="2F6025A0" w14:textId="0EFFF47D" w:rsidR="00515D0D" w:rsidRPr="00B535BC" w:rsidRDefault="00515D0D" w:rsidP="00B535BC">
            <w:pPr>
              <w:pStyle w:val="a3"/>
              <w:numPr>
                <w:ilvl w:val="0"/>
                <w:numId w:val="8"/>
              </w:numPr>
              <w:rPr>
                <w:bCs/>
              </w:rPr>
            </w:pPr>
            <w:r w:rsidRPr="00B535BC">
              <w:rPr>
                <w:bCs/>
              </w:rPr>
              <w:t>различные виды устного и письменного опроса;</w:t>
            </w:r>
          </w:p>
          <w:p w14:paraId="16902AD1" w14:textId="68593389" w:rsidR="00515D0D" w:rsidRPr="00B535BC" w:rsidRDefault="00515D0D" w:rsidP="00B535BC">
            <w:pPr>
              <w:pStyle w:val="a3"/>
              <w:numPr>
                <w:ilvl w:val="0"/>
                <w:numId w:val="8"/>
              </w:numPr>
              <w:rPr>
                <w:bCs/>
              </w:rPr>
            </w:pPr>
            <w:r w:rsidRPr="00B535BC">
              <w:rPr>
                <w:bCs/>
              </w:rPr>
              <w:t>экспертное наблюдение за деятельностью обучающихся на практических занятиях.</w:t>
            </w:r>
          </w:p>
          <w:p w14:paraId="33C7568A" w14:textId="411AEC81" w:rsidR="00515D0D" w:rsidRPr="00B535BC" w:rsidRDefault="00515D0D" w:rsidP="00B535BC">
            <w:pPr>
              <w:pStyle w:val="a3"/>
              <w:rPr>
                <w:bCs/>
              </w:rPr>
            </w:pPr>
          </w:p>
        </w:tc>
      </w:tr>
      <w:tr w:rsidR="00515D0D" w:rsidRPr="00B535BC" w14:paraId="50F66192" w14:textId="77777777" w:rsidTr="00515D0D">
        <w:tc>
          <w:tcPr>
            <w:tcW w:w="5000" w:type="pct"/>
            <w:gridSpan w:val="3"/>
          </w:tcPr>
          <w:p w14:paraId="696B35A8" w14:textId="77777777" w:rsidR="00515D0D" w:rsidRPr="00B535BC" w:rsidRDefault="00515D0D" w:rsidP="0034232A">
            <w:pPr>
              <w:rPr>
                <w:b/>
                <w:bCs/>
              </w:rPr>
            </w:pPr>
            <w:r w:rsidRPr="00B535BC">
              <w:rPr>
                <w:b/>
                <w:bCs/>
              </w:rPr>
              <w:t>Перечень умений, осваиваемых в рамках дисциплины</w:t>
            </w:r>
          </w:p>
        </w:tc>
      </w:tr>
      <w:tr w:rsidR="00515D0D" w:rsidRPr="00B535BC" w14:paraId="007C3159" w14:textId="77777777" w:rsidTr="00515D0D">
        <w:trPr>
          <w:trHeight w:val="896"/>
        </w:trPr>
        <w:tc>
          <w:tcPr>
            <w:tcW w:w="1864" w:type="pct"/>
          </w:tcPr>
          <w:p w14:paraId="170A06CB" w14:textId="5DA538BE" w:rsidR="00515D0D" w:rsidRPr="00B535BC" w:rsidRDefault="00515D0D" w:rsidP="00B535BC">
            <w:pPr>
              <w:pStyle w:val="a3"/>
              <w:numPr>
                <w:ilvl w:val="0"/>
                <w:numId w:val="9"/>
              </w:numPr>
              <w:ind w:left="458"/>
            </w:pPr>
            <w:r w:rsidRPr="00B535BC">
              <w:t>ориентироваться в современной экономической, политической, культурной ситуации в России и мире;</w:t>
            </w:r>
          </w:p>
          <w:p w14:paraId="76B34AAC" w14:textId="662E1DC8" w:rsidR="00515D0D" w:rsidRPr="00B535BC" w:rsidRDefault="00515D0D" w:rsidP="00B535BC">
            <w:pPr>
              <w:pStyle w:val="a3"/>
              <w:numPr>
                <w:ilvl w:val="0"/>
                <w:numId w:val="9"/>
              </w:numPr>
              <w:ind w:left="458"/>
            </w:pPr>
            <w:r w:rsidRPr="00B535BC">
              <w:t>выявлять взаимосвязь отечественных, региональных, мировых социально-экономических, политических и культурных проблем;</w:t>
            </w:r>
          </w:p>
          <w:p w14:paraId="574499C6" w14:textId="77777777" w:rsidR="00515D0D" w:rsidRPr="00B535BC" w:rsidRDefault="00515D0D" w:rsidP="0034232A">
            <w:pPr>
              <w:rPr>
                <w:bCs/>
              </w:rPr>
            </w:pPr>
          </w:p>
        </w:tc>
        <w:tc>
          <w:tcPr>
            <w:tcW w:w="1717" w:type="pct"/>
          </w:tcPr>
          <w:p w14:paraId="7DCC3357" w14:textId="478B9D0F" w:rsidR="00515D0D" w:rsidRPr="00B535BC" w:rsidRDefault="00515D0D" w:rsidP="00B535BC">
            <w:pPr>
              <w:pStyle w:val="a3"/>
              <w:numPr>
                <w:ilvl w:val="0"/>
                <w:numId w:val="10"/>
              </w:numPr>
              <w:ind w:left="456"/>
              <w:rPr>
                <w:bCs/>
              </w:rPr>
            </w:pPr>
            <w:r w:rsidRPr="00B535BC">
              <w:rPr>
                <w:bCs/>
              </w:rPr>
              <w:t>обучающийся описывает и комментирует современную экономическую, политическую, культурную ситуацию в России и мире;</w:t>
            </w:r>
          </w:p>
          <w:p w14:paraId="1DDA9ED2" w14:textId="109A7981" w:rsidR="00515D0D" w:rsidRPr="00B535BC" w:rsidRDefault="00515D0D" w:rsidP="00B535BC">
            <w:pPr>
              <w:pStyle w:val="a3"/>
              <w:numPr>
                <w:ilvl w:val="0"/>
                <w:numId w:val="10"/>
              </w:numPr>
              <w:ind w:left="456"/>
              <w:rPr>
                <w:bCs/>
              </w:rPr>
            </w:pPr>
            <w:r w:rsidRPr="00B535BC">
              <w:rPr>
                <w:bCs/>
              </w:rPr>
              <w:t>анализирует и характеризует взаимосвязь отечественных, региональных, мировых социально-экономических, политических и культурных проблем.</w:t>
            </w:r>
          </w:p>
        </w:tc>
        <w:tc>
          <w:tcPr>
            <w:tcW w:w="1419" w:type="pct"/>
          </w:tcPr>
          <w:p w14:paraId="670BAED6" w14:textId="77777777" w:rsidR="00515D0D" w:rsidRPr="00B535BC" w:rsidRDefault="00515D0D" w:rsidP="0034232A">
            <w:pPr>
              <w:rPr>
                <w:bCs/>
              </w:rPr>
            </w:pPr>
            <w:r w:rsidRPr="00B535BC">
              <w:rPr>
                <w:bCs/>
              </w:rPr>
              <w:t xml:space="preserve">Оценка результатов выполнения практических заданий. </w:t>
            </w:r>
          </w:p>
          <w:p w14:paraId="463F2BB2" w14:textId="40EFF39E" w:rsidR="00515D0D" w:rsidRPr="00B535BC" w:rsidRDefault="00515D0D" w:rsidP="0034232A">
            <w:pPr>
              <w:rPr>
                <w:bCs/>
              </w:rPr>
            </w:pPr>
          </w:p>
        </w:tc>
      </w:tr>
    </w:tbl>
    <w:p w14:paraId="185CF90F" w14:textId="77777777" w:rsidR="00022322" w:rsidRDefault="00022322"/>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89CDD" w14:textId="77777777" w:rsidR="00D74A7C" w:rsidRDefault="00D74A7C" w:rsidP="00515D0D">
      <w:r>
        <w:separator/>
      </w:r>
    </w:p>
  </w:endnote>
  <w:endnote w:type="continuationSeparator" w:id="0">
    <w:p w14:paraId="7CFA97D5" w14:textId="77777777" w:rsidR="00D74A7C" w:rsidRDefault="00D74A7C" w:rsidP="0051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Newton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3049F" w14:textId="77777777" w:rsidR="00D74A7C" w:rsidRDefault="00D74A7C" w:rsidP="00515D0D">
      <w:r>
        <w:separator/>
      </w:r>
    </w:p>
  </w:footnote>
  <w:footnote w:type="continuationSeparator" w:id="0">
    <w:p w14:paraId="403EC589" w14:textId="77777777" w:rsidR="00D74A7C" w:rsidRDefault="00D74A7C" w:rsidP="00515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3534"/>
    <w:multiLevelType w:val="hybridMultilevel"/>
    <w:tmpl w:val="4358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D97CA4"/>
    <w:multiLevelType w:val="hybridMultilevel"/>
    <w:tmpl w:val="F490D29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C1B71"/>
    <w:multiLevelType w:val="hybridMultilevel"/>
    <w:tmpl w:val="C77C708A"/>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34F55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5CBF4732"/>
    <w:multiLevelType w:val="hybridMultilevel"/>
    <w:tmpl w:val="38D46E28"/>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BF54A5"/>
    <w:multiLevelType w:val="hybridMultilevel"/>
    <w:tmpl w:val="E708D27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EC0010"/>
    <w:multiLevelType w:val="hybridMultilevel"/>
    <w:tmpl w:val="15BAFB8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B1708E"/>
    <w:multiLevelType w:val="hybridMultilevel"/>
    <w:tmpl w:val="6F42942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BB2011"/>
    <w:multiLevelType w:val="hybridMultilevel"/>
    <w:tmpl w:val="B4768478"/>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8"/>
  </w:num>
  <w:num w:numId="6">
    <w:abstractNumId w:val="3"/>
  </w:num>
  <w:num w:numId="7">
    <w:abstractNumId w:val="11"/>
  </w:num>
  <w:num w:numId="8">
    <w:abstractNumId w:val="7"/>
  </w:num>
  <w:num w:numId="9">
    <w:abstractNumId w:val="9"/>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C2"/>
    <w:rsid w:val="00022322"/>
    <w:rsid w:val="00174864"/>
    <w:rsid w:val="0018219D"/>
    <w:rsid w:val="003E6326"/>
    <w:rsid w:val="004D111A"/>
    <w:rsid w:val="004F081E"/>
    <w:rsid w:val="00515D0D"/>
    <w:rsid w:val="006D4436"/>
    <w:rsid w:val="006F07AC"/>
    <w:rsid w:val="00781D01"/>
    <w:rsid w:val="009473FD"/>
    <w:rsid w:val="00A05F51"/>
    <w:rsid w:val="00B535BC"/>
    <w:rsid w:val="00BE23B0"/>
    <w:rsid w:val="00CA33C2"/>
    <w:rsid w:val="00D74A7C"/>
    <w:rsid w:val="00DE349B"/>
    <w:rsid w:val="00DF42DD"/>
    <w:rsid w:val="00E1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5AB0"/>
  <w15:chartTrackingRefBased/>
  <w15:docId w15:val="{BD2C60C5-246F-43EF-A601-01B442AF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0D"/>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ru-RU"/>
      <w14:ligatures w14:val="none"/>
    </w:rPr>
  </w:style>
  <w:style w:type="paragraph" w:styleId="1">
    <w:name w:val="heading 1"/>
    <w:basedOn w:val="a"/>
    <w:next w:val="a"/>
    <w:link w:val="10"/>
    <w:qFormat/>
    <w:rsid w:val="00515D0D"/>
    <w:pPr>
      <w:keepNext/>
      <w:keepLines/>
      <w:spacing w:line="276" w:lineRule="auto"/>
      <w:outlineLvl w:val="0"/>
    </w:pPr>
    <w:rPr>
      <w:rFonts w:ascii="Times New Roman Полужирный" w:eastAsiaTheme="majorEastAsia" w:hAnsi="Times New Roman Полужирный" w:cstheme="majorBidi"/>
      <w:b/>
      <w:bCs/>
      <w:sz w:val="24"/>
      <w:szCs w:val="28"/>
    </w:rPr>
  </w:style>
  <w:style w:type="paragraph" w:styleId="2">
    <w:name w:val="heading 2"/>
    <w:basedOn w:val="a"/>
    <w:next w:val="a"/>
    <w:link w:val="20"/>
    <w:uiPriority w:val="99"/>
    <w:qFormat/>
    <w:rsid w:val="00515D0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D0D"/>
    <w:rPr>
      <w:rFonts w:ascii="Times New Roman Полужирный" w:eastAsiaTheme="majorEastAsia" w:hAnsi="Times New Roman Полужирный" w:cstheme="majorBidi"/>
      <w:b/>
      <w:bCs/>
      <w:kern w:val="0"/>
      <w:sz w:val="24"/>
      <w:szCs w:val="28"/>
      <w:lang w:eastAsia="ru-RU"/>
      <w14:ligatures w14:val="none"/>
    </w:rPr>
  </w:style>
  <w:style w:type="character" w:customStyle="1" w:styleId="20">
    <w:name w:val="Заголовок 2 Знак"/>
    <w:basedOn w:val="a0"/>
    <w:link w:val="2"/>
    <w:uiPriority w:val="99"/>
    <w:rsid w:val="00515D0D"/>
    <w:rPr>
      <w:rFonts w:ascii="Arial" w:eastAsia="Times New Roman" w:hAnsi="Arial" w:cs="Times New Roman"/>
      <w:b/>
      <w:bCs/>
      <w:i/>
      <w:iCs/>
      <w:kern w:val="0"/>
      <w:sz w:val="28"/>
      <w:szCs w:val="28"/>
      <w:lang w:eastAsia="ru-RU"/>
      <w14:ligatures w14:val="none"/>
    </w:rPr>
  </w:style>
  <w:style w:type="paragraph" w:styleId="a3">
    <w:name w:val="List Paragraph"/>
    <w:aliases w:val="Содержание. 2 уровень,List Paragraph"/>
    <w:basedOn w:val="a"/>
    <w:link w:val="a4"/>
    <w:qFormat/>
    <w:rsid w:val="00515D0D"/>
    <w:pPr>
      <w:ind w:left="720"/>
      <w:contextualSpacing/>
    </w:pPr>
  </w:style>
  <w:style w:type="character" w:customStyle="1" w:styleId="a4">
    <w:name w:val="Абзац списка Знак"/>
    <w:aliases w:val="Содержание. 2 уровень Знак,List Paragraph Знак"/>
    <w:link w:val="a3"/>
    <w:qFormat/>
    <w:rsid w:val="00515D0D"/>
    <w:rPr>
      <w:rFonts w:ascii="Times New Roman" w:eastAsiaTheme="minorEastAsia" w:hAnsi="Times New Roman" w:cs="Times New Roman"/>
      <w:kern w:val="0"/>
      <w:sz w:val="20"/>
      <w:szCs w:val="20"/>
      <w:lang w:eastAsia="ru-RU"/>
      <w14:ligatures w14:val="none"/>
    </w:rPr>
  </w:style>
  <w:style w:type="character" w:styleId="a5">
    <w:name w:val="Hyperlink"/>
    <w:basedOn w:val="a0"/>
    <w:uiPriority w:val="99"/>
    <w:unhideWhenUsed/>
    <w:rsid w:val="00515D0D"/>
    <w:rPr>
      <w:color w:val="0563C1" w:themeColor="hyperlink"/>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515D0D"/>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515D0D"/>
    <w:rPr>
      <w:rFonts w:ascii="Times New Roman" w:eastAsiaTheme="minorEastAsia" w:hAnsi="Times New Roman" w:cs="Times New Roman"/>
      <w:kern w:val="0"/>
      <w:sz w:val="20"/>
      <w:szCs w:val="20"/>
      <w:lang w:eastAsia="ru-RU"/>
      <w14:ligatures w14:val="none"/>
    </w:rPr>
  </w:style>
  <w:style w:type="character" w:styleId="a8">
    <w:name w:val="footnote reference"/>
    <w:aliases w:val="Знак сноски-FN,Ciae niinee-FN,AЗнак сноски зел"/>
    <w:basedOn w:val="a0"/>
    <w:uiPriority w:val="99"/>
    <w:unhideWhenUsed/>
    <w:rsid w:val="00515D0D"/>
    <w:rPr>
      <w:vertAlign w:val="superscript"/>
    </w:rPr>
  </w:style>
  <w:style w:type="character" w:styleId="a9">
    <w:name w:val="Emphasis"/>
    <w:qFormat/>
    <w:rsid w:val="00515D0D"/>
    <w:rPr>
      <w:i/>
      <w:iCs/>
    </w:rPr>
  </w:style>
  <w:style w:type="character" w:customStyle="1" w:styleId="fontstyle01">
    <w:name w:val="fontstyle01"/>
    <w:rsid w:val="00515D0D"/>
    <w:rPr>
      <w:rFonts w:ascii="NewtonC" w:hAnsi="NewtonC"/>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nbook.com/book/247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10</cp:revision>
  <cp:lastPrinted>2023-10-13T13:57:00Z</cp:lastPrinted>
  <dcterms:created xsi:type="dcterms:W3CDTF">2023-10-13T13:53:00Z</dcterms:created>
  <dcterms:modified xsi:type="dcterms:W3CDTF">2024-11-12T08:05:00Z</dcterms:modified>
</cp:coreProperties>
</file>