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E42C1B" w14:textId="367B7F45" w:rsidR="001E1563" w:rsidRPr="001F6A8A" w:rsidRDefault="001E1563" w:rsidP="001E1563">
      <w:pPr>
        <w:pStyle w:val="2"/>
        <w:spacing w:before="0" w:after="0"/>
        <w:jc w:val="right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0" w:name="_Toc139622824"/>
      <w:r w:rsidRPr="00796048">
        <w:rPr>
          <w:rFonts w:ascii="Times New Roman" w:hAnsi="Times New Roman" w:cs="Times New Roman"/>
          <w:color w:val="auto"/>
          <w:sz w:val="24"/>
          <w:szCs w:val="24"/>
        </w:rPr>
        <w:t xml:space="preserve">Приложение </w:t>
      </w:r>
      <w:r w:rsidR="001F6A8A">
        <w:rPr>
          <w:rFonts w:ascii="Times New Roman" w:hAnsi="Times New Roman" w:cs="Times New Roman"/>
          <w:color w:val="auto"/>
          <w:sz w:val="24"/>
          <w:szCs w:val="24"/>
        </w:rPr>
        <w:t>15</w:t>
      </w:r>
      <w:r w:rsidRPr="001F6A8A">
        <w:rPr>
          <w:rFonts w:ascii="Times New Roman" w:eastAsiaTheme="minorHAnsi" w:hAnsi="Times New Roman" w:cs="Times New Roman"/>
          <w:color w:val="auto"/>
          <w:sz w:val="24"/>
          <w:szCs w:val="24"/>
        </w:rPr>
        <w:t xml:space="preserve"> </w:t>
      </w:r>
      <w:bookmarkEnd w:id="0"/>
    </w:p>
    <w:p w14:paraId="2B7D04DE" w14:textId="77777777" w:rsidR="001E1563" w:rsidRPr="001E1563" w:rsidRDefault="001E1563" w:rsidP="001E1563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1E1563">
        <w:rPr>
          <w:rFonts w:ascii="Times New Roman" w:hAnsi="Times New Roman" w:cs="Times New Roman"/>
          <w:sz w:val="24"/>
          <w:szCs w:val="24"/>
        </w:rPr>
        <w:t>к ООП СПО по профессии</w:t>
      </w:r>
    </w:p>
    <w:p w14:paraId="76307244" w14:textId="77777777" w:rsidR="001E1563" w:rsidRPr="001E1563" w:rsidRDefault="001E1563" w:rsidP="001E1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right"/>
        <w:rPr>
          <w:rFonts w:ascii="Times New Roman" w:hAnsi="Times New Roman" w:cs="Times New Roman"/>
          <w:caps/>
          <w:sz w:val="24"/>
          <w:szCs w:val="24"/>
        </w:rPr>
      </w:pPr>
      <w:r w:rsidRPr="001E1563">
        <w:rPr>
          <w:rFonts w:ascii="Times New Roman" w:hAnsi="Times New Roman" w:cs="Times New Roman"/>
          <w:b/>
          <w:color w:val="000000"/>
          <w:sz w:val="24"/>
          <w:szCs w:val="24"/>
        </w:rPr>
        <w:t>15.01.05   Сварщик (ручной и частично механизированной сварки (наплавки)</w:t>
      </w:r>
    </w:p>
    <w:p w14:paraId="3B9C8EB1" w14:textId="77777777" w:rsidR="001E1563" w:rsidRPr="001E1563" w:rsidRDefault="001E1563" w:rsidP="001E1563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001AFD0A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i/>
        </w:rPr>
      </w:pPr>
    </w:p>
    <w:p w14:paraId="266A08DB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i/>
        </w:rPr>
      </w:pPr>
    </w:p>
    <w:p w14:paraId="4CE27115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i/>
        </w:rPr>
      </w:pPr>
    </w:p>
    <w:p w14:paraId="26190B59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i/>
        </w:rPr>
      </w:pPr>
    </w:p>
    <w:p w14:paraId="29D50B35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D1BBABB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D786E7" w14:textId="77777777" w:rsidR="001E1563" w:rsidRPr="001E1563" w:rsidRDefault="001E1563" w:rsidP="001E1563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E1563">
        <w:rPr>
          <w:rFonts w:ascii="Times New Roman" w:hAnsi="Times New Roman" w:cs="Times New Roman"/>
          <w:b/>
          <w:sz w:val="28"/>
          <w:szCs w:val="28"/>
        </w:rPr>
        <w:t>Департамент образования и науки Тюменской области</w:t>
      </w:r>
    </w:p>
    <w:p w14:paraId="765F2634" w14:textId="77777777" w:rsidR="001E1563" w:rsidRPr="001E1563" w:rsidRDefault="001E1563" w:rsidP="001E1563">
      <w:pPr>
        <w:shd w:val="clear" w:color="auto" w:fill="FFFFFF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E1563">
        <w:rPr>
          <w:rFonts w:ascii="Times New Roman" w:hAnsi="Times New Roman" w:cs="Times New Roman"/>
          <w:bCs/>
          <w:sz w:val="28"/>
          <w:szCs w:val="28"/>
        </w:rPr>
        <w:t>ГАПОУ ТО «Тобольский многопрофильный техникум»</w:t>
      </w:r>
    </w:p>
    <w:p w14:paraId="3B499460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0CDE78B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8699B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383C4B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6DF30B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11D91F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1C331F0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85F7617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1422925" w14:textId="77777777" w:rsidR="001E1563" w:rsidRPr="001E1563" w:rsidRDefault="001E1563" w:rsidP="001E1563">
      <w:pPr>
        <w:pStyle w:val="2"/>
        <w:jc w:val="center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bookmarkStart w:id="1" w:name="_Toc139622825"/>
      <w:r w:rsidRPr="001E1563">
        <w:rPr>
          <w:rFonts w:ascii="Times New Roman" w:hAnsi="Times New Roman" w:cs="Times New Roman"/>
          <w:color w:val="auto"/>
          <w:sz w:val="24"/>
          <w:szCs w:val="24"/>
        </w:rPr>
        <w:t>РАБОЧАЯ ПРОГРАММА УЧЕБНОЙ ДИСЦИПЛИНЫ</w:t>
      </w:r>
      <w:bookmarkEnd w:id="1"/>
    </w:p>
    <w:p w14:paraId="7962CDA9" w14:textId="533ECFE2" w:rsidR="001E1563" w:rsidRPr="00CA4723" w:rsidRDefault="00AE37C9" w:rsidP="00AE37C9">
      <w:pPr>
        <w:jc w:val="center"/>
        <w:rPr>
          <w:rFonts w:ascii="Times New Roman" w:hAnsi="Times New Roman" w:cs="Times New Roman"/>
          <w:b/>
          <w:i/>
        </w:rPr>
      </w:pPr>
      <w:r w:rsidRPr="00CA4723">
        <w:rPr>
          <w:rFonts w:ascii="Times New Roman" w:hAnsi="Times New Roman" w:cs="Times New Roman"/>
          <w:sz w:val="24"/>
          <w:szCs w:val="24"/>
        </w:rPr>
        <w:t>ОП.05 Охрана труда и окружающей среды</w:t>
      </w:r>
    </w:p>
    <w:p w14:paraId="5E78BBBD" w14:textId="77777777" w:rsidR="001E1563" w:rsidRPr="00DE1378" w:rsidRDefault="001E1563" w:rsidP="001E1563">
      <w:pPr>
        <w:rPr>
          <w:rFonts w:ascii="Times New Roman" w:hAnsi="Times New Roman" w:cs="Times New Roman"/>
          <w:b/>
          <w:i/>
          <w:color w:val="FF0000"/>
        </w:rPr>
      </w:pPr>
    </w:p>
    <w:p w14:paraId="58C71880" w14:textId="77777777" w:rsidR="001E1563" w:rsidRPr="00DE1378" w:rsidRDefault="001E1563" w:rsidP="001E1563">
      <w:pPr>
        <w:rPr>
          <w:rFonts w:ascii="Times New Roman" w:hAnsi="Times New Roman" w:cs="Times New Roman"/>
          <w:b/>
          <w:i/>
          <w:color w:val="FF0000"/>
        </w:rPr>
      </w:pPr>
    </w:p>
    <w:p w14:paraId="6903D458" w14:textId="77777777" w:rsidR="001E1563" w:rsidRPr="00DE1378" w:rsidRDefault="001E1563" w:rsidP="001E1563">
      <w:pPr>
        <w:rPr>
          <w:rFonts w:ascii="Times New Roman" w:hAnsi="Times New Roman" w:cs="Times New Roman"/>
          <w:b/>
          <w:i/>
          <w:color w:val="FF0000"/>
        </w:rPr>
      </w:pPr>
    </w:p>
    <w:p w14:paraId="52F618BF" w14:textId="77777777" w:rsidR="001E1563" w:rsidRPr="001E1563" w:rsidRDefault="001E1563" w:rsidP="001E1563">
      <w:pPr>
        <w:rPr>
          <w:rFonts w:ascii="Times New Roman" w:hAnsi="Times New Roman" w:cs="Times New Roman"/>
          <w:b/>
          <w:i/>
        </w:rPr>
      </w:pPr>
    </w:p>
    <w:p w14:paraId="46203CFD" w14:textId="77777777" w:rsidR="001E1563" w:rsidRPr="001E1563" w:rsidRDefault="001E1563" w:rsidP="001E1563">
      <w:pPr>
        <w:rPr>
          <w:rFonts w:ascii="Times New Roman" w:hAnsi="Times New Roman" w:cs="Times New Roman"/>
          <w:b/>
          <w:i/>
        </w:rPr>
      </w:pPr>
    </w:p>
    <w:p w14:paraId="5DD09B70" w14:textId="77777777" w:rsidR="001E1563" w:rsidRPr="001E1563" w:rsidRDefault="001E1563" w:rsidP="001E1563">
      <w:pPr>
        <w:rPr>
          <w:rFonts w:ascii="Times New Roman" w:hAnsi="Times New Roman" w:cs="Times New Roman"/>
          <w:b/>
          <w:i/>
        </w:rPr>
      </w:pPr>
    </w:p>
    <w:p w14:paraId="26E7F640" w14:textId="77777777" w:rsidR="001E1563" w:rsidRDefault="001E1563" w:rsidP="001E1563">
      <w:pPr>
        <w:rPr>
          <w:b/>
          <w:i/>
        </w:rPr>
      </w:pPr>
    </w:p>
    <w:p w14:paraId="2BDEB192" w14:textId="77777777" w:rsidR="001E1563" w:rsidRDefault="001E1563" w:rsidP="001E1563">
      <w:pPr>
        <w:rPr>
          <w:b/>
          <w:i/>
        </w:rPr>
      </w:pPr>
    </w:p>
    <w:p w14:paraId="194EE9FC" w14:textId="77777777" w:rsidR="001E1563" w:rsidRDefault="001E1563" w:rsidP="001E1563">
      <w:pPr>
        <w:rPr>
          <w:b/>
          <w:i/>
        </w:rPr>
      </w:pPr>
    </w:p>
    <w:p w14:paraId="03732804" w14:textId="77777777" w:rsidR="001E1563" w:rsidRDefault="001E1563" w:rsidP="001E1563">
      <w:pPr>
        <w:rPr>
          <w:b/>
          <w:i/>
        </w:rPr>
      </w:pPr>
    </w:p>
    <w:p w14:paraId="73D2CF28" w14:textId="77777777" w:rsidR="001E1563" w:rsidRDefault="001E1563" w:rsidP="001E1563">
      <w:pPr>
        <w:rPr>
          <w:b/>
          <w:i/>
        </w:rPr>
      </w:pPr>
    </w:p>
    <w:p w14:paraId="79622A16" w14:textId="77777777" w:rsidR="001E1563" w:rsidRDefault="001E1563" w:rsidP="001E1563">
      <w:pPr>
        <w:rPr>
          <w:b/>
          <w:i/>
        </w:rPr>
      </w:pPr>
    </w:p>
    <w:p w14:paraId="45F5983C" w14:textId="77777777" w:rsidR="001E1563" w:rsidRDefault="001E1563" w:rsidP="001E1563">
      <w:pPr>
        <w:rPr>
          <w:b/>
          <w:i/>
        </w:rPr>
      </w:pPr>
    </w:p>
    <w:p w14:paraId="268557C7" w14:textId="77777777" w:rsidR="001E1563" w:rsidRPr="003E4B8C" w:rsidRDefault="001E1563" w:rsidP="001E1563">
      <w:pPr>
        <w:rPr>
          <w:b/>
          <w:i/>
        </w:rPr>
      </w:pPr>
    </w:p>
    <w:p w14:paraId="64854076" w14:textId="77777777" w:rsidR="001E1563" w:rsidRPr="003E4B8C" w:rsidRDefault="001E1563" w:rsidP="001E1563">
      <w:pPr>
        <w:rPr>
          <w:b/>
          <w:i/>
        </w:rPr>
      </w:pPr>
    </w:p>
    <w:p w14:paraId="6706E088" w14:textId="77777777" w:rsidR="001E1563" w:rsidRPr="003E4B8C" w:rsidRDefault="001E1563" w:rsidP="001E1563">
      <w:pPr>
        <w:rPr>
          <w:b/>
          <w:i/>
        </w:rPr>
      </w:pPr>
    </w:p>
    <w:p w14:paraId="0DE0B04E" w14:textId="77777777" w:rsidR="001E1563" w:rsidRPr="003E4B8C" w:rsidRDefault="001E1563" w:rsidP="001E1563">
      <w:pPr>
        <w:rPr>
          <w:b/>
          <w:i/>
        </w:rPr>
      </w:pPr>
    </w:p>
    <w:p w14:paraId="7FD84D37" w14:textId="77777777" w:rsidR="001E1563" w:rsidRPr="003E4B8C" w:rsidRDefault="001E1563" w:rsidP="001E1563">
      <w:pPr>
        <w:rPr>
          <w:b/>
          <w:i/>
        </w:rPr>
      </w:pPr>
    </w:p>
    <w:p w14:paraId="28172F9E" w14:textId="77777777" w:rsidR="001E1563" w:rsidRDefault="001E1563" w:rsidP="001E1563">
      <w:pPr>
        <w:rPr>
          <w:b/>
          <w:i/>
        </w:rPr>
      </w:pPr>
    </w:p>
    <w:p w14:paraId="1C8A84F6" w14:textId="77777777" w:rsidR="001E1563" w:rsidRDefault="001E1563" w:rsidP="001E1563">
      <w:pPr>
        <w:rPr>
          <w:b/>
          <w:i/>
        </w:rPr>
      </w:pPr>
    </w:p>
    <w:p w14:paraId="091B8C90" w14:textId="77777777" w:rsidR="001E1563" w:rsidRDefault="001E1563" w:rsidP="001E1563">
      <w:pPr>
        <w:rPr>
          <w:b/>
          <w:i/>
        </w:rPr>
      </w:pPr>
    </w:p>
    <w:p w14:paraId="00EC36D3" w14:textId="77777777" w:rsidR="001E1563" w:rsidRDefault="001E1563" w:rsidP="001E1563">
      <w:pPr>
        <w:rPr>
          <w:b/>
          <w:i/>
        </w:rPr>
      </w:pPr>
    </w:p>
    <w:p w14:paraId="00FFED36" w14:textId="77777777" w:rsidR="001E1563" w:rsidRDefault="001E1563" w:rsidP="001E1563">
      <w:pPr>
        <w:rPr>
          <w:b/>
          <w:i/>
        </w:rPr>
      </w:pPr>
    </w:p>
    <w:p w14:paraId="753BD8B4" w14:textId="77777777" w:rsidR="001E1563" w:rsidRPr="003E4B8C" w:rsidRDefault="001E1563" w:rsidP="001E1563">
      <w:pPr>
        <w:rPr>
          <w:b/>
          <w:i/>
        </w:rPr>
      </w:pPr>
    </w:p>
    <w:p w14:paraId="13F55D8D" w14:textId="77777777" w:rsidR="001E1563" w:rsidRPr="003E4B8C" w:rsidRDefault="001E1563" w:rsidP="001E1563">
      <w:pPr>
        <w:rPr>
          <w:b/>
          <w:i/>
        </w:rPr>
      </w:pPr>
    </w:p>
    <w:p w14:paraId="4712A198" w14:textId="77777777" w:rsidR="001E1563" w:rsidRPr="003E4B8C" w:rsidRDefault="001E1563" w:rsidP="001E1563">
      <w:pPr>
        <w:rPr>
          <w:b/>
          <w:i/>
        </w:rPr>
      </w:pPr>
    </w:p>
    <w:p w14:paraId="30CE26FA" w14:textId="77777777" w:rsidR="001E1563" w:rsidRPr="0097424C" w:rsidRDefault="001E1563" w:rsidP="001E1563">
      <w:pPr>
        <w:rPr>
          <w:i/>
        </w:rPr>
      </w:pPr>
    </w:p>
    <w:p w14:paraId="6FBA07BB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/>
          <w:iCs/>
          <w:sz w:val="24"/>
          <w:szCs w:val="24"/>
          <w:vertAlign w:val="superscript"/>
        </w:rPr>
      </w:pPr>
      <w:r w:rsidRPr="001E1563">
        <w:rPr>
          <w:rFonts w:ascii="Times New Roman" w:hAnsi="Times New Roman" w:cs="Times New Roman"/>
          <w:iCs/>
          <w:sz w:val="24"/>
          <w:szCs w:val="24"/>
        </w:rPr>
        <w:t>2024</w:t>
      </w:r>
      <w:r w:rsidRPr="001E1563">
        <w:rPr>
          <w:rFonts w:ascii="Times New Roman" w:hAnsi="Times New Roman" w:cs="Times New Roman"/>
          <w:b/>
          <w:bCs/>
          <w:iCs/>
        </w:rPr>
        <w:br w:type="page"/>
      </w:r>
    </w:p>
    <w:p w14:paraId="4EC772A4" w14:textId="24292CE1" w:rsidR="001E1563" w:rsidRPr="001E1563" w:rsidRDefault="001E1563" w:rsidP="001E1563">
      <w:pPr>
        <w:shd w:val="clear" w:color="auto" w:fill="FFFFFF"/>
        <w:jc w:val="both"/>
        <w:rPr>
          <w:rFonts w:ascii="Times New Roman" w:eastAsia="Times New Roman" w:hAnsi="Times New Roman" w:cs="Times New Roman"/>
          <w:color w:val="1A1A1A"/>
          <w:sz w:val="23"/>
          <w:szCs w:val="23"/>
        </w:rPr>
      </w:pPr>
      <w:r w:rsidRPr="001E1563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Pr="007B5BE8">
        <w:rPr>
          <w:rFonts w:ascii="Times New Roman" w:hAnsi="Times New Roman" w:cs="Times New Roman"/>
          <w:sz w:val="24"/>
          <w:szCs w:val="24"/>
        </w:rPr>
        <w:t xml:space="preserve">ОП.05 Охрана труда и окружающей среды </w:t>
      </w:r>
      <w:r w:rsidRPr="001E1563">
        <w:rPr>
          <w:rFonts w:ascii="Times New Roman" w:hAnsi="Times New Roman" w:cs="Times New Roman"/>
          <w:sz w:val="24"/>
          <w:szCs w:val="24"/>
        </w:rPr>
        <w:t xml:space="preserve">разработана на основе Федерального государственного образовательного стандарта  среднего профессионального образования </w:t>
      </w:r>
      <w:r w:rsidRPr="001E15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15.01.05 Сварщик (ручной и частично механизированной сварки (наплавки),</w:t>
      </w:r>
      <w:r w:rsidRPr="001E1563">
        <w:rPr>
          <w:rFonts w:ascii="Times New Roman" w:hAnsi="Times New Roman" w:cs="Times New Roman"/>
          <w:sz w:val="24"/>
          <w:szCs w:val="24"/>
        </w:rPr>
        <w:t xml:space="preserve"> утвержденного </w:t>
      </w:r>
      <w:hyperlink r:id="rId5" w:anchor="0" w:history="1">
        <w:r w:rsidRPr="001E1563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1E1563">
        <w:rPr>
          <w:rFonts w:ascii="Times New Roman" w:hAnsi="Times New Roman" w:cs="Times New Roman"/>
          <w:sz w:val="24"/>
          <w:szCs w:val="24"/>
        </w:rPr>
        <w:t> Министерства образования и науки РФ от 15ноября  2023 г. N 863, зарегистрировано в Минюсте РФ 15 декабря 2023 г. Регистрационный № 76433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485D205" w14:textId="77777777" w:rsidR="001E1563" w:rsidRPr="001E1563" w:rsidRDefault="001E1563" w:rsidP="001E156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D6FEDB" w14:textId="77777777" w:rsidR="001E1563" w:rsidRPr="001E1563" w:rsidRDefault="001E1563" w:rsidP="001E1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709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EFBE6C2" w14:textId="77777777" w:rsidR="001E1563" w:rsidRPr="001E1563" w:rsidRDefault="001E1563" w:rsidP="001E1563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0D07A18" w14:textId="29E6920C" w:rsidR="001E1563" w:rsidRPr="001E1563" w:rsidRDefault="001E1563" w:rsidP="001E156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1563">
        <w:rPr>
          <w:rFonts w:ascii="Times New Roman" w:hAnsi="Times New Roman" w:cs="Times New Roman"/>
          <w:b/>
          <w:sz w:val="24"/>
          <w:szCs w:val="24"/>
        </w:rPr>
        <w:t xml:space="preserve">Разработчик: </w:t>
      </w:r>
      <w:r>
        <w:rPr>
          <w:rFonts w:ascii="Times New Roman" w:hAnsi="Times New Roman" w:cs="Times New Roman"/>
          <w:sz w:val="24"/>
          <w:szCs w:val="24"/>
        </w:rPr>
        <w:t>Дубовик Ю.Ю</w:t>
      </w:r>
      <w:r w:rsidRPr="001E1563">
        <w:rPr>
          <w:rFonts w:ascii="Times New Roman" w:hAnsi="Times New Roman" w:cs="Times New Roman"/>
          <w:sz w:val="24"/>
          <w:szCs w:val="24"/>
        </w:rPr>
        <w:t>., преподаватель ГАПОУ ТО Тобольский многопрофильный техникум.</w:t>
      </w:r>
    </w:p>
    <w:p w14:paraId="48E8A77C" w14:textId="77777777" w:rsidR="001E1563" w:rsidRPr="001E1563" w:rsidRDefault="001E1563" w:rsidP="001E156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6E25CD" w14:textId="77777777" w:rsidR="001E1563" w:rsidRPr="001E1563" w:rsidRDefault="001E1563" w:rsidP="001E156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ACF693" w14:textId="77777777" w:rsidR="001E1563" w:rsidRPr="001E1563" w:rsidRDefault="001E1563" w:rsidP="001E156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7C3BB8" w14:textId="77777777" w:rsidR="001E1563" w:rsidRPr="001E1563" w:rsidRDefault="001E1563" w:rsidP="001E1563">
      <w:pPr>
        <w:spacing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0BE547" w14:textId="77777777" w:rsidR="001E1563" w:rsidRPr="0097424C" w:rsidRDefault="001E1563" w:rsidP="001E1563">
      <w:pPr>
        <w:spacing w:line="360" w:lineRule="auto"/>
        <w:ind w:firstLine="709"/>
        <w:jc w:val="both"/>
        <w:rPr>
          <w:b/>
          <w:sz w:val="24"/>
          <w:szCs w:val="24"/>
        </w:rPr>
      </w:pPr>
    </w:p>
    <w:p w14:paraId="7A6789B0" w14:textId="77777777" w:rsidR="001E1563" w:rsidRDefault="001E1563" w:rsidP="001E1563">
      <w:pPr>
        <w:spacing w:line="360" w:lineRule="auto"/>
        <w:ind w:firstLine="709"/>
        <w:jc w:val="both"/>
        <w:rPr>
          <w:b/>
        </w:rPr>
      </w:pPr>
    </w:p>
    <w:p w14:paraId="711A2E48" w14:textId="77777777" w:rsidR="001E1563" w:rsidRDefault="001E1563" w:rsidP="001E1563">
      <w:pPr>
        <w:spacing w:line="360" w:lineRule="auto"/>
        <w:ind w:firstLine="709"/>
        <w:jc w:val="both"/>
        <w:rPr>
          <w:b/>
        </w:rPr>
      </w:pPr>
    </w:p>
    <w:p w14:paraId="146E6EFA" w14:textId="77777777" w:rsidR="001E1563" w:rsidRDefault="001E1563" w:rsidP="001E1563">
      <w:pPr>
        <w:spacing w:line="360" w:lineRule="auto"/>
        <w:ind w:firstLine="709"/>
        <w:jc w:val="both"/>
        <w:rPr>
          <w:b/>
        </w:rPr>
      </w:pPr>
    </w:p>
    <w:p w14:paraId="6BA4392B" w14:textId="77777777" w:rsidR="001E1563" w:rsidRDefault="001E1563" w:rsidP="001E1563">
      <w:pPr>
        <w:spacing w:line="360" w:lineRule="auto"/>
        <w:ind w:firstLine="709"/>
        <w:jc w:val="both"/>
        <w:rPr>
          <w:b/>
        </w:rPr>
      </w:pPr>
    </w:p>
    <w:p w14:paraId="16322A59" w14:textId="77777777" w:rsidR="001E1563" w:rsidRDefault="001E1563" w:rsidP="001E1563">
      <w:pPr>
        <w:spacing w:line="360" w:lineRule="auto"/>
        <w:ind w:firstLine="709"/>
        <w:jc w:val="both"/>
        <w:rPr>
          <w:b/>
        </w:rPr>
      </w:pPr>
    </w:p>
    <w:p w14:paraId="1D8F5866" w14:textId="77777777" w:rsidR="001E1563" w:rsidRDefault="001E1563" w:rsidP="001E1563">
      <w:pPr>
        <w:spacing w:line="360" w:lineRule="auto"/>
        <w:ind w:firstLine="709"/>
        <w:jc w:val="both"/>
        <w:rPr>
          <w:b/>
        </w:rPr>
      </w:pPr>
    </w:p>
    <w:p w14:paraId="1F3F0026" w14:textId="77777777" w:rsidR="001E1563" w:rsidRDefault="001E1563" w:rsidP="001E1563">
      <w:pPr>
        <w:spacing w:line="360" w:lineRule="auto"/>
        <w:ind w:firstLine="709"/>
        <w:jc w:val="both"/>
        <w:rPr>
          <w:b/>
        </w:rPr>
      </w:pPr>
    </w:p>
    <w:p w14:paraId="4EF56308" w14:textId="77777777" w:rsidR="001E1563" w:rsidRDefault="001E1563" w:rsidP="001E1563">
      <w:pPr>
        <w:spacing w:line="360" w:lineRule="auto"/>
        <w:ind w:firstLine="709"/>
        <w:jc w:val="both"/>
        <w:rPr>
          <w:b/>
        </w:rPr>
      </w:pPr>
    </w:p>
    <w:p w14:paraId="6E7C709E" w14:textId="77777777" w:rsidR="001E1563" w:rsidRDefault="001E1563" w:rsidP="001E1563">
      <w:pPr>
        <w:spacing w:line="360" w:lineRule="auto"/>
        <w:jc w:val="both"/>
        <w:rPr>
          <w:b/>
        </w:rPr>
      </w:pPr>
    </w:p>
    <w:p w14:paraId="018F6561" w14:textId="77777777" w:rsidR="00DE1378" w:rsidRDefault="00DE1378" w:rsidP="001E1563">
      <w:pPr>
        <w:spacing w:line="360" w:lineRule="auto"/>
        <w:jc w:val="both"/>
        <w:rPr>
          <w:b/>
        </w:rPr>
      </w:pPr>
    </w:p>
    <w:p w14:paraId="7530F9ED" w14:textId="77777777" w:rsidR="00DE1378" w:rsidRDefault="00DE1378" w:rsidP="001E1563">
      <w:pPr>
        <w:spacing w:line="360" w:lineRule="auto"/>
        <w:jc w:val="both"/>
        <w:rPr>
          <w:b/>
        </w:rPr>
      </w:pPr>
    </w:p>
    <w:p w14:paraId="72F0E212" w14:textId="77777777" w:rsidR="00DE1378" w:rsidRDefault="00DE1378" w:rsidP="001E1563">
      <w:pPr>
        <w:spacing w:line="360" w:lineRule="auto"/>
        <w:jc w:val="both"/>
        <w:rPr>
          <w:b/>
        </w:rPr>
      </w:pPr>
    </w:p>
    <w:p w14:paraId="1E1DC45A" w14:textId="77777777" w:rsidR="00DE1378" w:rsidRDefault="00DE1378" w:rsidP="001E1563">
      <w:pPr>
        <w:spacing w:line="360" w:lineRule="auto"/>
        <w:jc w:val="both"/>
        <w:rPr>
          <w:b/>
        </w:rPr>
      </w:pPr>
    </w:p>
    <w:p w14:paraId="36F948C6" w14:textId="77777777" w:rsidR="001E1563" w:rsidRPr="00A1590A" w:rsidRDefault="001E1563" w:rsidP="001E1563">
      <w:pPr>
        <w:spacing w:line="360" w:lineRule="auto"/>
        <w:ind w:firstLine="709"/>
        <w:jc w:val="both"/>
        <w:rPr>
          <w:b/>
        </w:rPr>
      </w:pPr>
    </w:p>
    <w:p w14:paraId="146992A6" w14:textId="77777777" w:rsidR="001E1563" w:rsidRDefault="001E1563" w:rsidP="001E1563">
      <w:pPr>
        <w:pStyle w:val="25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Рассмотрено на заседании ЦК педагогических работников </w:t>
      </w:r>
    </w:p>
    <w:p w14:paraId="312B9F0E" w14:textId="77777777" w:rsidR="001E1563" w:rsidRDefault="001E1563" w:rsidP="001E1563">
      <w:pPr>
        <w:pStyle w:val="25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технологического направления</w:t>
      </w:r>
    </w:p>
    <w:p w14:paraId="7181B120" w14:textId="6E90B7F4" w:rsidR="001E1563" w:rsidRDefault="0059694C" w:rsidP="001E1563">
      <w:pPr>
        <w:pStyle w:val="25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Протокол №9 </w:t>
      </w:r>
      <w:r w:rsidR="001E1563">
        <w:rPr>
          <w:sz w:val="24"/>
          <w:szCs w:val="24"/>
        </w:rPr>
        <w:t>от 24 мая 2024г.</w:t>
      </w:r>
    </w:p>
    <w:p w14:paraId="17751F0D" w14:textId="77777777" w:rsidR="001E1563" w:rsidRDefault="001E1563" w:rsidP="001E1563">
      <w:pPr>
        <w:pStyle w:val="25"/>
        <w:shd w:val="clear" w:color="auto" w:fill="auto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Председатель ЦК: </w:t>
      </w:r>
      <w:proofErr w:type="spellStart"/>
      <w:r>
        <w:rPr>
          <w:sz w:val="24"/>
          <w:szCs w:val="24"/>
        </w:rPr>
        <w:t>Чубукова</w:t>
      </w:r>
      <w:proofErr w:type="spellEnd"/>
      <w:r>
        <w:rPr>
          <w:sz w:val="24"/>
          <w:szCs w:val="24"/>
        </w:rPr>
        <w:t xml:space="preserve"> ЕМ</w:t>
      </w:r>
    </w:p>
    <w:p w14:paraId="0334E41B" w14:textId="77777777" w:rsidR="001E1563" w:rsidRDefault="001E1563" w:rsidP="001E1563">
      <w:pPr>
        <w:pStyle w:val="25"/>
        <w:shd w:val="clear" w:color="auto" w:fill="auto"/>
        <w:spacing w:line="240" w:lineRule="auto"/>
        <w:rPr>
          <w:sz w:val="24"/>
          <w:szCs w:val="24"/>
        </w:rPr>
      </w:pPr>
    </w:p>
    <w:p w14:paraId="1F1FA3FF" w14:textId="77777777" w:rsidR="001E1563" w:rsidRDefault="001E1563" w:rsidP="001E1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1BE32C5B" w14:textId="792870FF" w:rsidR="001E1563" w:rsidRPr="00AE0465" w:rsidRDefault="000F69C3" w:rsidP="001E1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bookmarkStart w:id="2" w:name="_GoBack"/>
      <w:r w:rsidRPr="00AE0465">
        <w:rPr>
          <w:rFonts w:ascii="Times New Roman" w:hAnsi="Times New Roman" w:cs="Times New Roman"/>
          <w:sz w:val="24"/>
          <w:szCs w:val="24"/>
        </w:rPr>
        <w:t>Согласовано:</w:t>
      </w:r>
    </w:p>
    <w:p w14:paraId="6E021737" w14:textId="295FB746" w:rsidR="000F69C3" w:rsidRPr="00AE0465" w:rsidRDefault="000F69C3" w:rsidP="001E1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AE0465">
        <w:rPr>
          <w:rFonts w:ascii="Times New Roman" w:hAnsi="Times New Roman" w:cs="Times New Roman"/>
          <w:sz w:val="24"/>
          <w:szCs w:val="24"/>
        </w:rPr>
        <w:t>Методист ___________/</w:t>
      </w:r>
      <w:proofErr w:type="spellStart"/>
      <w:r w:rsidRPr="00AE0465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Pr="00AE0465">
        <w:rPr>
          <w:rFonts w:ascii="Times New Roman" w:hAnsi="Times New Roman" w:cs="Times New Roman"/>
          <w:sz w:val="24"/>
          <w:szCs w:val="24"/>
        </w:rPr>
        <w:t xml:space="preserve"> И.Н./</w:t>
      </w:r>
    </w:p>
    <w:p w14:paraId="75296ACF" w14:textId="77777777" w:rsidR="001E1563" w:rsidRPr="00AE0465" w:rsidRDefault="001E1563" w:rsidP="001E1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</w:p>
    <w:bookmarkEnd w:id="2"/>
    <w:p w14:paraId="50F3798A" w14:textId="77777777" w:rsidR="001E1563" w:rsidRPr="000F69C3" w:rsidRDefault="001E1563" w:rsidP="001E1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 w:cs="Times New Roman"/>
          <w:sz w:val="24"/>
          <w:szCs w:val="24"/>
        </w:rPr>
      </w:pPr>
    </w:p>
    <w:p w14:paraId="278A842B" w14:textId="77777777" w:rsidR="001E1563" w:rsidRDefault="001E1563" w:rsidP="001E15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</w:pPr>
    </w:p>
    <w:p w14:paraId="3BC335F7" w14:textId="77777777" w:rsidR="001E1563" w:rsidRDefault="001E1563" w:rsidP="001E1563">
      <w:pPr>
        <w:rPr>
          <w:rFonts w:ascii="Times New Roman Полужирный" w:eastAsia="Segoe UI" w:hAnsi="Times New Roman Полужирный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4AFA1979" w14:textId="77777777" w:rsidR="001E1563" w:rsidRDefault="001E1563" w:rsidP="001E1563">
      <w:pPr>
        <w:rPr>
          <w:rFonts w:ascii="Times New Roman Полужирный" w:eastAsia="Segoe UI" w:hAnsi="Times New Roman Полужирный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77B02181" w14:textId="77777777" w:rsidR="001E1563" w:rsidRDefault="001E1563" w:rsidP="001E1563">
      <w:pPr>
        <w:rPr>
          <w:rFonts w:ascii="Times New Roman Полужирный" w:eastAsia="Segoe UI" w:hAnsi="Times New Roman Полужирный" w:cs="Times New Roman"/>
          <w:b/>
          <w:bCs/>
          <w:caps/>
          <w:kern w:val="32"/>
          <w:sz w:val="24"/>
          <w:szCs w:val="24"/>
          <w:lang w:val="x-none" w:eastAsia="x-none"/>
        </w:rPr>
      </w:pPr>
    </w:p>
    <w:p w14:paraId="3E703611" w14:textId="77777777" w:rsidR="001E1563" w:rsidRPr="001E1563" w:rsidRDefault="001E1563" w:rsidP="001E1563">
      <w:pPr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1E1563">
        <w:rPr>
          <w:rFonts w:ascii="Times New Roman" w:hAnsi="Times New Roman" w:cs="Times New Roman"/>
          <w:bCs/>
          <w:iCs/>
          <w:sz w:val="24"/>
          <w:szCs w:val="24"/>
        </w:rPr>
        <w:t>СОДЕРЖАНИЕ</w:t>
      </w:r>
    </w:p>
    <w:p w14:paraId="71D6FFFC" w14:textId="77777777" w:rsidR="001E1563" w:rsidRPr="001E1563" w:rsidRDefault="001E1563" w:rsidP="001E1563">
      <w:pPr>
        <w:rPr>
          <w:rFonts w:ascii="Times New Roman" w:hAnsi="Times New Roman" w:cs="Times New Roman"/>
          <w:bCs/>
          <w:i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1E1563" w:rsidRPr="001E1563" w14:paraId="5CFADE2D" w14:textId="77777777" w:rsidTr="00201943">
        <w:tc>
          <w:tcPr>
            <w:tcW w:w="7501" w:type="dxa"/>
          </w:tcPr>
          <w:p w14:paraId="60275E0E" w14:textId="77777777" w:rsidR="001E1563" w:rsidRPr="001E1563" w:rsidRDefault="001E1563" w:rsidP="001E1563">
            <w:pPr>
              <w:numPr>
                <w:ilvl w:val="0"/>
                <w:numId w:val="9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</w:t>
            </w:r>
            <w:r w:rsidRPr="001E156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РАБОЧЕЙ ПРОГРАММЫ</w:t>
            </w:r>
            <w:r w:rsidRPr="001E156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УЧЕБНОЙ ДИСЦИПЛИНЫ</w:t>
            </w:r>
          </w:p>
        </w:tc>
        <w:tc>
          <w:tcPr>
            <w:tcW w:w="1854" w:type="dxa"/>
          </w:tcPr>
          <w:p w14:paraId="6150347F" w14:textId="77777777" w:rsidR="001E1563" w:rsidRPr="001E1563" w:rsidRDefault="001E1563" w:rsidP="00201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563" w:rsidRPr="001E1563" w14:paraId="77E741FB" w14:textId="77777777" w:rsidTr="00201943">
        <w:tc>
          <w:tcPr>
            <w:tcW w:w="7501" w:type="dxa"/>
          </w:tcPr>
          <w:p w14:paraId="1F2A4FB9" w14:textId="77777777" w:rsidR="001E1563" w:rsidRPr="001E1563" w:rsidRDefault="001E1563" w:rsidP="001E1563">
            <w:pPr>
              <w:numPr>
                <w:ilvl w:val="0"/>
                <w:numId w:val="9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563">
              <w:rPr>
                <w:rFonts w:ascii="Times New Roman" w:hAnsi="Times New Roman" w:cs="Times New Roman"/>
                <w:bCs/>
                <w:sz w:val="24"/>
                <w:szCs w:val="24"/>
              </w:rPr>
              <w:t>СТРУКТУРА И СОДЕРЖАНИЕ УЧЕБНОЙ ДИСЦИПЛИНЫ</w:t>
            </w:r>
          </w:p>
          <w:p w14:paraId="35412AD9" w14:textId="77777777" w:rsidR="001E1563" w:rsidRPr="001E1563" w:rsidRDefault="001E1563" w:rsidP="001E1563">
            <w:pPr>
              <w:numPr>
                <w:ilvl w:val="0"/>
                <w:numId w:val="9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563">
              <w:rPr>
                <w:rFonts w:ascii="Times New Roman" w:hAnsi="Times New Roman" w:cs="Times New Roman"/>
                <w:bCs/>
                <w:sz w:val="24"/>
                <w:szCs w:val="24"/>
              </w:rPr>
              <w:t>УСЛОВИЯ РЕАЛИЗАЦИИ УЧЕБНОЙ ДИСЦИПЛИНЫ</w:t>
            </w:r>
          </w:p>
        </w:tc>
        <w:tc>
          <w:tcPr>
            <w:tcW w:w="1854" w:type="dxa"/>
          </w:tcPr>
          <w:p w14:paraId="20159AFB" w14:textId="77777777" w:rsidR="001E1563" w:rsidRPr="001E1563" w:rsidRDefault="001E1563" w:rsidP="00201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1563" w:rsidRPr="001E1563" w14:paraId="4435711C" w14:textId="77777777" w:rsidTr="00201943">
        <w:tc>
          <w:tcPr>
            <w:tcW w:w="7501" w:type="dxa"/>
          </w:tcPr>
          <w:p w14:paraId="7DDB403A" w14:textId="77777777" w:rsidR="001E1563" w:rsidRPr="001E1563" w:rsidRDefault="001E1563" w:rsidP="001E1563">
            <w:pPr>
              <w:numPr>
                <w:ilvl w:val="0"/>
                <w:numId w:val="9"/>
              </w:numPr>
              <w:suppressAutoHyphens/>
              <w:spacing w:after="20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1563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14:paraId="5F3BEF9F" w14:textId="77777777" w:rsidR="001E1563" w:rsidRPr="001E1563" w:rsidRDefault="001E1563" w:rsidP="00201943">
            <w:pPr>
              <w:suppressAutoHyphens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54" w:type="dxa"/>
          </w:tcPr>
          <w:p w14:paraId="19649F06" w14:textId="77777777" w:rsidR="001E1563" w:rsidRPr="001E1563" w:rsidRDefault="001E1563" w:rsidP="0020194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FAB31C7" w14:textId="51412765" w:rsidR="001E1563" w:rsidRPr="001E1563" w:rsidRDefault="001E1563" w:rsidP="001E1563">
      <w:pPr>
        <w:pStyle w:val="13"/>
        <w:jc w:val="left"/>
        <w:rPr>
          <w:rFonts w:ascii="Times New Roman" w:hAnsi="Times New Roman"/>
          <w:b/>
          <w:bCs/>
          <w:lang w:val="ru-RU"/>
        </w:rPr>
      </w:pPr>
      <w:r w:rsidRPr="001E1563">
        <w:rPr>
          <w:rFonts w:ascii="Times New Roman" w:hAnsi="Times New Roman"/>
          <w:bCs/>
          <w:i/>
          <w:u w:val="single"/>
        </w:rPr>
        <w:br w:type="page"/>
      </w:r>
    </w:p>
    <w:p w14:paraId="55A16F3E" w14:textId="77777777" w:rsidR="001E1563" w:rsidRDefault="001E1563" w:rsidP="001E1563">
      <w:pPr>
        <w:rPr>
          <w:rFonts w:ascii="Times New Roman" w:eastAsia="Segoe UI" w:hAnsi="Times New Roman" w:cs="Times New Roman"/>
          <w:b/>
          <w:bCs/>
          <w:caps/>
          <w:kern w:val="32"/>
          <w:sz w:val="24"/>
          <w:szCs w:val="24"/>
          <w:lang w:eastAsia="x-none"/>
        </w:rPr>
        <w:sectPr w:rsidR="001E1563" w:rsidSect="001E1563">
          <w:pgSz w:w="11906" w:h="16838"/>
          <w:pgMar w:top="1134" w:right="567" w:bottom="1134" w:left="1701" w:header="709" w:footer="709" w:gutter="0"/>
          <w:cols w:space="720"/>
        </w:sectPr>
      </w:pPr>
    </w:p>
    <w:p w14:paraId="2D357019" w14:textId="77777777" w:rsidR="001E1563" w:rsidRPr="001E1563" w:rsidRDefault="001E1563" w:rsidP="001E1563">
      <w:pPr>
        <w:pStyle w:val="13"/>
        <w:numPr>
          <w:ilvl w:val="0"/>
          <w:numId w:val="1"/>
        </w:numPr>
        <w:rPr>
          <w:rStyle w:val="ae"/>
          <w:b/>
          <w:bCs/>
          <w:i w:val="0"/>
        </w:rPr>
      </w:pPr>
      <w:bookmarkStart w:id="3" w:name="_Toc167975002"/>
      <w:r w:rsidRPr="001E1563">
        <w:rPr>
          <w:rStyle w:val="ae"/>
          <w:i w:val="0"/>
        </w:rPr>
        <w:lastRenderedPageBreak/>
        <w:t>Общая характеристика РАБОЧЕЙ ПРОГРАММЫ УЧЕБНОЙ ДИСЦИПЛИНЫ</w:t>
      </w:r>
      <w:bookmarkEnd w:id="3"/>
    </w:p>
    <w:p w14:paraId="761A2900" w14:textId="38F4BE80" w:rsidR="001E1563" w:rsidRPr="001E1563" w:rsidRDefault="001E1563" w:rsidP="001E1563">
      <w:pPr>
        <w:pStyle w:val="13"/>
        <w:ind w:left="720"/>
        <w:rPr>
          <w:rStyle w:val="ae"/>
          <w:i w:val="0"/>
        </w:rPr>
      </w:pPr>
      <w:r w:rsidRPr="001E1563">
        <w:rPr>
          <w:rStyle w:val="ae"/>
          <w:i w:val="0"/>
          <w:lang w:val="ru-RU"/>
        </w:rPr>
        <w:t>«ОП.0</w:t>
      </w:r>
      <w:r>
        <w:rPr>
          <w:rStyle w:val="ae"/>
          <w:i w:val="0"/>
          <w:lang w:val="ru-RU"/>
        </w:rPr>
        <w:t>5</w:t>
      </w:r>
      <w:r w:rsidRPr="001E1563">
        <w:rPr>
          <w:rStyle w:val="ae"/>
          <w:i w:val="0"/>
          <w:lang w:val="ru-RU"/>
        </w:rPr>
        <w:t xml:space="preserve"> </w:t>
      </w:r>
      <w:r w:rsidRPr="001E1563">
        <w:rPr>
          <w:rStyle w:val="ae"/>
          <w:i w:val="0"/>
          <w:caps w:val="0"/>
          <w:lang w:val="ru-RU"/>
        </w:rPr>
        <w:t>Охрана труда и окружающей среды</w:t>
      </w:r>
      <w:r w:rsidRPr="001E1563">
        <w:rPr>
          <w:rStyle w:val="ae"/>
          <w:i w:val="0"/>
          <w:lang w:val="ru-RU"/>
        </w:rPr>
        <w:t>»</w:t>
      </w:r>
    </w:p>
    <w:p w14:paraId="64A3CE7F" w14:textId="77777777" w:rsidR="001E1563" w:rsidRPr="001E1563" w:rsidRDefault="001E1563" w:rsidP="001E1563">
      <w:pPr>
        <w:pStyle w:val="111"/>
        <w:rPr>
          <w:color w:val="auto"/>
        </w:rPr>
      </w:pPr>
      <w:bookmarkStart w:id="4" w:name="_Toc167975003"/>
      <w:r w:rsidRPr="001E1563">
        <w:rPr>
          <w:rFonts w:ascii="Times New Roman" w:hAnsi="Times New Roman"/>
          <w:color w:val="auto"/>
        </w:rPr>
        <w:t>1.1. Цель и место дисциплины в структуре образовательной программы</w:t>
      </w:r>
      <w:bookmarkEnd w:id="4"/>
    </w:p>
    <w:p w14:paraId="7B35D4BF" w14:textId="171F9FAC" w:rsidR="001E1563" w:rsidRDefault="001E1563" w:rsidP="001E1563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дисциплины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ОП.05 Охрана труда и окружающей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формирование представлений об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основах охраны труда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 охране окружающей среды. </w:t>
      </w:r>
    </w:p>
    <w:p w14:paraId="5B2F91D4" w14:textId="14F1B0FD" w:rsidR="001E1563" w:rsidRDefault="001E1563" w:rsidP="001E1563">
      <w:pPr>
        <w:suppressAutoHyphens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Дисциплина «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ОП.05 Охрана труда и окружающей среды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 включена в вариативную часть общепрофессионального учебного цикла образовательной программы</w:t>
      </w:r>
    </w:p>
    <w:p w14:paraId="4AFA6854" w14:textId="77777777" w:rsidR="001E1563" w:rsidRDefault="001E1563" w:rsidP="001E1563">
      <w:pPr>
        <w:spacing w:after="120" w:line="276" w:lineRule="auto"/>
        <w:ind w:firstLine="709"/>
        <w:outlineLvl w:val="1"/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Segoe UI" w:hAnsi="Times New Roman" w:cs="Times New Roman"/>
          <w:b/>
          <w:bCs/>
          <w:sz w:val="24"/>
          <w:szCs w:val="24"/>
          <w:lang w:eastAsia="ru-RU"/>
        </w:rPr>
        <w:t>1.2. Планируемые результаты освоения дисциплины</w:t>
      </w:r>
    </w:p>
    <w:p w14:paraId="03813117" w14:textId="77777777" w:rsidR="001E1563" w:rsidRDefault="001E1563" w:rsidP="001E15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освоения дисциплины соотносятся с планируемыми результатами освоения образовательной программы, представленными в матрице компетенций выпускника.</w:t>
      </w:r>
    </w:p>
    <w:p w14:paraId="0E44F947" w14:textId="77777777" w:rsidR="001E1563" w:rsidRDefault="001E1563" w:rsidP="001E1563">
      <w:pPr>
        <w:spacing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результате освоения дисциплины обучающийся должен: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3260"/>
        <w:gridCol w:w="4394"/>
      </w:tblGrid>
      <w:tr w:rsidR="001E1563" w:rsidRPr="001E1563" w14:paraId="29A5AA27" w14:textId="77777777" w:rsidTr="001E1563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DBEF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Код ОК</w:t>
            </w:r>
            <w:r w:rsidRPr="001E1563">
              <w:rPr>
                <w:rFonts w:ascii="Times New Roman" w:eastAsia="Times New Roman" w:hAnsi="Times New Roman" w:cs="Times New Roman"/>
                <w:b/>
                <w:i/>
                <w:color w:val="0070C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109B5" w14:textId="77777777" w:rsidR="001E1563" w:rsidRPr="001E1563" w:rsidRDefault="001E15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Уметь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5333" w14:textId="77777777" w:rsidR="001E1563" w:rsidRPr="001E1563" w:rsidRDefault="001E1563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Знать</w:t>
            </w:r>
          </w:p>
        </w:tc>
      </w:tr>
      <w:tr w:rsidR="001E1563" w:rsidRPr="001E1563" w14:paraId="5A7BCD0D" w14:textId="77777777" w:rsidTr="001E1563">
        <w:trPr>
          <w:trHeight w:val="32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D5C54" w14:textId="77777777" w:rsidR="001E1563" w:rsidRPr="001E1563" w:rsidRDefault="001E1563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7A8D66FE" w14:textId="68A6D616" w:rsidR="001E1563" w:rsidRPr="001E1563" w:rsidRDefault="001E1563" w:rsidP="006A4810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02,</w:t>
            </w:r>
          </w:p>
          <w:p w14:paraId="1DB50F91" w14:textId="77777777" w:rsidR="001E1563" w:rsidRDefault="001E1563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04,</w:t>
            </w:r>
          </w:p>
          <w:p w14:paraId="1E064224" w14:textId="71241998" w:rsidR="006A4810" w:rsidRPr="001E1563" w:rsidRDefault="006A4810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06,</w:t>
            </w:r>
          </w:p>
          <w:p w14:paraId="4622F9BA" w14:textId="77777777" w:rsidR="001E1563" w:rsidRPr="001E1563" w:rsidRDefault="001E1563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07, </w:t>
            </w:r>
          </w:p>
          <w:p w14:paraId="46D33C6C" w14:textId="4EE4591A" w:rsidR="001E1563" w:rsidRPr="001E1563" w:rsidRDefault="006A4810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77027540" w14:textId="1CA0FF6A" w:rsidR="001E1563" w:rsidRDefault="006A4810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15ADDBDF" w14:textId="5A0DAB50" w:rsidR="00DE1378" w:rsidRPr="001E1563" w:rsidRDefault="006A4810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8C191" w14:textId="77777777" w:rsidR="001E1563" w:rsidRPr="001E1563" w:rsidRDefault="001E1563" w:rsidP="00201943">
            <w:pPr>
              <w:numPr>
                <w:ilvl w:val="0"/>
                <w:numId w:val="2"/>
              </w:numPr>
              <w:ind w:left="319" w:hanging="2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14:paraId="1B86C36D" w14:textId="77777777" w:rsidR="001E1563" w:rsidRPr="001E1563" w:rsidRDefault="001E1563" w:rsidP="00201943">
            <w:pPr>
              <w:numPr>
                <w:ilvl w:val="0"/>
                <w:numId w:val="2"/>
              </w:numPr>
              <w:ind w:left="319" w:hanging="2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использовать средства коллективной и индивидуальной защиты;</w:t>
            </w:r>
          </w:p>
          <w:p w14:paraId="1C03E7B8" w14:textId="77777777" w:rsidR="001E1563" w:rsidRPr="001E1563" w:rsidRDefault="001E1563" w:rsidP="00201943">
            <w:pPr>
              <w:numPr>
                <w:ilvl w:val="0"/>
                <w:numId w:val="2"/>
              </w:numPr>
              <w:ind w:left="319" w:hanging="2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 w14:paraId="5CDD3D62" w14:textId="6EDD0560" w:rsidR="001E1563" w:rsidRPr="001E1563" w:rsidRDefault="001E1563" w:rsidP="00201943">
            <w:pPr>
              <w:numPr>
                <w:ilvl w:val="0"/>
                <w:numId w:val="2"/>
              </w:numPr>
              <w:ind w:left="319" w:hanging="2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оценивать состояние </w:t>
            </w:r>
            <w:r w:rsidR="006A4810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безопасности на производственном объекте;</w:t>
            </w:r>
          </w:p>
          <w:p w14:paraId="2E88B3A4" w14:textId="77777777" w:rsidR="001E1563" w:rsidRPr="001E1563" w:rsidRDefault="001E1563" w:rsidP="00201943">
            <w:pPr>
              <w:numPr>
                <w:ilvl w:val="0"/>
                <w:numId w:val="2"/>
              </w:numPr>
              <w:ind w:left="319" w:hanging="2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применять безопасные приемы труда на территории организации и в производственных помещениях;</w:t>
            </w:r>
          </w:p>
          <w:p w14:paraId="4D6068A7" w14:textId="73CCE49A" w:rsidR="001E1563" w:rsidRPr="001E1563" w:rsidRDefault="001E1563" w:rsidP="006A4810">
            <w:pPr>
              <w:pStyle w:val="a7"/>
              <w:numPr>
                <w:ilvl w:val="0"/>
                <w:numId w:val="2"/>
              </w:numPr>
              <w:suppressAutoHyphens/>
              <w:ind w:left="319" w:hanging="21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соблюдать правила </w:t>
            </w:r>
            <w:proofErr w:type="gramStart"/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безопасности </w:t>
            </w:r>
            <w:r w:rsidR="006A481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proofErr w:type="gramEnd"/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производственной санитарии и пожарной безопасности.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BB2DA" w14:textId="77777777" w:rsidR="001E1563" w:rsidRPr="001E1563" w:rsidRDefault="001E1563" w:rsidP="00201943">
            <w:pPr>
              <w:numPr>
                <w:ilvl w:val="0"/>
                <w:numId w:val="3"/>
              </w:numPr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законодательство в области охраны труда;</w:t>
            </w:r>
          </w:p>
          <w:p w14:paraId="1E29030E" w14:textId="77777777" w:rsidR="001E1563" w:rsidRPr="001E1563" w:rsidRDefault="001E1563" w:rsidP="00201943">
            <w:pPr>
              <w:numPr>
                <w:ilvl w:val="0"/>
                <w:numId w:val="3"/>
              </w:numPr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нормативные документы по охране труда, основы профгигиены, </w:t>
            </w:r>
            <w:proofErr w:type="spellStart"/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профсанитарии</w:t>
            </w:r>
            <w:proofErr w:type="spellEnd"/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;</w:t>
            </w:r>
          </w:p>
          <w:p w14:paraId="2666E9DC" w14:textId="77777777" w:rsidR="001E1563" w:rsidRPr="001E1563" w:rsidRDefault="001E1563" w:rsidP="00201943">
            <w:pPr>
              <w:numPr>
                <w:ilvl w:val="0"/>
                <w:numId w:val="3"/>
              </w:numPr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14:paraId="5526521F" w14:textId="77777777" w:rsidR="001E1563" w:rsidRPr="001E1563" w:rsidRDefault="001E1563" w:rsidP="00201943">
            <w:pPr>
              <w:numPr>
                <w:ilvl w:val="0"/>
                <w:numId w:val="3"/>
              </w:numPr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14:paraId="3A2947C1" w14:textId="77777777" w:rsidR="001E1563" w:rsidRPr="001E1563" w:rsidRDefault="001E1563" w:rsidP="00201943">
            <w:pPr>
              <w:numPr>
                <w:ilvl w:val="0"/>
                <w:numId w:val="3"/>
              </w:numPr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возможные опасные и вредные факторы и средства защиты;</w:t>
            </w:r>
          </w:p>
          <w:p w14:paraId="5CB27E72" w14:textId="77777777" w:rsidR="001E1563" w:rsidRPr="001E1563" w:rsidRDefault="001E1563" w:rsidP="00201943">
            <w:pPr>
              <w:numPr>
                <w:ilvl w:val="0"/>
                <w:numId w:val="3"/>
              </w:numPr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действие токсичных веществ на организм человека;</w:t>
            </w:r>
          </w:p>
          <w:p w14:paraId="46A9B242" w14:textId="77777777" w:rsidR="001E1563" w:rsidRPr="001E1563" w:rsidRDefault="001E1563" w:rsidP="00201943">
            <w:pPr>
              <w:numPr>
                <w:ilvl w:val="0"/>
                <w:numId w:val="4"/>
              </w:numPr>
              <w:ind w:left="46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категорирование производств по </w:t>
            </w:r>
            <w:proofErr w:type="spellStart"/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взрывопожароопасности</w:t>
            </w:r>
            <w:proofErr w:type="spellEnd"/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;</w:t>
            </w:r>
          </w:p>
          <w:p w14:paraId="77285575" w14:textId="77777777" w:rsidR="001E1563" w:rsidRPr="001E1563" w:rsidRDefault="001E1563" w:rsidP="00201943">
            <w:pPr>
              <w:numPr>
                <w:ilvl w:val="0"/>
                <w:numId w:val="4"/>
              </w:numPr>
              <w:ind w:left="46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меры предупреждения пожаров и взрывов;</w:t>
            </w:r>
          </w:p>
          <w:p w14:paraId="61634E48" w14:textId="77777777" w:rsidR="001E1563" w:rsidRPr="001E1563" w:rsidRDefault="001E1563" w:rsidP="00201943">
            <w:pPr>
              <w:numPr>
                <w:ilvl w:val="0"/>
                <w:numId w:val="5"/>
              </w:numPr>
              <w:ind w:left="4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общие требования безопасности на территории организации и производственных помещениях;</w:t>
            </w:r>
          </w:p>
          <w:p w14:paraId="39BF05D6" w14:textId="77777777" w:rsidR="001E1563" w:rsidRPr="001E1563" w:rsidRDefault="001E1563" w:rsidP="00201943">
            <w:pPr>
              <w:numPr>
                <w:ilvl w:val="0"/>
                <w:numId w:val="5"/>
              </w:numPr>
              <w:ind w:left="4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порядок хранения и использования средств коллективной и индивидуальной защиты;</w:t>
            </w:r>
          </w:p>
          <w:p w14:paraId="704FA8DF" w14:textId="77777777" w:rsidR="001E1563" w:rsidRPr="001E1563" w:rsidRDefault="001E1563" w:rsidP="00201943">
            <w:pPr>
              <w:numPr>
                <w:ilvl w:val="0"/>
                <w:numId w:val="5"/>
              </w:numPr>
              <w:ind w:left="4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предельно допустимые концентрации вредных веществ.</w:t>
            </w:r>
          </w:p>
          <w:p w14:paraId="3B0E73D0" w14:textId="77777777" w:rsidR="001E1563" w:rsidRPr="001E1563" w:rsidRDefault="001E1563">
            <w:pPr>
              <w:suppressAutoHyphens/>
              <w:ind w:left="1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</w:p>
        </w:tc>
      </w:tr>
    </w:tbl>
    <w:p w14:paraId="5A765F30" w14:textId="77777777" w:rsidR="001E1563" w:rsidRDefault="001E1563" w:rsidP="001E1563">
      <w:pPr>
        <w:spacing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5971FBAB" w14:textId="6D365FA7" w:rsidR="006A4810" w:rsidRDefault="006A4810" w:rsidP="001E1563">
      <w:pPr>
        <w:spacing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01. Выбирать способы решения задач профессиональной деятельности применительно к различным контекстам;</w:t>
      </w:r>
    </w:p>
    <w:p w14:paraId="0DE6B061" w14:textId="77777777" w:rsidR="006A4810" w:rsidRDefault="006A4810" w:rsidP="001E1563">
      <w:pPr>
        <w:spacing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02. Использовать современные средства поиска, анализа и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интерпретации информации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информационные технологии для выполнения задач профессиональной деятельности;</w:t>
      </w:r>
    </w:p>
    <w:p w14:paraId="570EC8B3" w14:textId="735F2D73" w:rsidR="006A4810" w:rsidRDefault="006A4810" w:rsidP="001E1563">
      <w:pPr>
        <w:spacing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04.  Эффективно взаимодействовать и работать в коллективе;</w:t>
      </w:r>
    </w:p>
    <w:p w14:paraId="02D653F2" w14:textId="088FAF4D" w:rsidR="006A4810" w:rsidRDefault="006A4810" w:rsidP="001E1563">
      <w:pPr>
        <w:spacing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ОК 06. 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гармонизации межнациональных и межрелигиозных отношений, применять стандарты антикоррупционного поведения</w:t>
      </w:r>
    </w:p>
    <w:p w14:paraId="255F7A02" w14:textId="272347B2" w:rsidR="006A4810" w:rsidRDefault="006A4810" w:rsidP="001E1563">
      <w:pPr>
        <w:spacing w:after="120"/>
        <w:ind w:firstLine="709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 07. Содействовать сохранению окружающей среды, ресурсосбережению, применять знания об изменении климата, принципы бережного производства, эффективно действовать в чрезвычайных ситуациях</w:t>
      </w:r>
    </w:p>
    <w:p w14:paraId="0A2E8AC2" w14:textId="77777777" w:rsidR="001E1563" w:rsidRDefault="001E1563" w:rsidP="001E1563">
      <w:pPr>
        <w:pStyle w:val="a7"/>
        <w:numPr>
          <w:ilvl w:val="1"/>
          <w:numId w:val="1"/>
        </w:numPr>
        <w:spacing w:after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Обоснование часов вариативной части ОПОП</w:t>
      </w:r>
      <w:r w:rsidRPr="00DE1378">
        <w:rPr>
          <w:rFonts w:ascii="Times New Roman" w:hAnsi="Times New Roman" w:cs="Times New Roman"/>
          <w:b/>
          <w:color w:val="FF0000"/>
          <w:sz w:val="24"/>
          <w:szCs w:val="24"/>
        </w:rPr>
        <w:t>-П</w:t>
      </w:r>
    </w:p>
    <w:p w14:paraId="368DF18B" w14:textId="77777777" w:rsidR="001E1563" w:rsidRDefault="001E1563" w:rsidP="001E1563">
      <w:pPr>
        <w:pStyle w:val="a7"/>
        <w:spacing w:after="12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618"/>
        <w:gridCol w:w="4592"/>
        <w:gridCol w:w="1514"/>
        <w:gridCol w:w="971"/>
        <w:gridCol w:w="1944"/>
      </w:tblGrid>
      <w:tr w:rsidR="001E1563" w:rsidRPr="001E1563" w14:paraId="4B95531F" w14:textId="77777777" w:rsidTr="001E1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83CC1" w14:textId="77777777" w:rsidR="001E1563" w:rsidRPr="001E1563" w:rsidRDefault="001E1563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563">
              <w:rPr>
                <w:rFonts w:ascii="Times New Roman" w:hAnsi="Times New Roman" w:cs="Times New Roman"/>
                <w:b/>
                <w:sz w:val="20"/>
                <w:szCs w:val="20"/>
              </w:rPr>
              <w:t>№№ п/п</w:t>
            </w: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C174" w14:textId="77777777" w:rsidR="001E1563" w:rsidRPr="001E1563" w:rsidRDefault="001E1563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Дополнительные знания, умения, </w:t>
            </w:r>
            <w:r w:rsidRPr="001E1563">
              <w:rPr>
                <w:rFonts w:ascii="Times New Roman" w:hAnsi="Times New Roman" w:cs="Times New Roman"/>
                <w:b/>
                <w:color w:val="0070C0"/>
                <w:sz w:val="20"/>
                <w:szCs w:val="20"/>
              </w:rPr>
              <w:t>навыки</w:t>
            </w:r>
            <w:r w:rsidRPr="001E156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1E1563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>(если указаны ПК)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7D66" w14:textId="77777777" w:rsidR="001E1563" w:rsidRPr="001E1563" w:rsidRDefault="001E1563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563">
              <w:rPr>
                <w:rFonts w:ascii="Times New Roman" w:hAnsi="Times New Roman" w:cs="Times New Roman"/>
                <w:b/>
                <w:sz w:val="20"/>
                <w:szCs w:val="20"/>
              </w:rPr>
              <w:t>№, наименование темы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6800" w14:textId="77777777" w:rsidR="001E1563" w:rsidRPr="001E1563" w:rsidRDefault="001E1563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563">
              <w:rPr>
                <w:rFonts w:ascii="Times New Roman" w:hAnsi="Times New Roman" w:cs="Times New Roman"/>
                <w:b/>
                <w:sz w:val="20"/>
                <w:szCs w:val="20"/>
              </w:rPr>
              <w:t>Объем часов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2BFCF" w14:textId="77777777" w:rsidR="001E1563" w:rsidRPr="001E1563" w:rsidRDefault="001E1563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563">
              <w:rPr>
                <w:rFonts w:ascii="Times New Roman" w:hAnsi="Times New Roman" w:cs="Times New Roman"/>
                <w:b/>
                <w:sz w:val="20"/>
                <w:szCs w:val="20"/>
              </w:rPr>
              <w:t>Обоснование включения в рабочую программу</w:t>
            </w:r>
          </w:p>
        </w:tc>
      </w:tr>
      <w:tr w:rsidR="001E1563" w:rsidRPr="001E1563" w14:paraId="64056CDE" w14:textId="77777777" w:rsidTr="001E1563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DD2" w14:textId="77777777" w:rsidR="001E1563" w:rsidRPr="001E1563" w:rsidRDefault="001E1563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4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317CD" w14:textId="77777777" w:rsidR="001E1563" w:rsidRPr="001E1563" w:rsidRDefault="001E1563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563">
              <w:rPr>
                <w:rFonts w:ascii="Times New Roman" w:hAnsi="Times New Roman" w:cs="Times New Roman"/>
                <w:bCs/>
                <w:sz w:val="20"/>
                <w:szCs w:val="20"/>
              </w:rPr>
              <w:t>Знать:</w:t>
            </w:r>
          </w:p>
          <w:p w14:paraId="41E4C407" w14:textId="77777777" w:rsidR="001E1563" w:rsidRPr="001E1563" w:rsidRDefault="001E1563" w:rsidP="00201943">
            <w:pPr>
              <w:numPr>
                <w:ilvl w:val="0"/>
                <w:numId w:val="3"/>
              </w:numPr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законодательство в области охраны труда;</w:t>
            </w:r>
          </w:p>
          <w:p w14:paraId="00410EFF" w14:textId="77777777" w:rsidR="001E1563" w:rsidRPr="001E1563" w:rsidRDefault="001E1563" w:rsidP="00201943">
            <w:pPr>
              <w:numPr>
                <w:ilvl w:val="0"/>
                <w:numId w:val="3"/>
              </w:numPr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нормативные документы по охране труда, основы профгигиены, </w:t>
            </w:r>
            <w:proofErr w:type="spellStart"/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профсанитарии</w:t>
            </w:r>
            <w:proofErr w:type="spellEnd"/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;</w:t>
            </w:r>
          </w:p>
          <w:p w14:paraId="5AE906EE" w14:textId="77777777" w:rsidR="001E1563" w:rsidRPr="001E1563" w:rsidRDefault="001E1563" w:rsidP="00201943">
            <w:pPr>
              <w:numPr>
                <w:ilvl w:val="0"/>
                <w:numId w:val="3"/>
              </w:numPr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14:paraId="38BBBE71" w14:textId="77777777" w:rsidR="001E1563" w:rsidRPr="001E1563" w:rsidRDefault="001E1563" w:rsidP="00201943">
            <w:pPr>
              <w:numPr>
                <w:ilvl w:val="0"/>
                <w:numId w:val="3"/>
              </w:numPr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правовые и организационные основы охраны труда в организации, 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14:paraId="1585BF15" w14:textId="77777777" w:rsidR="001E1563" w:rsidRPr="001E1563" w:rsidRDefault="001E1563" w:rsidP="00201943">
            <w:pPr>
              <w:numPr>
                <w:ilvl w:val="0"/>
                <w:numId w:val="3"/>
              </w:numPr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возможные опасные и вредные факторы и средства защиты;</w:t>
            </w:r>
          </w:p>
          <w:p w14:paraId="47004DCA" w14:textId="77777777" w:rsidR="001E1563" w:rsidRPr="001E1563" w:rsidRDefault="001E1563" w:rsidP="00201943">
            <w:pPr>
              <w:numPr>
                <w:ilvl w:val="0"/>
                <w:numId w:val="3"/>
              </w:numPr>
              <w:ind w:left="321" w:hanging="284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действие токсичных веществ на организм человека;</w:t>
            </w:r>
          </w:p>
          <w:p w14:paraId="71B50AF5" w14:textId="77777777" w:rsidR="001E1563" w:rsidRPr="001E1563" w:rsidRDefault="001E1563" w:rsidP="00201943">
            <w:pPr>
              <w:numPr>
                <w:ilvl w:val="0"/>
                <w:numId w:val="4"/>
              </w:numPr>
              <w:ind w:left="46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категорирование производств по </w:t>
            </w:r>
            <w:proofErr w:type="spellStart"/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взрывопожароопасности</w:t>
            </w:r>
            <w:proofErr w:type="spellEnd"/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;</w:t>
            </w:r>
          </w:p>
          <w:p w14:paraId="49724B45" w14:textId="77777777" w:rsidR="001E1563" w:rsidRPr="001E1563" w:rsidRDefault="001E1563" w:rsidP="00201943">
            <w:pPr>
              <w:numPr>
                <w:ilvl w:val="0"/>
                <w:numId w:val="4"/>
              </w:numPr>
              <w:ind w:left="463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меры предупреждения пожаров и взрывов;</w:t>
            </w:r>
          </w:p>
          <w:p w14:paraId="40BE700E" w14:textId="77777777" w:rsidR="001E1563" w:rsidRPr="001E1563" w:rsidRDefault="001E1563" w:rsidP="00201943">
            <w:pPr>
              <w:numPr>
                <w:ilvl w:val="0"/>
                <w:numId w:val="5"/>
              </w:numPr>
              <w:ind w:left="4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общие требования безопасности на территории организации и производственных помещениях;</w:t>
            </w:r>
          </w:p>
          <w:p w14:paraId="64DDA8B1" w14:textId="77777777" w:rsidR="001E1563" w:rsidRPr="001E1563" w:rsidRDefault="001E1563" w:rsidP="00201943">
            <w:pPr>
              <w:numPr>
                <w:ilvl w:val="0"/>
                <w:numId w:val="5"/>
              </w:numPr>
              <w:ind w:left="4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порядок хранения и использования средств коллективной и индивидуальной защиты;</w:t>
            </w:r>
          </w:p>
          <w:p w14:paraId="269D85D0" w14:textId="77777777" w:rsidR="001E1563" w:rsidRPr="001E1563" w:rsidRDefault="001E1563" w:rsidP="00201943">
            <w:pPr>
              <w:numPr>
                <w:ilvl w:val="0"/>
                <w:numId w:val="5"/>
              </w:numPr>
              <w:ind w:left="409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предельно допустимые концентрации вредных веществ.</w:t>
            </w:r>
          </w:p>
          <w:p w14:paraId="04234B8A" w14:textId="77777777" w:rsidR="001E1563" w:rsidRPr="001E1563" w:rsidRDefault="001E1563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563">
              <w:rPr>
                <w:rFonts w:ascii="Times New Roman" w:hAnsi="Times New Roman" w:cs="Times New Roman"/>
                <w:bCs/>
                <w:sz w:val="20"/>
                <w:szCs w:val="20"/>
              </w:rPr>
              <w:t>Уметь:</w:t>
            </w:r>
          </w:p>
          <w:p w14:paraId="5915B1D7" w14:textId="77777777" w:rsidR="001E1563" w:rsidRPr="001E1563" w:rsidRDefault="001E1563" w:rsidP="00201943">
            <w:pPr>
              <w:numPr>
                <w:ilvl w:val="0"/>
                <w:numId w:val="2"/>
              </w:numPr>
              <w:ind w:left="319" w:hanging="2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14:paraId="3054749A" w14:textId="77777777" w:rsidR="001E1563" w:rsidRPr="001E1563" w:rsidRDefault="001E1563" w:rsidP="00201943">
            <w:pPr>
              <w:numPr>
                <w:ilvl w:val="0"/>
                <w:numId w:val="2"/>
              </w:numPr>
              <w:ind w:left="319" w:hanging="2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использовать средства коллективной и индивидуальной защиты;</w:t>
            </w:r>
          </w:p>
          <w:p w14:paraId="3309F636" w14:textId="77777777" w:rsidR="001E1563" w:rsidRPr="001E1563" w:rsidRDefault="001E1563" w:rsidP="00201943">
            <w:pPr>
              <w:numPr>
                <w:ilvl w:val="0"/>
                <w:numId w:val="2"/>
              </w:numPr>
              <w:ind w:left="319" w:hanging="2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 w14:paraId="20374D49" w14:textId="77777777" w:rsidR="001E1563" w:rsidRPr="001E1563" w:rsidRDefault="001E1563" w:rsidP="00201943">
            <w:pPr>
              <w:numPr>
                <w:ilvl w:val="0"/>
                <w:numId w:val="2"/>
              </w:numPr>
              <w:ind w:left="319" w:hanging="2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оценивать состояние техники безопасности на производственном объекте;</w:t>
            </w:r>
          </w:p>
          <w:p w14:paraId="049CB0EE" w14:textId="77777777" w:rsidR="001E1563" w:rsidRPr="001E1563" w:rsidRDefault="001E1563" w:rsidP="00201943">
            <w:pPr>
              <w:numPr>
                <w:ilvl w:val="0"/>
                <w:numId w:val="2"/>
              </w:numPr>
              <w:ind w:left="319" w:hanging="216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применять безопасные приемы труда на территории организации и в производственных помещениях;</w:t>
            </w:r>
          </w:p>
          <w:p w14:paraId="0A3C51E9" w14:textId="77777777" w:rsidR="001E1563" w:rsidRPr="001E1563" w:rsidRDefault="001E1563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правила безопасности труда, производственной санитарии и пожарной безопасности.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1B01" w14:textId="0F284A46" w:rsidR="001E1563" w:rsidRPr="001E1563" w:rsidRDefault="001E1563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  <w:sz w:val="20"/>
                <w:szCs w:val="20"/>
              </w:rPr>
            </w:pPr>
            <w:r w:rsidRPr="001E1563">
              <w:rPr>
                <w:rFonts w:ascii="Times New Roman" w:hAnsi="Times New Roman"/>
                <w:iCs/>
                <w:sz w:val="20"/>
                <w:szCs w:val="20"/>
              </w:rPr>
              <w:t>ОП. 05 Охрана труда и окружающей среды</w:t>
            </w:r>
          </w:p>
          <w:p w14:paraId="0F5BDA85" w14:textId="77777777" w:rsidR="001E1563" w:rsidRPr="001E1563" w:rsidRDefault="001E1563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ADC09" w14:textId="77777777" w:rsidR="001E1563" w:rsidRPr="001E1563" w:rsidRDefault="001E1563">
            <w:pPr>
              <w:pStyle w:val="a7"/>
              <w:spacing w:after="120"/>
              <w:ind w:left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E1563">
              <w:rPr>
                <w:rFonts w:ascii="Times New Roman" w:hAnsi="Times New Roman" w:cs="Times New Roman"/>
                <w:bCs/>
                <w:sz w:val="20"/>
                <w:szCs w:val="20"/>
              </w:rPr>
              <w:t>32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1631" w14:textId="77777777" w:rsidR="001E1563" w:rsidRPr="001E1563" w:rsidRDefault="001E1563">
            <w:pPr>
              <w:tabs>
                <w:tab w:val="left" w:pos="291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E1563">
              <w:rPr>
                <w:rFonts w:ascii="Times New Roman" w:hAnsi="Times New Roman" w:cs="Times New Roman"/>
                <w:sz w:val="20"/>
                <w:szCs w:val="20"/>
              </w:rPr>
              <w:t>Освоение выпускником дополнительных компетенций, востребованных работодателем</w:t>
            </w:r>
          </w:p>
          <w:p w14:paraId="06B8363D" w14:textId="77777777" w:rsidR="001E1563" w:rsidRPr="001E1563" w:rsidRDefault="001E1563">
            <w:pPr>
              <w:pStyle w:val="a7"/>
              <w:spacing w:after="120"/>
              <w:ind w:left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14:paraId="3F2E6F05" w14:textId="77777777" w:rsidR="001E1563" w:rsidRDefault="001E1563" w:rsidP="001E1563">
      <w:pPr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14:paraId="4E00F1F5" w14:textId="77777777" w:rsidR="001E1563" w:rsidRPr="001E1563" w:rsidRDefault="001E1563" w:rsidP="001E1563">
      <w:pPr>
        <w:pStyle w:val="13"/>
        <w:jc w:val="left"/>
        <w:rPr>
          <w:rFonts w:ascii="Times New Roman" w:hAnsi="Times New Roman"/>
          <w:lang w:val="ru-RU"/>
        </w:rPr>
      </w:pPr>
    </w:p>
    <w:p w14:paraId="5F5268FA" w14:textId="77777777" w:rsidR="001E1563" w:rsidRPr="001E1563" w:rsidRDefault="001E1563" w:rsidP="001E1563">
      <w:pPr>
        <w:pStyle w:val="13"/>
        <w:rPr>
          <w:rFonts w:ascii="Times New Roman" w:hAnsi="Times New Roman"/>
          <w:b/>
          <w:bCs/>
          <w:lang w:val="ru-RU"/>
        </w:rPr>
      </w:pPr>
      <w:bookmarkStart w:id="5" w:name="_Toc167975004"/>
      <w:r w:rsidRPr="001E1563">
        <w:rPr>
          <w:rFonts w:ascii="Times New Roman" w:hAnsi="Times New Roman"/>
          <w:b/>
          <w:bCs/>
        </w:rPr>
        <w:t xml:space="preserve">2. Структура и содержание </w:t>
      </w:r>
      <w:r w:rsidRPr="001E1563">
        <w:rPr>
          <w:rFonts w:ascii="Times New Roman" w:hAnsi="Times New Roman"/>
          <w:b/>
          <w:bCs/>
          <w:lang w:val="ru-RU"/>
        </w:rPr>
        <w:t>ДИСЦИПЛИНЫ</w:t>
      </w:r>
      <w:bookmarkEnd w:id="5"/>
    </w:p>
    <w:p w14:paraId="3A6A6D71" w14:textId="77777777" w:rsidR="001E1563" w:rsidRDefault="001E1563" w:rsidP="001E1563">
      <w:pPr>
        <w:suppressAutoHyphens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1E1563">
        <w:rPr>
          <w:rFonts w:ascii="Times New Roman" w:hAnsi="Times New Roman" w:cs="Times New Roman"/>
          <w:b/>
          <w:bCs/>
          <w:sz w:val="24"/>
          <w:szCs w:val="24"/>
        </w:rPr>
        <w:t>2.1. Объем учебной дисциплины и виды учебной работы</w:t>
      </w:r>
    </w:p>
    <w:p w14:paraId="6549A577" w14:textId="77777777" w:rsidR="001E1563" w:rsidRPr="001E1563" w:rsidRDefault="001E1563" w:rsidP="001E1563">
      <w:pPr>
        <w:suppressAutoHyphens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489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6372"/>
        <w:gridCol w:w="2267"/>
      </w:tblGrid>
      <w:tr w:rsidR="001E1563" w14:paraId="3F36A114" w14:textId="77777777" w:rsidTr="001E1563">
        <w:trPr>
          <w:trHeight w:val="23"/>
        </w:trPr>
        <w:tc>
          <w:tcPr>
            <w:tcW w:w="3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D45C8D" w14:textId="77777777" w:rsidR="001E1563" w:rsidRDefault="001E1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Наименование составных частей дисциплины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F5646" w14:textId="77777777" w:rsidR="001E1563" w:rsidRDefault="001E1563">
            <w:pPr>
              <w:jc w:val="center"/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4"/>
                <w:lang w:eastAsia="ru-RU"/>
              </w:rPr>
              <w:t>Объем в часах</w:t>
            </w:r>
          </w:p>
        </w:tc>
      </w:tr>
      <w:tr w:rsidR="001E1563" w14:paraId="545AA4F2" w14:textId="77777777" w:rsidTr="001E1563">
        <w:trPr>
          <w:trHeight w:val="23"/>
        </w:trPr>
        <w:tc>
          <w:tcPr>
            <w:tcW w:w="3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E513C" w14:textId="77777777" w:rsidR="001E1563" w:rsidRDefault="001E15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Учебные занятия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0F43E3" w14:textId="77777777" w:rsidR="001E1563" w:rsidRDefault="001E1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32</w:t>
            </w:r>
          </w:p>
        </w:tc>
      </w:tr>
      <w:tr w:rsidR="001E1563" w14:paraId="08483FED" w14:textId="77777777" w:rsidTr="001E1563">
        <w:trPr>
          <w:trHeight w:val="23"/>
        </w:trPr>
        <w:tc>
          <w:tcPr>
            <w:tcW w:w="3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20B4D1" w14:textId="49132C02" w:rsidR="001E1563" w:rsidRDefault="001E15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C5A499" w14:textId="3E8FA0EB" w:rsidR="001E1563" w:rsidRDefault="001E1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1E1563" w14:paraId="19F4AA9F" w14:textId="77777777" w:rsidTr="001E1563">
        <w:trPr>
          <w:trHeight w:val="23"/>
        </w:trPr>
        <w:tc>
          <w:tcPr>
            <w:tcW w:w="3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76C8C2" w14:textId="77777777" w:rsidR="001E1563" w:rsidRDefault="001E1563">
            <w:pPr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Курсовая работа (проект)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008315" w14:textId="77777777" w:rsidR="001E1563" w:rsidRDefault="001E1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E1563" w14:paraId="15D3B0A2" w14:textId="77777777" w:rsidTr="001E1563">
        <w:trPr>
          <w:trHeight w:val="23"/>
        </w:trPr>
        <w:tc>
          <w:tcPr>
            <w:tcW w:w="3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425A8B" w14:textId="77777777" w:rsidR="001E1563" w:rsidRDefault="001E15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987CF5" w14:textId="77777777" w:rsidR="001E1563" w:rsidRDefault="001E1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E1563" w14:paraId="57F11B97" w14:textId="77777777" w:rsidTr="001E1563">
        <w:trPr>
          <w:trHeight w:val="23"/>
        </w:trPr>
        <w:tc>
          <w:tcPr>
            <w:tcW w:w="3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2BFACF" w14:textId="69E20F6A" w:rsidR="001E1563" w:rsidRDefault="001E15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Промежуточная аттестация в </w:t>
            </w:r>
            <w:r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  <w:t>форме Другие формы контроля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341CDBD" w14:textId="77777777" w:rsidR="001E1563" w:rsidRDefault="001E156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1E1563" w14:paraId="3AB813AC" w14:textId="77777777" w:rsidTr="001E1563">
        <w:trPr>
          <w:trHeight w:val="23"/>
        </w:trPr>
        <w:tc>
          <w:tcPr>
            <w:tcW w:w="36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C5263" w14:textId="77777777" w:rsidR="001E1563" w:rsidRDefault="001E1563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B17455" w14:textId="77777777" w:rsidR="001E1563" w:rsidRDefault="001E1563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</w:tbl>
    <w:p w14:paraId="42D78DB1" w14:textId="77777777" w:rsidR="001E1563" w:rsidRDefault="001E1563" w:rsidP="001E1563">
      <w:pPr>
        <w:pStyle w:val="111"/>
        <w:rPr>
          <w:rFonts w:ascii="Times New Roman" w:hAnsi="Times New Roman"/>
        </w:rPr>
      </w:pPr>
    </w:p>
    <w:p w14:paraId="6263A1D4" w14:textId="77777777" w:rsidR="001E1563" w:rsidRDefault="001E1563" w:rsidP="001E1563">
      <w:pPr>
        <w:pStyle w:val="111"/>
        <w:rPr>
          <w:rFonts w:ascii="Times New Roman" w:hAnsi="Times New Roman"/>
        </w:rPr>
      </w:pPr>
    </w:p>
    <w:p w14:paraId="23443CC0" w14:textId="77777777" w:rsidR="001E1563" w:rsidRDefault="001E1563" w:rsidP="001E1563">
      <w:pPr>
        <w:spacing w:line="276" w:lineRule="auto"/>
        <w:rPr>
          <w:rFonts w:ascii="Times New Roman" w:eastAsia="Segoe UI" w:hAnsi="Times New Roman" w:cs="Times New Roman"/>
          <w:b/>
          <w:bCs/>
          <w:color w:val="595959" w:themeColor="text1" w:themeTint="A6"/>
          <w:spacing w:val="15"/>
          <w:sz w:val="24"/>
          <w:szCs w:val="24"/>
          <w:lang w:eastAsia="ru-RU"/>
        </w:rPr>
        <w:sectPr w:rsidR="001E1563" w:rsidSect="001E1563">
          <w:pgSz w:w="11906" w:h="16838"/>
          <w:pgMar w:top="1134" w:right="567" w:bottom="1134" w:left="1701" w:header="709" w:footer="709" w:gutter="0"/>
          <w:cols w:space="720"/>
        </w:sectPr>
      </w:pPr>
    </w:p>
    <w:p w14:paraId="0BDB5976" w14:textId="06DE0BC8" w:rsidR="001E1563" w:rsidRPr="00796048" w:rsidRDefault="00796048" w:rsidP="001E1563">
      <w:pPr>
        <w:pStyle w:val="111"/>
        <w:rPr>
          <w:rFonts w:ascii="Times New Roman" w:hAnsi="Times New Roman"/>
          <w:color w:val="auto"/>
        </w:rPr>
      </w:pPr>
      <w:bookmarkStart w:id="6" w:name="_Toc167975006"/>
      <w:r>
        <w:rPr>
          <w:rFonts w:ascii="Times New Roman" w:hAnsi="Times New Roman"/>
          <w:color w:val="auto"/>
        </w:rPr>
        <w:lastRenderedPageBreak/>
        <w:t xml:space="preserve">2.2. </w:t>
      </w:r>
      <w:r w:rsidR="001E1563" w:rsidRPr="00796048">
        <w:rPr>
          <w:rFonts w:ascii="Times New Roman" w:hAnsi="Times New Roman"/>
          <w:color w:val="auto"/>
        </w:rPr>
        <w:t>Содержание дисциплины</w:t>
      </w:r>
      <w:bookmarkEnd w:id="6"/>
    </w:p>
    <w:tbl>
      <w:tblPr>
        <w:tblW w:w="5000" w:type="pct"/>
        <w:tblInd w:w="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7"/>
        <w:gridCol w:w="8337"/>
        <w:gridCol w:w="1680"/>
        <w:gridCol w:w="1826"/>
      </w:tblGrid>
      <w:tr w:rsidR="00796048" w:rsidRPr="001E1563" w14:paraId="6FBE9E54" w14:textId="77777777" w:rsidTr="00796048">
        <w:trPr>
          <w:trHeight w:val="20"/>
        </w:trPr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3B0D2" w14:textId="77777777" w:rsidR="001E1563" w:rsidRPr="001E1563" w:rsidRDefault="001E1563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367E5" w14:textId="77777777" w:rsidR="001E1563" w:rsidRPr="001E1563" w:rsidRDefault="001E15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материала, практических занятий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57C8F" w14:textId="77777777" w:rsidR="001E1563" w:rsidRPr="001E1563" w:rsidRDefault="001E15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Объем, </w:t>
            </w:r>
            <w:proofErr w:type="spellStart"/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</w:t>
            </w:r>
            <w:proofErr w:type="spellEnd"/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. ч. / </w:t>
            </w: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в том числе </w:t>
            </w: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  <w:t xml:space="preserve">в форме практической подготовки, </w:t>
            </w: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br/>
            </w:r>
            <w:proofErr w:type="spellStart"/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ак</w:t>
            </w:r>
            <w:proofErr w:type="spellEnd"/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 ч.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2E8D" w14:textId="77777777" w:rsidR="001E1563" w:rsidRPr="001E1563" w:rsidRDefault="001E1563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1E1563" w:rsidRPr="001E1563" w14:paraId="4F49DD4F" w14:textId="77777777" w:rsidTr="001E1563">
        <w:trPr>
          <w:trHeight w:val="385"/>
          <w:tblHeader/>
        </w:trPr>
        <w:tc>
          <w:tcPr>
            <w:tcW w:w="3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ADBC24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Раздел 1. Правовые и организационные основы охраны труда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17703F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10/4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39D916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96048" w:rsidRPr="001E1563" w14:paraId="3748900A" w14:textId="77777777" w:rsidTr="00796048">
        <w:trPr>
          <w:trHeight w:val="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BC0201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1.1. Основы законодательства об охране труда.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A5C631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B119DF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FC4657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76235CE8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02,</w:t>
            </w:r>
          </w:p>
          <w:p w14:paraId="45B0204D" w14:textId="77777777" w:rsidR="00974244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04,</w:t>
            </w:r>
          </w:p>
          <w:p w14:paraId="10D3F2BB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06,</w:t>
            </w:r>
          </w:p>
          <w:p w14:paraId="2E13B1B9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07, </w:t>
            </w:r>
          </w:p>
          <w:p w14:paraId="30C9582D" w14:textId="3D39EB15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2B6956B8" w14:textId="77777777" w:rsidTr="00796048">
        <w:trPr>
          <w:trHeight w:val="742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A935D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845EC7" w14:textId="62741F9D" w:rsidR="001E1563" w:rsidRPr="001E1563" w:rsidRDefault="001E1563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Основные термины. Основные принципы правового регулирования трудовых отношений. Рабочее время. Режим рабочего времени. Время отдыха. Вопросы охраны труда в Конституции РФ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14:paraId="40EA9A29" w14:textId="2A597FDF" w:rsidR="00796048" w:rsidRDefault="001E1563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Особенности регулирования труда отдельных категорий работников. Льготы по охране труда. Ответственность за нарушения требований охраны труда. Надзор за соблюдением законодательства об охране труда. Вопросы охраны труда в Трудовом кодексе. Нормативные документы по охране труда.</w:t>
            </w:r>
          </w:p>
          <w:p w14:paraId="2C34EC35" w14:textId="77777777" w:rsidR="00796048" w:rsidRPr="001E1563" w:rsidRDefault="00796048">
            <w:pPr>
              <w:keepNext/>
              <w:widowControl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8719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97564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624A2100" w14:textId="77777777" w:rsidTr="00796048">
        <w:trPr>
          <w:trHeight w:val="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309F13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1.2. Организационные вопросы безопасности труда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53414A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FCA63A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E81D0AB" w14:textId="6CCCE8CE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7E6D77"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C4606F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25B44B62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02,</w:t>
            </w:r>
          </w:p>
          <w:p w14:paraId="10BCA5E7" w14:textId="77777777" w:rsidR="00974244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04,</w:t>
            </w:r>
          </w:p>
          <w:p w14:paraId="30354458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06,</w:t>
            </w:r>
          </w:p>
          <w:p w14:paraId="068BAB01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07, </w:t>
            </w:r>
          </w:p>
          <w:p w14:paraId="071F9956" w14:textId="4495CC1D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1E977721" w14:textId="77777777" w:rsidTr="00796048">
        <w:trPr>
          <w:trHeight w:val="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0F602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4A91FA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Обязанности работников по выполнению требований охраны труда. Обязанности работодателя по обеспечению безопасных условий труда. </w:t>
            </w:r>
          </w:p>
          <w:p w14:paraId="04CF0934" w14:textId="468B520C" w:rsidR="00796048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Обучение и профессиональная подготовка по охране труда. </w:t>
            </w:r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Предварительный и периодические медицинские осмотры рабочих и служащих. Основы профгигиены и </w:t>
            </w:r>
            <w:proofErr w:type="spellStart"/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профсанитарии</w:t>
            </w:r>
            <w:proofErr w:type="spellEnd"/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0BA27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22EBA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46088969" w14:textId="77777777" w:rsidTr="00796048">
        <w:trPr>
          <w:trHeight w:val="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1F37F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A7260E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6BB589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C20296E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D77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2093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5BD3A034" w14:textId="77777777" w:rsidTr="00796048">
        <w:trPr>
          <w:trHeight w:val="532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4B19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29E2A3" w14:textId="64D62E41" w:rsidR="001E1563" w:rsidRPr="001E1563" w:rsidRDefault="001E1563">
            <w:pPr>
              <w:keepNext/>
              <w:widowControl w:val="0"/>
              <w:tabs>
                <w:tab w:val="left" w:pos="475"/>
              </w:tabs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№1</w:t>
            </w: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Разработка инструкции по охране труда при выполнении сварочных работ.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E857EA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1778A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137DB2ED" w14:textId="77777777" w:rsidTr="00796048">
        <w:trPr>
          <w:trHeight w:val="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B5D822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1.3. Производственный травматизм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318A1C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8C3460" w14:textId="5AFF2971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7E6D77"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1594D9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0CFC05C1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02,</w:t>
            </w:r>
          </w:p>
          <w:p w14:paraId="3B756414" w14:textId="77777777" w:rsidR="00974244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04,</w:t>
            </w:r>
          </w:p>
          <w:p w14:paraId="218D1820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06,</w:t>
            </w:r>
          </w:p>
          <w:p w14:paraId="3CE35AB1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07, </w:t>
            </w:r>
          </w:p>
          <w:p w14:paraId="7AD9E045" w14:textId="372C0055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508DB7EE" w14:textId="77777777" w:rsidTr="00796048">
        <w:trPr>
          <w:trHeight w:val="276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EB50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AAF613" w14:textId="69D76D80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Производственный травматизм и профессиональные заболевания</w:t>
            </w: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Расследование и учет несчастных случаев на производстве. Определение тяжести несчастных случаев. Возмещение вреда, причиненного работникам увечьем или профессиональным заболеванием. Обязательное социальное страхование от несчастных случаев и профессиональных заболеваний.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F35D5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B0FAAD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52C68BEE" w14:textId="77777777" w:rsidTr="00796048">
        <w:trPr>
          <w:trHeight w:val="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613AE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ABDDB78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995B98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7E6D77">
              <w:rPr>
                <w:rFonts w:ascii="Times New Roman" w:eastAsia="Times New Roman" w:hAnsi="Times New Roman" w:cs="Times New Roman"/>
                <w:bCs/>
                <w:color w:val="00B0F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B9742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5997D17E" w14:textId="77777777" w:rsidTr="00796048">
        <w:trPr>
          <w:trHeight w:val="276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2FD58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B5503E" w14:textId="0890AADC" w:rsidR="00796048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№2</w:t>
            </w: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Расследование несчастных случаев на производстве. Составление акта о несчастном случае</w:t>
            </w: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(форма Н-1, форма 4).</w:t>
            </w:r>
          </w:p>
          <w:p w14:paraId="75EDECE3" w14:textId="77777777" w:rsidR="00796048" w:rsidRPr="001E1563" w:rsidRDefault="00796048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5AB17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1571D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563" w:rsidRPr="001E1563" w14:paraId="2172DF5F" w14:textId="77777777" w:rsidTr="001E1563">
        <w:trPr>
          <w:trHeight w:val="20"/>
        </w:trPr>
        <w:tc>
          <w:tcPr>
            <w:tcW w:w="3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4CC66F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Раздел 2. Требования безопасности при производстве работ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656D3D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6/2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1C79A1" w14:textId="77777777" w:rsidR="001E1563" w:rsidRPr="001E1563" w:rsidRDefault="001E156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0C2AF552" w14:textId="77777777" w:rsidTr="00796048">
        <w:trPr>
          <w:trHeight w:val="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EFF6BC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2.1. Требования безопасности на производстве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6D95F1D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22CD0D" w14:textId="44A14294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7E6D77"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EF57C5B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4AB06F6C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02,</w:t>
            </w:r>
          </w:p>
          <w:p w14:paraId="6DAF5D32" w14:textId="77777777" w:rsidR="00974244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04,</w:t>
            </w:r>
          </w:p>
          <w:p w14:paraId="7B9734A2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06,</w:t>
            </w:r>
          </w:p>
          <w:p w14:paraId="72CB1339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07, </w:t>
            </w:r>
          </w:p>
          <w:p w14:paraId="3A2DDAAD" w14:textId="791B14AF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16DE8A7C" w14:textId="77777777" w:rsidTr="00796048">
        <w:trPr>
          <w:trHeight w:val="1152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1EF6D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61B21FB" w14:textId="77777777" w:rsidR="001E1563" w:rsidRPr="007E6D77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1.Освещение производственных помещений и участков. </w:t>
            </w:r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Защита человека от опасных факторов физического и комплексного характера. Использование средств индивидуальной и коллективной защиты человека.</w:t>
            </w:r>
          </w:p>
          <w:p w14:paraId="4899F3E1" w14:textId="77777777" w:rsidR="001E1563" w:rsidRPr="007E6D77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2.Требования к производственным помещениям, оборудованию и приспособлениям. Сигнальные цвета и знаки </w:t>
            </w:r>
            <w:proofErr w:type="gramStart"/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безопасности .</w:t>
            </w:r>
            <w:proofErr w:type="gramEnd"/>
          </w:p>
          <w:p w14:paraId="49F37DEA" w14:textId="77777777" w:rsidR="00796048" w:rsidRPr="001E1563" w:rsidRDefault="00796048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24AC8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BAD27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56951D4B" w14:textId="77777777" w:rsidTr="00796048">
        <w:trPr>
          <w:trHeight w:val="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37E4D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C14635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AF515F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1757D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76C51F75" w14:textId="77777777" w:rsidTr="00796048">
        <w:trPr>
          <w:trHeight w:val="20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19AC4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9EB26D9" w14:textId="07B96356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Практическое занятие №3 </w:t>
            </w: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параметров микроклимата рабочей зоны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E1DEA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E4DA3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7B64D37F" w14:textId="77777777" w:rsidTr="00796048">
        <w:trPr>
          <w:trHeight w:val="129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54C305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2.2. Организация безопасного выполнения работ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CA3F80" w14:textId="77777777" w:rsidR="001E1563" w:rsidRPr="001E1563" w:rsidRDefault="001E1563">
            <w:pPr>
              <w:keepNext/>
              <w:widowControl w:val="0"/>
              <w:tabs>
                <w:tab w:val="left" w:pos="42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F3038C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200794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47CFAC3B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02,</w:t>
            </w:r>
          </w:p>
          <w:p w14:paraId="050F29C1" w14:textId="77777777" w:rsidR="00974244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04,</w:t>
            </w:r>
          </w:p>
          <w:p w14:paraId="31C18E2E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06,</w:t>
            </w:r>
          </w:p>
          <w:p w14:paraId="697855F9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07, </w:t>
            </w:r>
          </w:p>
          <w:p w14:paraId="6D2D3C07" w14:textId="73AD72F5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1409A78F" w14:textId="77777777" w:rsidTr="00796048">
        <w:trPr>
          <w:trHeight w:val="1162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B22F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4AA96F" w14:textId="77777777" w:rsidR="001E1563" w:rsidRPr="007E6D77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</w:t>
            </w:r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Опасные и вредные производственные факторы при выполнении работ. </w:t>
            </w:r>
          </w:p>
          <w:p w14:paraId="29530AE6" w14:textId="77777777" w:rsidR="001E1563" w:rsidRPr="007E6D77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 2. Организация безопасного производства работ. </w:t>
            </w:r>
          </w:p>
          <w:p w14:paraId="71D5F1E4" w14:textId="77777777" w:rsidR="001E1563" w:rsidRPr="007E6D77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</w:pPr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 xml:space="preserve">3. Требования безопасности к баллонам для сжатых, сжиженных и растворенных газов. Требования безопасности при хранении и транспортировке баллонов. </w:t>
            </w:r>
          </w:p>
          <w:p w14:paraId="37ADBDF3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4. Требования к размещению производственного оборудования и организации рабочих мест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CF283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06042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563" w:rsidRPr="001E1563" w14:paraId="72FA9B71" w14:textId="77777777" w:rsidTr="001E1563">
        <w:trPr>
          <w:trHeight w:val="20"/>
        </w:trPr>
        <w:tc>
          <w:tcPr>
            <w:tcW w:w="3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6DDBC9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 3. Электробезопасность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9588C1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4/2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AC530B" w14:textId="77777777" w:rsidR="001E1563" w:rsidRPr="001E1563" w:rsidRDefault="001E1563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2725A041" w14:textId="77777777" w:rsidTr="00796048">
        <w:trPr>
          <w:trHeight w:val="20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2A4513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3.1. Основы электробезопасности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A8A9AA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81CEB3" w14:textId="6B715A54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7E6D7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r w:rsidR="007E6D77"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27E482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7275FE34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02,</w:t>
            </w:r>
          </w:p>
          <w:p w14:paraId="33A60CD3" w14:textId="77777777" w:rsidR="00974244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04,</w:t>
            </w:r>
          </w:p>
          <w:p w14:paraId="0446CA4E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06,</w:t>
            </w:r>
          </w:p>
          <w:p w14:paraId="2ACBC909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07, </w:t>
            </w:r>
          </w:p>
          <w:p w14:paraId="40C02A5A" w14:textId="48871470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4E71B359" w14:textId="77777777" w:rsidTr="00796048">
        <w:trPr>
          <w:trHeight w:val="559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1A41E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82102E" w14:textId="158A8E64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</w:t>
            </w:r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Действие электрического тока на организм человека</w:t>
            </w: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7E6D77">
              <w:rPr>
                <w:rFonts w:ascii="Times New Roman" w:eastAsia="Times New Roman" w:hAnsi="Times New Roman" w:cs="Times New Roman"/>
                <w:color w:val="00B0F0"/>
                <w:sz w:val="20"/>
                <w:szCs w:val="20"/>
                <w:lang w:eastAsia="ru-RU"/>
              </w:rPr>
              <w:t>Действие на человека электрических и электромагнитных полей.</w:t>
            </w: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Классификация помещени</w:t>
            </w:r>
            <w:r w:rsidR="009B0F8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</w:t>
            </w: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степени опасности поражения электрическим током. Основные меры защиты от поражения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38328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9C8E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5FEF853C" w14:textId="77777777" w:rsidTr="00796048">
        <w:trPr>
          <w:trHeight w:val="245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4D46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735E81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FD603E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1FB39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048" w:rsidRPr="001E1563" w14:paraId="53CBCFD9" w14:textId="77777777" w:rsidTr="00796048">
        <w:trPr>
          <w:trHeight w:val="547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72C3D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3C8C0AF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№4</w:t>
            </w: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Выбор средств обеспечения электробезопасности.</w:t>
            </w:r>
          </w:p>
          <w:p w14:paraId="1794A69C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Оказание первой помощи пострадавшим при поражении электрическим током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87F85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0EAC7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563" w:rsidRPr="001E1563" w14:paraId="2BF40AC8" w14:textId="77777777" w:rsidTr="001E1563">
        <w:trPr>
          <w:trHeight w:val="219"/>
        </w:trPr>
        <w:tc>
          <w:tcPr>
            <w:tcW w:w="3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F1A5E7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4. Пожарная безопасность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D76623C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6/2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A39766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96048" w:rsidRPr="001E1563" w14:paraId="23BAE32B" w14:textId="77777777" w:rsidTr="00796048">
        <w:trPr>
          <w:trHeight w:val="219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4E75B2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4.1 Основы пожарной безопасности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05FBBC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9765D6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 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E1367D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36F41162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02,</w:t>
            </w:r>
          </w:p>
          <w:p w14:paraId="4C4BAA60" w14:textId="77777777" w:rsidR="00974244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04,</w:t>
            </w:r>
          </w:p>
          <w:p w14:paraId="0DD4138C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06,</w:t>
            </w:r>
          </w:p>
          <w:p w14:paraId="1BFEA034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07, </w:t>
            </w:r>
          </w:p>
          <w:p w14:paraId="3AFD5537" w14:textId="66EC28AC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96048" w:rsidRPr="001E1563" w14:paraId="58C40590" w14:textId="77777777" w:rsidTr="00796048">
        <w:trPr>
          <w:trHeight w:val="219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B2CD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3D3592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Основные понятия. Классификация производственных объектов по </w:t>
            </w:r>
            <w:proofErr w:type="spellStart"/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пожаровзрывоопасности</w:t>
            </w:r>
            <w:proofErr w:type="spellEnd"/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</w:p>
          <w:p w14:paraId="373CE660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Пожарная безопасность объекта. Предотвращение пожаров в организациях </w:t>
            </w:r>
          </w:p>
          <w:p w14:paraId="365EBD87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Первичные средства пожаротушения. Причины возникновения пожаров на предприятиях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9B6E9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B04CE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96048" w:rsidRPr="001E1563" w14:paraId="16EAF209" w14:textId="77777777" w:rsidTr="00796048">
        <w:trPr>
          <w:trHeight w:val="219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63E07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75685C9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 том числе практических занятий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573196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5F87E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96048" w:rsidRPr="001E1563" w14:paraId="0C0D455F" w14:textId="77777777" w:rsidTr="00796048">
        <w:trPr>
          <w:trHeight w:val="405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40B33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9D8319F" w14:textId="54E683C2" w:rsidR="00796048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E6D7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Практическое занятие №5</w:t>
            </w: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Изучение устройства огнетушителя. Отработка приемов работы с огнетушителем.</w:t>
            </w:r>
          </w:p>
          <w:p w14:paraId="093E8BC2" w14:textId="77777777" w:rsidR="00796048" w:rsidRPr="001E1563" w:rsidRDefault="00796048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F8437FD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4CCAF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E1563" w:rsidRPr="001E1563" w14:paraId="6D87E917" w14:textId="77777777" w:rsidTr="001E1563">
        <w:trPr>
          <w:trHeight w:val="219"/>
        </w:trPr>
        <w:tc>
          <w:tcPr>
            <w:tcW w:w="3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2B0149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Раздел 5. Охрана окружающей среды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DD3B11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FC43B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96048" w:rsidRPr="001E1563" w14:paraId="5B2967CF" w14:textId="77777777" w:rsidTr="00796048">
        <w:trPr>
          <w:trHeight w:val="219"/>
        </w:trPr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1982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5.1 Законодательство об охране окружающей среды</w:t>
            </w: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0D5756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DC402F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96F88E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CA433E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04458B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01,</w:t>
            </w:r>
          </w:p>
          <w:p w14:paraId="42ECC3AE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ОК 02,</w:t>
            </w:r>
          </w:p>
          <w:p w14:paraId="101BD06B" w14:textId="77777777" w:rsidR="00974244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04,</w:t>
            </w:r>
          </w:p>
          <w:p w14:paraId="1617430F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 06,</w:t>
            </w:r>
          </w:p>
          <w:p w14:paraId="1574540B" w14:textId="77777777" w:rsidR="00974244" w:rsidRPr="001E1563" w:rsidRDefault="00974244" w:rsidP="00974244">
            <w:pPr>
              <w:suppressAutoHyphens/>
              <w:ind w:left="-156" w:firstLine="15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 07, </w:t>
            </w:r>
          </w:p>
          <w:p w14:paraId="2DF64107" w14:textId="1254A32A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796048" w:rsidRPr="001E1563" w14:paraId="4C25BC93" w14:textId="77777777" w:rsidTr="00796048">
        <w:trPr>
          <w:trHeight w:val="2284"/>
        </w:trPr>
        <w:tc>
          <w:tcPr>
            <w:tcW w:w="9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047DD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51D70D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Проблемы охраны окружающей среды и рациональное использование природных ресурсов – одна из наиболее актуальных среди глобальных общечеловеческих проблем. </w:t>
            </w:r>
          </w:p>
          <w:p w14:paraId="30B411E6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Отражение заботы государства об охране окружающей среды в Конституции РФ. </w:t>
            </w:r>
          </w:p>
          <w:p w14:paraId="071F67EB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Государственная система природоохранительного законодательства. </w:t>
            </w:r>
          </w:p>
          <w:p w14:paraId="5AE26129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Ответственность за загрязнения окружающей среды. Контроль на содержание окиси углерода и углеводородов и дымность отработавших газов. </w:t>
            </w:r>
          </w:p>
          <w:p w14:paraId="39B643FA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Экология предприятия. Проблемы охраны окружающей среды на предприятии.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A9EBF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8BF75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  <w:tr w:rsidR="001E1563" w:rsidRPr="001E1563" w14:paraId="0D0E655F" w14:textId="77777777" w:rsidTr="001E1563">
        <w:trPr>
          <w:trHeight w:val="20"/>
        </w:trPr>
        <w:tc>
          <w:tcPr>
            <w:tcW w:w="3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EC041C5" w14:textId="77777777" w:rsidR="001E1563" w:rsidRPr="001E1563" w:rsidRDefault="001E1563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A811C3" w14:textId="77777777" w:rsidR="001E1563" w:rsidRPr="001E1563" w:rsidRDefault="001E1563">
            <w:pPr>
              <w:keepNext/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E156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32/10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BE2E99" w14:textId="77777777" w:rsidR="001E1563" w:rsidRPr="001E1563" w:rsidRDefault="001E1563">
            <w:pPr>
              <w:keepNext/>
              <w:widowControl w:val="0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</w:p>
        </w:tc>
      </w:tr>
    </w:tbl>
    <w:p w14:paraId="7C53B36B" w14:textId="77777777" w:rsidR="001E1563" w:rsidRDefault="001E1563" w:rsidP="001E1563">
      <w:pPr>
        <w:tabs>
          <w:tab w:val="left" w:pos="12495"/>
        </w:tabs>
        <w:spacing w:after="200" w:line="276" w:lineRule="auto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3216FBC5" w14:textId="77777777" w:rsidR="001E1563" w:rsidRDefault="001E1563" w:rsidP="001E1563">
      <w:pPr>
        <w:pStyle w:val="111"/>
        <w:rPr>
          <w:rFonts w:ascii="Times New Roman" w:hAnsi="Times New Roman"/>
        </w:rPr>
      </w:pPr>
    </w:p>
    <w:p w14:paraId="1E57FD4D" w14:textId="77777777" w:rsidR="00796048" w:rsidRDefault="00796048" w:rsidP="00796048">
      <w:pPr>
        <w:pStyle w:val="111"/>
        <w:ind w:firstLine="0"/>
        <w:rPr>
          <w:rFonts w:ascii="Times New Roman" w:hAnsi="Times New Roman"/>
        </w:rPr>
        <w:sectPr w:rsidR="00796048" w:rsidSect="0079604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1C3C1637" w14:textId="77777777" w:rsidR="001E1563" w:rsidRDefault="001E1563" w:rsidP="001E1563">
      <w:pPr>
        <w:rPr>
          <w:rFonts w:ascii="Times New Roman" w:hAnsi="Times New Roman" w:cs="Times New Roman"/>
          <w:sz w:val="24"/>
          <w:szCs w:val="24"/>
        </w:rPr>
      </w:pPr>
    </w:p>
    <w:p w14:paraId="482CF6F3" w14:textId="77777777" w:rsidR="001E1563" w:rsidRDefault="001E1563" w:rsidP="001E1563">
      <w:pPr>
        <w:pStyle w:val="13"/>
        <w:rPr>
          <w:rFonts w:ascii="Times New Roman" w:hAnsi="Times New Roman"/>
          <w:lang w:val="ru-RU"/>
        </w:rPr>
      </w:pPr>
      <w:bookmarkStart w:id="7" w:name="_Toc167975007"/>
      <w:r>
        <w:rPr>
          <w:rFonts w:ascii="Times New Roman" w:hAnsi="Times New Roman"/>
        </w:rPr>
        <w:t xml:space="preserve">3. Условия реализации </w:t>
      </w:r>
      <w:r>
        <w:rPr>
          <w:rFonts w:ascii="Times New Roman" w:hAnsi="Times New Roman"/>
          <w:lang w:val="ru-RU"/>
        </w:rPr>
        <w:t>ДИСЦИПЛИНЫ</w:t>
      </w:r>
      <w:bookmarkEnd w:id="7"/>
    </w:p>
    <w:p w14:paraId="000AA03F" w14:textId="77777777" w:rsidR="001E1563" w:rsidRPr="00796048" w:rsidRDefault="001E1563" w:rsidP="001E1563">
      <w:pPr>
        <w:pStyle w:val="111"/>
        <w:rPr>
          <w:rFonts w:ascii="Times New Roman" w:hAnsi="Times New Roman"/>
          <w:color w:val="auto"/>
        </w:rPr>
      </w:pPr>
      <w:bookmarkStart w:id="8" w:name="_Toc167975008"/>
      <w:r w:rsidRPr="00796048">
        <w:rPr>
          <w:rFonts w:ascii="Times New Roman" w:hAnsi="Times New Roman"/>
          <w:color w:val="auto"/>
        </w:rPr>
        <w:t>3.1. Материально-техническое обеспечение</w:t>
      </w:r>
      <w:bookmarkEnd w:id="8"/>
    </w:p>
    <w:p w14:paraId="7D5FA529" w14:textId="1C337E17" w:rsidR="001E1563" w:rsidRDefault="001E1563" w:rsidP="00796048">
      <w:pPr>
        <w:suppressAutoHyphens/>
        <w:ind w:firstLine="709"/>
        <w:jc w:val="both"/>
        <w:rPr>
          <w:rFonts w:ascii="Times New Roman" w:hAnsi="Times New Roman"/>
          <w:bCs/>
          <w:sz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Кабинет </w:t>
      </w:r>
      <w:r>
        <w:rPr>
          <w:rFonts w:ascii="Times New Roman" w:hAnsi="Times New Roman"/>
          <w:bCs/>
          <w:sz w:val="24"/>
        </w:rPr>
        <w:t>«Безопасности жизнедеятельности, охраны труда и окружающей среды»</w:t>
      </w:r>
      <w:r w:rsidR="00796048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</w:p>
    <w:p w14:paraId="7F55638C" w14:textId="77777777" w:rsidR="00796048" w:rsidRPr="00796048" w:rsidRDefault="00796048" w:rsidP="00796048">
      <w:pPr>
        <w:suppressAutoHyphens/>
        <w:ind w:firstLine="709"/>
        <w:jc w:val="both"/>
        <w:rPr>
          <w:rFonts w:ascii="Times New Roman" w:hAnsi="Times New Roman"/>
          <w:bCs/>
          <w:sz w:val="24"/>
        </w:rPr>
      </w:pPr>
    </w:p>
    <w:p w14:paraId="59500EC1" w14:textId="77777777" w:rsidR="001E1563" w:rsidRPr="00796048" w:rsidRDefault="001E1563" w:rsidP="001E1563">
      <w:pPr>
        <w:pStyle w:val="111"/>
        <w:rPr>
          <w:rFonts w:ascii="Times New Roman" w:eastAsia="Times New Roman" w:hAnsi="Times New Roman"/>
          <w:color w:val="auto"/>
        </w:rPr>
      </w:pPr>
      <w:bookmarkStart w:id="9" w:name="_Toc167975009"/>
      <w:r w:rsidRPr="00796048">
        <w:rPr>
          <w:rFonts w:ascii="Times New Roman" w:hAnsi="Times New Roman"/>
          <w:color w:val="auto"/>
        </w:rPr>
        <w:t>3.2. Учебно-методическое обеспечение</w:t>
      </w:r>
      <w:bookmarkEnd w:id="9"/>
    </w:p>
    <w:p w14:paraId="6F52DB80" w14:textId="77777777" w:rsidR="001E1563" w:rsidRDefault="001E1563" w:rsidP="001E1563">
      <w:pPr>
        <w:pStyle w:val="a7"/>
        <w:spacing w:line="276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3.2.1. Основные печатные и/или электронные издания</w:t>
      </w:r>
    </w:p>
    <w:p w14:paraId="58BBB216" w14:textId="77777777" w:rsidR="001E1563" w:rsidRDefault="001E1563" w:rsidP="001E1563">
      <w:pPr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Конституция Российской Федерации: новая редакция: с изменениями, одобренными в ходе общероссийского голосования 1 июля 2020.-Ростов н/Д: Феникс, 2020.- 64 с. – (Закон и общество).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непосредственный</w:t>
      </w:r>
    </w:p>
    <w:p w14:paraId="33ABE81C" w14:textId="77777777" w:rsidR="001E1563" w:rsidRDefault="001E1563" w:rsidP="001E15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2.Карнаух, Н. Н.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Охрана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среднего профессионального образования / Н. Н. Карнаух. — 2-е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 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2024. — 343 с. — (Профессиональное образование). — ISBN 978-5-534-15942-4.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 </w:t>
      </w:r>
      <w:hyperlink r:id="rId6" w:tgtFrame="_blank" w:history="1">
        <w:r>
          <w:rPr>
            <w:rStyle w:val="ad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https://urait.ru/bcode/536603</w:t>
        </w:r>
      </w:hyperlink>
    </w:p>
    <w:p w14:paraId="64F44626" w14:textId="77777777" w:rsidR="001E1563" w:rsidRDefault="001E1563" w:rsidP="001E15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Охрана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для среднего профессионального образования / О. М. Родионова, Е. В. Аникина, Б. И. 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 А. Семенов. — 3-е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 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 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Издательство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2024. — 139 с. — (Профессиональное образование). — ISBN 978-5-534-17183-9.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 // Образовательная платформа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Юрайт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[сайт]. — URL: </w:t>
      </w:r>
      <w:hyperlink r:id="rId7" w:tgtFrame="_blank" w:history="1">
        <w:r>
          <w:rPr>
            <w:rStyle w:val="ad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https://urait.ru/bcode/537806</w:t>
        </w:r>
      </w:hyperlink>
    </w:p>
    <w:p w14:paraId="0A3400B1" w14:textId="77777777" w:rsidR="001E1563" w:rsidRDefault="001E1563" w:rsidP="001E15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0B3476" w14:textId="77777777" w:rsidR="001E1563" w:rsidRDefault="001E1563" w:rsidP="001E1563">
      <w:pPr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3.2.2. Дополнительные источники </w:t>
      </w:r>
    </w:p>
    <w:p w14:paraId="30E84226" w14:textId="77777777" w:rsidR="001E1563" w:rsidRDefault="001E1563" w:rsidP="001E15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1.Графкина, М. В. Охрана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/ М.В.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— 3-е изд.,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 доп.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ИНФРА-М, 2024. — 212 с. — (Среднее профессиональное образование). — DOI 10.12737/1173489. - ISBN 978-5-16-016522-6.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</w:t>
      </w:r>
      <w:hyperlink r:id="rId8" w:history="1">
        <w:r>
          <w:rPr>
            <w:rStyle w:val="ad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https://znanium.ru/catalog/product/2139314</w:t>
        </w:r>
      </w:hyperlink>
    </w:p>
    <w:p w14:paraId="593E76E2" w14:textId="77777777" w:rsidR="001E1563" w:rsidRDefault="001E1563" w:rsidP="001E15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2.Коробко, В. И. Охрана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В. И. Коробко.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;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Вологда : Инфра-Инженерия, 2022. - 176 с. - ISBN 978-5-9729-0834-9.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https://znanium.com/catalog/product/1902685 </w:t>
      </w:r>
    </w:p>
    <w:p w14:paraId="4C639617" w14:textId="77777777" w:rsidR="001E1563" w:rsidRDefault="001E1563" w:rsidP="001E1563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3.Ксенофонтов, Б. С. Охрана окружающей среды: биотехнологические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учебное пособие / Б. С. Ксенофонтов. —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Москва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ФОРУМ : ИНФРА-М, 2024. — 200 с. — (Высшее образование). - ISBN 978-5-8199-0922-5. 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 :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электронный. - URL: https://znanium.com/catalog/product/2111793 </w:t>
      </w:r>
    </w:p>
    <w:p w14:paraId="7BA499C6" w14:textId="77777777" w:rsidR="001E1563" w:rsidRDefault="001E1563" w:rsidP="00796048">
      <w:pPr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AC4493" w14:textId="42D9765F" w:rsidR="001E1563" w:rsidRDefault="001E1563" w:rsidP="001E1563">
      <w:pPr>
        <w:pStyle w:val="13"/>
        <w:numPr>
          <w:ilvl w:val="0"/>
          <w:numId w:val="6"/>
        </w:numPr>
        <w:rPr>
          <w:rFonts w:ascii="Times New Roman" w:hAnsi="Times New Roman"/>
          <w:b/>
          <w:lang w:val="ru-RU"/>
        </w:rPr>
      </w:pPr>
      <w:bookmarkStart w:id="10" w:name="_Toc167975010"/>
      <w:r>
        <w:rPr>
          <w:rFonts w:ascii="Times New Roman" w:hAnsi="Times New Roman"/>
        </w:rPr>
        <w:t xml:space="preserve">Контроль и оценка результатов освоения </w:t>
      </w:r>
      <w:r>
        <w:rPr>
          <w:rFonts w:ascii="Times New Roman" w:hAnsi="Times New Roman"/>
          <w:lang w:val="ru-RU"/>
        </w:rPr>
        <w:t>ДИСЦИПЛИНЫ</w:t>
      </w:r>
      <w:bookmarkEnd w:id="10"/>
    </w:p>
    <w:tbl>
      <w:tblPr>
        <w:tblW w:w="9330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3684"/>
        <w:gridCol w:w="1813"/>
      </w:tblGrid>
      <w:tr w:rsidR="001E1563" w:rsidRPr="00796048" w14:paraId="541266D3" w14:textId="77777777" w:rsidTr="001E1563">
        <w:trPr>
          <w:trHeight w:val="278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FC127" w14:textId="77777777" w:rsidR="001E1563" w:rsidRPr="00796048" w:rsidRDefault="001E1563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Результаты</w:t>
            </w:r>
            <w:r w:rsidRPr="00796048">
              <w:rPr>
                <w:rFonts w:ascii="Times New Roman" w:eastAsia="Times New Roman" w:hAnsi="Times New Roman" w:cs="Times New Roman"/>
                <w:b/>
                <w:spacing w:val="-7"/>
                <w:sz w:val="20"/>
                <w:szCs w:val="20"/>
                <w:lang w:eastAsia="ru-RU"/>
              </w:rPr>
              <w:t xml:space="preserve"> </w:t>
            </w:r>
            <w:r w:rsidRPr="00796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1B17D" w14:textId="77777777" w:rsidR="001E1563" w:rsidRPr="00796048" w:rsidRDefault="001E1563">
            <w:pPr>
              <w:widowControl w:val="0"/>
              <w:autoSpaceDE w:val="0"/>
              <w:autoSpaceDN w:val="0"/>
              <w:spacing w:line="259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Показатели освоенности компетенций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2C459" w14:textId="77777777" w:rsidR="001E1563" w:rsidRPr="00796048" w:rsidRDefault="001E1563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Методы</w:t>
            </w:r>
            <w:r w:rsidRPr="00796048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79604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оценки</w:t>
            </w:r>
          </w:p>
          <w:p w14:paraId="36E39686" w14:textId="77777777" w:rsidR="001E1563" w:rsidRPr="00796048" w:rsidRDefault="001E1563">
            <w:pPr>
              <w:widowControl w:val="0"/>
              <w:autoSpaceDE w:val="0"/>
              <w:autoSpaceDN w:val="0"/>
              <w:spacing w:line="25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E1563" w:rsidRPr="00796048" w14:paraId="6F7BF356" w14:textId="77777777" w:rsidTr="00796048">
        <w:trPr>
          <w:trHeight w:val="1549"/>
        </w:trPr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F85D1" w14:textId="77777777" w:rsidR="001E1563" w:rsidRPr="00796048" w:rsidRDefault="001E156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Знает: </w:t>
            </w:r>
          </w:p>
          <w:p w14:paraId="45BD829C" w14:textId="77777777" w:rsidR="001E1563" w:rsidRPr="00796048" w:rsidRDefault="001E1563" w:rsidP="0020194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законодательство в области охраны труда;</w:t>
            </w:r>
          </w:p>
          <w:p w14:paraId="124872CA" w14:textId="77777777" w:rsidR="001E1563" w:rsidRPr="00796048" w:rsidRDefault="001E1563" w:rsidP="0020194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нормативные документы по охране труда, основы профгигиены, </w:t>
            </w:r>
            <w:proofErr w:type="spellStart"/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профсанитарии</w:t>
            </w:r>
            <w:proofErr w:type="spellEnd"/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;</w:t>
            </w:r>
          </w:p>
          <w:p w14:paraId="00687A3E" w14:textId="77777777" w:rsidR="001E1563" w:rsidRPr="00796048" w:rsidRDefault="001E1563" w:rsidP="0020194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14:paraId="43263B3F" w14:textId="77777777" w:rsidR="001E1563" w:rsidRPr="00796048" w:rsidRDefault="001E1563" w:rsidP="0020194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правовые и организационные основы охраны труда в организации, систему мер по безопасной эксплуатации опасных производственных </w:t>
            </w: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lastRenderedPageBreak/>
              <w:t>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14:paraId="2CBBA580" w14:textId="77777777" w:rsidR="001E1563" w:rsidRPr="00796048" w:rsidRDefault="001E1563" w:rsidP="0020194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возможные опасные и вредные факторы и средства защиты;</w:t>
            </w:r>
          </w:p>
          <w:p w14:paraId="35C8D78C" w14:textId="77777777" w:rsidR="001E1563" w:rsidRPr="00796048" w:rsidRDefault="001E1563" w:rsidP="0020194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действие токсичных веществ на организм человека;</w:t>
            </w:r>
          </w:p>
          <w:p w14:paraId="7501EA9A" w14:textId="77777777" w:rsidR="001E1563" w:rsidRPr="00796048" w:rsidRDefault="001E1563" w:rsidP="0020194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категорирование производств по </w:t>
            </w:r>
            <w:proofErr w:type="spellStart"/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взрывопожароопасности</w:t>
            </w:r>
            <w:proofErr w:type="spellEnd"/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;</w:t>
            </w:r>
          </w:p>
          <w:p w14:paraId="6592007E" w14:textId="77777777" w:rsidR="001E1563" w:rsidRPr="00796048" w:rsidRDefault="001E1563" w:rsidP="0020194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меры предупреждения пожаров и взрывов;</w:t>
            </w:r>
          </w:p>
          <w:p w14:paraId="2D29C701" w14:textId="77777777" w:rsidR="001E1563" w:rsidRPr="00796048" w:rsidRDefault="001E1563" w:rsidP="0020194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общие требования безопасности на территории организации и производственных помещениях;</w:t>
            </w:r>
          </w:p>
          <w:p w14:paraId="36C4340D" w14:textId="77777777" w:rsidR="001E1563" w:rsidRPr="00796048" w:rsidRDefault="001E1563" w:rsidP="0020194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порядок хранения и использования средств коллективной и индивидуальной защиты;</w:t>
            </w:r>
          </w:p>
          <w:p w14:paraId="200DA387" w14:textId="77777777" w:rsidR="001E1563" w:rsidRPr="00796048" w:rsidRDefault="001E1563" w:rsidP="00201943">
            <w:pPr>
              <w:numPr>
                <w:ilvl w:val="0"/>
                <w:numId w:val="7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предельно допустимые концентрации вредных веществ.</w:t>
            </w:r>
          </w:p>
          <w:p w14:paraId="46472C7D" w14:textId="77777777" w:rsidR="001E1563" w:rsidRPr="00796048" w:rsidRDefault="001E156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highlight w:val="yellow"/>
                <w:lang w:val="x-none" w:eastAsia="ru-RU"/>
              </w:rPr>
            </w:pPr>
          </w:p>
          <w:p w14:paraId="338284F6" w14:textId="77777777" w:rsidR="001E1563" w:rsidRPr="00796048" w:rsidRDefault="001E156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  <w:t xml:space="preserve">Умеет: </w:t>
            </w:r>
          </w:p>
          <w:p w14:paraId="3133AB22" w14:textId="77777777" w:rsidR="001E1563" w:rsidRPr="00796048" w:rsidRDefault="001E1563" w:rsidP="0020194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вести документацию установленного образца по охране труда, соблюдать сроки ее заполнения и условия хранения;</w:t>
            </w:r>
          </w:p>
          <w:p w14:paraId="2639020F" w14:textId="77777777" w:rsidR="001E1563" w:rsidRPr="00796048" w:rsidRDefault="001E1563" w:rsidP="0020194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использовать средства коллективной и индивидуальной защиты;</w:t>
            </w:r>
          </w:p>
          <w:p w14:paraId="7410B098" w14:textId="77777777" w:rsidR="001E1563" w:rsidRPr="00796048" w:rsidRDefault="001E1563" w:rsidP="0020194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определять и проводить анализ опасных и вредных факторов в сфере профессиональной деятельности;</w:t>
            </w:r>
          </w:p>
          <w:p w14:paraId="3F53AB6F" w14:textId="77777777" w:rsidR="001E1563" w:rsidRPr="00796048" w:rsidRDefault="001E1563" w:rsidP="0020194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оценивать состояние техники безопасности на производственном объекте;</w:t>
            </w:r>
          </w:p>
          <w:p w14:paraId="07E490AD" w14:textId="77777777" w:rsidR="001E1563" w:rsidRPr="00796048" w:rsidRDefault="001E1563" w:rsidP="0020194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применять безопасные приемы труда на территории организации и в производственных помещениях;</w:t>
            </w:r>
          </w:p>
          <w:p w14:paraId="668EFE09" w14:textId="77777777" w:rsidR="001E1563" w:rsidRPr="00796048" w:rsidRDefault="001E1563" w:rsidP="00201943">
            <w:pPr>
              <w:numPr>
                <w:ilvl w:val="0"/>
                <w:numId w:val="8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соблюдать правила безопасности труда, производственной санитарии и пожарной безопасности.</w:t>
            </w:r>
          </w:p>
          <w:p w14:paraId="16B47A29" w14:textId="77777777" w:rsidR="001E1563" w:rsidRPr="00796048" w:rsidRDefault="001E1563">
            <w:pPr>
              <w:suppressAutoHyphens/>
              <w:spacing w:line="276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highlight w:val="yellow"/>
                <w:lang w:eastAsia="ru-RU"/>
              </w:rPr>
            </w:pPr>
          </w:p>
          <w:p w14:paraId="24BF3709" w14:textId="77777777" w:rsidR="001E1563" w:rsidRPr="00796048" w:rsidRDefault="001E15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F1A54" w14:textId="77777777" w:rsidR="001E1563" w:rsidRPr="00796048" w:rsidRDefault="001E15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91DBFD" w14:textId="77777777" w:rsidR="001E1563" w:rsidRPr="00796048" w:rsidRDefault="001E15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Перечисляет законодательные акты, нормативные документы по охране труда, основы профгигиены, </w:t>
            </w:r>
            <w:proofErr w:type="spellStart"/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профсанитарии</w:t>
            </w:r>
            <w:proofErr w:type="spellEnd"/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74B139B8" w14:textId="77777777" w:rsidR="001E1563" w:rsidRPr="00796048" w:rsidRDefault="001E15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Называет</w:t>
            </w:r>
            <w:r w:rsidRPr="00796048">
              <w:rPr>
                <w:sz w:val="20"/>
                <w:szCs w:val="20"/>
              </w:rPr>
              <w:t xml:space="preserve"> </w:t>
            </w: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правила и нормы охраны труда, техники безопасности, личной и производственной санитарии и противопожарной защиты;</w:t>
            </w:r>
          </w:p>
          <w:p w14:paraId="4E004C9E" w14:textId="77777777" w:rsidR="001E1563" w:rsidRPr="00796048" w:rsidRDefault="001E15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Перечисляет</w:t>
            </w:r>
            <w:r w:rsidRPr="00796048">
              <w:rPr>
                <w:sz w:val="20"/>
                <w:szCs w:val="20"/>
              </w:rPr>
              <w:t xml:space="preserve"> </w:t>
            </w: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систему мер по безопасной эксплуатации опасных производственных объектов и снижению вредного воздействия на окружающую среду, профилактические мероприятия по технике безопасности и производственной санитарии;</w:t>
            </w:r>
          </w:p>
          <w:p w14:paraId="7C881E24" w14:textId="77777777" w:rsidR="001E1563" w:rsidRPr="00796048" w:rsidRDefault="001E15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Перечисляет возможные опасные и вредные факторы и средства защиты;</w:t>
            </w:r>
          </w:p>
          <w:p w14:paraId="0CF935A1" w14:textId="77777777" w:rsidR="001E1563" w:rsidRPr="00796048" w:rsidRDefault="001E15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знание о действии токсичных веществ на организм человека;</w:t>
            </w:r>
          </w:p>
          <w:p w14:paraId="4F8B205A" w14:textId="77777777" w:rsidR="001E1563" w:rsidRPr="00796048" w:rsidRDefault="001E15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Перечисляет</w:t>
            </w:r>
            <w:r w:rsidRPr="00796048">
              <w:rPr>
                <w:sz w:val="20"/>
                <w:szCs w:val="20"/>
              </w:rPr>
              <w:t xml:space="preserve"> </w:t>
            </w: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категорирование производств по </w:t>
            </w:r>
            <w:proofErr w:type="spellStart"/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взрывопожароопасности</w:t>
            </w:r>
            <w:proofErr w:type="spellEnd"/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276505BF" w14:textId="77777777" w:rsidR="001E1563" w:rsidRPr="00796048" w:rsidRDefault="001E15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меры предупреждения пожаров и взрывов;</w:t>
            </w:r>
          </w:p>
          <w:p w14:paraId="699A3D30" w14:textId="77777777" w:rsidR="001E1563" w:rsidRPr="00796048" w:rsidRDefault="001E15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знание</w:t>
            </w:r>
            <w:r w:rsidRPr="00796048">
              <w:rPr>
                <w:sz w:val="20"/>
                <w:szCs w:val="20"/>
              </w:rPr>
              <w:t xml:space="preserve"> </w:t>
            </w: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общих требованиях безопасности на территории организации и производственных помещениях;</w:t>
            </w:r>
          </w:p>
          <w:p w14:paraId="5D2A3B3E" w14:textId="77777777" w:rsidR="001E1563" w:rsidRPr="00796048" w:rsidRDefault="001E15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Называет </w:t>
            </w: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порядок хранения и использования средств коллективной и индивидуальной защиты;</w:t>
            </w:r>
          </w:p>
          <w:p w14:paraId="382FAD70" w14:textId="77777777" w:rsidR="001E1563" w:rsidRPr="00796048" w:rsidRDefault="001E15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x-none"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Демонстрирует знание</w:t>
            </w:r>
            <w:r w:rsidRPr="00796048">
              <w:rPr>
                <w:sz w:val="20"/>
                <w:szCs w:val="20"/>
              </w:rPr>
              <w:t xml:space="preserve"> о </w:t>
            </w: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предельно допустимой концентрации вредных веществ.</w:t>
            </w:r>
          </w:p>
          <w:p w14:paraId="181D7B74" w14:textId="77777777" w:rsidR="001E1563" w:rsidRPr="00796048" w:rsidRDefault="001E15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3E15DBD8" w14:textId="77777777" w:rsidR="001E1563" w:rsidRPr="00796048" w:rsidRDefault="001E15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79FCAFA" w14:textId="77777777" w:rsidR="001E1563" w:rsidRPr="00796048" w:rsidRDefault="001E15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3ACD08" w14:textId="77777777" w:rsidR="001E1563" w:rsidRPr="00796048" w:rsidRDefault="001E15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8DB9A53" w14:textId="77777777" w:rsidR="001E1563" w:rsidRPr="00796048" w:rsidRDefault="001E15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BC68CD" w14:textId="77777777" w:rsidR="001E1563" w:rsidRPr="00796048" w:rsidRDefault="001E15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val="x-none"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 xml:space="preserve">едет документацию установленного образца по охране труда, </w:t>
            </w:r>
            <w:proofErr w:type="spellStart"/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соблюда</w:t>
            </w: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proofErr w:type="spellEnd"/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ru-RU"/>
              </w:rPr>
              <w:t>т сроки ее заполнения и условия хранения;</w:t>
            </w:r>
          </w:p>
          <w:p w14:paraId="260D43AF" w14:textId="77777777" w:rsidR="001E1563" w:rsidRPr="00796048" w:rsidRDefault="001E15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Использует средства коллективной и индивидуальной защиты;</w:t>
            </w:r>
          </w:p>
          <w:p w14:paraId="65EA67CA" w14:textId="77777777" w:rsidR="001E1563" w:rsidRPr="00796048" w:rsidRDefault="001E15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Определяет и проводит анализ опасных и вредных факторов в сфере профессиональной деятельности;</w:t>
            </w:r>
          </w:p>
          <w:p w14:paraId="6C9C9AB4" w14:textId="77777777" w:rsidR="001E1563" w:rsidRPr="00796048" w:rsidRDefault="001E15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Оценивает состояние техники безопасности на производственном объекте;</w:t>
            </w:r>
          </w:p>
          <w:p w14:paraId="4EE7E1ED" w14:textId="77777777" w:rsidR="001E1563" w:rsidRPr="00796048" w:rsidRDefault="001E15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Применяет безопасные приемы труда на территории организации и в производственных помещениях;</w:t>
            </w:r>
          </w:p>
          <w:p w14:paraId="30D328BA" w14:textId="77777777" w:rsidR="001E1563" w:rsidRPr="00796048" w:rsidRDefault="001E15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Соблюдает правила безопасности труда, производственной санитарии и пожарной безопасности</w:t>
            </w:r>
          </w:p>
          <w:p w14:paraId="2FCE2311" w14:textId="77777777" w:rsidR="001E1563" w:rsidRPr="00796048" w:rsidRDefault="001E15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1223FF32" w14:textId="77777777" w:rsidR="001E1563" w:rsidRPr="00796048" w:rsidRDefault="001E15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0A01E79A" w14:textId="77777777" w:rsidR="001E1563" w:rsidRPr="00796048" w:rsidRDefault="001E1563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  <w:p w14:paraId="061EA889" w14:textId="77777777" w:rsidR="001E1563" w:rsidRPr="00796048" w:rsidRDefault="001E1563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43BFA" w14:textId="77777777" w:rsidR="001E1563" w:rsidRPr="00796048" w:rsidRDefault="001E1563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Текущий</w:t>
            </w:r>
            <w:r w:rsidRPr="00796048">
              <w:rPr>
                <w:rFonts w:ascii="Times New Roman" w:eastAsia="Times New Roman" w:hAnsi="Times New Roman" w:cs="Times New Roman"/>
                <w:spacing w:val="10"/>
                <w:sz w:val="20"/>
                <w:szCs w:val="20"/>
                <w:lang w:eastAsia="ru-RU"/>
              </w:rPr>
              <w:t xml:space="preserve"> </w:t>
            </w: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</w:t>
            </w:r>
            <w:r w:rsidRPr="00796048">
              <w:rPr>
                <w:rFonts w:ascii="Times New Roman" w:eastAsia="Times New Roman" w:hAnsi="Times New Roman" w:cs="Times New Roman"/>
                <w:spacing w:val="6"/>
                <w:sz w:val="20"/>
                <w:szCs w:val="20"/>
                <w:lang w:eastAsia="ru-RU"/>
              </w:rPr>
              <w:t xml:space="preserve"> </w:t>
            </w: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Pr="00796048">
              <w:rPr>
                <w:rFonts w:ascii="Times New Roman" w:eastAsia="Times New Roman" w:hAnsi="Times New Roman" w:cs="Times New Roman"/>
                <w:spacing w:val="12"/>
                <w:sz w:val="20"/>
                <w:szCs w:val="20"/>
                <w:lang w:eastAsia="ru-RU"/>
              </w:rPr>
              <w:t xml:space="preserve"> </w:t>
            </w: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форме</w:t>
            </w:r>
            <w:r w:rsidRPr="00796048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eastAsia="ru-RU"/>
              </w:rPr>
              <w:t xml:space="preserve"> </w:t>
            </w: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тематических</w:t>
            </w:r>
            <w:r w:rsidRPr="00796048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lang w:eastAsia="ru-RU"/>
              </w:rPr>
              <w:t xml:space="preserve"> </w:t>
            </w: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тестов.</w:t>
            </w:r>
          </w:p>
          <w:p w14:paraId="2BEDC61B" w14:textId="77777777" w:rsidR="001E1563" w:rsidRPr="00796048" w:rsidRDefault="001E1563">
            <w:pPr>
              <w:widowControl w:val="0"/>
              <w:autoSpaceDE w:val="0"/>
              <w:autoSpaceDN w:val="0"/>
              <w:spacing w:line="235" w:lineRule="auto"/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Индивидуальный опрос</w:t>
            </w:r>
            <w:r w:rsidRPr="00796048">
              <w:rPr>
                <w:rFonts w:ascii="Times New Roman" w:eastAsia="Times New Roman" w:hAnsi="Times New Roman" w:cs="Times New Roman"/>
                <w:spacing w:val="1"/>
                <w:sz w:val="20"/>
                <w:szCs w:val="20"/>
                <w:lang w:eastAsia="ru-RU"/>
              </w:rPr>
              <w:t xml:space="preserve"> </w:t>
            </w:r>
          </w:p>
          <w:p w14:paraId="5BD5BCF1" w14:textId="77777777" w:rsidR="001E1563" w:rsidRPr="00796048" w:rsidRDefault="001E1563">
            <w:pPr>
              <w:widowControl w:val="0"/>
              <w:tabs>
                <w:tab w:val="left" w:pos="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Решение ситуационных задач</w:t>
            </w:r>
          </w:p>
          <w:p w14:paraId="31BE602A" w14:textId="77777777" w:rsidR="001E1563" w:rsidRPr="00796048" w:rsidRDefault="001E1563">
            <w:pPr>
              <w:widowControl w:val="0"/>
              <w:tabs>
                <w:tab w:val="left" w:pos="245"/>
              </w:tabs>
              <w:autoSpaceDE w:val="0"/>
              <w:autoSpaceDN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60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Письменный опрос</w:t>
            </w:r>
          </w:p>
        </w:tc>
      </w:tr>
    </w:tbl>
    <w:p w14:paraId="01332069" w14:textId="77777777" w:rsidR="001E1563" w:rsidRDefault="001E1563" w:rsidP="001E1563">
      <w:pPr>
        <w:pStyle w:val="13"/>
        <w:rPr>
          <w:rFonts w:ascii="Times New Roman" w:hAnsi="Times New Roman"/>
          <w:lang w:val="ru-RU"/>
        </w:rPr>
      </w:pPr>
    </w:p>
    <w:p w14:paraId="216EFA7E" w14:textId="77777777" w:rsidR="001E1563" w:rsidRDefault="001E1563" w:rsidP="001E1563">
      <w:pPr>
        <w:pStyle w:val="13"/>
        <w:rPr>
          <w:rFonts w:ascii="Times New Roman" w:hAnsi="Times New Roman"/>
          <w:lang w:val="ru-RU"/>
        </w:rPr>
      </w:pPr>
    </w:p>
    <w:p w14:paraId="398C7CE8" w14:textId="77777777" w:rsidR="001E1563" w:rsidRDefault="001E1563" w:rsidP="001E1563">
      <w:pPr>
        <w:rPr>
          <w:rFonts w:ascii="Times New Roman" w:hAnsi="Times New Roman" w:cs="Times New Roman"/>
          <w:b/>
          <w:bCs/>
          <w:sz w:val="18"/>
          <w:szCs w:val="18"/>
        </w:rPr>
      </w:pPr>
    </w:p>
    <w:p w14:paraId="3204FE84" w14:textId="77777777" w:rsidR="00022322" w:rsidRDefault="00022322"/>
    <w:sectPr w:rsidR="000223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 Полужирный">
    <w:panose1 w:val="02020803070505020304"/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67627"/>
    <w:multiLevelType w:val="hybridMultilevel"/>
    <w:tmpl w:val="B5366022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E6131"/>
    <w:multiLevelType w:val="hybridMultilevel"/>
    <w:tmpl w:val="5C3263C0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3" w15:restartNumberingAfterBreak="0">
    <w:nsid w:val="0E9227E1"/>
    <w:multiLevelType w:val="hybridMultilevel"/>
    <w:tmpl w:val="23749184"/>
    <w:lvl w:ilvl="0" w:tplc="9F96A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C4B8B"/>
    <w:multiLevelType w:val="hybridMultilevel"/>
    <w:tmpl w:val="A0FA0FFA"/>
    <w:lvl w:ilvl="0" w:tplc="9F96A7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B2AF8"/>
    <w:multiLevelType w:val="hybridMultilevel"/>
    <w:tmpl w:val="2D8245F6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9353E0"/>
    <w:multiLevelType w:val="hybridMultilevel"/>
    <w:tmpl w:val="930A637A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F97F91"/>
    <w:multiLevelType w:val="hybridMultilevel"/>
    <w:tmpl w:val="84EE3918"/>
    <w:lvl w:ilvl="0" w:tplc="3188B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DB183C"/>
    <w:multiLevelType w:val="multilevel"/>
    <w:tmpl w:val="48C05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606"/>
    <w:rsid w:val="00022322"/>
    <w:rsid w:val="00090E61"/>
    <w:rsid w:val="000F69C3"/>
    <w:rsid w:val="001E1563"/>
    <w:rsid w:val="001F6A8A"/>
    <w:rsid w:val="0059694C"/>
    <w:rsid w:val="006A4810"/>
    <w:rsid w:val="00703EE5"/>
    <w:rsid w:val="00796048"/>
    <w:rsid w:val="007B5BE8"/>
    <w:rsid w:val="007E6D77"/>
    <w:rsid w:val="009473FD"/>
    <w:rsid w:val="00974244"/>
    <w:rsid w:val="009B0F82"/>
    <w:rsid w:val="00A44606"/>
    <w:rsid w:val="00AE0465"/>
    <w:rsid w:val="00AE37C9"/>
    <w:rsid w:val="00CA4723"/>
    <w:rsid w:val="00DE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C527A"/>
  <w15:chartTrackingRefBased/>
  <w15:docId w15:val="{67FDF8F2-6397-4E88-BC41-814C56C6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563"/>
    <w:pPr>
      <w:spacing w:after="0" w:line="240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qFormat/>
    <w:rsid w:val="00A446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46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60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6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60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60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60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60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60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46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446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46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46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46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46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46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46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46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460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46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6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46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46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4606"/>
    <w:rPr>
      <w:i/>
      <w:iCs/>
      <w:color w:val="404040" w:themeColor="text1" w:themeTint="BF"/>
    </w:rPr>
  </w:style>
  <w:style w:type="paragraph" w:styleId="a7">
    <w:name w:val="List Paragraph"/>
    <w:aliases w:val="Этапы,Содержание. 2 уровень,List Paragraph,подтабл"/>
    <w:basedOn w:val="a"/>
    <w:link w:val="a8"/>
    <w:qFormat/>
    <w:rsid w:val="00A44606"/>
    <w:pPr>
      <w:ind w:left="720"/>
      <w:contextualSpacing/>
    </w:pPr>
  </w:style>
  <w:style w:type="character" w:styleId="a9">
    <w:name w:val="Intense Emphasis"/>
    <w:basedOn w:val="a0"/>
    <w:uiPriority w:val="21"/>
    <w:qFormat/>
    <w:rsid w:val="00A44606"/>
    <w:rPr>
      <w:i/>
      <w:iCs/>
      <w:color w:val="0F4761" w:themeColor="accent1" w:themeShade="BF"/>
    </w:rPr>
  </w:style>
  <w:style w:type="paragraph" w:styleId="aa">
    <w:name w:val="Intense Quote"/>
    <w:basedOn w:val="a"/>
    <w:next w:val="a"/>
    <w:link w:val="ab"/>
    <w:uiPriority w:val="30"/>
    <w:qFormat/>
    <w:rsid w:val="00A446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b">
    <w:name w:val="Выделенная цитата Знак"/>
    <w:basedOn w:val="a0"/>
    <w:link w:val="aa"/>
    <w:uiPriority w:val="30"/>
    <w:rsid w:val="00A44606"/>
    <w:rPr>
      <w:i/>
      <w:iCs/>
      <w:color w:val="0F4761" w:themeColor="accent1" w:themeShade="BF"/>
    </w:rPr>
  </w:style>
  <w:style w:type="character" w:styleId="ac">
    <w:name w:val="Intense Reference"/>
    <w:basedOn w:val="a0"/>
    <w:uiPriority w:val="32"/>
    <w:qFormat/>
    <w:rsid w:val="00A44606"/>
    <w:rPr>
      <w:b/>
      <w:bCs/>
      <w:smallCaps/>
      <w:color w:val="0F4761" w:themeColor="accent1" w:themeShade="BF"/>
      <w:spacing w:val="5"/>
    </w:rPr>
  </w:style>
  <w:style w:type="character" w:styleId="ad">
    <w:name w:val="Hyperlink"/>
    <w:basedOn w:val="a0"/>
    <w:uiPriority w:val="99"/>
    <w:semiHidden/>
    <w:unhideWhenUsed/>
    <w:rsid w:val="001E1563"/>
    <w:rPr>
      <w:color w:val="467886" w:themeColor="hyperlink"/>
      <w:u w:val="single"/>
    </w:rPr>
  </w:style>
  <w:style w:type="character" w:styleId="ae">
    <w:name w:val="Emphasis"/>
    <w:qFormat/>
    <w:rsid w:val="001E1563"/>
    <w:rPr>
      <w:rFonts w:ascii="Times New Roman" w:hAnsi="Times New Roman" w:cs="Times New Roman" w:hint="default"/>
      <w:i/>
      <w:iCs w:val="0"/>
    </w:rPr>
  </w:style>
  <w:style w:type="paragraph" w:styleId="11">
    <w:name w:val="toc 1"/>
    <w:basedOn w:val="a"/>
    <w:next w:val="a"/>
    <w:autoRedefine/>
    <w:uiPriority w:val="39"/>
    <w:semiHidden/>
    <w:unhideWhenUsed/>
    <w:qFormat/>
    <w:rsid w:val="001E1563"/>
    <w:pPr>
      <w:tabs>
        <w:tab w:val="right" w:leader="dot" w:pos="9639"/>
      </w:tabs>
      <w:spacing w:before="120" w:line="276" w:lineRule="auto"/>
    </w:pPr>
    <w:rPr>
      <w:rFonts w:ascii="Times New Roman" w:hAnsi="Times New Roman" w:cs="Times New Roman"/>
      <w:b/>
      <w:bCs/>
      <w:noProof/>
    </w:rPr>
  </w:style>
  <w:style w:type="paragraph" w:styleId="23">
    <w:name w:val="toc 2"/>
    <w:basedOn w:val="a"/>
    <w:next w:val="a"/>
    <w:autoRedefine/>
    <w:uiPriority w:val="39"/>
    <w:semiHidden/>
    <w:unhideWhenUsed/>
    <w:rsid w:val="001E1563"/>
    <w:pPr>
      <w:tabs>
        <w:tab w:val="right" w:leader="dot" w:pos="9639"/>
      </w:tabs>
      <w:spacing w:before="120"/>
      <w:ind w:left="240"/>
    </w:pPr>
    <w:rPr>
      <w:rFonts w:ascii="Times New Roman" w:eastAsia="Times New Roman" w:hAnsi="Times New Roman" w:cs="Times New Roman"/>
      <w:i/>
      <w:iCs/>
      <w:noProof/>
      <w:sz w:val="24"/>
      <w:szCs w:val="24"/>
      <w:lang w:eastAsia="ru-RU"/>
    </w:rPr>
  </w:style>
  <w:style w:type="character" w:customStyle="1" w:styleId="a8">
    <w:name w:val="Абзац списка Знак"/>
    <w:aliases w:val="Этапы Знак,Содержание. 2 уровень Знак,List Paragraph Знак,подтабл Знак"/>
    <w:link w:val="a7"/>
    <w:qFormat/>
    <w:locked/>
    <w:rsid w:val="001E1563"/>
  </w:style>
  <w:style w:type="character" w:customStyle="1" w:styleId="12">
    <w:name w:val="Раздел 1 Знак"/>
    <w:basedOn w:val="10"/>
    <w:link w:val="13"/>
    <w:locked/>
    <w:rsid w:val="001E1563"/>
    <w:rPr>
      <w:rFonts w:ascii="Times New Roman Полужирный" w:eastAsia="Segoe UI" w:hAnsi="Times New Roman Полужирный" w:cs="Times New Roman"/>
      <w:caps/>
      <w:color w:val="0F4761" w:themeColor="accent1" w:themeShade="BF"/>
      <w:kern w:val="32"/>
      <w:sz w:val="24"/>
      <w:szCs w:val="24"/>
      <w:lang w:val="x-none" w:eastAsia="x-none"/>
      <w14:ligatures w14:val="none"/>
    </w:rPr>
  </w:style>
  <w:style w:type="paragraph" w:customStyle="1" w:styleId="13">
    <w:name w:val="Раздел 1"/>
    <w:basedOn w:val="1"/>
    <w:link w:val="12"/>
    <w:qFormat/>
    <w:rsid w:val="001E1563"/>
    <w:pPr>
      <w:keepLines w:val="0"/>
      <w:spacing w:before="0" w:after="120"/>
      <w:jc w:val="center"/>
    </w:pPr>
    <w:rPr>
      <w:rFonts w:ascii="Times New Roman Полужирный" w:eastAsia="Segoe UI" w:hAnsi="Times New Roman Полужирный" w:cs="Times New Roman"/>
      <w:caps/>
      <w:color w:val="auto"/>
      <w:kern w:val="32"/>
      <w:sz w:val="24"/>
      <w:szCs w:val="24"/>
      <w:lang w:val="x-none" w:eastAsia="x-none"/>
    </w:rPr>
  </w:style>
  <w:style w:type="character" w:customStyle="1" w:styleId="110">
    <w:name w:val="Раздел 1.1 Знак"/>
    <w:basedOn w:val="a0"/>
    <w:link w:val="111"/>
    <w:locked/>
    <w:rsid w:val="001E1563"/>
    <w:rPr>
      <w:rFonts w:ascii="Times New Roman Полужирный" w:eastAsia="Segoe UI" w:hAnsi="Times New Roman Полужирный" w:cs="Times New Roman"/>
      <w:b/>
      <w:bCs/>
      <w:color w:val="595959" w:themeColor="text1" w:themeTint="A6"/>
      <w:spacing w:val="15"/>
      <w:sz w:val="24"/>
      <w:szCs w:val="24"/>
      <w:lang w:eastAsia="ru-RU"/>
    </w:rPr>
  </w:style>
  <w:style w:type="paragraph" w:customStyle="1" w:styleId="111">
    <w:name w:val="Раздел 1.1"/>
    <w:basedOn w:val="a5"/>
    <w:link w:val="110"/>
    <w:qFormat/>
    <w:rsid w:val="001E1563"/>
    <w:pPr>
      <w:numPr>
        <w:ilvl w:val="0"/>
      </w:numPr>
      <w:spacing w:after="120" w:line="276" w:lineRule="auto"/>
      <w:ind w:firstLine="709"/>
      <w:outlineLvl w:val="1"/>
    </w:pPr>
    <w:rPr>
      <w:rFonts w:ascii="Times New Roman Полужирный" w:eastAsia="Segoe UI" w:hAnsi="Times New Roman Полужирный" w:cs="Times New Roman"/>
      <w:b/>
      <w:bCs/>
      <w:sz w:val="24"/>
      <w:szCs w:val="24"/>
      <w:lang w:eastAsia="ru-RU"/>
    </w:rPr>
  </w:style>
  <w:style w:type="table" w:styleId="af">
    <w:name w:val="Table Grid"/>
    <w:basedOn w:val="a1"/>
    <w:uiPriority w:val="39"/>
    <w:rsid w:val="001E1563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4">
    <w:name w:val="Основной текст (2)_"/>
    <w:link w:val="25"/>
    <w:locked/>
    <w:rsid w:val="001E1563"/>
    <w:rPr>
      <w:rFonts w:ascii="Times New Roman" w:hAnsi="Times New Roman"/>
      <w:sz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E1563"/>
    <w:pPr>
      <w:widowControl w:val="0"/>
      <w:shd w:val="clear" w:color="auto" w:fill="FFFFFF"/>
      <w:spacing w:line="317" w:lineRule="exact"/>
      <w:jc w:val="both"/>
    </w:pPr>
    <w:rPr>
      <w:rFonts w:ascii="Times New Roman" w:hAnsi="Times New Roman"/>
      <w:kern w:val="2"/>
      <w:sz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57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ru/catalog/product/213931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rait.ru/bcode/53780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rait.ru/bcode/536603" TargetMode="External"/><Relationship Id="rId5" Type="http://schemas.openxmlformats.org/officeDocument/2006/relationships/hyperlink" Target="http://www.garant.ru/products/ipo/prime/doc/71240212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2494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72tmt-036</dc:creator>
  <cp:keywords/>
  <dc:description/>
  <cp:lastModifiedBy>Препод</cp:lastModifiedBy>
  <cp:revision>21</cp:revision>
  <dcterms:created xsi:type="dcterms:W3CDTF">2024-06-07T03:50:00Z</dcterms:created>
  <dcterms:modified xsi:type="dcterms:W3CDTF">2024-10-11T04:24:00Z</dcterms:modified>
</cp:coreProperties>
</file>