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5E6" w:rsidRPr="007251E4" w:rsidRDefault="009355E6" w:rsidP="009355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rPr>
      </w:pPr>
      <w:r w:rsidRPr="007251E4">
        <w:rPr>
          <w:b/>
        </w:rPr>
        <w:t>Приложение</w:t>
      </w:r>
      <w:r>
        <w:rPr>
          <w:b/>
        </w:rPr>
        <w:t xml:space="preserve"> </w:t>
      </w:r>
      <w:r>
        <w:rPr>
          <w:b/>
        </w:rPr>
        <w:t>1.1</w:t>
      </w:r>
    </w:p>
    <w:p w:rsidR="009355E6" w:rsidRPr="007251E4" w:rsidRDefault="009355E6" w:rsidP="009355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rPr>
      </w:pPr>
      <w:r w:rsidRPr="007251E4">
        <w:rPr>
          <w:b/>
        </w:rPr>
        <w:t>к О</w:t>
      </w:r>
      <w:r>
        <w:rPr>
          <w:b/>
        </w:rPr>
        <w:t>О</w:t>
      </w:r>
      <w:r w:rsidRPr="007251E4">
        <w:rPr>
          <w:b/>
        </w:rPr>
        <w:t>П по профессии 18.01.34 Лаборант по контролю</w:t>
      </w:r>
    </w:p>
    <w:p w:rsidR="009355E6" w:rsidRPr="007251E4" w:rsidRDefault="009355E6" w:rsidP="009355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rPr>
      </w:pPr>
      <w:r w:rsidRPr="007251E4">
        <w:rPr>
          <w:b/>
        </w:rPr>
        <w:t xml:space="preserve"> качества сырья, </w:t>
      </w:r>
    </w:p>
    <w:p w:rsidR="009355E6" w:rsidRPr="007251E4" w:rsidRDefault="009355E6" w:rsidP="009355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rPr>
      </w:pPr>
      <w:r w:rsidRPr="007251E4">
        <w:rPr>
          <w:b/>
        </w:rPr>
        <w:t xml:space="preserve">промежуточных продуктов, </w:t>
      </w:r>
    </w:p>
    <w:p w:rsidR="009355E6" w:rsidRPr="007251E4" w:rsidRDefault="009355E6" w:rsidP="009355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rPr>
      </w:pPr>
      <w:r w:rsidRPr="007251E4">
        <w:rPr>
          <w:b/>
        </w:rPr>
        <w:t>готовой продукции, отходов производства</w:t>
      </w:r>
    </w:p>
    <w:p w:rsidR="009355E6" w:rsidRPr="00023B24" w:rsidRDefault="009355E6" w:rsidP="009355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right"/>
        <w:rPr>
          <w:b/>
        </w:rPr>
      </w:pPr>
      <w:r w:rsidRPr="007251E4">
        <w:rPr>
          <w:b/>
        </w:rPr>
        <w:t xml:space="preserve"> (по отраслям)</w:t>
      </w:r>
    </w:p>
    <w:p w:rsidR="009355E6" w:rsidRDefault="009355E6" w:rsidP="00ED5185">
      <w:pPr>
        <w:tabs>
          <w:tab w:val="left" w:pos="284"/>
        </w:tabs>
        <w:spacing w:line="276" w:lineRule="auto"/>
        <w:jc w:val="center"/>
      </w:pPr>
    </w:p>
    <w:p w:rsidR="009355E6" w:rsidRDefault="009355E6" w:rsidP="00ED5185">
      <w:pPr>
        <w:tabs>
          <w:tab w:val="left" w:pos="284"/>
        </w:tabs>
        <w:spacing w:line="276" w:lineRule="auto"/>
        <w:jc w:val="center"/>
      </w:pPr>
    </w:p>
    <w:p w:rsidR="009355E6" w:rsidRDefault="009355E6" w:rsidP="00ED5185">
      <w:pPr>
        <w:tabs>
          <w:tab w:val="left" w:pos="284"/>
        </w:tabs>
        <w:spacing w:line="276" w:lineRule="auto"/>
        <w:jc w:val="center"/>
      </w:pPr>
    </w:p>
    <w:p w:rsidR="00ED5185" w:rsidRPr="000F38CB" w:rsidRDefault="00ED5185" w:rsidP="00ED5185">
      <w:pPr>
        <w:tabs>
          <w:tab w:val="left" w:pos="284"/>
        </w:tabs>
        <w:spacing w:line="276" w:lineRule="auto"/>
        <w:jc w:val="center"/>
      </w:pPr>
      <w:r w:rsidRPr="000F38CB">
        <w:t>Департамент образования и науки Тюменской области</w:t>
      </w:r>
    </w:p>
    <w:p w:rsidR="00ED5185" w:rsidRPr="000F38CB" w:rsidRDefault="00ED5185" w:rsidP="00ED5185">
      <w:pPr>
        <w:tabs>
          <w:tab w:val="left" w:pos="284"/>
        </w:tabs>
        <w:spacing w:line="276" w:lineRule="auto"/>
        <w:jc w:val="center"/>
      </w:pPr>
      <w:r w:rsidRPr="000F38CB">
        <w:t>Государственное автономное профессиональное образовательное</w:t>
      </w:r>
    </w:p>
    <w:p w:rsidR="00ED5185" w:rsidRPr="000F38CB" w:rsidRDefault="00ED5185" w:rsidP="00ED5185">
      <w:pPr>
        <w:tabs>
          <w:tab w:val="left" w:pos="284"/>
        </w:tabs>
        <w:spacing w:line="276" w:lineRule="auto"/>
        <w:jc w:val="center"/>
      </w:pPr>
      <w:r w:rsidRPr="000F38CB">
        <w:t>учреждение Тюменской области</w:t>
      </w:r>
    </w:p>
    <w:p w:rsidR="00ED5185" w:rsidRPr="000F38CB" w:rsidRDefault="00ED5185" w:rsidP="00ED5185">
      <w:pPr>
        <w:tabs>
          <w:tab w:val="left" w:pos="284"/>
        </w:tabs>
        <w:spacing w:line="276" w:lineRule="auto"/>
        <w:jc w:val="center"/>
      </w:pPr>
      <w:r w:rsidRPr="000F38CB">
        <w:t>«Тобольский многопрофильный техникум»</w:t>
      </w:r>
    </w:p>
    <w:p w:rsidR="00ED5185" w:rsidRPr="0084661F" w:rsidRDefault="00ED5185" w:rsidP="00ED5185">
      <w:pPr>
        <w:pStyle w:val="12"/>
        <w:tabs>
          <w:tab w:val="left" w:pos="284"/>
        </w:tabs>
        <w:jc w:val="center"/>
        <w:rPr>
          <w:rFonts w:ascii="Times New Roman" w:hAnsi="Times New Roman" w:cs="Times New Roman"/>
          <w:sz w:val="24"/>
          <w:szCs w:val="24"/>
        </w:rPr>
      </w:pPr>
    </w:p>
    <w:p w:rsidR="00ED5185" w:rsidRPr="0084661F" w:rsidRDefault="00ED5185" w:rsidP="00ED5185">
      <w:pPr>
        <w:pStyle w:val="12"/>
        <w:tabs>
          <w:tab w:val="left" w:pos="284"/>
        </w:tabs>
        <w:rPr>
          <w:rFonts w:ascii="Times New Roman" w:hAnsi="Times New Roman" w:cs="Times New Roman"/>
          <w:sz w:val="24"/>
          <w:szCs w:val="24"/>
        </w:rPr>
      </w:pPr>
    </w:p>
    <w:p w:rsidR="00ED5185" w:rsidRPr="0084661F" w:rsidRDefault="00ED5185" w:rsidP="00ED5185">
      <w:pPr>
        <w:pStyle w:val="12"/>
        <w:tabs>
          <w:tab w:val="left" w:pos="284"/>
        </w:tabs>
        <w:jc w:val="center"/>
        <w:rPr>
          <w:rFonts w:ascii="Times New Roman" w:hAnsi="Times New Roman" w:cs="Times New Roman"/>
          <w:sz w:val="24"/>
          <w:szCs w:val="24"/>
        </w:rPr>
      </w:pPr>
    </w:p>
    <w:p w:rsidR="00ED5185" w:rsidRPr="0084661F" w:rsidRDefault="00ED5185" w:rsidP="00ED5185">
      <w:pPr>
        <w:pStyle w:val="12"/>
        <w:tabs>
          <w:tab w:val="left" w:pos="284"/>
        </w:tabs>
        <w:jc w:val="center"/>
        <w:rPr>
          <w:rFonts w:ascii="Times New Roman" w:hAnsi="Times New Roman" w:cs="Times New Roman"/>
          <w:sz w:val="24"/>
          <w:szCs w:val="24"/>
        </w:rPr>
      </w:pPr>
    </w:p>
    <w:p w:rsidR="00ED5185" w:rsidRPr="0084661F" w:rsidRDefault="00ED5185" w:rsidP="00ED5185">
      <w:pPr>
        <w:pStyle w:val="12"/>
        <w:tabs>
          <w:tab w:val="left" w:pos="284"/>
        </w:tabs>
        <w:jc w:val="center"/>
        <w:rPr>
          <w:rFonts w:ascii="Times New Roman" w:hAnsi="Times New Roman" w:cs="Times New Roman"/>
          <w:sz w:val="24"/>
          <w:szCs w:val="24"/>
        </w:rPr>
      </w:pPr>
    </w:p>
    <w:p w:rsidR="00ED5185" w:rsidRPr="0084661F" w:rsidRDefault="00ED5185" w:rsidP="00ED5185">
      <w:pPr>
        <w:pStyle w:val="12"/>
        <w:tabs>
          <w:tab w:val="left" w:pos="284"/>
        </w:tabs>
        <w:jc w:val="center"/>
        <w:rPr>
          <w:rFonts w:ascii="Times New Roman" w:hAnsi="Times New Roman" w:cs="Times New Roman"/>
          <w:sz w:val="24"/>
          <w:szCs w:val="24"/>
        </w:rPr>
      </w:pPr>
    </w:p>
    <w:p w:rsidR="00ED5185" w:rsidRPr="0084661F" w:rsidRDefault="00ED5185" w:rsidP="00ED5185">
      <w:pPr>
        <w:pStyle w:val="12"/>
        <w:tabs>
          <w:tab w:val="left" w:pos="284"/>
        </w:tabs>
        <w:jc w:val="center"/>
        <w:rPr>
          <w:rFonts w:ascii="Times New Roman" w:hAnsi="Times New Roman" w:cs="Times New Roman"/>
          <w:sz w:val="24"/>
          <w:szCs w:val="24"/>
        </w:rPr>
      </w:pPr>
    </w:p>
    <w:p w:rsidR="00ED5185" w:rsidRPr="0084661F" w:rsidRDefault="00ED5185" w:rsidP="00ED5185">
      <w:pPr>
        <w:pStyle w:val="12"/>
        <w:tabs>
          <w:tab w:val="left" w:pos="284"/>
        </w:tabs>
        <w:jc w:val="center"/>
        <w:rPr>
          <w:rFonts w:ascii="Times New Roman" w:hAnsi="Times New Roman" w:cs="Times New Roman"/>
          <w:b/>
          <w:sz w:val="24"/>
          <w:szCs w:val="24"/>
        </w:rPr>
      </w:pPr>
      <w:r w:rsidRPr="0084661F">
        <w:rPr>
          <w:rFonts w:ascii="Times New Roman" w:hAnsi="Times New Roman" w:cs="Times New Roman"/>
          <w:b/>
          <w:sz w:val="24"/>
          <w:szCs w:val="24"/>
        </w:rPr>
        <w:t xml:space="preserve">РАБОЧАЯ ПРОГРАММА </w:t>
      </w:r>
    </w:p>
    <w:p w:rsidR="00ED5185" w:rsidRPr="0084661F" w:rsidRDefault="00ED5185" w:rsidP="00ED5185">
      <w:pPr>
        <w:pStyle w:val="12"/>
        <w:tabs>
          <w:tab w:val="left" w:pos="284"/>
        </w:tabs>
        <w:jc w:val="center"/>
        <w:rPr>
          <w:rFonts w:ascii="Times New Roman" w:hAnsi="Times New Roman" w:cs="Times New Roman"/>
          <w:b/>
          <w:sz w:val="24"/>
          <w:szCs w:val="24"/>
        </w:rPr>
      </w:pPr>
    </w:p>
    <w:p w:rsidR="00ED5185" w:rsidRPr="0084661F" w:rsidRDefault="00ED5185" w:rsidP="00ED5185">
      <w:pPr>
        <w:pStyle w:val="12"/>
        <w:tabs>
          <w:tab w:val="left" w:pos="284"/>
        </w:tabs>
        <w:spacing w:line="360" w:lineRule="auto"/>
        <w:jc w:val="center"/>
        <w:rPr>
          <w:rFonts w:ascii="Times New Roman" w:hAnsi="Times New Roman" w:cs="Times New Roman"/>
          <w:b/>
          <w:sz w:val="24"/>
          <w:szCs w:val="24"/>
        </w:rPr>
      </w:pPr>
      <w:r w:rsidRPr="0084661F">
        <w:rPr>
          <w:rFonts w:ascii="Times New Roman" w:hAnsi="Times New Roman" w:cs="Times New Roman"/>
          <w:b/>
          <w:sz w:val="24"/>
          <w:szCs w:val="24"/>
        </w:rPr>
        <w:t>МДК.01.01 «</w:t>
      </w:r>
      <w:r w:rsidRPr="00ED5185">
        <w:rPr>
          <w:rFonts w:ascii="Times New Roman" w:hAnsi="Times New Roman" w:cs="Times New Roman"/>
          <w:b/>
          <w:sz w:val="24"/>
          <w:szCs w:val="24"/>
        </w:rPr>
        <w:t>ОРГАНИЗАЦИЯ РАБОЧЕГО МЕСТА, ЭКСПЛУАТАЦИЯ ЛАБОРАТОРНЫХ УСТАНОВОК И ОБОРУДОВАНИЯ, ХРАНЕНИЕ РЕАКТИВОВ</w:t>
      </w:r>
      <w:r w:rsidRPr="0084661F">
        <w:rPr>
          <w:rFonts w:ascii="Times New Roman" w:hAnsi="Times New Roman" w:cs="Times New Roman"/>
          <w:b/>
          <w:sz w:val="24"/>
          <w:szCs w:val="24"/>
        </w:rPr>
        <w:t>»</w:t>
      </w:r>
    </w:p>
    <w:p w:rsidR="00ED5185" w:rsidRPr="0084661F" w:rsidRDefault="00ED5185" w:rsidP="00ED5185">
      <w:pPr>
        <w:pStyle w:val="12"/>
        <w:tabs>
          <w:tab w:val="left" w:pos="284"/>
        </w:tabs>
        <w:spacing w:line="360" w:lineRule="auto"/>
        <w:jc w:val="center"/>
        <w:rPr>
          <w:rFonts w:ascii="Times New Roman" w:hAnsi="Times New Roman" w:cs="Times New Roman"/>
          <w:sz w:val="24"/>
          <w:szCs w:val="24"/>
        </w:rPr>
      </w:pPr>
    </w:p>
    <w:p w:rsidR="00ED5185" w:rsidRPr="0084661F" w:rsidRDefault="00ED5185" w:rsidP="00ED5185">
      <w:pPr>
        <w:pStyle w:val="12"/>
        <w:tabs>
          <w:tab w:val="left" w:pos="284"/>
        </w:tabs>
        <w:jc w:val="center"/>
        <w:rPr>
          <w:rFonts w:ascii="Times New Roman" w:hAnsi="Times New Roman" w:cs="Times New Roman"/>
          <w:b/>
          <w:bCs/>
          <w:sz w:val="24"/>
          <w:szCs w:val="24"/>
        </w:rPr>
      </w:pPr>
    </w:p>
    <w:p w:rsidR="00ED5185" w:rsidRPr="0084661F" w:rsidRDefault="00ED5185" w:rsidP="00ED5185">
      <w:pPr>
        <w:pStyle w:val="12"/>
        <w:tabs>
          <w:tab w:val="left" w:pos="284"/>
        </w:tabs>
        <w:jc w:val="center"/>
        <w:rPr>
          <w:rFonts w:ascii="Times New Roman" w:hAnsi="Times New Roman" w:cs="Times New Roman"/>
          <w:b/>
          <w:bCs/>
          <w:sz w:val="24"/>
          <w:szCs w:val="24"/>
        </w:rPr>
      </w:pPr>
    </w:p>
    <w:p w:rsidR="00ED5185" w:rsidRPr="0084661F" w:rsidRDefault="00ED5185" w:rsidP="00ED5185">
      <w:pPr>
        <w:pStyle w:val="12"/>
        <w:tabs>
          <w:tab w:val="left" w:pos="284"/>
        </w:tabs>
        <w:jc w:val="center"/>
        <w:rPr>
          <w:rFonts w:ascii="Times New Roman" w:hAnsi="Times New Roman" w:cs="Times New Roman"/>
          <w:b/>
          <w:bCs/>
          <w:sz w:val="24"/>
          <w:szCs w:val="24"/>
        </w:rPr>
      </w:pPr>
    </w:p>
    <w:p w:rsidR="00ED5185" w:rsidRPr="0084661F" w:rsidRDefault="00ED5185" w:rsidP="00ED5185">
      <w:pPr>
        <w:pStyle w:val="12"/>
        <w:tabs>
          <w:tab w:val="left" w:pos="284"/>
        </w:tabs>
        <w:jc w:val="center"/>
        <w:rPr>
          <w:rFonts w:ascii="Times New Roman" w:hAnsi="Times New Roman" w:cs="Times New Roman"/>
          <w:b/>
          <w:bCs/>
          <w:sz w:val="24"/>
          <w:szCs w:val="24"/>
        </w:rPr>
      </w:pPr>
    </w:p>
    <w:p w:rsidR="00ED5185" w:rsidRPr="0084661F" w:rsidRDefault="00ED5185" w:rsidP="00ED5185">
      <w:pPr>
        <w:pStyle w:val="12"/>
        <w:tabs>
          <w:tab w:val="left" w:pos="284"/>
        </w:tabs>
        <w:jc w:val="center"/>
        <w:rPr>
          <w:rFonts w:ascii="Times New Roman" w:hAnsi="Times New Roman" w:cs="Times New Roman"/>
          <w:b/>
          <w:bCs/>
          <w:sz w:val="24"/>
          <w:szCs w:val="24"/>
        </w:rPr>
      </w:pPr>
    </w:p>
    <w:p w:rsidR="00ED5185" w:rsidRDefault="00ED5185" w:rsidP="00ED5185">
      <w:pPr>
        <w:pStyle w:val="12"/>
        <w:tabs>
          <w:tab w:val="left" w:pos="284"/>
        </w:tabs>
        <w:jc w:val="center"/>
        <w:rPr>
          <w:rFonts w:ascii="Times New Roman" w:hAnsi="Times New Roman" w:cs="Times New Roman"/>
          <w:b/>
          <w:bCs/>
          <w:sz w:val="24"/>
          <w:szCs w:val="24"/>
        </w:rPr>
      </w:pPr>
    </w:p>
    <w:p w:rsidR="00ED5185" w:rsidRDefault="00ED5185" w:rsidP="00ED5185">
      <w:pPr>
        <w:pStyle w:val="12"/>
        <w:tabs>
          <w:tab w:val="left" w:pos="284"/>
        </w:tabs>
        <w:jc w:val="center"/>
        <w:rPr>
          <w:rFonts w:ascii="Times New Roman" w:hAnsi="Times New Roman" w:cs="Times New Roman"/>
          <w:b/>
          <w:bCs/>
          <w:sz w:val="24"/>
          <w:szCs w:val="24"/>
        </w:rPr>
      </w:pPr>
    </w:p>
    <w:p w:rsidR="00ED5185" w:rsidRDefault="00ED5185" w:rsidP="00ED5185">
      <w:pPr>
        <w:pStyle w:val="12"/>
        <w:tabs>
          <w:tab w:val="left" w:pos="284"/>
        </w:tabs>
        <w:jc w:val="center"/>
        <w:rPr>
          <w:rFonts w:ascii="Times New Roman" w:hAnsi="Times New Roman" w:cs="Times New Roman"/>
          <w:b/>
          <w:bCs/>
          <w:sz w:val="24"/>
          <w:szCs w:val="24"/>
        </w:rPr>
      </w:pPr>
    </w:p>
    <w:p w:rsidR="00ED5185" w:rsidRDefault="00ED5185" w:rsidP="00ED5185">
      <w:pPr>
        <w:pStyle w:val="12"/>
        <w:tabs>
          <w:tab w:val="left" w:pos="284"/>
        </w:tabs>
        <w:jc w:val="center"/>
        <w:rPr>
          <w:rFonts w:ascii="Times New Roman" w:hAnsi="Times New Roman" w:cs="Times New Roman"/>
          <w:b/>
          <w:bCs/>
          <w:sz w:val="24"/>
          <w:szCs w:val="24"/>
        </w:rPr>
      </w:pPr>
    </w:p>
    <w:p w:rsidR="00ED5185" w:rsidRDefault="00ED5185" w:rsidP="00ED5185">
      <w:pPr>
        <w:pStyle w:val="12"/>
        <w:tabs>
          <w:tab w:val="left" w:pos="284"/>
        </w:tabs>
        <w:jc w:val="center"/>
        <w:rPr>
          <w:rFonts w:ascii="Times New Roman" w:hAnsi="Times New Roman" w:cs="Times New Roman"/>
          <w:b/>
          <w:bCs/>
          <w:sz w:val="24"/>
          <w:szCs w:val="24"/>
        </w:rPr>
      </w:pPr>
    </w:p>
    <w:p w:rsidR="00ED5185" w:rsidRDefault="00ED5185" w:rsidP="00ED5185">
      <w:pPr>
        <w:pStyle w:val="12"/>
        <w:tabs>
          <w:tab w:val="left" w:pos="284"/>
        </w:tabs>
        <w:jc w:val="center"/>
        <w:rPr>
          <w:rFonts w:ascii="Times New Roman" w:hAnsi="Times New Roman" w:cs="Times New Roman"/>
          <w:b/>
          <w:bCs/>
          <w:sz w:val="24"/>
          <w:szCs w:val="24"/>
        </w:rPr>
      </w:pPr>
    </w:p>
    <w:p w:rsidR="00ED5185" w:rsidRDefault="00ED5185" w:rsidP="00ED5185">
      <w:pPr>
        <w:pStyle w:val="12"/>
        <w:tabs>
          <w:tab w:val="left" w:pos="284"/>
        </w:tabs>
        <w:jc w:val="center"/>
        <w:rPr>
          <w:rFonts w:ascii="Times New Roman" w:hAnsi="Times New Roman" w:cs="Times New Roman"/>
          <w:b/>
          <w:bCs/>
          <w:sz w:val="24"/>
          <w:szCs w:val="24"/>
        </w:rPr>
      </w:pPr>
    </w:p>
    <w:p w:rsidR="00ED5185" w:rsidRPr="0084661F" w:rsidRDefault="00ED5185" w:rsidP="00ED5185">
      <w:pPr>
        <w:pStyle w:val="12"/>
        <w:tabs>
          <w:tab w:val="left" w:pos="284"/>
        </w:tabs>
        <w:jc w:val="center"/>
        <w:rPr>
          <w:rFonts w:ascii="Times New Roman" w:hAnsi="Times New Roman" w:cs="Times New Roman"/>
          <w:b/>
          <w:bCs/>
          <w:sz w:val="24"/>
          <w:szCs w:val="24"/>
        </w:rPr>
      </w:pPr>
    </w:p>
    <w:p w:rsidR="00ED5185" w:rsidRPr="0084661F" w:rsidRDefault="00ED5185" w:rsidP="00ED5185">
      <w:pPr>
        <w:pStyle w:val="12"/>
        <w:tabs>
          <w:tab w:val="left" w:pos="284"/>
        </w:tabs>
        <w:jc w:val="center"/>
        <w:rPr>
          <w:rFonts w:ascii="Times New Roman" w:hAnsi="Times New Roman" w:cs="Times New Roman"/>
          <w:b/>
          <w:bCs/>
          <w:sz w:val="24"/>
          <w:szCs w:val="24"/>
        </w:rPr>
      </w:pPr>
    </w:p>
    <w:p w:rsidR="00ED5185" w:rsidRPr="0084661F" w:rsidRDefault="00ED5185" w:rsidP="00ED5185">
      <w:pPr>
        <w:pStyle w:val="12"/>
        <w:tabs>
          <w:tab w:val="left" w:pos="284"/>
        </w:tabs>
        <w:jc w:val="center"/>
        <w:rPr>
          <w:rFonts w:ascii="Times New Roman" w:hAnsi="Times New Roman" w:cs="Times New Roman"/>
          <w:sz w:val="24"/>
          <w:szCs w:val="24"/>
        </w:rPr>
      </w:pPr>
    </w:p>
    <w:p w:rsidR="00ED5185" w:rsidRPr="0084661F" w:rsidRDefault="00ED5185" w:rsidP="00ED5185">
      <w:pPr>
        <w:pStyle w:val="12"/>
        <w:tabs>
          <w:tab w:val="left" w:pos="284"/>
        </w:tabs>
        <w:jc w:val="center"/>
        <w:rPr>
          <w:rFonts w:ascii="Times New Roman" w:hAnsi="Times New Roman" w:cs="Times New Roman"/>
          <w:sz w:val="24"/>
          <w:szCs w:val="24"/>
        </w:rPr>
      </w:pPr>
    </w:p>
    <w:p w:rsidR="00ED5185" w:rsidRDefault="00ED5185" w:rsidP="00ED5185">
      <w:pPr>
        <w:tabs>
          <w:tab w:val="left" w:pos="284"/>
        </w:tabs>
      </w:pPr>
      <w:r w:rsidRPr="0084661F">
        <w:t>__________________________/ФИО</w:t>
      </w:r>
    </w:p>
    <w:p w:rsidR="00ED5185" w:rsidRPr="0084661F" w:rsidRDefault="00ED5185" w:rsidP="00ED5185">
      <w:pPr>
        <w:tabs>
          <w:tab w:val="left" w:pos="284"/>
        </w:tabs>
      </w:pPr>
      <w:r w:rsidRPr="0084661F">
        <w:t xml:space="preserve">                   подпись  </w:t>
      </w:r>
    </w:p>
    <w:p w:rsidR="00ED5185" w:rsidRDefault="00ED5185" w:rsidP="00ED5185">
      <w:pPr>
        <w:pStyle w:val="12"/>
        <w:tabs>
          <w:tab w:val="left" w:pos="284"/>
        </w:tabs>
        <w:jc w:val="center"/>
        <w:rPr>
          <w:rFonts w:ascii="Times New Roman" w:hAnsi="Times New Roman" w:cs="Times New Roman"/>
          <w:sz w:val="24"/>
          <w:szCs w:val="24"/>
        </w:rPr>
      </w:pPr>
    </w:p>
    <w:p w:rsidR="00ED5185" w:rsidRDefault="00ED5185" w:rsidP="00ED5185">
      <w:pPr>
        <w:pStyle w:val="12"/>
        <w:tabs>
          <w:tab w:val="left" w:pos="284"/>
        </w:tabs>
        <w:jc w:val="center"/>
        <w:rPr>
          <w:rFonts w:ascii="Times New Roman" w:hAnsi="Times New Roman" w:cs="Times New Roman"/>
          <w:sz w:val="24"/>
          <w:szCs w:val="24"/>
        </w:rPr>
      </w:pPr>
    </w:p>
    <w:p w:rsidR="00ED5185" w:rsidRPr="0084661F" w:rsidRDefault="00ED5185" w:rsidP="00ED5185">
      <w:pPr>
        <w:pStyle w:val="12"/>
        <w:tabs>
          <w:tab w:val="left" w:pos="284"/>
        </w:tabs>
        <w:jc w:val="center"/>
        <w:rPr>
          <w:rFonts w:ascii="Times New Roman" w:hAnsi="Times New Roman" w:cs="Times New Roman"/>
          <w:sz w:val="24"/>
          <w:szCs w:val="24"/>
        </w:rPr>
      </w:pPr>
      <w:r w:rsidRPr="0084661F">
        <w:rPr>
          <w:rFonts w:ascii="Times New Roman" w:hAnsi="Times New Roman" w:cs="Times New Roman"/>
          <w:sz w:val="24"/>
          <w:szCs w:val="24"/>
        </w:rPr>
        <w:t>г.</w:t>
      </w:r>
      <w:r>
        <w:rPr>
          <w:rFonts w:ascii="Times New Roman" w:hAnsi="Times New Roman" w:cs="Times New Roman"/>
          <w:sz w:val="24"/>
          <w:szCs w:val="24"/>
        </w:rPr>
        <w:t xml:space="preserve"> Тобольск, 2024</w:t>
      </w:r>
    </w:p>
    <w:p w:rsidR="00ED5185" w:rsidRPr="009355E6" w:rsidRDefault="00ED5185" w:rsidP="00ED5185">
      <w:pPr>
        <w:pStyle w:val="4"/>
        <w:shd w:val="clear" w:color="auto" w:fill="FFFFFF"/>
        <w:spacing w:before="150"/>
        <w:ind w:left="0" w:firstLine="708"/>
        <w:rPr>
          <w:rFonts w:ascii="Times New Roman" w:hAnsi="Times New Roman" w:cs="Times New Roman"/>
          <w:b/>
          <w:i w:val="0"/>
          <w:color w:val="auto"/>
          <w:szCs w:val="24"/>
          <w:lang w:val="ru-RU"/>
        </w:rPr>
      </w:pPr>
      <w:r w:rsidRPr="00722B9B">
        <w:rPr>
          <w:rFonts w:ascii="Times New Roman" w:hAnsi="Times New Roman" w:cs="Times New Roman"/>
          <w:i w:val="0"/>
          <w:color w:val="auto"/>
          <w:szCs w:val="24"/>
          <w:lang w:val="ru-RU"/>
        </w:rPr>
        <w:lastRenderedPageBreak/>
        <w:t>Рабочая программа учебной дисциплины</w:t>
      </w:r>
      <w:r w:rsidRPr="00722B9B">
        <w:rPr>
          <w:rFonts w:ascii="Times New Roman" w:hAnsi="Times New Roman" w:cs="Times New Roman"/>
          <w:i w:val="0"/>
          <w:caps/>
          <w:color w:val="auto"/>
          <w:szCs w:val="24"/>
          <w:lang w:val="ru-RU"/>
        </w:rPr>
        <w:t xml:space="preserve"> </w:t>
      </w:r>
      <w:r w:rsidRPr="00722B9B">
        <w:rPr>
          <w:rFonts w:ascii="Times New Roman" w:hAnsi="Times New Roman" w:cs="Times New Roman"/>
          <w:i w:val="0"/>
          <w:color w:val="auto"/>
          <w:szCs w:val="24"/>
          <w:lang w:val="ru-RU"/>
        </w:rPr>
        <w:t xml:space="preserve">разработана на </w:t>
      </w:r>
      <w:r w:rsidRPr="009355E6">
        <w:rPr>
          <w:rFonts w:ascii="Times New Roman" w:hAnsi="Times New Roman" w:cs="Times New Roman"/>
          <w:i w:val="0"/>
          <w:color w:val="auto"/>
          <w:szCs w:val="24"/>
          <w:lang w:val="ru-RU"/>
        </w:rPr>
        <w:t xml:space="preserve">основе Федерального государственного образовательного стандарта по профессии среднего профессионального образования </w:t>
      </w:r>
      <w:r w:rsidRPr="009355E6">
        <w:rPr>
          <w:rFonts w:ascii="Times New Roman" w:hAnsi="Times New Roman" w:cs="Times New Roman"/>
          <w:b/>
          <w:i w:val="0"/>
          <w:color w:val="auto"/>
          <w:szCs w:val="24"/>
          <w:lang w:val="ru-RU"/>
        </w:rPr>
        <w:t>18.01.34 Лаборант по контролю качества сырья, реактивов, промежуточных продуктов, готовой продукции, отходов производства (по отраслям),</w:t>
      </w:r>
      <w:r w:rsidRPr="009355E6">
        <w:rPr>
          <w:rFonts w:ascii="Times New Roman" w:hAnsi="Times New Roman" w:cs="Times New Roman"/>
          <w:i w:val="0"/>
          <w:color w:val="auto"/>
          <w:szCs w:val="24"/>
          <w:lang w:val="ru-RU"/>
        </w:rPr>
        <w:t xml:space="preserve"> </w:t>
      </w:r>
    </w:p>
    <w:p w:rsidR="00ED5185" w:rsidRPr="009355E6" w:rsidRDefault="00ED5185" w:rsidP="00ED5185">
      <w:pPr>
        <w:widowControl w:val="0"/>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pPr>
    </w:p>
    <w:p w:rsidR="00ED5185" w:rsidRPr="0084661F" w:rsidRDefault="00ED5185" w:rsidP="00ED5185">
      <w:pPr>
        <w:pStyle w:val="Style19"/>
        <w:widowControl/>
        <w:tabs>
          <w:tab w:val="left" w:pos="284"/>
        </w:tabs>
        <w:spacing w:line="230" w:lineRule="exact"/>
        <w:ind w:firstLine="0"/>
        <w:rPr>
          <w:color w:val="FF0000"/>
        </w:rPr>
      </w:pPr>
    </w:p>
    <w:p w:rsidR="00ED5185" w:rsidRPr="0084661F" w:rsidRDefault="00ED5185" w:rsidP="00ED5185">
      <w:pPr>
        <w:widowControl w:val="0"/>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pPr>
    </w:p>
    <w:p w:rsidR="00ED5185" w:rsidRPr="0084661F" w:rsidRDefault="00ED5185" w:rsidP="00ED5185">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pPr>
    </w:p>
    <w:p w:rsidR="00ED5185" w:rsidRPr="00E427A3" w:rsidRDefault="00ED5185" w:rsidP="00ED5185">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p>
    <w:p w:rsidR="00ED5185" w:rsidRPr="00E427A3" w:rsidRDefault="00ED5185" w:rsidP="00ED5185">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p>
    <w:p w:rsidR="00ED5185" w:rsidRPr="00E427A3" w:rsidRDefault="00ED5185" w:rsidP="00ED5185">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p>
    <w:p w:rsidR="00ED5185" w:rsidRPr="00E427A3" w:rsidRDefault="00ED5185" w:rsidP="00ED5185">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pPr>
    </w:p>
    <w:p w:rsidR="00ED5185" w:rsidRPr="00E427A3" w:rsidRDefault="00ED5185" w:rsidP="00ED5185">
      <w:pPr>
        <w:tabs>
          <w:tab w:val="left" w:pos="284"/>
        </w:tabs>
        <w:spacing w:line="360" w:lineRule="auto"/>
        <w:rPr>
          <w:b/>
        </w:rPr>
      </w:pPr>
      <w:r w:rsidRPr="00E427A3">
        <w:rPr>
          <w:b/>
        </w:rPr>
        <w:t xml:space="preserve">Организация-разработчик: </w:t>
      </w:r>
    </w:p>
    <w:p w:rsidR="00ED5185" w:rsidRPr="00E427A3" w:rsidRDefault="00ED5185" w:rsidP="00ED5185">
      <w:pPr>
        <w:tabs>
          <w:tab w:val="left" w:pos="284"/>
        </w:tabs>
        <w:spacing w:line="360" w:lineRule="auto"/>
      </w:pPr>
      <w:r w:rsidRPr="00E427A3">
        <w:t>ГАПОУ ТО «Тобольский многопрофильный техникум».</w:t>
      </w:r>
    </w:p>
    <w:p w:rsidR="00ED5185" w:rsidRPr="00E427A3" w:rsidRDefault="00ED5185" w:rsidP="00ED5185">
      <w:pPr>
        <w:tabs>
          <w:tab w:val="left" w:pos="284"/>
        </w:tabs>
        <w:spacing w:line="360" w:lineRule="auto"/>
      </w:pPr>
    </w:p>
    <w:p w:rsidR="00ED5185" w:rsidRPr="00E427A3" w:rsidRDefault="00ED5185" w:rsidP="00ED5185">
      <w:pPr>
        <w:tabs>
          <w:tab w:val="left" w:pos="284"/>
        </w:tabs>
        <w:spacing w:line="360" w:lineRule="auto"/>
      </w:pPr>
    </w:p>
    <w:p w:rsidR="00ED5185" w:rsidRPr="00E427A3" w:rsidRDefault="00ED5185" w:rsidP="00ED5185">
      <w:pPr>
        <w:tabs>
          <w:tab w:val="left" w:pos="284"/>
        </w:tabs>
        <w:spacing w:line="360" w:lineRule="auto"/>
      </w:pPr>
    </w:p>
    <w:p w:rsidR="00ED5185" w:rsidRPr="00E427A3" w:rsidRDefault="00ED5185" w:rsidP="00ED5185">
      <w:pPr>
        <w:tabs>
          <w:tab w:val="left" w:pos="284"/>
        </w:tabs>
        <w:spacing w:line="360" w:lineRule="auto"/>
        <w:rPr>
          <w:b/>
        </w:rPr>
      </w:pPr>
      <w:r w:rsidRPr="00E427A3">
        <w:rPr>
          <w:b/>
        </w:rPr>
        <w:t>Составитель:</w:t>
      </w:r>
    </w:p>
    <w:p w:rsidR="00ED5185" w:rsidRPr="00E427A3" w:rsidRDefault="00ED5185" w:rsidP="00ED5185">
      <w:pPr>
        <w:tabs>
          <w:tab w:val="left" w:pos="284"/>
        </w:tabs>
        <w:spacing w:line="360" w:lineRule="auto"/>
      </w:pPr>
      <w:r w:rsidRPr="00E427A3">
        <w:t>Никоненко А.В. преподаватель государственного автономного профессионального образовательного учреждения Тюменской области «Тобольский многопрофильный техникум».</w:t>
      </w:r>
    </w:p>
    <w:p w:rsidR="00ED5185" w:rsidRPr="00E427A3" w:rsidRDefault="00ED5185" w:rsidP="00ED5185">
      <w:pPr>
        <w:tabs>
          <w:tab w:val="left" w:pos="284"/>
        </w:tabs>
        <w:spacing w:line="360" w:lineRule="auto"/>
      </w:pPr>
    </w:p>
    <w:p w:rsidR="00ED5185" w:rsidRPr="00E427A3" w:rsidRDefault="00ED5185" w:rsidP="00ED5185">
      <w:pPr>
        <w:tabs>
          <w:tab w:val="left" w:pos="284"/>
        </w:tabs>
        <w:spacing w:line="360" w:lineRule="auto"/>
      </w:pPr>
    </w:p>
    <w:p w:rsidR="00ED5185" w:rsidRPr="00E427A3" w:rsidRDefault="00ED5185" w:rsidP="00ED5185">
      <w:pPr>
        <w:tabs>
          <w:tab w:val="left" w:pos="284"/>
        </w:tabs>
        <w:spacing w:line="360" w:lineRule="auto"/>
        <w:rPr>
          <w:b/>
        </w:rPr>
      </w:pPr>
      <w:r w:rsidRPr="00E427A3">
        <w:rPr>
          <w:b/>
        </w:rPr>
        <w:t xml:space="preserve">Рассмотрена на заседании цикловой комиссии технического отделения </w:t>
      </w:r>
    </w:p>
    <w:p w:rsidR="00ED5185" w:rsidRPr="00E427A3" w:rsidRDefault="00ED5185" w:rsidP="00ED5185">
      <w:pPr>
        <w:tabs>
          <w:tab w:val="left" w:pos="284"/>
        </w:tabs>
        <w:spacing w:line="360" w:lineRule="auto"/>
      </w:pPr>
      <w:r w:rsidRPr="00E427A3">
        <w:t>Протокол №</w:t>
      </w:r>
      <w:r>
        <w:t xml:space="preserve"> 9</w:t>
      </w:r>
      <w:r w:rsidRPr="00E427A3">
        <w:t xml:space="preserve"> от «</w:t>
      </w:r>
      <w:r>
        <w:t>30</w:t>
      </w:r>
      <w:r w:rsidRPr="00E427A3">
        <w:t>»</w:t>
      </w:r>
      <w:r>
        <w:t xml:space="preserve"> май </w:t>
      </w:r>
      <w:r w:rsidRPr="00E427A3">
        <w:t>20</w:t>
      </w:r>
      <w:r>
        <w:t>24</w:t>
      </w:r>
      <w:r w:rsidRPr="00E427A3">
        <w:t>г.</w:t>
      </w:r>
    </w:p>
    <w:p w:rsidR="00ED5185" w:rsidRPr="00E427A3" w:rsidRDefault="00ED5185" w:rsidP="00ED5185">
      <w:pPr>
        <w:tabs>
          <w:tab w:val="left" w:pos="284"/>
        </w:tabs>
        <w:spacing w:line="360" w:lineRule="auto"/>
      </w:pPr>
      <w:r w:rsidRPr="00E427A3">
        <w:t>Председатель цикловой комиссии ______________ /Смирных М.Г. /</w:t>
      </w:r>
    </w:p>
    <w:p w:rsidR="00ED5185" w:rsidRPr="00E427A3" w:rsidRDefault="00ED5185" w:rsidP="00ED5185">
      <w:pPr>
        <w:tabs>
          <w:tab w:val="left" w:pos="284"/>
        </w:tabs>
        <w:spacing w:line="360" w:lineRule="auto"/>
        <w:jc w:val="center"/>
        <w:rPr>
          <w:b/>
        </w:rPr>
      </w:pPr>
    </w:p>
    <w:p w:rsidR="009355E6" w:rsidRPr="009355E6" w:rsidRDefault="009355E6" w:rsidP="009355E6">
      <w:pPr>
        <w:shd w:val="clear" w:color="auto" w:fill="FFFFFF"/>
        <w:spacing w:after="5" w:line="269" w:lineRule="auto"/>
        <w:ind w:left="10" w:right="5" w:hanging="10"/>
        <w:jc w:val="both"/>
        <w:rPr>
          <w:color w:val="000000"/>
          <w:szCs w:val="22"/>
          <w:lang w:eastAsia="en-US"/>
        </w:rPr>
      </w:pPr>
      <w:r w:rsidRPr="009355E6">
        <w:rPr>
          <w:color w:val="000000"/>
          <w:szCs w:val="22"/>
          <w:lang w:eastAsia="en-US"/>
        </w:rPr>
        <w:t>«Согласовано»</w:t>
      </w:r>
    </w:p>
    <w:p w:rsidR="009355E6" w:rsidRPr="009355E6" w:rsidRDefault="009355E6" w:rsidP="009355E6">
      <w:pPr>
        <w:shd w:val="clear" w:color="auto" w:fill="FFFFFF"/>
        <w:spacing w:after="5" w:line="269" w:lineRule="auto"/>
        <w:ind w:left="10" w:right="5" w:hanging="10"/>
        <w:jc w:val="both"/>
        <w:rPr>
          <w:color w:val="000000"/>
          <w:szCs w:val="22"/>
          <w:lang w:eastAsia="en-US"/>
        </w:rPr>
      </w:pPr>
      <w:r w:rsidRPr="009355E6">
        <w:rPr>
          <w:color w:val="000000"/>
          <w:szCs w:val="22"/>
          <w:lang w:eastAsia="en-US"/>
        </w:rPr>
        <w:t>Методист ______________/</w:t>
      </w:r>
      <w:proofErr w:type="spellStart"/>
      <w:r w:rsidRPr="009355E6">
        <w:rPr>
          <w:color w:val="000000"/>
          <w:szCs w:val="22"/>
          <w:lang w:eastAsia="en-US"/>
        </w:rPr>
        <w:t>Симанова</w:t>
      </w:r>
      <w:proofErr w:type="spellEnd"/>
      <w:r w:rsidRPr="009355E6">
        <w:rPr>
          <w:color w:val="000000"/>
          <w:szCs w:val="22"/>
          <w:lang w:eastAsia="en-US"/>
        </w:rPr>
        <w:t xml:space="preserve"> И.Н./</w:t>
      </w:r>
    </w:p>
    <w:p w:rsidR="00ED5185" w:rsidRPr="0084661F" w:rsidRDefault="00ED5185" w:rsidP="00ED5185">
      <w:pPr>
        <w:tabs>
          <w:tab w:val="left" w:pos="284"/>
        </w:tabs>
        <w:spacing w:line="360" w:lineRule="auto"/>
        <w:jc w:val="center"/>
        <w:rPr>
          <w:b/>
          <w:bCs/>
        </w:rPr>
      </w:pPr>
      <w:bookmarkStart w:id="0" w:name="_GoBack"/>
      <w:bookmarkEnd w:id="0"/>
      <w:r>
        <w:rPr>
          <w:b/>
        </w:rPr>
        <w:br w:type="page"/>
      </w:r>
      <w:r w:rsidRPr="0084661F">
        <w:rPr>
          <w:b/>
          <w:bCs/>
        </w:rPr>
        <w:lastRenderedPageBreak/>
        <w:t>СОДЕРЖАНИЕ</w:t>
      </w:r>
    </w:p>
    <w:p w:rsidR="00ED5185" w:rsidRPr="0084661F" w:rsidRDefault="00ED5185" w:rsidP="00ED5185">
      <w:pPr>
        <w:tabs>
          <w:tab w:val="left" w:pos="284"/>
        </w:tabs>
        <w:spacing w:line="360" w:lineRule="auto"/>
        <w:jc w:val="center"/>
        <w:rPr>
          <w:b/>
          <w:bCs/>
        </w:rPr>
      </w:pPr>
    </w:p>
    <w:p w:rsidR="00ED5185" w:rsidRPr="0084661F" w:rsidRDefault="00ED5185" w:rsidP="00ED5185">
      <w:pPr>
        <w:tabs>
          <w:tab w:val="left" w:pos="284"/>
          <w:tab w:val="right" w:pos="9370"/>
        </w:tabs>
        <w:spacing w:line="360" w:lineRule="auto"/>
      </w:pPr>
      <w:r w:rsidRPr="0084661F">
        <w:t>1. Паспорт</w:t>
      </w:r>
      <w:r w:rsidRPr="0084661F">
        <w:rPr>
          <w:b/>
        </w:rPr>
        <w:t xml:space="preserve"> </w:t>
      </w:r>
      <w:r w:rsidRPr="0084661F">
        <w:t>рабоч</w:t>
      </w:r>
      <w:r>
        <w:t xml:space="preserve">ей программы профессионального </w:t>
      </w:r>
      <w:r w:rsidRPr="0084661F">
        <w:t xml:space="preserve">модуля                                    </w:t>
      </w:r>
      <w:r>
        <w:t xml:space="preserve">  </w:t>
      </w:r>
      <w:r w:rsidRPr="0084661F">
        <w:t xml:space="preserve">            </w:t>
      </w:r>
      <w:r>
        <w:t xml:space="preserve">    </w:t>
      </w:r>
      <w:r w:rsidRPr="0084661F">
        <w:t>4</w:t>
      </w:r>
    </w:p>
    <w:p w:rsidR="00ED5185" w:rsidRPr="0084661F" w:rsidRDefault="00ED5185" w:rsidP="00ED5185">
      <w:pPr>
        <w:tabs>
          <w:tab w:val="left" w:pos="284"/>
        </w:tabs>
        <w:spacing w:line="360" w:lineRule="auto"/>
        <w:rPr>
          <w:bCs/>
        </w:rPr>
      </w:pPr>
      <w:r w:rsidRPr="0084661F">
        <w:t>2. Результаты освоения профессионального модуля</w:t>
      </w:r>
      <w:r w:rsidRPr="0084661F">
        <w:rPr>
          <w:rFonts w:eastAsia="Calibri"/>
        </w:rPr>
        <w:tab/>
      </w:r>
      <w:r w:rsidRPr="0084661F">
        <w:rPr>
          <w:rFonts w:eastAsia="Calibri"/>
        </w:rPr>
        <w:tab/>
      </w:r>
      <w:r w:rsidRPr="0084661F">
        <w:rPr>
          <w:rFonts w:eastAsia="Calibri"/>
        </w:rPr>
        <w:tab/>
      </w:r>
      <w:r w:rsidRPr="0084661F">
        <w:rPr>
          <w:rFonts w:eastAsia="Calibri"/>
        </w:rPr>
        <w:tab/>
        <w:t xml:space="preserve">          </w:t>
      </w:r>
      <w:r>
        <w:rPr>
          <w:rFonts w:eastAsia="Calibri"/>
        </w:rPr>
        <w:t xml:space="preserve">          </w:t>
      </w:r>
      <w:r w:rsidRPr="0084661F">
        <w:rPr>
          <w:rFonts w:eastAsia="Calibri"/>
        </w:rPr>
        <w:t xml:space="preserve">  </w:t>
      </w:r>
      <w:r>
        <w:rPr>
          <w:rFonts w:eastAsia="Calibri"/>
        </w:rPr>
        <w:t xml:space="preserve">   </w:t>
      </w:r>
      <w:r w:rsidRPr="0084661F">
        <w:rPr>
          <w:bCs/>
        </w:rPr>
        <w:t xml:space="preserve">5 </w:t>
      </w:r>
    </w:p>
    <w:p w:rsidR="00ED5185" w:rsidRPr="0084661F" w:rsidRDefault="00ED5185" w:rsidP="00ED5185">
      <w:pPr>
        <w:tabs>
          <w:tab w:val="left" w:pos="284"/>
        </w:tabs>
        <w:spacing w:line="360" w:lineRule="auto"/>
        <w:rPr>
          <w:bCs/>
        </w:rPr>
      </w:pPr>
      <w:r w:rsidRPr="0084661F">
        <w:t>3. Структура и содержание профессионального модуля</w:t>
      </w:r>
      <w:r w:rsidRPr="0084661F">
        <w:rPr>
          <w:rFonts w:eastAsia="Calibri"/>
        </w:rPr>
        <w:tab/>
      </w:r>
      <w:r w:rsidRPr="0084661F">
        <w:rPr>
          <w:rFonts w:eastAsia="Calibri"/>
        </w:rPr>
        <w:tab/>
      </w:r>
      <w:r w:rsidRPr="0084661F">
        <w:rPr>
          <w:rFonts w:eastAsia="Calibri"/>
        </w:rPr>
        <w:tab/>
        <w:t xml:space="preserve">             </w:t>
      </w:r>
      <w:r>
        <w:rPr>
          <w:rFonts w:eastAsia="Calibri"/>
        </w:rPr>
        <w:t xml:space="preserve">                        </w:t>
      </w:r>
      <w:r w:rsidRPr="0084661F">
        <w:rPr>
          <w:bCs/>
        </w:rPr>
        <w:t xml:space="preserve">7 </w:t>
      </w:r>
    </w:p>
    <w:p w:rsidR="00ED5185" w:rsidRPr="0084661F" w:rsidRDefault="00ED5185" w:rsidP="00ED5185">
      <w:pPr>
        <w:tabs>
          <w:tab w:val="left" w:pos="284"/>
        </w:tabs>
        <w:spacing w:line="360" w:lineRule="auto"/>
        <w:rPr>
          <w:bCs/>
        </w:rPr>
      </w:pPr>
      <w:r w:rsidRPr="0084661F">
        <w:t>4. Условия реализации программы профессионального модуля</w:t>
      </w:r>
      <w:r w:rsidRPr="0084661F">
        <w:rPr>
          <w:rFonts w:eastAsia="Calibri"/>
        </w:rPr>
        <w:tab/>
        <w:t xml:space="preserve">                       </w:t>
      </w:r>
      <w:r>
        <w:rPr>
          <w:rFonts w:eastAsia="Calibri"/>
        </w:rPr>
        <w:t xml:space="preserve">             </w:t>
      </w:r>
      <w:r w:rsidRPr="0084661F">
        <w:rPr>
          <w:rFonts w:eastAsia="Calibri"/>
        </w:rPr>
        <w:t>1</w:t>
      </w:r>
      <w:r w:rsidRPr="0084661F">
        <w:rPr>
          <w:bCs/>
        </w:rPr>
        <w:t>3</w:t>
      </w:r>
    </w:p>
    <w:p w:rsidR="00ED5185" w:rsidRPr="0084661F" w:rsidRDefault="00ED5185" w:rsidP="00ED5185">
      <w:pPr>
        <w:tabs>
          <w:tab w:val="left" w:pos="284"/>
          <w:tab w:val="right" w:pos="9370"/>
        </w:tabs>
        <w:spacing w:line="360" w:lineRule="auto"/>
      </w:pPr>
      <w:r w:rsidRPr="0084661F">
        <w:t xml:space="preserve">5. Контроль и оценка результатов освоения производственного </w:t>
      </w:r>
      <w:r w:rsidRPr="0084661F">
        <w:tab/>
      </w:r>
      <w:r>
        <w:t xml:space="preserve">                                             </w:t>
      </w:r>
      <w:r w:rsidRPr="0084661F">
        <w:t>14</w:t>
      </w:r>
    </w:p>
    <w:p w:rsidR="00ED5185" w:rsidRPr="0084661F" w:rsidRDefault="00ED5185" w:rsidP="00ED5185">
      <w:pPr>
        <w:pStyle w:val="11"/>
        <w:tabs>
          <w:tab w:val="left" w:pos="284"/>
        </w:tabs>
        <w:spacing w:before="0" w:line="360" w:lineRule="auto"/>
        <w:ind w:left="0" w:right="-40"/>
        <w:jc w:val="center"/>
        <w:rPr>
          <w:spacing w:val="-1"/>
          <w:lang w:val="ru-RU"/>
        </w:rPr>
      </w:pPr>
    </w:p>
    <w:p w:rsidR="00ED5185" w:rsidRPr="0084661F" w:rsidRDefault="00ED5185" w:rsidP="00ED5185">
      <w:pPr>
        <w:pStyle w:val="11"/>
        <w:tabs>
          <w:tab w:val="left" w:pos="284"/>
        </w:tabs>
        <w:spacing w:before="0" w:line="278" w:lineRule="auto"/>
        <w:ind w:left="0" w:right="-40"/>
        <w:jc w:val="center"/>
        <w:rPr>
          <w:spacing w:val="-1"/>
          <w:lang w:val="ru-RU"/>
        </w:rPr>
      </w:pPr>
    </w:p>
    <w:p w:rsidR="00ED5185" w:rsidRPr="0084661F" w:rsidRDefault="00ED5185" w:rsidP="00ED5185">
      <w:pPr>
        <w:pStyle w:val="11"/>
        <w:tabs>
          <w:tab w:val="left" w:pos="284"/>
        </w:tabs>
        <w:spacing w:before="0" w:line="278" w:lineRule="auto"/>
        <w:ind w:left="0" w:right="-40"/>
        <w:jc w:val="center"/>
        <w:rPr>
          <w:spacing w:val="-1"/>
          <w:lang w:val="ru-RU"/>
        </w:rPr>
      </w:pPr>
    </w:p>
    <w:p w:rsidR="00ED5185" w:rsidRPr="0084661F" w:rsidRDefault="00ED5185" w:rsidP="00ED5185">
      <w:pPr>
        <w:pStyle w:val="11"/>
        <w:tabs>
          <w:tab w:val="left" w:pos="284"/>
        </w:tabs>
        <w:spacing w:before="0" w:line="278" w:lineRule="auto"/>
        <w:ind w:left="0" w:right="-40"/>
        <w:jc w:val="center"/>
        <w:rPr>
          <w:spacing w:val="-1"/>
          <w:lang w:val="ru-RU"/>
        </w:rPr>
      </w:pPr>
    </w:p>
    <w:p w:rsidR="00ED5185" w:rsidRPr="0084661F" w:rsidRDefault="00ED5185" w:rsidP="00ED5185">
      <w:pPr>
        <w:pStyle w:val="11"/>
        <w:tabs>
          <w:tab w:val="left" w:pos="284"/>
        </w:tabs>
        <w:spacing w:before="0" w:line="278" w:lineRule="auto"/>
        <w:ind w:left="0" w:right="-40"/>
        <w:jc w:val="center"/>
        <w:rPr>
          <w:spacing w:val="-1"/>
          <w:lang w:val="ru-RU"/>
        </w:rPr>
      </w:pPr>
    </w:p>
    <w:p w:rsidR="00ED5185" w:rsidRPr="0084661F" w:rsidRDefault="00ED5185" w:rsidP="00ED5185">
      <w:pPr>
        <w:pStyle w:val="11"/>
        <w:tabs>
          <w:tab w:val="left" w:pos="284"/>
        </w:tabs>
        <w:spacing w:before="0" w:line="278" w:lineRule="auto"/>
        <w:ind w:left="0" w:right="-40"/>
        <w:jc w:val="center"/>
        <w:rPr>
          <w:spacing w:val="-1"/>
          <w:lang w:val="ru-RU"/>
        </w:rPr>
      </w:pPr>
    </w:p>
    <w:p w:rsidR="00ED5185" w:rsidRPr="0084661F" w:rsidRDefault="00ED5185" w:rsidP="00ED5185">
      <w:pPr>
        <w:pStyle w:val="11"/>
        <w:tabs>
          <w:tab w:val="left" w:pos="284"/>
        </w:tabs>
        <w:spacing w:before="0" w:line="278" w:lineRule="auto"/>
        <w:ind w:left="0" w:right="-40"/>
        <w:jc w:val="center"/>
        <w:rPr>
          <w:spacing w:val="-1"/>
          <w:lang w:val="ru-RU"/>
        </w:rPr>
      </w:pPr>
    </w:p>
    <w:p w:rsidR="00ED5185" w:rsidRPr="0084661F" w:rsidRDefault="00ED5185" w:rsidP="00ED5185">
      <w:pPr>
        <w:pStyle w:val="11"/>
        <w:tabs>
          <w:tab w:val="left" w:pos="284"/>
        </w:tabs>
        <w:spacing w:before="0" w:line="278" w:lineRule="auto"/>
        <w:ind w:left="0" w:right="-40"/>
        <w:jc w:val="center"/>
        <w:rPr>
          <w:spacing w:val="-1"/>
          <w:lang w:val="ru-RU"/>
        </w:rPr>
      </w:pPr>
    </w:p>
    <w:p w:rsidR="00ED5185" w:rsidRPr="0084661F" w:rsidRDefault="00ED5185" w:rsidP="00ED5185">
      <w:pPr>
        <w:pStyle w:val="11"/>
        <w:tabs>
          <w:tab w:val="left" w:pos="284"/>
        </w:tabs>
        <w:spacing w:before="0" w:line="278" w:lineRule="auto"/>
        <w:ind w:left="0" w:right="-40"/>
        <w:jc w:val="center"/>
        <w:rPr>
          <w:spacing w:val="-1"/>
          <w:lang w:val="ru-RU"/>
        </w:rPr>
      </w:pPr>
    </w:p>
    <w:p w:rsidR="00ED5185" w:rsidRPr="0084661F" w:rsidRDefault="00ED5185" w:rsidP="00ED5185">
      <w:pPr>
        <w:pStyle w:val="11"/>
        <w:tabs>
          <w:tab w:val="left" w:pos="284"/>
        </w:tabs>
        <w:spacing w:before="0" w:line="278" w:lineRule="auto"/>
        <w:ind w:left="0" w:right="-40"/>
        <w:jc w:val="center"/>
        <w:rPr>
          <w:spacing w:val="-1"/>
          <w:lang w:val="ru-RU"/>
        </w:rPr>
      </w:pPr>
    </w:p>
    <w:p w:rsidR="00ED5185" w:rsidRPr="0084661F" w:rsidRDefault="00ED5185" w:rsidP="00ED5185">
      <w:pPr>
        <w:pStyle w:val="11"/>
        <w:tabs>
          <w:tab w:val="left" w:pos="284"/>
        </w:tabs>
        <w:spacing w:before="0" w:line="278" w:lineRule="auto"/>
        <w:ind w:left="0" w:right="-40"/>
        <w:jc w:val="center"/>
        <w:rPr>
          <w:spacing w:val="-1"/>
          <w:lang w:val="ru-RU"/>
        </w:rPr>
      </w:pPr>
    </w:p>
    <w:p w:rsidR="00ED5185" w:rsidRPr="0084661F" w:rsidRDefault="00ED5185" w:rsidP="00ED5185">
      <w:pPr>
        <w:pStyle w:val="11"/>
        <w:tabs>
          <w:tab w:val="left" w:pos="284"/>
        </w:tabs>
        <w:spacing w:before="0" w:line="278" w:lineRule="auto"/>
        <w:ind w:left="0" w:right="-40"/>
        <w:jc w:val="center"/>
        <w:rPr>
          <w:spacing w:val="-1"/>
          <w:lang w:val="ru-RU"/>
        </w:rPr>
      </w:pPr>
    </w:p>
    <w:p w:rsidR="00ED5185" w:rsidRPr="0084661F" w:rsidRDefault="00ED5185" w:rsidP="00ED5185">
      <w:pPr>
        <w:pStyle w:val="11"/>
        <w:tabs>
          <w:tab w:val="left" w:pos="284"/>
        </w:tabs>
        <w:spacing w:before="0" w:line="278" w:lineRule="auto"/>
        <w:ind w:left="0" w:right="-40"/>
        <w:jc w:val="center"/>
        <w:rPr>
          <w:spacing w:val="-1"/>
          <w:lang w:val="ru-RU"/>
        </w:rPr>
      </w:pPr>
    </w:p>
    <w:p w:rsidR="00ED5185" w:rsidRPr="0084661F" w:rsidRDefault="00ED5185" w:rsidP="00ED5185">
      <w:pPr>
        <w:pStyle w:val="11"/>
        <w:tabs>
          <w:tab w:val="left" w:pos="284"/>
        </w:tabs>
        <w:spacing w:before="0" w:line="278" w:lineRule="auto"/>
        <w:ind w:left="0" w:right="-40"/>
        <w:jc w:val="center"/>
        <w:rPr>
          <w:spacing w:val="-1"/>
          <w:lang w:val="ru-RU"/>
        </w:rPr>
      </w:pPr>
    </w:p>
    <w:p w:rsidR="00ED5185" w:rsidRPr="0084661F" w:rsidRDefault="00ED5185" w:rsidP="00ED5185">
      <w:pPr>
        <w:pStyle w:val="11"/>
        <w:tabs>
          <w:tab w:val="left" w:pos="284"/>
        </w:tabs>
        <w:spacing w:before="0" w:line="278" w:lineRule="auto"/>
        <w:ind w:left="0" w:right="-40"/>
        <w:jc w:val="center"/>
        <w:rPr>
          <w:spacing w:val="-1"/>
          <w:lang w:val="ru-RU"/>
        </w:rPr>
      </w:pPr>
    </w:p>
    <w:p w:rsidR="00ED5185" w:rsidRPr="0084661F" w:rsidRDefault="00ED5185" w:rsidP="00ED5185">
      <w:pPr>
        <w:pStyle w:val="11"/>
        <w:tabs>
          <w:tab w:val="left" w:pos="284"/>
        </w:tabs>
        <w:spacing w:before="0" w:line="278" w:lineRule="auto"/>
        <w:ind w:left="0" w:right="-40"/>
        <w:jc w:val="center"/>
        <w:rPr>
          <w:spacing w:val="-1"/>
          <w:lang w:val="ru-RU"/>
        </w:rPr>
      </w:pPr>
    </w:p>
    <w:p w:rsidR="00ED5185" w:rsidRPr="0084661F" w:rsidRDefault="00ED5185" w:rsidP="00ED5185">
      <w:pPr>
        <w:pStyle w:val="11"/>
        <w:tabs>
          <w:tab w:val="left" w:pos="284"/>
        </w:tabs>
        <w:spacing w:before="0" w:line="278" w:lineRule="auto"/>
        <w:ind w:left="0" w:right="-40"/>
        <w:jc w:val="center"/>
        <w:rPr>
          <w:spacing w:val="-1"/>
          <w:lang w:val="ru-RU"/>
        </w:rPr>
      </w:pPr>
    </w:p>
    <w:p w:rsidR="00ED5185" w:rsidRPr="0084661F" w:rsidRDefault="00ED5185" w:rsidP="00ED5185">
      <w:pPr>
        <w:pStyle w:val="11"/>
        <w:tabs>
          <w:tab w:val="left" w:pos="284"/>
        </w:tabs>
        <w:spacing w:before="0" w:line="278" w:lineRule="auto"/>
        <w:ind w:left="0" w:right="-40"/>
        <w:jc w:val="center"/>
        <w:rPr>
          <w:spacing w:val="-1"/>
          <w:lang w:val="ru-RU"/>
        </w:rPr>
      </w:pPr>
    </w:p>
    <w:p w:rsidR="00ED5185" w:rsidRPr="0084661F" w:rsidRDefault="00ED5185" w:rsidP="00ED5185">
      <w:pPr>
        <w:pStyle w:val="11"/>
        <w:tabs>
          <w:tab w:val="left" w:pos="284"/>
        </w:tabs>
        <w:spacing w:before="0" w:line="278" w:lineRule="auto"/>
        <w:ind w:left="0" w:right="-40"/>
        <w:jc w:val="center"/>
        <w:rPr>
          <w:spacing w:val="-1"/>
          <w:lang w:val="ru-RU"/>
        </w:rPr>
      </w:pPr>
    </w:p>
    <w:p w:rsidR="00ED5185" w:rsidRPr="0084661F" w:rsidRDefault="00ED5185" w:rsidP="00ED5185">
      <w:pPr>
        <w:pStyle w:val="11"/>
        <w:tabs>
          <w:tab w:val="left" w:pos="284"/>
        </w:tabs>
        <w:spacing w:before="0" w:line="278" w:lineRule="auto"/>
        <w:ind w:left="0" w:right="-40"/>
        <w:jc w:val="center"/>
        <w:rPr>
          <w:spacing w:val="-1"/>
          <w:lang w:val="ru-RU"/>
        </w:rPr>
      </w:pPr>
    </w:p>
    <w:p w:rsidR="00ED5185" w:rsidRPr="0084661F" w:rsidRDefault="00ED5185" w:rsidP="00ED5185">
      <w:pPr>
        <w:pStyle w:val="11"/>
        <w:tabs>
          <w:tab w:val="left" w:pos="284"/>
        </w:tabs>
        <w:spacing w:before="0" w:line="278" w:lineRule="auto"/>
        <w:ind w:left="0" w:right="-40"/>
        <w:jc w:val="center"/>
        <w:rPr>
          <w:spacing w:val="-1"/>
          <w:lang w:val="ru-RU"/>
        </w:rPr>
      </w:pPr>
    </w:p>
    <w:p w:rsidR="00ED5185" w:rsidRPr="0084661F" w:rsidRDefault="00ED5185" w:rsidP="00ED5185">
      <w:pPr>
        <w:pStyle w:val="11"/>
        <w:tabs>
          <w:tab w:val="left" w:pos="284"/>
        </w:tabs>
        <w:spacing w:before="0" w:line="278" w:lineRule="auto"/>
        <w:ind w:left="0" w:right="-40"/>
        <w:jc w:val="center"/>
        <w:rPr>
          <w:spacing w:val="-1"/>
          <w:lang w:val="ru-RU"/>
        </w:rPr>
      </w:pPr>
    </w:p>
    <w:p w:rsidR="00ED5185" w:rsidRPr="0084661F" w:rsidRDefault="00ED5185" w:rsidP="00ED5185">
      <w:pPr>
        <w:pStyle w:val="11"/>
        <w:tabs>
          <w:tab w:val="left" w:pos="284"/>
        </w:tabs>
        <w:spacing w:before="0" w:line="278" w:lineRule="auto"/>
        <w:ind w:left="0" w:right="-40"/>
        <w:jc w:val="center"/>
        <w:rPr>
          <w:spacing w:val="-1"/>
          <w:lang w:val="ru-RU"/>
        </w:rPr>
      </w:pPr>
    </w:p>
    <w:p w:rsidR="00ED5185" w:rsidRPr="0084661F" w:rsidRDefault="00ED5185" w:rsidP="00ED5185">
      <w:pPr>
        <w:pStyle w:val="11"/>
        <w:tabs>
          <w:tab w:val="left" w:pos="284"/>
        </w:tabs>
        <w:spacing w:before="0" w:line="278" w:lineRule="auto"/>
        <w:ind w:left="0" w:right="-40"/>
        <w:jc w:val="center"/>
        <w:rPr>
          <w:spacing w:val="-1"/>
          <w:lang w:val="ru-RU"/>
        </w:rPr>
      </w:pPr>
    </w:p>
    <w:p w:rsidR="00ED5185" w:rsidRPr="0084661F" w:rsidRDefault="00ED5185" w:rsidP="00ED5185">
      <w:pPr>
        <w:pStyle w:val="11"/>
        <w:tabs>
          <w:tab w:val="left" w:pos="284"/>
        </w:tabs>
        <w:spacing w:before="0" w:line="278" w:lineRule="auto"/>
        <w:ind w:left="0" w:right="-40"/>
        <w:jc w:val="center"/>
        <w:rPr>
          <w:spacing w:val="-1"/>
          <w:lang w:val="ru-RU"/>
        </w:rPr>
      </w:pPr>
    </w:p>
    <w:p w:rsidR="00ED5185" w:rsidRPr="0084661F" w:rsidRDefault="00ED5185" w:rsidP="00ED5185">
      <w:pPr>
        <w:pStyle w:val="11"/>
        <w:tabs>
          <w:tab w:val="left" w:pos="284"/>
        </w:tabs>
        <w:spacing w:before="0" w:line="278" w:lineRule="auto"/>
        <w:ind w:left="0" w:right="-40"/>
        <w:rPr>
          <w:spacing w:val="-1"/>
          <w:lang w:val="ru-RU"/>
        </w:rPr>
      </w:pPr>
    </w:p>
    <w:p w:rsidR="00ED5185" w:rsidRPr="0084661F" w:rsidRDefault="00ED5185" w:rsidP="00ED5185">
      <w:pPr>
        <w:pStyle w:val="11"/>
        <w:tabs>
          <w:tab w:val="left" w:pos="284"/>
        </w:tabs>
        <w:spacing w:before="0" w:line="278" w:lineRule="auto"/>
        <w:ind w:left="0" w:right="-40"/>
        <w:rPr>
          <w:spacing w:val="-1"/>
          <w:lang w:val="ru-RU"/>
        </w:rPr>
      </w:pPr>
    </w:p>
    <w:p w:rsidR="000D1BAE" w:rsidRPr="000D1BAE" w:rsidRDefault="00ED5185" w:rsidP="000D1BAE">
      <w:pPr>
        <w:pStyle w:val="11"/>
        <w:numPr>
          <w:ilvl w:val="0"/>
          <w:numId w:val="4"/>
        </w:numPr>
        <w:tabs>
          <w:tab w:val="left" w:pos="284"/>
        </w:tabs>
        <w:spacing w:before="0" w:line="360" w:lineRule="auto"/>
        <w:ind w:right="-40"/>
        <w:jc w:val="center"/>
        <w:rPr>
          <w:spacing w:val="-1"/>
          <w:lang w:val="ru-RU"/>
        </w:rPr>
      </w:pPr>
      <w:r w:rsidRPr="0084661F">
        <w:rPr>
          <w:spacing w:val="-1"/>
          <w:lang w:val="ru-RU"/>
        </w:rPr>
        <w:br w:type="column"/>
      </w:r>
      <w:r w:rsidRPr="0084661F">
        <w:rPr>
          <w:spacing w:val="-1"/>
          <w:lang w:val="ru-RU"/>
        </w:rPr>
        <w:lastRenderedPageBreak/>
        <w:t>ПАСПОРТ</w:t>
      </w:r>
      <w:r w:rsidRPr="0084661F">
        <w:rPr>
          <w:lang w:val="ru-RU"/>
        </w:rPr>
        <w:t xml:space="preserve"> </w:t>
      </w:r>
      <w:r w:rsidRPr="0084661F">
        <w:rPr>
          <w:spacing w:val="-1"/>
          <w:lang w:val="ru-RU"/>
        </w:rPr>
        <w:t>ПРОГРАММЫ</w:t>
      </w:r>
      <w:r w:rsidRPr="0084661F">
        <w:rPr>
          <w:lang w:val="ru-RU"/>
        </w:rPr>
        <w:t xml:space="preserve"> </w:t>
      </w:r>
      <w:r w:rsidRPr="0084661F">
        <w:rPr>
          <w:spacing w:val="-1"/>
          <w:lang w:val="ru-RU"/>
        </w:rPr>
        <w:t>ПРОФЕССИОНАЛЬНОГО</w:t>
      </w:r>
      <w:r w:rsidRPr="0084661F">
        <w:rPr>
          <w:lang w:val="ru-RU"/>
        </w:rPr>
        <w:t xml:space="preserve"> </w:t>
      </w:r>
      <w:r w:rsidRPr="0084661F">
        <w:rPr>
          <w:spacing w:val="-1"/>
          <w:lang w:val="ru-RU"/>
        </w:rPr>
        <w:t>МОДУЛЯ</w:t>
      </w:r>
    </w:p>
    <w:p w:rsidR="00ED5185" w:rsidRPr="00ED5185" w:rsidRDefault="00ED5185" w:rsidP="00ED5185">
      <w:pPr>
        <w:pStyle w:val="4"/>
        <w:tabs>
          <w:tab w:val="center" w:pos="892"/>
          <w:tab w:val="center" w:pos="5253"/>
        </w:tabs>
        <w:ind w:left="0" w:right="0" w:firstLine="0"/>
        <w:jc w:val="left"/>
        <w:rPr>
          <w:rFonts w:ascii="Times New Roman" w:hAnsi="Times New Roman" w:cs="Times New Roman"/>
          <w:b/>
          <w:i w:val="0"/>
          <w:color w:val="auto"/>
          <w:lang w:val="ru-RU"/>
        </w:rPr>
      </w:pPr>
      <w:r w:rsidRPr="00ED5185">
        <w:rPr>
          <w:rFonts w:ascii="Times New Roman" w:hAnsi="Times New Roman" w:cs="Times New Roman"/>
          <w:b/>
          <w:i w:val="0"/>
          <w:color w:val="auto"/>
          <w:lang w:val="ru-RU"/>
        </w:rPr>
        <w:t>1.1.</w:t>
      </w:r>
      <w:r w:rsidRPr="00ED5185">
        <w:rPr>
          <w:rFonts w:ascii="Times New Roman" w:eastAsia="Arial" w:hAnsi="Times New Roman" w:cs="Times New Roman"/>
          <w:b/>
          <w:i w:val="0"/>
          <w:color w:val="auto"/>
          <w:lang w:val="ru-RU"/>
        </w:rPr>
        <w:t xml:space="preserve"> </w:t>
      </w:r>
      <w:r w:rsidRPr="00ED5185">
        <w:rPr>
          <w:rFonts w:ascii="Times New Roman" w:eastAsia="Arial" w:hAnsi="Times New Roman" w:cs="Times New Roman"/>
          <w:b/>
          <w:i w:val="0"/>
          <w:color w:val="auto"/>
          <w:lang w:val="ru-RU"/>
        </w:rPr>
        <w:tab/>
      </w:r>
      <w:r w:rsidRPr="00ED5185">
        <w:rPr>
          <w:rFonts w:ascii="Times New Roman" w:hAnsi="Times New Roman" w:cs="Times New Roman"/>
          <w:b/>
          <w:i w:val="0"/>
          <w:color w:val="auto"/>
          <w:lang w:val="ru-RU"/>
        </w:rPr>
        <w:t xml:space="preserve">Цель и планируемые результаты освоения профессионального модуля </w:t>
      </w:r>
    </w:p>
    <w:p w:rsidR="00ED5185" w:rsidRPr="0021584B" w:rsidRDefault="00ED5185" w:rsidP="00ED5185">
      <w:pPr>
        <w:spacing w:after="163"/>
        <w:ind w:left="-5" w:right="6" w:firstLine="720"/>
      </w:pPr>
      <w:r w:rsidRPr="0021584B">
        <w:t xml:space="preserve">В результате изучения профессионального модуля студент должен освоить основной вид деятельности: подготовка условий для проведения химического анализа </w:t>
      </w:r>
    </w:p>
    <w:p w:rsidR="00ED5185" w:rsidRPr="00ED5185" w:rsidRDefault="00ED5185" w:rsidP="00ED5185">
      <w:pPr>
        <w:spacing w:line="360" w:lineRule="auto"/>
        <w:ind w:left="5" w:right="6"/>
        <w:rPr>
          <w:b/>
        </w:rPr>
      </w:pPr>
      <w:r w:rsidRPr="00ED5185">
        <w:rPr>
          <w:b/>
        </w:rPr>
        <w:t xml:space="preserve">В результате освоения профессионального модуля обучающийся должен: </w:t>
      </w:r>
    </w:p>
    <w:tbl>
      <w:tblPr>
        <w:tblW w:w="10002" w:type="dxa"/>
        <w:tblInd w:w="-110" w:type="dxa"/>
        <w:tblCellMar>
          <w:top w:w="51" w:type="dxa"/>
          <w:left w:w="106" w:type="dxa"/>
          <w:right w:w="50" w:type="dxa"/>
        </w:tblCellMar>
        <w:tblLook w:val="04A0" w:firstRow="1" w:lastRow="0" w:firstColumn="1" w:lastColumn="0" w:noHBand="0" w:noVBand="1"/>
      </w:tblPr>
      <w:tblGrid>
        <w:gridCol w:w="1633"/>
        <w:gridCol w:w="8369"/>
      </w:tblGrid>
      <w:tr w:rsidR="00ED5185" w:rsidRPr="0021584B" w:rsidTr="000D1BAE">
        <w:trPr>
          <w:trHeight w:val="1676"/>
        </w:trPr>
        <w:tc>
          <w:tcPr>
            <w:tcW w:w="1633" w:type="dxa"/>
            <w:tcBorders>
              <w:top w:val="single" w:sz="4" w:space="0" w:color="000000"/>
              <w:left w:val="single" w:sz="4" w:space="0" w:color="000000"/>
              <w:bottom w:val="single" w:sz="4" w:space="0" w:color="000000"/>
              <w:right w:val="single" w:sz="4" w:space="0" w:color="000000"/>
            </w:tcBorders>
            <w:shd w:val="clear" w:color="auto" w:fill="auto"/>
          </w:tcPr>
          <w:p w:rsidR="00ED5185" w:rsidRDefault="00ED5185" w:rsidP="00382EF2">
            <w:pPr>
              <w:spacing w:after="2" w:line="276" w:lineRule="auto"/>
              <w:ind w:left="5"/>
            </w:pPr>
            <w:r>
              <w:t xml:space="preserve">Иметь практический </w:t>
            </w:r>
          </w:p>
          <w:p w:rsidR="00ED5185" w:rsidRDefault="00ED5185" w:rsidP="00382EF2">
            <w:pPr>
              <w:spacing w:line="259" w:lineRule="auto"/>
              <w:ind w:left="5"/>
            </w:pPr>
            <w:r>
              <w:t xml:space="preserve">опыт  </w:t>
            </w:r>
          </w:p>
        </w:tc>
        <w:tc>
          <w:tcPr>
            <w:tcW w:w="8369" w:type="dxa"/>
            <w:tcBorders>
              <w:top w:val="single" w:sz="4" w:space="0" w:color="000000"/>
              <w:left w:val="single" w:sz="4" w:space="0" w:color="000000"/>
              <w:bottom w:val="single" w:sz="4" w:space="0" w:color="000000"/>
              <w:right w:val="single" w:sz="4" w:space="0" w:color="000000"/>
            </w:tcBorders>
            <w:shd w:val="clear" w:color="auto" w:fill="auto"/>
          </w:tcPr>
          <w:p w:rsidR="00ED5185" w:rsidRDefault="00ED5185" w:rsidP="00ED5185">
            <w:pPr>
              <w:numPr>
                <w:ilvl w:val="0"/>
                <w:numId w:val="1"/>
              </w:numPr>
              <w:spacing w:after="26" w:line="259" w:lineRule="auto"/>
            </w:pPr>
            <w:r w:rsidRPr="00680B9D">
              <w:rPr>
                <w:rFonts w:ascii="Calibri" w:eastAsia="Calibri" w:hAnsi="Calibri" w:cs="Calibri"/>
                <w:sz w:val="22"/>
              </w:rPr>
              <w:t>о</w:t>
            </w:r>
            <w:r>
              <w:t xml:space="preserve">рганизации рабочего места; </w:t>
            </w:r>
          </w:p>
          <w:p w:rsidR="00ED5185" w:rsidRPr="0021584B" w:rsidRDefault="00ED5185" w:rsidP="00ED5185">
            <w:pPr>
              <w:numPr>
                <w:ilvl w:val="0"/>
                <w:numId w:val="1"/>
              </w:numPr>
              <w:spacing w:after="20" w:line="259" w:lineRule="auto"/>
            </w:pPr>
            <w:r w:rsidRPr="0021584B">
              <w:t xml:space="preserve">эксплуатации лабораторных установок и оборудования; </w:t>
            </w:r>
          </w:p>
          <w:p w:rsidR="00ED5185" w:rsidRPr="0021584B" w:rsidRDefault="00ED5185" w:rsidP="00ED5185">
            <w:pPr>
              <w:numPr>
                <w:ilvl w:val="0"/>
                <w:numId w:val="1"/>
              </w:numPr>
              <w:spacing w:line="280" w:lineRule="auto"/>
            </w:pPr>
            <w:r w:rsidRPr="0021584B">
              <w:t xml:space="preserve">хранения реактивов в соответствии с нормативными документами и требованиями охраны труда; </w:t>
            </w:r>
          </w:p>
          <w:p w:rsidR="00ED5185" w:rsidRPr="0021584B" w:rsidRDefault="00ED5185" w:rsidP="00ED5185">
            <w:pPr>
              <w:numPr>
                <w:ilvl w:val="0"/>
                <w:numId w:val="1"/>
              </w:numPr>
              <w:spacing w:line="259" w:lineRule="auto"/>
            </w:pPr>
            <w:r w:rsidRPr="0021584B">
              <w:t xml:space="preserve">подготовки пробы, рабочих и вспомогательных растворов различных концентраций. </w:t>
            </w:r>
          </w:p>
        </w:tc>
      </w:tr>
      <w:tr w:rsidR="000D1BAE" w:rsidRPr="0021584B" w:rsidTr="00382EF2">
        <w:trPr>
          <w:trHeight w:val="4266"/>
        </w:trPr>
        <w:tc>
          <w:tcPr>
            <w:tcW w:w="1633" w:type="dxa"/>
            <w:tcBorders>
              <w:top w:val="single" w:sz="4" w:space="0" w:color="000000"/>
              <w:left w:val="single" w:sz="4" w:space="0" w:color="000000"/>
              <w:right w:val="single" w:sz="4" w:space="0" w:color="000000"/>
            </w:tcBorders>
            <w:shd w:val="clear" w:color="auto" w:fill="auto"/>
          </w:tcPr>
          <w:p w:rsidR="000D1BAE" w:rsidRDefault="000D1BAE" w:rsidP="00382EF2">
            <w:pPr>
              <w:spacing w:line="259" w:lineRule="auto"/>
              <w:ind w:left="5"/>
            </w:pPr>
            <w:r>
              <w:t xml:space="preserve">Уметь: </w:t>
            </w:r>
          </w:p>
        </w:tc>
        <w:tc>
          <w:tcPr>
            <w:tcW w:w="8369" w:type="dxa"/>
            <w:tcBorders>
              <w:top w:val="single" w:sz="4" w:space="0" w:color="000000"/>
              <w:left w:val="single" w:sz="4" w:space="0" w:color="000000"/>
              <w:right w:val="single" w:sz="4" w:space="0" w:color="000000"/>
            </w:tcBorders>
            <w:shd w:val="clear" w:color="auto" w:fill="auto"/>
          </w:tcPr>
          <w:p w:rsidR="000D1BAE" w:rsidRPr="0021584B" w:rsidRDefault="000D1BAE" w:rsidP="00ED5185">
            <w:pPr>
              <w:numPr>
                <w:ilvl w:val="0"/>
                <w:numId w:val="2"/>
              </w:numPr>
              <w:spacing w:after="37" w:line="248" w:lineRule="auto"/>
              <w:ind w:right="30"/>
              <w:jc w:val="both"/>
            </w:pPr>
            <w:r w:rsidRPr="0021584B">
              <w:t xml:space="preserve">подготавливать оборудование для отбора проб (образцов) в соответствии с требованиями нормативных и эксплуатационных документов (поглотительные сосуды, концентрационные трубки, фильтры, ротаметры, газовые счетчики, аспираторы, батометры, емкости, баллоны, щелевые пробоотборники, сосуды щелевые, цилиндрические стаканы); </w:t>
            </w:r>
          </w:p>
          <w:p w:rsidR="000D1BAE" w:rsidRPr="0021584B" w:rsidRDefault="000D1BAE" w:rsidP="00ED5185">
            <w:pPr>
              <w:numPr>
                <w:ilvl w:val="0"/>
                <w:numId w:val="2"/>
              </w:numPr>
              <w:spacing w:after="6" w:line="275" w:lineRule="auto"/>
              <w:ind w:right="30"/>
              <w:jc w:val="both"/>
            </w:pPr>
            <w:r w:rsidRPr="0021584B">
              <w:t xml:space="preserve">подготавливать химическую, </w:t>
            </w:r>
            <w:proofErr w:type="spellStart"/>
            <w:r w:rsidRPr="0021584B">
              <w:t>пробоотборную</w:t>
            </w:r>
            <w:proofErr w:type="spellEnd"/>
            <w:r w:rsidRPr="0021584B">
              <w:t xml:space="preserve"> посуду, тару, пробоотборники; - оценивать условия проведения отбора проб. </w:t>
            </w:r>
          </w:p>
          <w:p w:rsidR="000D1BAE" w:rsidRPr="0021584B" w:rsidRDefault="000D1BAE" w:rsidP="00ED5185">
            <w:pPr>
              <w:numPr>
                <w:ilvl w:val="0"/>
                <w:numId w:val="2"/>
              </w:numPr>
              <w:spacing w:after="3" w:line="259" w:lineRule="auto"/>
              <w:ind w:right="30"/>
              <w:jc w:val="both"/>
            </w:pPr>
            <w:r w:rsidRPr="0021584B">
              <w:t xml:space="preserve">отбирать и транспортировать пробы сырья, полуфабрикатов, готовой </w:t>
            </w:r>
          </w:p>
          <w:p w:rsidR="000D1BAE" w:rsidRPr="0021584B" w:rsidRDefault="000D1BAE" w:rsidP="00382EF2">
            <w:pPr>
              <w:tabs>
                <w:tab w:val="center" w:pos="2242"/>
                <w:tab w:val="center" w:pos="3926"/>
                <w:tab w:val="center" w:pos="5202"/>
                <w:tab w:val="center" w:pos="6594"/>
                <w:tab w:val="right" w:pos="8214"/>
              </w:tabs>
              <w:spacing w:after="31" w:line="259" w:lineRule="auto"/>
            </w:pPr>
            <w:r w:rsidRPr="0021584B">
              <w:t xml:space="preserve">продукции </w:t>
            </w:r>
            <w:r w:rsidRPr="0021584B">
              <w:tab/>
              <w:t xml:space="preserve">технологических </w:t>
            </w:r>
            <w:r w:rsidRPr="0021584B">
              <w:tab/>
              <w:t xml:space="preserve">процессов, </w:t>
            </w:r>
            <w:r w:rsidRPr="0021584B">
              <w:tab/>
              <w:t xml:space="preserve">объектов </w:t>
            </w:r>
            <w:r w:rsidRPr="0021584B">
              <w:tab/>
              <w:t xml:space="preserve">окружающей </w:t>
            </w:r>
            <w:r w:rsidRPr="0021584B">
              <w:tab/>
              <w:t xml:space="preserve">среды </w:t>
            </w:r>
          </w:p>
          <w:p w:rsidR="000D1BAE" w:rsidRPr="0021584B" w:rsidRDefault="000D1BAE" w:rsidP="00382EF2">
            <w:pPr>
              <w:spacing w:after="20" w:line="259" w:lineRule="auto"/>
            </w:pPr>
            <w:r w:rsidRPr="0021584B">
              <w:t xml:space="preserve">(воздуха, вод, жидких стоков, почвы); </w:t>
            </w:r>
          </w:p>
          <w:p w:rsidR="000D1BAE" w:rsidRPr="0021584B" w:rsidRDefault="000D1BAE" w:rsidP="00ED5185">
            <w:pPr>
              <w:numPr>
                <w:ilvl w:val="0"/>
                <w:numId w:val="2"/>
              </w:numPr>
              <w:spacing w:line="259" w:lineRule="auto"/>
              <w:ind w:right="30"/>
              <w:jc w:val="both"/>
            </w:pPr>
            <w:r w:rsidRPr="0021584B">
              <w:t xml:space="preserve">выполнять отбор проб в соответствии с требованиями нормативной </w:t>
            </w:r>
          </w:p>
          <w:p w:rsidR="000D1BAE" w:rsidRPr="0021584B" w:rsidRDefault="000D1BAE" w:rsidP="00382EF2">
            <w:pPr>
              <w:spacing w:after="25" w:line="259" w:lineRule="auto"/>
            </w:pPr>
            <w:r w:rsidRPr="0021584B">
              <w:t xml:space="preserve">документации; </w:t>
            </w:r>
          </w:p>
          <w:p w:rsidR="000D1BAE" w:rsidRPr="0021584B" w:rsidRDefault="000D1BAE" w:rsidP="00382EF2">
            <w:pPr>
              <w:spacing w:line="259" w:lineRule="auto"/>
            </w:pPr>
            <w:r w:rsidRPr="0021584B">
              <w:t xml:space="preserve">- определять необходимое количество отобранных проб согласно нормативной документации. </w:t>
            </w:r>
          </w:p>
        </w:tc>
      </w:tr>
      <w:tr w:rsidR="00ED5185" w:rsidRPr="0021584B" w:rsidTr="000D1BAE">
        <w:tblPrEx>
          <w:tblCellMar>
            <w:top w:w="50" w:type="dxa"/>
            <w:right w:w="51" w:type="dxa"/>
          </w:tblCellMar>
        </w:tblPrEx>
        <w:trPr>
          <w:trHeight w:val="3596"/>
        </w:trPr>
        <w:tc>
          <w:tcPr>
            <w:tcW w:w="1633" w:type="dxa"/>
            <w:tcBorders>
              <w:top w:val="single" w:sz="4" w:space="0" w:color="000000"/>
              <w:left w:val="single" w:sz="4" w:space="0" w:color="000000"/>
              <w:bottom w:val="single" w:sz="4" w:space="0" w:color="000000"/>
              <w:right w:val="single" w:sz="4" w:space="0" w:color="000000"/>
            </w:tcBorders>
            <w:shd w:val="clear" w:color="auto" w:fill="auto"/>
          </w:tcPr>
          <w:p w:rsidR="00ED5185" w:rsidRDefault="00ED5185" w:rsidP="00382EF2">
            <w:pPr>
              <w:spacing w:line="259" w:lineRule="auto"/>
              <w:ind w:left="5"/>
            </w:pPr>
            <w:r>
              <w:t xml:space="preserve">Знать: </w:t>
            </w:r>
          </w:p>
        </w:tc>
        <w:tc>
          <w:tcPr>
            <w:tcW w:w="8369" w:type="dxa"/>
            <w:tcBorders>
              <w:top w:val="single" w:sz="4" w:space="0" w:color="000000"/>
              <w:left w:val="single" w:sz="4" w:space="0" w:color="000000"/>
              <w:bottom w:val="single" w:sz="4" w:space="0" w:color="000000"/>
              <w:right w:val="single" w:sz="4" w:space="0" w:color="000000"/>
            </w:tcBorders>
            <w:shd w:val="clear" w:color="auto" w:fill="auto"/>
          </w:tcPr>
          <w:p w:rsidR="00ED5185" w:rsidRPr="0021584B" w:rsidRDefault="00ED5185" w:rsidP="00ED5185">
            <w:pPr>
              <w:numPr>
                <w:ilvl w:val="0"/>
                <w:numId w:val="3"/>
              </w:numPr>
              <w:spacing w:after="5" w:line="277" w:lineRule="auto"/>
            </w:pPr>
            <w:r w:rsidRPr="0021584B">
              <w:t xml:space="preserve">требования нормативной документации, устанавливающей правила отбора проб для объекта отбора; </w:t>
            </w:r>
          </w:p>
          <w:p w:rsidR="00ED5185" w:rsidRPr="0021584B" w:rsidRDefault="00ED5185" w:rsidP="00382EF2">
            <w:pPr>
              <w:spacing w:after="29" w:line="254" w:lineRule="auto"/>
              <w:ind w:right="64"/>
            </w:pPr>
            <w:r w:rsidRPr="0021584B">
              <w:t xml:space="preserve">-устройство, конструктивные особенности, принципы работы, правила эксплуатации и технического обслуживания средств измерения, испытательного и вспомогательного оборудования, приспособлений и инструментов, используемых при проведении измерений, испытаний, исследований простыми методам; - правила работы с химической посудой; </w:t>
            </w:r>
          </w:p>
          <w:p w:rsidR="00ED5185" w:rsidRDefault="00ED5185" w:rsidP="00ED5185">
            <w:pPr>
              <w:numPr>
                <w:ilvl w:val="0"/>
                <w:numId w:val="3"/>
              </w:numPr>
              <w:spacing w:after="19" w:line="259" w:lineRule="auto"/>
            </w:pPr>
            <w:r>
              <w:t xml:space="preserve">техника лабораторных работ; </w:t>
            </w:r>
          </w:p>
          <w:p w:rsidR="00ED5185" w:rsidRPr="0021584B" w:rsidRDefault="00ED5185" w:rsidP="00ED5185">
            <w:pPr>
              <w:numPr>
                <w:ilvl w:val="0"/>
                <w:numId w:val="3"/>
              </w:numPr>
              <w:spacing w:after="24" w:line="259" w:lineRule="auto"/>
            </w:pPr>
            <w:r w:rsidRPr="0021584B">
              <w:t xml:space="preserve">основы общей химии, основы аналитической химии; </w:t>
            </w:r>
          </w:p>
          <w:p w:rsidR="00ED5185" w:rsidRPr="0021584B" w:rsidRDefault="00ED5185" w:rsidP="00ED5185">
            <w:pPr>
              <w:numPr>
                <w:ilvl w:val="0"/>
                <w:numId w:val="3"/>
              </w:numPr>
              <w:spacing w:after="20" w:line="259" w:lineRule="auto"/>
            </w:pPr>
            <w:r w:rsidRPr="0021584B">
              <w:t xml:space="preserve">свойства отбираемых объектов, применяемых веществ и материалов; </w:t>
            </w:r>
          </w:p>
          <w:p w:rsidR="00ED5185" w:rsidRPr="0021584B" w:rsidRDefault="00ED5185" w:rsidP="00ED5185">
            <w:pPr>
              <w:numPr>
                <w:ilvl w:val="0"/>
                <w:numId w:val="3"/>
              </w:numPr>
              <w:spacing w:line="259" w:lineRule="auto"/>
            </w:pPr>
            <w:r w:rsidRPr="0021584B">
              <w:t xml:space="preserve">устройство и принцип работы </w:t>
            </w:r>
            <w:proofErr w:type="spellStart"/>
            <w:r w:rsidRPr="0021584B">
              <w:t>пробоотборного</w:t>
            </w:r>
            <w:proofErr w:type="spellEnd"/>
            <w:r w:rsidRPr="0021584B">
              <w:t xml:space="preserve"> оборудования, правила его эксплуатации. </w:t>
            </w:r>
          </w:p>
        </w:tc>
      </w:tr>
    </w:tbl>
    <w:p w:rsidR="000D1BAE" w:rsidRPr="00FA1680" w:rsidRDefault="000D1BAE" w:rsidP="000D1BAE">
      <w:pPr>
        <w:tabs>
          <w:tab w:val="left" w:pos="0"/>
          <w:tab w:val="left" w:pos="10992"/>
          <w:tab w:val="left" w:pos="11908"/>
          <w:tab w:val="left" w:pos="12824"/>
          <w:tab w:val="left" w:pos="13740"/>
          <w:tab w:val="left" w:pos="14656"/>
        </w:tabs>
        <w:spacing w:line="360" w:lineRule="auto"/>
        <w:jc w:val="both"/>
        <w:rPr>
          <w:b/>
          <w:bCs/>
        </w:rPr>
      </w:pPr>
      <w:r>
        <w:rPr>
          <w:b/>
          <w:bCs/>
        </w:rPr>
        <w:t xml:space="preserve">             </w:t>
      </w:r>
      <w:r w:rsidRPr="00FA1680">
        <w:rPr>
          <w:b/>
          <w:bCs/>
        </w:rPr>
        <w:t>1.</w:t>
      </w:r>
      <w:r>
        <w:rPr>
          <w:b/>
          <w:bCs/>
        </w:rPr>
        <w:t>2</w:t>
      </w:r>
      <w:r w:rsidRPr="00FA1680">
        <w:rPr>
          <w:b/>
          <w:bCs/>
        </w:rPr>
        <w:t>. Количество часов на освоение рабочей программы:</w:t>
      </w:r>
    </w:p>
    <w:p w:rsidR="000D1BAE" w:rsidRPr="00FA1680" w:rsidRDefault="000D1BAE" w:rsidP="000D1BAE">
      <w:pPr>
        <w:tabs>
          <w:tab w:val="left" w:pos="0"/>
        </w:tabs>
        <w:spacing w:line="360" w:lineRule="auto"/>
        <w:jc w:val="both"/>
      </w:pPr>
      <w:r w:rsidRPr="00176474">
        <w:t xml:space="preserve">Всего: </w:t>
      </w:r>
      <w:r>
        <w:rPr>
          <w:bCs/>
        </w:rPr>
        <w:t xml:space="preserve">610 </w:t>
      </w:r>
      <w:r w:rsidRPr="00176474">
        <w:t>часа, в том числе:</w:t>
      </w:r>
    </w:p>
    <w:p w:rsidR="000D1BAE" w:rsidRDefault="000D1BAE" w:rsidP="000D1BAE">
      <w:pPr>
        <w:tabs>
          <w:tab w:val="left" w:pos="0"/>
        </w:tabs>
        <w:spacing w:line="360" w:lineRule="auto"/>
        <w:jc w:val="both"/>
      </w:pPr>
      <w:r w:rsidRPr="00FA1680">
        <w:t>максимальной учебной нагрузки обучающегося</w:t>
      </w:r>
      <w:r w:rsidRPr="00FA1680">
        <w:rPr>
          <w:b/>
          <w:bCs/>
        </w:rPr>
        <w:t xml:space="preserve"> – </w:t>
      </w:r>
      <w:r>
        <w:rPr>
          <w:bCs/>
        </w:rPr>
        <w:t>178</w:t>
      </w:r>
      <w:r w:rsidRPr="00FA1680">
        <w:rPr>
          <w:b/>
          <w:bCs/>
        </w:rPr>
        <w:t xml:space="preserve"> </w:t>
      </w:r>
      <w:r w:rsidRPr="00FA1680">
        <w:t>часов, включая:</w:t>
      </w:r>
      <w:r>
        <w:t xml:space="preserve"> </w:t>
      </w:r>
    </w:p>
    <w:p w:rsidR="000D1BAE" w:rsidRPr="00FA1680" w:rsidRDefault="000D1BAE" w:rsidP="000D1BAE">
      <w:pPr>
        <w:tabs>
          <w:tab w:val="left" w:pos="0"/>
        </w:tabs>
        <w:spacing w:line="360" w:lineRule="auto"/>
        <w:jc w:val="both"/>
      </w:pPr>
      <w:r w:rsidRPr="00FA1680">
        <w:t>аудиторн</w:t>
      </w:r>
      <w:r>
        <w:t xml:space="preserve">ой учебной работы обучающегося </w:t>
      </w:r>
      <w:r w:rsidRPr="00FA1680">
        <w:t xml:space="preserve">- (обязательных учебных занятий) – </w:t>
      </w:r>
      <w:r>
        <w:t>152</w:t>
      </w:r>
      <w:r w:rsidRPr="00FA1680">
        <w:rPr>
          <w:bCs/>
        </w:rPr>
        <w:t xml:space="preserve"> </w:t>
      </w:r>
      <w:r w:rsidRPr="00FA1680">
        <w:t>часа;</w:t>
      </w:r>
    </w:p>
    <w:p w:rsidR="000D1BAE" w:rsidRPr="00FA1680" w:rsidRDefault="000D1BAE" w:rsidP="000D1BAE">
      <w:pPr>
        <w:tabs>
          <w:tab w:val="left" w:pos="0"/>
        </w:tabs>
        <w:spacing w:line="360" w:lineRule="auto"/>
        <w:jc w:val="both"/>
      </w:pPr>
      <w:r w:rsidRPr="00FA1680">
        <w:t>внеаудито</w:t>
      </w:r>
      <w:r>
        <w:t xml:space="preserve">рной (самостоятельной) учебной </w:t>
      </w:r>
      <w:r w:rsidRPr="00FA1680">
        <w:t xml:space="preserve">работы обучающегося </w:t>
      </w:r>
      <w:r w:rsidRPr="00FA1680">
        <w:rPr>
          <w:b/>
        </w:rPr>
        <w:t xml:space="preserve">- </w:t>
      </w:r>
      <w:r w:rsidRPr="000D1BAE">
        <w:t>26</w:t>
      </w:r>
      <w:r w:rsidRPr="00FA1680">
        <w:t xml:space="preserve"> часа;</w:t>
      </w:r>
    </w:p>
    <w:p w:rsidR="000D1BAE" w:rsidRDefault="000D1BAE" w:rsidP="000D1BAE">
      <w:pPr>
        <w:tabs>
          <w:tab w:val="left" w:pos="0"/>
        </w:tabs>
        <w:spacing w:line="360" w:lineRule="auto"/>
        <w:jc w:val="both"/>
      </w:pPr>
      <w:r w:rsidRPr="00FA1680">
        <w:t xml:space="preserve">учебной и производственной практики – </w:t>
      </w:r>
      <w:r>
        <w:rPr>
          <w:bCs/>
        </w:rPr>
        <w:t>432</w:t>
      </w:r>
      <w:r w:rsidRPr="00FA1680">
        <w:rPr>
          <w:b/>
          <w:bCs/>
        </w:rPr>
        <w:t xml:space="preserve"> </w:t>
      </w:r>
      <w:r w:rsidRPr="00FA1680">
        <w:t>часов.</w:t>
      </w:r>
    </w:p>
    <w:p w:rsidR="00ED5185" w:rsidRPr="0021584B" w:rsidRDefault="00ED5185" w:rsidP="000D1BAE">
      <w:pPr>
        <w:tabs>
          <w:tab w:val="left" w:pos="0"/>
        </w:tabs>
        <w:spacing w:line="360" w:lineRule="auto"/>
        <w:ind w:right="-2"/>
        <w:jc w:val="both"/>
      </w:pPr>
      <w:r w:rsidRPr="0021584B">
        <w:rPr>
          <w:b/>
        </w:rPr>
        <w:lastRenderedPageBreak/>
        <w:tab/>
        <w:t xml:space="preserve">1.3 </w:t>
      </w:r>
      <w:r w:rsidRPr="0021584B">
        <w:rPr>
          <w:b/>
        </w:rPr>
        <w:tab/>
        <w:t xml:space="preserve">Применение электронного обучения </w:t>
      </w:r>
      <w:r w:rsidRPr="0021584B">
        <w:rPr>
          <w:b/>
        </w:rPr>
        <w:tab/>
        <w:t xml:space="preserve">и </w:t>
      </w:r>
      <w:r w:rsidRPr="0021584B">
        <w:rPr>
          <w:b/>
        </w:rPr>
        <w:tab/>
        <w:t xml:space="preserve">технологий </w:t>
      </w:r>
      <w:r w:rsidRPr="0021584B">
        <w:rPr>
          <w:b/>
        </w:rPr>
        <w:tab/>
        <w:t xml:space="preserve">дистанционного </w:t>
      </w:r>
    </w:p>
    <w:p w:rsidR="00ED5185" w:rsidRPr="0021584B" w:rsidRDefault="00ED5185" w:rsidP="000D1BAE">
      <w:pPr>
        <w:tabs>
          <w:tab w:val="left" w:pos="0"/>
        </w:tabs>
        <w:spacing w:line="360" w:lineRule="auto"/>
        <w:ind w:right="-2"/>
        <w:jc w:val="both"/>
      </w:pPr>
      <w:r w:rsidRPr="0021584B">
        <w:rPr>
          <w:b/>
        </w:rPr>
        <w:t xml:space="preserve">образования </w:t>
      </w:r>
    </w:p>
    <w:p w:rsidR="00ED5185" w:rsidRPr="0021584B" w:rsidRDefault="00ED5185" w:rsidP="000D1BAE">
      <w:pPr>
        <w:tabs>
          <w:tab w:val="left" w:pos="0"/>
        </w:tabs>
        <w:spacing w:line="360" w:lineRule="auto"/>
        <w:ind w:right="6"/>
        <w:jc w:val="both"/>
      </w:pPr>
      <w:r w:rsidRPr="0021584B">
        <w:t xml:space="preserve">Реализация содержания программы возможна с применением электронного обучения и технологий дистанционного образования, открытых образовательных ресурсов </w:t>
      </w:r>
    </w:p>
    <w:p w:rsidR="00ED5185" w:rsidRPr="0021584B" w:rsidRDefault="000D1BAE" w:rsidP="000D1BAE">
      <w:pPr>
        <w:tabs>
          <w:tab w:val="left" w:pos="0"/>
        </w:tabs>
        <w:spacing w:line="360" w:lineRule="auto"/>
        <w:jc w:val="both"/>
      </w:pPr>
      <w:r>
        <w:rPr>
          <w:b/>
        </w:rPr>
        <w:tab/>
      </w:r>
      <w:r w:rsidR="00ED5185" w:rsidRPr="0021584B">
        <w:rPr>
          <w:b/>
        </w:rPr>
        <w:t xml:space="preserve">1.4 Реализация содержания программы для обучающихся с ОВЗ </w:t>
      </w:r>
    </w:p>
    <w:p w:rsidR="000D1BAE" w:rsidRDefault="00ED5185" w:rsidP="000D1BAE">
      <w:pPr>
        <w:tabs>
          <w:tab w:val="left" w:pos="0"/>
        </w:tabs>
        <w:spacing w:line="360" w:lineRule="auto"/>
        <w:ind w:right="6"/>
        <w:jc w:val="both"/>
      </w:pPr>
      <w:r w:rsidRPr="0021584B">
        <w:t xml:space="preserve">Реализация содержания образовательной программы и контроль результатов ее освоения для обучающихся с ограниченными возможностями здоровья и инвалидов организуется с учетом особенностей их психофизического развития, индивидуальных возможностей и состояния здоровья. </w:t>
      </w:r>
    </w:p>
    <w:p w:rsidR="000D1BAE" w:rsidRDefault="000D1BAE">
      <w:pPr>
        <w:spacing w:after="160" w:line="259" w:lineRule="auto"/>
      </w:pPr>
      <w:r>
        <w:br w:type="page"/>
      </w:r>
    </w:p>
    <w:p w:rsidR="000D1BAE" w:rsidRPr="000D1BAE" w:rsidRDefault="000D1BAE" w:rsidP="000D1BAE">
      <w:pPr>
        <w:pStyle w:val="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cs="Times New Roman"/>
          <w:b/>
          <w:caps/>
          <w:color w:val="auto"/>
          <w:sz w:val="24"/>
          <w:szCs w:val="24"/>
        </w:rPr>
      </w:pPr>
      <w:r w:rsidRPr="000D1BAE">
        <w:rPr>
          <w:rFonts w:ascii="Times New Roman" w:hAnsi="Times New Roman" w:cs="Times New Roman"/>
          <w:b/>
          <w:caps/>
          <w:color w:val="auto"/>
          <w:sz w:val="24"/>
          <w:szCs w:val="24"/>
        </w:rPr>
        <w:lastRenderedPageBreak/>
        <w:t>2. результаты освоения ПРОФЕССИОНАЛЬНОГО МОДУЛЯ</w:t>
      </w:r>
    </w:p>
    <w:p w:rsidR="000D1BAE" w:rsidRPr="0084661F" w:rsidRDefault="000D1BAE" w:rsidP="000D1BAE">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rPr>
      </w:pPr>
      <w:r>
        <w:tab/>
      </w:r>
      <w:r w:rsidRPr="0084661F">
        <w:t>Результатом освоения программы профессионального модуля является овладение обучающимися видом профессиональной деятельности:</w:t>
      </w:r>
      <w:r w:rsidRPr="0084661F">
        <w:rPr>
          <w:b/>
        </w:rPr>
        <w:t xml:space="preserve"> «</w:t>
      </w:r>
      <w:r w:rsidRPr="0084661F">
        <w:t>Подготовка химической посуды, приборов и лабораторного оборудования»,</w:t>
      </w:r>
    </w:p>
    <w:p w:rsidR="000D1BAE" w:rsidRPr="0084661F" w:rsidRDefault="000D1BAE" w:rsidP="000D1BAE">
      <w:pPr>
        <w:widowControl w:val="0"/>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360" w:lineRule="auto"/>
        <w:jc w:val="both"/>
      </w:pPr>
      <w:r w:rsidRPr="0084661F">
        <w:t xml:space="preserve"> в том числе профессиональными (ПК) и общими (ОК) компетенциями:</w:t>
      </w:r>
    </w:p>
    <w:tbl>
      <w:tblPr>
        <w:tblW w:w="10303" w:type="dxa"/>
        <w:tblInd w:w="-110" w:type="dxa"/>
        <w:tblCellMar>
          <w:top w:w="48" w:type="dxa"/>
          <w:left w:w="19" w:type="dxa"/>
          <w:right w:w="50" w:type="dxa"/>
        </w:tblCellMar>
        <w:tblLook w:val="04A0" w:firstRow="1" w:lastRow="0" w:firstColumn="1" w:lastColumn="0" w:noHBand="0" w:noVBand="1"/>
      </w:tblPr>
      <w:tblGrid>
        <w:gridCol w:w="1098"/>
        <w:gridCol w:w="9205"/>
      </w:tblGrid>
      <w:tr w:rsidR="000D1BAE" w:rsidTr="000D1BAE">
        <w:trPr>
          <w:trHeight w:val="283"/>
        </w:trPr>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0D1BAE" w:rsidRDefault="000D1BAE" w:rsidP="00382EF2">
            <w:pPr>
              <w:spacing w:line="360" w:lineRule="auto"/>
              <w:ind w:left="91"/>
            </w:pPr>
            <w:r>
              <w:t xml:space="preserve">Код </w:t>
            </w:r>
          </w:p>
        </w:tc>
        <w:tc>
          <w:tcPr>
            <w:tcW w:w="9205" w:type="dxa"/>
            <w:tcBorders>
              <w:top w:val="single" w:sz="4" w:space="0" w:color="000000"/>
              <w:left w:val="single" w:sz="4" w:space="0" w:color="000000"/>
              <w:bottom w:val="single" w:sz="4" w:space="0" w:color="000000"/>
              <w:right w:val="single" w:sz="4" w:space="0" w:color="000000"/>
            </w:tcBorders>
            <w:shd w:val="clear" w:color="auto" w:fill="auto"/>
          </w:tcPr>
          <w:p w:rsidR="000D1BAE" w:rsidRDefault="000D1BAE" w:rsidP="00382EF2">
            <w:pPr>
              <w:spacing w:line="360" w:lineRule="auto"/>
              <w:ind w:left="86"/>
            </w:pPr>
            <w:r>
              <w:t xml:space="preserve">Наименование общих компетенций </w:t>
            </w:r>
          </w:p>
        </w:tc>
      </w:tr>
      <w:tr w:rsidR="000D1BAE" w:rsidRPr="0021584B" w:rsidTr="000D1BAE">
        <w:trPr>
          <w:trHeight w:val="562"/>
        </w:trPr>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0D1BAE" w:rsidRDefault="000D1BAE" w:rsidP="00382EF2">
            <w:pPr>
              <w:spacing w:line="360" w:lineRule="auto"/>
              <w:ind w:left="91"/>
            </w:pPr>
            <w:r>
              <w:t xml:space="preserve">ОК 1 </w:t>
            </w:r>
          </w:p>
        </w:tc>
        <w:tc>
          <w:tcPr>
            <w:tcW w:w="9205" w:type="dxa"/>
            <w:tcBorders>
              <w:top w:val="single" w:sz="4" w:space="0" w:color="000000"/>
              <w:left w:val="single" w:sz="4" w:space="0" w:color="000000"/>
              <w:bottom w:val="single" w:sz="4" w:space="0" w:color="000000"/>
              <w:right w:val="single" w:sz="4" w:space="0" w:color="000000"/>
            </w:tcBorders>
            <w:shd w:val="clear" w:color="auto" w:fill="auto"/>
          </w:tcPr>
          <w:p w:rsidR="000D1BAE" w:rsidRPr="0021584B" w:rsidRDefault="000D1BAE" w:rsidP="00382EF2">
            <w:pPr>
              <w:spacing w:line="360" w:lineRule="auto"/>
            </w:pPr>
            <w:r w:rsidRPr="0021584B">
              <w:t>Выбирать способы решения задач профессиональной деятельности применительно к различным контекстам;</w:t>
            </w:r>
            <w:r w:rsidRPr="0021584B">
              <w:rPr>
                <w:b/>
              </w:rPr>
              <w:t xml:space="preserve"> </w:t>
            </w:r>
          </w:p>
        </w:tc>
      </w:tr>
      <w:tr w:rsidR="000D1BAE" w:rsidRPr="0021584B" w:rsidTr="000D1BAE">
        <w:trPr>
          <w:trHeight w:val="562"/>
        </w:trPr>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0D1BAE" w:rsidRDefault="000D1BAE" w:rsidP="00382EF2">
            <w:pPr>
              <w:spacing w:line="360" w:lineRule="auto"/>
              <w:ind w:left="91"/>
            </w:pPr>
            <w:r>
              <w:t xml:space="preserve">ОК 2 </w:t>
            </w:r>
          </w:p>
        </w:tc>
        <w:tc>
          <w:tcPr>
            <w:tcW w:w="9205" w:type="dxa"/>
            <w:tcBorders>
              <w:top w:val="single" w:sz="4" w:space="0" w:color="000000"/>
              <w:left w:val="single" w:sz="4" w:space="0" w:color="000000"/>
              <w:bottom w:val="single" w:sz="4" w:space="0" w:color="000000"/>
              <w:right w:val="single" w:sz="4" w:space="0" w:color="000000"/>
            </w:tcBorders>
            <w:shd w:val="clear" w:color="auto" w:fill="auto"/>
          </w:tcPr>
          <w:p w:rsidR="000D1BAE" w:rsidRPr="0021584B" w:rsidRDefault="000D1BAE" w:rsidP="00382EF2">
            <w:pPr>
              <w:spacing w:line="360" w:lineRule="auto"/>
            </w:pPr>
            <w:r w:rsidRPr="0021584B">
              <w:t xml:space="preserve">Использовать современные средства поиска, анализа и </w:t>
            </w:r>
            <w:proofErr w:type="gramStart"/>
            <w:r w:rsidRPr="0021584B">
              <w:t>интерпретации информации</w:t>
            </w:r>
            <w:proofErr w:type="gramEnd"/>
            <w:r w:rsidRPr="0021584B">
              <w:t xml:space="preserve"> и информационные технологии для выполнения задач профессиональной деятельности; </w:t>
            </w:r>
          </w:p>
        </w:tc>
      </w:tr>
      <w:tr w:rsidR="000D1BAE" w:rsidRPr="0021584B" w:rsidTr="000D1BAE">
        <w:trPr>
          <w:trHeight w:val="288"/>
        </w:trPr>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0D1BAE" w:rsidRDefault="000D1BAE" w:rsidP="00382EF2">
            <w:pPr>
              <w:spacing w:line="360" w:lineRule="auto"/>
              <w:ind w:left="91"/>
            </w:pPr>
            <w:r>
              <w:t xml:space="preserve">ОК 4 </w:t>
            </w:r>
          </w:p>
        </w:tc>
        <w:tc>
          <w:tcPr>
            <w:tcW w:w="9205" w:type="dxa"/>
            <w:tcBorders>
              <w:top w:val="single" w:sz="4" w:space="0" w:color="000000"/>
              <w:left w:val="single" w:sz="4" w:space="0" w:color="000000"/>
              <w:bottom w:val="single" w:sz="4" w:space="0" w:color="000000"/>
              <w:right w:val="single" w:sz="4" w:space="0" w:color="000000"/>
            </w:tcBorders>
            <w:shd w:val="clear" w:color="auto" w:fill="auto"/>
          </w:tcPr>
          <w:p w:rsidR="000D1BAE" w:rsidRPr="0021584B" w:rsidRDefault="000D1BAE" w:rsidP="00382EF2">
            <w:pPr>
              <w:spacing w:line="360" w:lineRule="auto"/>
            </w:pPr>
            <w:r w:rsidRPr="0021584B">
              <w:t xml:space="preserve">Эффективно взаимодействовать и работать в коллективе и команде; </w:t>
            </w:r>
          </w:p>
        </w:tc>
      </w:tr>
      <w:tr w:rsidR="000D1BAE" w:rsidRPr="0021584B" w:rsidTr="000D1BAE">
        <w:trPr>
          <w:trHeight w:val="836"/>
        </w:trPr>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0D1BAE" w:rsidRDefault="000D1BAE" w:rsidP="00382EF2">
            <w:pPr>
              <w:spacing w:line="360" w:lineRule="auto"/>
              <w:ind w:left="91"/>
            </w:pPr>
            <w:r>
              <w:t xml:space="preserve">ОК7 </w:t>
            </w:r>
          </w:p>
        </w:tc>
        <w:tc>
          <w:tcPr>
            <w:tcW w:w="9205" w:type="dxa"/>
            <w:tcBorders>
              <w:top w:val="single" w:sz="4" w:space="0" w:color="000000"/>
              <w:left w:val="single" w:sz="4" w:space="0" w:color="000000"/>
              <w:bottom w:val="single" w:sz="4" w:space="0" w:color="000000"/>
              <w:right w:val="single" w:sz="4" w:space="0" w:color="000000"/>
            </w:tcBorders>
            <w:shd w:val="clear" w:color="auto" w:fill="auto"/>
          </w:tcPr>
          <w:p w:rsidR="000D1BAE" w:rsidRPr="0021584B" w:rsidRDefault="000D1BAE" w:rsidP="00382EF2">
            <w:pPr>
              <w:spacing w:line="360" w:lineRule="auto"/>
              <w:ind w:right="67"/>
            </w:pPr>
            <w:r w:rsidRPr="0021584B">
              <w:t xml:space="preserve">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r>
      <w:tr w:rsidR="000D1BAE" w:rsidRPr="0021584B" w:rsidTr="000D1BAE">
        <w:trPr>
          <w:trHeight w:val="566"/>
        </w:trPr>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0D1BAE" w:rsidRDefault="000D1BAE" w:rsidP="00382EF2">
            <w:pPr>
              <w:spacing w:line="360" w:lineRule="auto"/>
              <w:ind w:left="91"/>
            </w:pPr>
            <w:r>
              <w:t xml:space="preserve">ОК9 </w:t>
            </w:r>
          </w:p>
        </w:tc>
        <w:tc>
          <w:tcPr>
            <w:tcW w:w="9205" w:type="dxa"/>
            <w:tcBorders>
              <w:top w:val="single" w:sz="4" w:space="0" w:color="000000"/>
              <w:left w:val="single" w:sz="4" w:space="0" w:color="000000"/>
              <w:bottom w:val="single" w:sz="4" w:space="0" w:color="000000"/>
              <w:right w:val="single" w:sz="4" w:space="0" w:color="000000"/>
            </w:tcBorders>
            <w:shd w:val="clear" w:color="auto" w:fill="auto"/>
          </w:tcPr>
          <w:p w:rsidR="000D1BAE" w:rsidRPr="0021584B" w:rsidRDefault="000D1BAE" w:rsidP="00382EF2">
            <w:pPr>
              <w:spacing w:line="360" w:lineRule="auto"/>
            </w:pPr>
            <w:r w:rsidRPr="0021584B">
              <w:t xml:space="preserve">Пользоваться профессиональной документацией на государственном и иностранном языках. </w:t>
            </w:r>
          </w:p>
        </w:tc>
      </w:tr>
      <w:tr w:rsidR="000D1BAE" w:rsidRPr="0021584B" w:rsidTr="000D1BAE">
        <w:tblPrEx>
          <w:tblCellMar>
            <w:top w:w="49" w:type="dxa"/>
            <w:left w:w="110" w:type="dxa"/>
            <w:right w:w="166" w:type="dxa"/>
          </w:tblCellMar>
        </w:tblPrEx>
        <w:trPr>
          <w:trHeight w:val="288"/>
        </w:trPr>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0D1BAE" w:rsidRDefault="000D1BAE" w:rsidP="00382EF2">
            <w:pPr>
              <w:spacing w:line="360" w:lineRule="auto"/>
            </w:pPr>
            <w:r>
              <w:t xml:space="preserve">ВД 1 </w:t>
            </w:r>
          </w:p>
        </w:tc>
        <w:tc>
          <w:tcPr>
            <w:tcW w:w="9205" w:type="dxa"/>
            <w:tcBorders>
              <w:top w:val="single" w:sz="4" w:space="0" w:color="000000"/>
              <w:left w:val="single" w:sz="4" w:space="0" w:color="000000"/>
              <w:bottom w:val="single" w:sz="4" w:space="0" w:color="000000"/>
              <w:right w:val="single" w:sz="4" w:space="0" w:color="000000"/>
            </w:tcBorders>
            <w:shd w:val="clear" w:color="auto" w:fill="auto"/>
          </w:tcPr>
          <w:p w:rsidR="000D1BAE" w:rsidRPr="0021584B" w:rsidRDefault="000D1BAE" w:rsidP="00382EF2">
            <w:pPr>
              <w:spacing w:line="360" w:lineRule="auto"/>
            </w:pPr>
            <w:r w:rsidRPr="0021584B">
              <w:t xml:space="preserve">Подготовка условий для проведения химического анализа. </w:t>
            </w:r>
          </w:p>
        </w:tc>
      </w:tr>
      <w:tr w:rsidR="000D1BAE" w:rsidRPr="0021584B" w:rsidTr="000D1BAE">
        <w:tblPrEx>
          <w:tblCellMar>
            <w:top w:w="49" w:type="dxa"/>
            <w:left w:w="110" w:type="dxa"/>
            <w:right w:w="166" w:type="dxa"/>
          </w:tblCellMar>
        </w:tblPrEx>
        <w:trPr>
          <w:trHeight w:val="835"/>
        </w:trPr>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0D1BAE" w:rsidRDefault="000D1BAE" w:rsidP="00382EF2">
            <w:pPr>
              <w:spacing w:line="360" w:lineRule="auto"/>
            </w:pPr>
            <w:r>
              <w:t xml:space="preserve">ПК 1.1. </w:t>
            </w:r>
          </w:p>
        </w:tc>
        <w:tc>
          <w:tcPr>
            <w:tcW w:w="9205" w:type="dxa"/>
            <w:tcBorders>
              <w:top w:val="single" w:sz="4" w:space="0" w:color="000000"/>
              <w:left w:val="single" w:sz="4" w:space="0" w:color="000000"/>
              <w:bottom w:val="single" w:sz="4" w:space="0" w:color="000000"/>
              <w:right w:val="single" w:sz="4" w:space="0" w:color="000000"/>
            </w:tcBorders>
            <w:shd w:val="clear" w:color="auto" w:fill="auto"/>
          </w:tcPr>
          <w:p w:rsidR="000D1BAE" w:rsidRPr="0021584B" w:rsidRDefault="000D1BAE" w:rsidP="00382EF2">
            <w:pPr>
              <w:spacing w:line="360" w:lineRule="auto"/>
            </w:pPr>
            <w:r w:rsidRPr="0021584B">
              <w:t xml:space="preserve">Организовывать рабочее место, эксплуатацию лабораторных установок и оборудования, хранение реактивов в соответствии с нормативными документами и требованиями охраны труда. </w:t>
            </w:r>
          </w:p>
        </w:tc>
      </w:tr>
      <w:tr w:rsidR="000D1BAE" w:rsidRPr="0021584B" w:rsidTr="000D1BAE">
        <w:tblPrEx>
          <w:tblCellMar>
            <w:top w:w="49" w:type="dxa"/>
            <w:left w:w="110" w:type="dxa"/>
            <w:right w:w="166" w:type="dxa"/>
          </w:tblCellMar>
        </w:tblPrEx>
        <w:trPr>
          <w:trHeight w:val="562"/>
        </w:trPr>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0D1BAE" w:rsidRDefault="000D1BAE" w:rsidP="00382EF2">
            <w:pPr>
              <w:spacing w:line="360" w:lineRule="auto"/>
            </w:pPr>
            <w:r>
              <w:t xml:space="preserve">ПК 1.2. </w:t>
            </w:r>
          </w:p>
        </w:tc>
        <w:tc>
          <w:tcPr>
            <w:tcW w:w="9205" w:type="dxa"/>
            <w:tcBorders>
              <w:top w:val="single" w:sz="4" w:space="0" w:color="000000"/>
              <w:left w:val="single" w:sz="4" w:space="0" w:color="000000"/>
              <w:bottom w:val="single" w:sz="4" w:space="0" w:color="000000"/>
              <w:right w:val="single" w:sz="4" w:space="0" w:color="000000"/>
            </w:tcBorders>
            <w:shd w:val="clear" w:color="auto" w:fill="auto"/>
          </w:tcPr>
          <w:p w:rsidR="000D1BAE" w:rsidRPr="0021584B" w:rsidRDefault="000D1BAE" w:rsidP="00382EF2">
            <w:pPr>
              <w:spacing w:line="360" w:lineRule="auto"/>
            </w:pPr>
            <w:r w:rsidRPr="0021584B">
              <w:t xml:space="preserve">Подготавливать пробы, рабочие и вспомогательные растворы различных концентраций. </w:t>
            </w:r>
          </w:p>
        </w:tc>
      </w:tr>
      <w:tr w:rsidR="000D1BAE" w:rsidRPr="0021584B" w:rsidTr="000D1BAE">
        <w:tblPrEx>
          <w:tblCellMar>
            <w:top w:w="49" w:type="dxa"/>
            <w:left w:w="110" w:type="dxa"/>
            <w:right w:w="166" w:type="dxa"/>
          </w:tblCellMar>
        </w:tblPrEx>
        <w:trPr>
          <w:trHeight w:val="840"/>
        </w:trPr>
        <w:tc>
          <w:tcPr>
            <w:tcW w:w="1098" w:type="dxa"/>
            <w:tcBorders>
              <w:top w:val="single" w:sz="4" w:space="0" w:color="000000"/>
              <w:left w:val="single" w:sz="4" w:space="0" w:color="000000"/>
              <w:bottom w:val="single" w:sz="4" w:space="0" w:color="000000"/>
              <w:right w:val="single" w:sz="4" w:space="0" w:color="000000"/>
            </w:tcBorders>
            <w:shd w:val="clear" w:color="auto" w:fill="auto"/>
          </w:tcPr>
          <w:p w:rsidR="000D1BAE" w:rsidRDefault="000D1BAE" w:rsidP="00382EF2">
            <w:pPr>
              <w:spacing w:line="360" w:lineRule="auto"/>
            </w:pPr>
            <w:r>
              <w:t xml:space="preserve">ПК 1.3. </w:t>
            </w:r>
          </w:p>
        </w:tc>
        <w:tc>
          <w:tcPr>
            <w:tcW w:w="9205" w:type="dxa"/>
            <w:tcBorders>
              <w:top w:val="single" w:sz="4" w:space="0" w:color="000000"/>
              <w:left w:val="single" w:sz="4" w:space="0" w:color="000000"/>
              <w:bottom w:val="single" w:sz="4" w:space="0" w:color="000000"/>
              <w:right w:val="single" w:sz="4" w:space="0" w:color="000000"/>
            </w:tcBorders>
            <w:shd w:val="clear" w:color="auto" w:fill="auto"/>
          </w:tcPr>
          <w:p w:rsidR="000D1BAE" w:rsidRPr="0021584B" w:rsidRDefault="000D1BAE" w:rsidP="00382EF2">
            <w:pPr>
              <w:spacing w:line="360" w:lineRule="auto"/>
              <w:ind w:right="1364"/>
            </w:pPr>
            <w:r w:rsidRPr="0021584B">
              <w:t xml:space="preserve">Вести лабораторные журналы и карты в соответствии с действующей нормативной документацией, требованиями охраны и экологической безопасности </w:t>
            </w:r>
          </w:p>
        </w:tc>
      </w:tr>
    </w:tbl>
    <w:p w:rsidR="000D1BAE" w:rsidRDefault="000D1BAE" w:rsidP="000D1BAE">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YS Text" w:hAnsi="YS Text"/>
          <w:color w:val="000000"/>
          <w:sz w:val="23"/>
          <w:szCs w:val="23"/>
          <w:shd w:val="clear" w:color="auto" w:fill="FFFFFF"/>
        </w:rPr>
      </w:pPr>
      <w:r>
        <w:rPr>
          <w:rFonts w:ascii="YS Text" w:hAnsi="YS Text"/>
          <w:color w:val="000000"/>
          <w:sz w:val="23"/>
          <w:szCs w:val="23"/>
          <w:shd w:val="clear" w:color="auto" w:fill="FFFFFF"/>
        </w:rPr>
        <w:t>В рамках программы учебной дисциплины формируются личностные результаты</w:t>
      </w: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5"/>
        <w:gridCol w:w="2268"/>
      </w:tblGrid>
      <w:tr w:rsidR="000D1BAE" w:rsidRPr="0058210F" w:rsidTr="000D1BAE">
        <w:trPr>
          <w:jc w:val="center"/>
        </w:trPr>
        <w:tc>
          <w:tcPr>
            <w:tcW w:w="8075" w:type="dxa"/>
          </w:tcPr>
          <w:p w:rsidR="000D1BAE" w:rsidRPr="0058210F" w:rsidRDefault="000D1BAE" w:rsidP="00382EF2">
            <w:pPr>
              <w:ind w:firstLine="33"/>
              <w:jc w:val="center"/>
              <w:rPr>
                <w:b/>
                <w:bCs/>
              </w:rPr>
            </w:pPr>
            <w:bookmarkStart w:id="1" w:name="_Hlk73632186"/>
            <w:r w:rsidRPr="0058210F">
              <w:rPr>
                <w:b/>
                <w:bCs/>
              </w:rPr>
              <w:t xml:space="preserve">Личностные результаты </w:t>
            </w:r>
          </w:p>
          <w:p w:rsidR="000D1BAE" w:rsidRPr="0058210F" w:rsidRDefault="000D1BAE" w:rsidP="00382EF2">
            <w:pPr>
              <w:ind w:firstLine="33"/>
              <w:jc w:val="center"/>
              <w:rPr>
                <w:b/>
                <w:bCs/>
              </w:rPr>
            </w:pPr>
            <w:r w:rsidRPr="0058210F">
              <w:rPr>
                <w:b/>
                <w:bCs/>
              </w:rPr>
              <w:t xml:space="preserve">реализации программы воспитания </w:t>
            </w:r>
          </w:p>
          <w:p w:rsidR="000D1BAE" w:rsidRPr="0058210F" w:rsidRDefault="000D1BAE" w:rsidP="00382EF2">
            <w:pPr>
              <w:ind w:firstLine="33"/>
              <w:jc w:val="center"/>
              <w:rPr>
                <w:b/>
                <w:bCs/>
              </w:rPr>
            </w:pPr>
            <w:r w:rsidRPr="0058210F">
              <w:rPr>
                <w:i/>
                <w:iCs/>
              </w:rPr>
              <w:t>(дескрипторы)</w:t>
            </w:r>
          </w:p>
        </w:tc>
        <w:tc>
          <w:tcPr>
            <w:tcW w:w="2268" w:type="dxa"/>
            <w:vAlign w:val="center"/>
          </w:tcPr>
          <w:p w:rsidR="000D1BAE" w:rsidRPr="0058210F" w:rsidRDefault="000D1BAE" w:rsidP="00382EF2">
            <w:pPr>
              <w:ind w:firstLine="33"/>
              <w:jc w:val="center"/>
              <w:rPr>
                <w:b/>
                <w:bCs/>
              </w:rPr>
            </w:pPr>
            <w:r w:rsidRPr="0058210F">
              <w:rPr>
                <w:b/>
                <w:bCs/>
              </w:rPr>
              <w:t xml:space="preserve">Код личностных результатов </w:t>
            </w:r>
            <w:r w:rsidRPr="0058210F">
              <w:rPr>
                <w:b/>
                <w:bCs/>
              </w:rPr>
              <w:br/>
              <w:t xml:space="preserve">реализации </w:t>
            </w:r>
            <w:r w:rsidRPr="0058210F">
              <w:rPr>
                <w:b/>
                <w:bCs/>
              </w:rPr>
              <w:br/>
              <w:t xml:space="preserve">программы </w:t>
            </w:r>
            <w:r w:rsidRPr="0058210F">
              <w:rPr>
                <w:b/>
                <w:bCs/>
              </w:rPr>
              <w:br/>
              <w:t>воспитания</w:t>
            </w:r>
          </w:p>
        </w:tc>
      </w:tr>
      <w:tr w:rsidR="000D1BAE" w:rsidRPr="0058210F" w:rsidTr="000D1BAE">
        <w:trPr>
          <w:jc w:val="center"/>
        </w:trPr>
        <w:tc>
          <w:tcPr>
            <w:tcW w:w="80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1BAE" w:rsidRPr="0058210F" w:rsidRDefault="000D1BAE" w:rsidP="000D1BAE">
            <w:pPr>
              <w:spacing w:line="276" w:lineRule="auto"/>
              <w:rPr>
                <w:b/>
                <w:bCs/>
                <w:i/>
                <w:iCs/>
                <w:lang w:val="x-none" w:eastAsia="x-none"/>
              </w:rPr>
            </w:pPr>
            <w:r w:rsidRPr="0058210F">
              <w:t>Осознающий себя гражданином и защитником великой страны</w:t>
            </w:r>
          </w:p>
        </w:tc>
        <w:tc>
          <w:tcPr>
            <w:tcW w:w="2268" w:type="dxa"/>
            <w:vAlign w:val="center"/>
          </w:tcPr>
          <w:p w:rsidR="000D1BAE" w:rsidRPr="0058210F" w:rsidRDefault="000D1BAE" w:rsidP="000D1BAE">
            <w:pPr>
              <w:spacing w:line="276" w:lineRule="auto"/>
              <w:ind w:firstLine="33"/>
              <w:jc w:val="center"/>
              <w:rPr>
                <w:b/>
                <w:bCs/>
              </w:rPr>
            </w:pPr>
            <w:r w:rsidRPr="0058210F">
              <w:rPr>
                <w:b/>
                <w:bCs/>
              </w:rPr>
              <w:t>ЛР 1</w:t>
            </w:r>
          </w:p>
        </w:tc>
      </w:tr>
      <w:tr w:rsidR="000D1BAE" w:rsidRPr="0058210F" w:rsidTr="000D1BAE">
        <w:trPr>
          <w:jc w:val="center"/>
        </w:trPr>
        <w:tc>
          <w:tcPr>
            <w:tcW w:w="80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1BAE" w:rsidRPr="0058210F" w:rsidRDefault="000D1BAE" w:rsidP="000D1BAE">
            <w:pPr>
              <w:spacing w:line="276" w:lineRule="auto"/>
              <w:ind w:firstLine="33"/>
              <w:rPr>
                <w:b/>
                <w:bCs/>
              </w:rPr>
            </w:pPr>
            <w:r w:rsidRPr="0058210F">
              <w:t xml:space="preserve">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w:t>
            </w:r>
            <w:r w:rsidRPr="0058210F">
              <w:lastRenderedPageBreak/>
              <w:t>взаимодействующий и участвующий в деятельности общественных организаций</w:t>
            </w:r>
          </w:p>
        </w:tc>
        <w:tc>
          <w:tcPr>
            <w:tcW w:w="2268" w:type="dxa"/>
            <w:vAlign w:val="center"/>
          </w:tcPr>
          <w:p w:rsidR="000D1BAE" w:rsidRPr="0058210F" w:rsidRDefault="000D1BAE" w:rsidP="000D1BAE">
            <w:pPr>
              <w:spacing w:line="276" w:lineRule="auto"/>
              <w:ind w:firstLine="33"/>
              <w:jc w:val="center"/>
              <w:rPr>
                <w:b/>
                <w:bCs/>
              </w:rPr>
            </w:pPr>
            <w:r w:rsidRPr="0058210F">
              <w:rPr>
                <w:b/>
                <w:bCs/>
              </w:rPr>
              <w:lastRenderedPageBreak/>
              <w:t>ЛР 2</w:t>
            </w:r>
          </w:p>
        </w:tc>
      </w:tr>
      <w:tr w:rsidR="000D1BAE" w:rsidRPr="0058210F" w:rsidTr="000D1BAE">
        <w:trPr>
          <w:jc w:val="center"/>
        </w:trPr>
        <w:tc>
          <w:tcPr>
            <w:tcW w:w="80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1BAE" w:rsidRPr="0058210F" w:rsidRDefault="000D1BAE" w:rsidP="000D1BAE">
            <w:pPr>
              <w:spacing w:line="276" w:lineRule="auto"/>
              <w:ind w:firstLine="33"/>
              <w:rPr>
                <w:b/>
                <w:bCs/>
              </w:rPr>
            </w:pPr>
            <w:r w:rsidRPr="0058210F">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w:t>
            </w:r>
            <w:proofErr w:type="spellStart"/>
            <w:r w:rsidRPr="0058210F">
              <w:t>девиантным</w:t>
            </w:r>
            <w:proofErr w:type="spellEnd"/>
            <w:r w:rsidRPr="0058210F">
              <w:t xml:space="preserve"> поведением. Демонстрирующий неприятие и предупреждающий социально опасное поведение окружающих</w:t>
            </w:r>
          </w:p>
        </w:tc>
        <w:tc>
          <w:tcPr>
            <w:tcW w:w="2268" w:type="dxa"/>
            <w:vAlign w:val="center"/>
          </w:tcPr>
          <w:p w:rsidR="000D1BAE" w:rsidRPr="0058210F" w:rsidRDefault="000D1BAE" w:rsidP="000D1BAE">
            <w:pPr>
              <w:spacing w:line="276" w:lineRule="auto"/>
              <w:ind w:firstLine="33"/>
              <w:jc w:val="center"/>
              <w:rPr>
                <w:b/>
                <w:bCs/>
              </w:rPr>
            </w:pPr>
            <w:r w:rsidRPr="0058210F">
              <w:rPr>
                <w:b/>
                <w:bCs/>
              </w:rPr>
              <w:t>ЛР 3</w:t>
            </w:r>
          </w:p>
        </w:tc>
      </w:tr>
      <w:tr w:rsidR="000D1BAE" w:rsidRPr="0058210F" w:rsidTr="000D1BAE">
        <w:trPr>
          <w:jc w:val="center"/>
        </w:trPr>
        <w:tc>
          <w:tcPr>
            <w:tcW w:w="80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1BAE" w:rsidRPr="0058210F" w:rsidRDefault="000D1BAE" w:rsidP="000D1BAE">
            <w:pPr>
              <w:spacing w:line="276" w:lineRule="auto"/>
              <w:ind w:firstLine="33"/>
              <w:rPr>
                <w:b/>
                <w:bCs/>
              </w:rPr>
            </w:pPr>
            <w:r w:rsidRPr="0058210F">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268" w:type="dxa"/>
            <w:vAlign w:val="center"/>
          </w:tcPr>
          <w:p w:rsidR="000D1BAE" w:rsidRPr="0058210F" w:rsidRDefault="000D1BAE" w:rsidP="000D1BAE">
            <w:pPr>
              <w:spacing w:line="276" w:lineRule="auto"/>
              <w:ind w:firstLine="33"/>
              <w:jc w:val="center"/>
              <w:rPr>
                <w:b/>
                <w:bCs/>
              </w:rPr>
            </w:pPr>
            <w:r w:rsidRPr="0058210F">
              <w:rPr>
                <w:b/>
                <w:bCs/>
              </w:rPr>
              <w:t>ЛР 4</w:t>
            </w:r>
          </w:p>
        </w:tc>
      </w:tr>
      <w:tr w:rsidR="000D1BAE" w:rsidRPr="0058210F" w:rsidTr="000D1BAE">
        <w:trPr>
          <w:jc w:val="center"/>
        </w:trPr>
        <w:tc>
          <w:tcPr>
            <w:tcW w:w="80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1BAE" w:rsidRPr="0058210F" w:rsidRDefault="000D1BAE" w:rsidP="000D1BAE">
            <w:pPr>
              <w:spacing w:line="276" w:lineRule="auto"/>
              <w:ind w:firstLine="33"/>
              <w:rPr>
                <w:b/>
                <w:bCs/>
              </w:rPr>
            </w:pPr>
            <w:r w:rsidRPr="0058210F">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268" w:type="dxa"/>
            <w:vAlign w:val="center"/>
          </w:tcPr>
          <w:p w:rsidR="000D1BAE" w:rsidRPr="0058210F" w:rsidRDefault="000D1BAE" w:rsidP="000D1BAE">
            <w:pPr>
              <w:spacing w:line="276" w:lineRule="auto"/>
              <w:ind w:firstLine="33"/>
              <w:jc w:val="center"/>
              <w:rPr>
                <w:b/>
                <w:bCs/>
              </w:rPr>
            </w:pPr>
            <w:r w:rsidRPr="0058210F">
              <w:rPr>
                <w:b/>
                <w:bCs/>
              </w:rPr>
              <w:t>ЛР 5</w:t>
            </w:r>
          </w:p>
        </w:tc>
      </w:tr>
      <w:tr w:rsidR="000D1BAE" w:rsidRPr="0058210F" w:rsidTr="000D1BAE">
        <w:trPr>
          <w:jc w:val="center"/>
        </w:trPr>
        <w:tc>
          <w:tcPr>
            <w:tcW w:w="80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1BAE" w:rsidRPr="0058210F" w:rsidRDefault="000D1BAE" w:rsidP="000D1BAE">
            <w:pPr>
              <w:spacing w:line="276" w:lineRule="auto"/>
              <w:ind w:firstLine="33"/>
              <w:rPr>
                <w:b/>
                <w:bCs/>
              </w:rPr>
            </w:pPr>
            <w:r w:rsidRPr="0058210F">
              <w:t>Проявляющий уважение к людям старшего поколения и готовность к участию в социальной поддержке и волонтерских движениях</w:t>
            </w:r>
          </w:p>
        </w:tc>
        <w:tc>
          <w:tcPr>
            <w:tcW w:w="2268" w:type="dxa"/>
            <w:vAlign w:val="center"/>
          </w:tcPr>
          <w:p w:rsidR="000D1BAE" w:rsidRPr="0058210F" w:rsidRDefault="000D1BAE" w:rsidP="000D1BAE">
            <w:pPr>
              <w:spacing w:line="276" w:lineRule="auto"/>
              <w:ind w:firstLine="33"/>
              <w:jc w:val="center"/>
              <w:rPr>
                <w:b/>
                <w:bCs/>
              </w:rPr>
            </w:pPr>
            <w:r w:rsidRPr="0058210F">
              <w:rPr>
                <w:b/>
                <w:bCs/>
              </w:rPr>
              <w:t>ЛР 6</w:t>
            </w:r>
          </w:p>
        </w:tc>
      </w:tr>
      <w:tr w:rsidR="000D1BAE" w:rsidRPr="0058210F" w:rsidTr="000D1BAE">
        <w:trPr>
          <w:trHeight w:val="268"/>
          <w:jc w:val="center"/>
        </w:trPr>
        <w:tc>
          <w:tcPr>
            <w:tcW w:w="80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1BAE" w:rsidRPr="0058210F" w:rsidRDefault="000D1BAE" w:rsidP="000D1BAE">
            <w:pPr>
              <w:spacing w:line="276" w:lineRule="auto"/>
              <w:ind w:firstLine="33"/>
              <w:rPr>
                <w:b/>
                <w:bCs/>
              </w:rPr>
            </w:pPr>
            <w:r w:rsidRPr="0058210F">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2268" w:type="dxa"/>
            <w:vAlign w:val="center"/>
          </w:tcPr>
          <w:p w:rsidR="000D1BAE" w:rsidRPr="0058210F" w:rsidRDefault="000D1BAE" w:rsidP="000D1BAE">
            <w:pPr>
              <w:spacing w:line="276" w:lineRule="auto"/>
              <w:ind w:firstLine="33"/>
              <w:jc w:val="center"/>
              <w:rPr>
                <w:b/>
                <w:bCs/>
              </w:rPr>
            </w:pPr>
            <w:r w:rsidRPr="0058210F">
              <w:rPr>
                <w:b/>
                <w:bCs/>
              </w:rPr>
              <w:t>ЛР 7</w:t>
            </w:r>
          </w:p>
        </w:tc>
      </w:tr>
      <w:tr w:rsidR="000D1BAE" w:rsidRPr="0058210F" w:rsidTr="000D1BAE">
        <w:trPr>
          <w:jc w:val="center"/>
        </w:trPr>
        <w:tc>
          <w:tcPr>
            <w:tcW w:w="80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1BAE" w:rsidRPr="0058210F" w:rsidRDefault="000D1BAE" w:rsidP="000D1BAE">
            <w:pPr>
              <w:spacing w:line="276" w:lineRule="auto"/>
              <w:ind w:firstLine="33"/>
              <w:rPr>
                <w:b/>
                <w:bCs/>
              </w:rPr>
            </w:pPr>
            <w:r w:rsidRPr="0058210F">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268" w:type="dxa"/>
            <w:vAlign w:val="center"/>
          </w:tcPr>
          <w:p w:rsidR="000D1BAE" w:rsidRPr="0058210F" w:rsidRDefault="000D1BAE" w:rsidP="000D1BAE">
            <w:pPr>
              <w:spacing w:line="276" w:lineRule="auto"/>
              <w:ind w:firstLine="33"/>
              <w:jc w:val="center"/>
              <w:rPr>
                <w:b/>
                <w:bCs/>
              </w:rPr>
            </w:pPr>
            <w:r w:rsidRPr="0058210F">
              <w:rPr>
                <w:b/>
                <w:bCs/>
              </w:rPr>
              <w:t>ЛР 8</w:t>
            </w:r>
          </w:p>
        </w:tc>
      </w:tr>
      <w:tr w:rsidR="000D1BAE" w:rsidRPr="0058210F" w:rsidTr="000D1BAE">
        <w:trPr>
          <w:jc w:val="center"/>
        </w:trPr>
        <w:tc>
          <w:tcPr>
            <w:tcW w:w="80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1BAE" w:rsidRPr="0058210F" w:rsidRDefault="000D1BAE" w:rsidP="000D1BAE">
            <w:pPr>
              <w:spacing w:line="276" w:lineRule="auto"/>
              <w:ind w:firstLine="33"/>
              <w:rPr>
                <w:b/>
                <w:bCs/>
              </w:rPr>
            </w:pPr>
            <w:r w:rsidRPr="0058210F">
              <w:t xml:space="preserve">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w:t>
            </w:r>
            <w:proofErr w:type="spellStart"/>
            <w:r w:rsidRPr="0058210F">
              <w:t>психоактивных</w:t>
            </w:r>
            <w:proofErr w:type="spellEnd"/>
            <w:r w:rsidRPr="0058210F">
              <w:t xml:space="preserve"> веществ, азартных игр и т.д. Сохраняющий психологическую устойчивость в ситуативно сложных или стремительно меняющихся ситуациях</w:t>
            </w:r>
          </w:p>
        </w:tc>
        <w:tc>
          <w:tcPr>
            <w:tcW w:w="2268" w:type="dxa"/>
            <w:vAlign w:val="center"/>
          </w:tcPr>
          <w:p w:rsidR="000D1BAE" w:rsidRPr="0058210F" w:rsidRDefault="000D1BAE" w:rsidP="000D1BAE">
            <w:pPr>
              <w:spacing w:line="276" w:lineRule="auto"/>
              <w:ind w:firstLine="33"/>
              <w:jc w:val="center"/>
              <w:rPr>
                <w:b/>
                <w:bCs/>
              </w:rPr>
            </w:pPr>
            <w:r w:rsidRPr="0058210F">
              <w:rPr>
                <w:b/>
                <w:bCs/>
              </w:rPr>
              <w:t>ЛР 9</w:t>
            </w:r>
          </w:p>
        </w:tc>
      </w:tr>
      <w:tr w:rsidR="000D1BAE" w:rsidRPr="0058210F" w:rsidTr="000D1BAE">
        <w:trPr>
          <w:jc w:val="center"/>
        </w:trPr>
        <w:tc>
          <w:tcPr>
            <w:tcW w:w="80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1BAE" w:rsidRPr="0058210F" w:rsidRDefault="000D1BAE" w:rsidP="000D1BAE">
            <w:pPr>
              <w:spacing w:line="276" w:lineRule="auto"/>
              <w:rPr>
                <w:b/>
                <w:bCs/>
              </w:rPr>
            </w:pPr>
            <w:r w:rsidRPr="0058210F">
              <w:t>Заботящийся о защите окружающей среды, собственной и чужой безопасности, в том числе цифровой</w:t>
            </w:r>
          </w:p>
        </w:tc>
        <w:tc>
          <w:tcPr>
            <w:tcW w:w="2268" w:type="dxa"/>
            <w:vAlign w:val="center"/>
          </w:tcPr>
          <w:p w:rsidR="000D1BAE" w:rsidRPr="0058210F" w:rsidRDefault="000D1BAE" w:rsidP="000D1BAE">
            <w:pPr>
              <w:spacing w:line="276" w:lineRule="auto"/>
              <w:ind w:firstLine="33"/>
              <w:jc w:val="center"/>
              <w:rPr>
                <w:b/>
                <w:bCs/>
              </w:rPr>
            </w:pPr>
            <w:r w:rsidRPr="0058210F">
              <w:rPr>
                <w:b/>
                <w:bCs/>
              </w:rPr>
              <w:t>ЛР 10</w:t>
            </w:r>
          </w:p>
        </w:tc>
      </w:tr>
      <w:tr w:rsidR="000D1BAE" w:rsidRPr="0058210F" w:rsidTr="000D1BAE">
        <w:trPr>
          <w:jc w:val="center"/>
        </w:trPr>
        <w:tc>
          <w:tcPr>
            <w:tcW w:w="80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1BAE" w:rsidRPr="0058210F" w:rsidRDefault="000D1BAE" w:rsidP="000D1BAE">
            <w:pPr>
              <w:spacing w:line="276" w:lineRule="auto"/>
              <w:rPr>
                <w:b/>
                <w:bCs/>
              </w:rPr>
            </w:pPr>
            <w:r w:rsidRPr="0058210F">
              <w:t>Проявляющий уважение к эстетическим ценностям, обладающий основами эстетической культуры</w:t>
            </w:r>
          </w:p>
        </w:tc>
        <w:tc>
          <w:tcPr>
            <w:tcW w:w="2268" w:type="dxa"/>
            <w:vAlign w:val="center"/>
          </w:tcPr>
          <w:p w:rsidR="000D1BAE" w:rsidRPr="0058210F" w:rsidRDefault="000D1BAE" w:rsidP="000D1BAE">
            <w:pPr>
              <w:spacing w:line="276" w:lineRule="auto"/>
              <w:ind w:firstLine="33"/>
              <w:jc w:val="center"/>
              <w:rPr>
                <w:b/>
                <w:bCs/>
              </w:rPr>
            </w:pPr>
            <w:r w:rsidRPr="0058210F">
              <w:rPr>
                <w:b/>
                <w:bCs/>
              </w:rPr>
              <w:t>ЛР 11</w:t>
            </w:r>
          </w:p>
        </w:tc>
      </w:tr>
      <w:tr w:rsidR="000D1BAE" w:rsidRPr="0058210F" w:rsidTr="000D1BAE">
        <w:trPr>
          <w:jc w:val="center"/>
        </w:trPr>
        <w:tc>
          <w:tcPr>
            <w:tcW w:w="8075" w:type="dxa"/>
            <w:tcBorders>
              <w:top w:val="single" w:sz="8" w:space="0" w:color="000000"/>
              <w:left w:val="single" w:sz="8" w:space="0" w:color="000000"/>
              <w:bottom w:val="single" w:sz="8" w:space="0" w:color="000000"/>
              <w:right w:val="single" w:sz="8" w:space="0" w:color="000000"/>
            </w:tcBorders>
            <w:shd w:val="clear" w:color="auto" w:fill="auto"/>
            <w:vAlign w:val="center"/>
          </w:tcPr>
          <w:p w:rsidR="000D1BAE" w:rsidRPr="0058210F" w:rsidRDefault="000D1BAE" w:rsidP="000D1BAE">
            <w:pPr>
              <w:spacing w:line="276" w:lineRule="auto"/>
              <w:rPr>
                <w:b/>
                <w:bCs/>
              </w:rPr>
            </w:pPr>
            <w:r w:rsidRPr="0058210F">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268" w:type="dxa"/>
            <w:vAlign w:val="center"/>
          </w:tcPr>
          <w:p w:rsidR="000D1BAE" w:rsidRPr="0058210F" w:rsidRDefault="000D1BAE" w:rsidP="000D1BAE">
            <w:pPr>
              <w:spacing w:line="276" w:lineRule="auto"/>
              <w:ind w:firstLine="33"/>
              <w:jc w:val="center"/>
              <w:rPr>
                <w:b/>
                <w:bCs/>
              </w:rPr>
            </w:pPr>
            <w:r w:rsidRPr="0058210F">
              <w:rPr>
                <w:b/>
                <w:bCs/>
              </w:rPr>
              <w:t>ЛР 12</w:t>
            </w:r>
          </w:p>
        </w:tc>
      </w:tr>
      <w:tr w:rsidR="000D1BAE" w:rsidRPr="0058210F" w:rsidTr="000D1BAE">
        <w:trPr>
          <w:jc w:val="center"/>
        </w:trPr>
        <w:tc>
          <w:tcPr>
            <w:tcW w:w="10343" w:type="dxa"/>
            <w:gridSpan w:val="2"/>
            <w:vAlign w:val="center"/>
          </w:tcPr>
          <w:p w:rsidR="000D1BAE" w:rsidRPr="0058210F" w:rsidRDefault="000D1BAE" w:rsidP="000D1BAE">
            <w:pPr>
              <w:spacing w:line="276" w:lineRule="auto"/>
              <w:ind w:firstLine="33"/>
              <w:jc w:val="center"/>
              <w:rPr>
                <w:b/>
                <w:bCs/>
              </w:rPr>
            </w:pPr>
            <w:r w:rsidRPr="0058210F">
              <w:rPr>
                <w:b/>
                <w:bCs/>
              </w:rPr>
              <w:t>Личностные результаты</w:t>
            </w:r>
          </w:p>
          <w:p w:rsidR="000D1BAE" w:rsidRPr="0058210F" w:rsidRDefault="000D1BAE" w:rsidP="000D1BAE">
            <w:pPr>
              <w:spacing w:line="276" w:lineRule="auto"/>
              <w:ind w:firstLine="33"/>
              <w:jc w:val="center"/>
              <w:rPr>
                <w:b/>
                <w:bCs/>
              </w:rPr>
            </w:pPr>
            <w:r w:rsidRPr="0058210F">
              <w:rPr>
                <w:b/>
                <w:bCs/>
              </w:rPr>
              <w:t xml:space="preserve">реализации программы воспитания, определенные отраслевыми требованиями </w:t>
            </w:r>
            <w:r w:rsidRPr="0058210F">
              <w:rPr>
                <w:b/>
                <w:bCs/>
              </w:rPr>
              <w:br/>
              <w:t>к деловым качествам личности</w:t>
            </w:r>
            <w:r w:rsidRPr="0058210F">
              <w:rPr>
                <w:b/>
                <w:bCs/>
                <w:vertAlign w:val="superscript"/>
              </w:rPr>
              <w:footnoteReference w:id="1"/>
            </w:r>
          </w:p>
        </w:tc>
      </w:tr>
      <w:tr w:rsidR="000D1BAE" w:rsidRPr="0058210F" w:rsidTr="000D1BAE">
        <w:trPr>
          <w:jc w:val="center"/>
        </w:trPr>
        <w:tc>
          <w:tcPr>
            <w:tcW w:w="8075" w:type="dxa"/>
            <w:vAlign w:val="center"/>
          </w:tcPr>
          <w:p w:rsidR="000D1BAE" w:rsidRPr="0058210F" w:rsidRDefault="000D1BAE" w:rsidP="000D1BAE">
            <w:pPr>
              <w:spacing w:line="276" w:lineRule="auto"/>
              <w:rPr>
                <w:b/>
                <w:bCs/>
              </w:rPr>
            </w:pPr>
            <w:r w:rsidRPr="0058210F">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268" w:type="dxa"/>
            <w:vAlign w:val="center"/>
          </w:tcPr>
          <w:p w:rsidR="000D1BAE" w:rsidRPr="0058210F" w:rsidRDefault="000D1BAE" w:rsidP="000D1BAE">
            <w:pPr>
              <w:spacing w:line="276" w:lineRule="auto"/>
              <w:ind w:firstLine="33"/>
              <w:jc w:val="center"/>
              <w:rPr>
                <w:b/>
                <w:bCs/>
              </w:rPr>
            </w:pPr>
            <w:r w:rsidRPr="0058210F">
              <w:rPr>
                <w:b/>
                <w:bCs/>
              </w:rPr>
              <w:t>ЛР 13</w:t>
            </w:r>
          </w:p>
        </w:tc>
      </w:tr>
      <w:tr w:rsidR="000D1BAE" w:rsidRPr="0058210F" w:rsidTr="000D1BAE">
        <w:trPr>
          <w:jc w:val="center"/>
        </w:trPr>
        <w:tc>
          <w:tcPr>
            <w:tcW w:w="8075" w:type="dxa"/>
            <w:vAlign w:val="center"/>
          </w:tcPr>
          <w:p w:rsidR="000D1BAE" w:rsidRPr="0058210F" w:rsidRDefault="000D1BAE" w:rsidP="000D1BAE">
            <w:pPr>
              <w:spacing w:line="276" w:lineRule="auto"/>
              <w:rPr>
                <w:b/>
                <w:bCs/>
              </w:rPr>
            </w:pPr>
            <w:r w:rsidRPr="0058210F">
              <w:lastRenderedPageBreak/>
              <w:t>Проявляющий сознательное отношение к непрерывному образованию как условию успешной профессиональной и общественной деятельности</w:t>
            </w:r>
          </w:p>
        </w:tc>
        <w:tc>
          <w:tcPr>
            <w:tcW w:w="2268" w:type="dxa"/>
            <w:vAlign w:val="center"/>
          </w:tcPr>
          <w:p w:rsidR="000D1BAE" w:rsidRPr="0058210F" w:rsidRDefault="000D1BAE" w:rsidP="000D1BAE">
            <w:pPr>
              <w:spacing w:line="276" w:lineRule="auto"/>
              <w:ind w:firstLine="33"/>
              <w:jc w:val="center"/>
              <w:rPr>
                <w:b/>
                <w:bCs/>
              </w:rPr>
            </w:pPr>
            <w:r w:rsidRPr="0058210F">
              <w:rPr>
                <w:b/>
                <w:bCs/>
              </w:rPr>
              <w:t>ЛР 14</w:t>
            </w:r>
          </w:p>
        </w:tc>
      </w:tr>
      <w:tr w:rsidR="000D1BAE" w:rsidRPr="0058210F" w:rsidTr="000D1BAE">
        <w:trPr>
          <w:jc w:val="center"/>
        </w:trPr>
        <w:tc>
          <w:tcPr>
            <w:tcW w:w="8075" w:type="dxa"/>
            <w:vAlign w:val="center"/>
          </w:tcPr>
          <w:p w:rsidR="000D1BAE" w:rsidRPr="0058210F" w:rsidRDefault="000D1BAE" w:rsidP="000D1BAE">
            <w:pPr>
              <w:spacing w:line="276" w:lineRule="auto"/>
              <w:rPr>
                <w:b/>
                <w:bCs/>
              </w:rPr>
            </w:pPr>
            <w:r w:rsidRPr="0058210F">
              <w:t>Проявляющий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c>
          <w:tcPr>
            <w:tcW w:w="2268" w:type="dxa"/>
            <w:vAlign w:val="center"/>
          </w:tcPr>
          <w:p w:rsidR="000D1BAE" w:rsidRPr="0058210F" w:rsidRDefault="000D1BAE" w:rsidP="000D1BAE">
            <w:pPr>
              <w:spacing w:line="276" w:lineRule="auto"/>
              <w:jc w:val="center"/>
              <w:rPr>
                <w:b/>
                <w:bCs/>
              </w:rPr>
            </w:pPr>
            <w:r w:rsidRPr="0058210F">
              <w:rPr>
                <w:b/>
                <w:bCs/>
              </w:rPr>
              <w:t>ЛР 15</w:t>
            </w:r>
          </w:p>
        </w:tc>
      </w:tr>
      <w:tr w:rsidR="000D1BAE" w:rsidRPr="0058210F" w:rsidTr="000D1BAE">
        <w:trPr>
          <w:jc w:val="center"/>
        </w:trPr>
        <w:tc>
          <w:tcPr>
            <w:tcW w:w="8075" w:type="dxa"/>
            <w:vAlign w:val="center"/>
          </w:tcPr>
          <w:p w:rsidR="000D1BAE" w:rsidRPr="0058210F" w:rsidRDefault="000D1BAE" w:rsidP="000D1BAE">
            <w:pPr>
              <w:spacing w:line="276" w:lineRule="auto"/>
            </w:pPr>
            <w:r w:rsidRPr="0058210F">
              <w:t>Принимающий основы экологической культуры, соответствующей современному уровню экологического мышления, применяющий опыт экологически ориентированной рефлексивно-оценочной и практической деятельности в жизненных ситуациях и профессиональной деятельности</w:t>
            </w:r>
          </w:p>
        </w:tc>
        <w:tc>
          <w:tcPr>
            <w:tcW w:w="2268" w:type="dxa"/>
            <w:vAlign w:val="center"/>
          </w:tcPr>
          <w:p w:rsidR="000D1BAE" w:rsidRPr="0058210F" w:rsidRDefault="000D1BAE" w:rsidP="000D1BAE">
            <w:pPr>
              <w:spacing w:line="276" w:lineRule="auto"/>
              <w:jc w:val="center"/>
              <w:rPr>
                <w:b/>
                <w:bCs/>
              </w:rPr>
            </w:pPr>
            <w:r w:rsidRPr="0058210F">
              <w:rPr>
                <w:b/>
                <w:bCs/>
              </w:rPr>
              <w:t>ЛР 16</w:t>
            </w:r>
          </w:p>
        </w:tc>
      </w:tr>
      <w:tr w:rsidR="000D1BAE" w:rsidRPr="0058210F" w:rsidTr="000D1BAE">
        <w:trPr>
          <w:jc w:val="center"/>
        </w:trPr>
        <w:tc>
          <w:tcPr>
            <w:tcW w:w="8075" w:type="dxa"/>
            <w:vAlign w:val="center"/>
          </w:tcPr>
          <w:p w:rsidR="000D1BAE" w:rsidRPr="0058210F" w:rsidRDefault="000D1BAE" w:rsidP="000D1BAE">
            <w:pPr>
              <w:spacing w:line="276" w:lineRule="auto"/>
            </w:pPr>
            <w:r w:rsidRPr="0058210F">
              <w:t>Проявляющий ценностное отношение к культуре и искусству, к культуре речи и культуре поведения, к красоте и гармонии</w:t>
            </w:r>
          </w:p>
        </w:tc>
        <w:tc>
          <w:tcPr>
            <w:tcW w:w="2268" w:type="dxa"/>
            <w:vAlign w:val="center"/>
          </w:tcPr>
          <w:p w:rsidR="000D1BAE" w:rsidRPr="0058210F" w:rsidRDefault="000D1BAE" w:rsidP="000D1BAE">
            <w:pPr>
              <w:spacing w:line="276" w:lineRule="auto"/>
              <w:jc w:val="center"/>
              <w:rPr>
                <w:b/>
                <w:bCs/>
              </w:rPr>
            </w:pPr>
            <w:r w:rsidRPr="0058210F">
              <w:rPr>
                <w:b/>
                <w:bCs/>
              </w:rPr>
              <w:t>ЛР 17</w:t>
            </w:r>
          </w:p>
        </w:tc>
      </w:tr>
      <w:tr w:rsidR="000D1BAE" w:rsidRPr="0058210F" w:rsidTr="000D1BAE">
        <w:trPr>
          <w:jc w:val="center"/>
        </w:trPr>
        <w:tc>
          <w:tcPr>
            <w:tcW w:w="10343" w:type="dxa"/>
            <w:gridSpan w:val="2"/>
            <w:vAlign w:val="center"/>
          </w:tcPr>
          <w:p w:rsidR="000D1BAE" w:rsidRPr="0058210F" w:rsidRDefault="000D1BAE" w:rsidP="000D1BAE">
            <w:pPr>
              <w:spacing w:line="276" w:lineRule="auto"/>
              <w:ind w:firstLine="33"/>
              <w:jc w:val="center"/>
              <w:rPr>
                <w:b/>
                <w:bCs/>
              </w:rPr>
            </w:pPr>
            <w:r w:rsidRPr="0058210F">
              <w:rPr>
                <w:b/>
                <w:bCs/>
              </w:rPr>
              <w:t>Личностные результаты</w:t>
            </w:r>
          </w:p>
          <w:p w:rsidR="000D1BAE" w:rsidRPr="0058210F" w:rsidRDefault="000D1BAE" w:rsidP="000D1BAE">
            <w:pPr>
              <w:spacing w:line="276" w:lineRule="auto"/>
              <w:ind w:firstLine="33"/>
              <w:jc w:val="center"/>
              <w:rPr>
                <w:b/>
                <w:bCs/>
              </w:rPr>
            </w:pPr>
            <w:r w:rsidRPr="0058210F">
              <w:rPr>
                <w:b/>
                <w:bCs/>
              </w:rPr>
              <w:t xml:space="preserve">реализации программы воспитания, определенные субъектом </w:t>
            </w:r>
            <w:r w:rsidRPr="0058210F">
              <w:rPr>
                <w:b/>
                <w:bCs/>
              </w:rPr>
              <w:br/>
              <w:t>Российской Федерации</w:t>
            </w:r>
            <w:r w:rsidRPr="0058210F">
              <w:rPr>
                <w:b/>
                <w:bCs/>
                <w:vertAlign w:val="superscript"/>
              </w:rPr>
              <w:footnoteReference w:id="2"/>
            </w:r>
            <w:r w:rsidRPr="0058210F">
              <w:rPr>
                <w:b/>
                <w:bCs/>
              </w:rPr>
              <w:t xml:space="preserve"> </w:t>
            </w:r>
            <w:r w:rsidRPr="0058210F">
              <w:t>(при наличии)</w:t>
            </w:r>
          </w:p>
        </w:tc>
      </w:tr>
      <w:tr w:rsidR="000D1BAE" w:rsidRPr="0058210F" w:rsidTr="000D1BAE">
        <w:trPr>
          <w:jc w:val="center"/>
        </w:trPr>
        <w:tc>
          <w:tcPr>
            <w:tcW w:w="8075" w:type="dxa"/>
            <w:vAlign w:val="center"/>
          </w:tcPr>
          <w:p w:rsidR="000D1BAE" w:rsidRPr="0058210F" w:rsidRDefault="000D1BAE" w:rsidP="000D1BAE">
            <w:pPr>
              <w:spacing w:line="276" w:lineRule="auto"/>
            </w:pPr>
            <w:r w:rsidRPr="0058210F">
              <w:rPr>
                <w:rStyle w:val="markedcontent"/>
              </w:rPr>
              <w:t>Уважающий религиозные права человека, ценящий собственную и чужую уникальность в различных ситуациях, во всех формах и видах деятельности.</w:t>
            </w:r>
          </w:p>
        </w:tc>
        <w:tc>
          <w:tcPr>
            <w:tcW w:w="2268" w:type="dxa"/>
            <w:vAlign w:val="center"/>
          </w:tcPr>
          <w:p w:rsidR="000D1BAE" w:rsidRPr="0058210F" w:rsidRDefault="000D1BAE" w:rsidP="000D1BAE">
            <w:pPr>
              <w:spacing w:line="276" w:lineRule="auto"/>
              <w:ind w:firstLine="33"/>
              <w:jc w:val="center"/>
              <w:rPr>
                <w:b/>
                <w:bCs/>
              </w:rPr>
            </w:pPr>
            <w:r w:rsidRPr="0058210F">
              <w:rPr>
                <w:b/>
                <w:bCs/>
              </w:rPr>
              <w:t>ЛР 18</w:t>
            </w:r>
          </w:p>
        </w:tc>
      </w:tr>
      <w:tr w:rsidR="000D1BAE" w:rsidRPr="0058210F" w:rsidTr="000D1BAE">
        <w:trPr>
          <w:jc w:val="center"/>
        </w:trPr>
        <w:tc>
          <w:tcPr>
            <w:tcW w:w="8075" w:type="dxa"/>
            <w:vAlign w:val="center"/>
          </w:tcPr>
          <w:p w:rsidR="000D1BAE" w:rsidRPr="0058210F" w:rsidRDefault="000D1BAE" w:rsidP="000D1BAE">
            <w:pPr>
              <w:spacing w:line="276" w:lineRule="auto"/>
              <w:ind w:firstLine="33"/>
            </w:pPr>
          </w:p>
          <w:p w:rsidR="000D1BAE" w:rsidRPr="0058210F" w:rsidRDefault="000D1BAE" w:rsidP="000D1BAE">
            <w:pPr>
              <w:spacing w:line="276" w:lineRule="auto"/>
              <w:ind w:firstLine="33"/>
            </w:pPr>
            <w:proofErr w:type="spellStart"/>
            <w:r w:rsidRPr="0058210F">
              <w:rPr>
                <w:shd w:val="clear" w:color="auto" w:fill="FFFFFF"/>
              </w:rPr>
              <w:t>Сформированность</w:t>
            </w:r>
            <w:proofErr w:type="spellEnd"/>
            <w:r w:rsidRPr="0058210F">
              <w:rPr>
                <w:shd w:val="clear" w:color="auto" w:fill="FFFFFF"/>
              </w:rPr>
              <w:t xml:space="preserve">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c>
          <w:tcPr>
            <w:tcW w:w="2268" w:type="dxa"/>
            <w:vAlign w:val="center"/>
          </w:tcPr>
          <w:p w:rsidR="000D1BAE" w:rsidRPr="0058210F" w:rsidRDefault="000D1BAE" w:rsidP="000D1BAE">
            <w:pPr>
              <w:spacing w:line="276" w:lineRule="auto"/>
              <w:ind w:firstLine="33"/>
              <w:jc w:val="center"/>
              <w:rPr>
                <w:b/>
                <w:bCs/>
              </w:rPr>
            </w:pPr>
            <w:r w:rsidRPr="0058210F">
              <w:rPr>
                <w:b/>
                <w:bCs/>
              </w:rPr>
              <w:t>ЛР 19</w:t>
            </w:r>
          </w:p>
        </w:tc>
      </w:tr>
      <w:tr w:rsidR="000D1BAE" w:rsidRPr="0058210F" w:rsidTr="000D1BAE">
        <w:trPr>
          <w:jc w:val="center"/>
        </w:trPr>
        <w:tc>
          <w:tcPr>
            <w:tcW w:w="8075" w:type="dxa"/>
            <w:vAlign w:val="center"/>
          </w:tcPr>
          <w:p w:rsidR="000D1BAE" w:rsidRPr="0058210F" w:rsidRDefault="000D1BAE" w:rsidP="000D1BAE">
            <w:pPr>
              <w:spacing w:line="276" w:lineRule="auto"/>
              <w:ind w:firstLine="33"/>
            </w:pPr>
            <w:r w:rsidRPr="0058210F">
              <w:rPr>
                <w:shd w:val="clear" w:color="auto" w:fill="FFFFFF"/>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0D1BAE" w:rsidRPr="0058210F" w:rsidRDefault="000D1BAE" w:rsidP="000D1BAE">
            <w:pPr>
              <w:spacing w:line="276" w:lineRule="auto"/>
              <w:ind w:firstLine="33"/>
            </w:pPr>
          </w:p>
        </w:tc>
        <w:tc>
          <w:tcPr>
            <w:tcW w:w="2268" w:type="dxa"/>
            <w:vAlign w:val="center"/>
          </w:tcPr>
          <w:p w:rsidR="000D1BAE" w:rsidRPr="0058210F" w:rsidRDefault="000D1BAE" w:rsidP="000D1BAE">
            <w:pPr>
              <w:spacing w:line="276" w:lineRule="auto"/>
              <w:ind w:firstLine="33"/>
              <w:jc w:val="center"/>
              <w:rPr>
                <w:b/>
                <w:bCs/>
              </w:rPr>
            </w:pPr>
            <w:r w:rsidRPr="0058210F">
              <w:rPr>
                <w:b/>
                <w:bCs/>
              </w:rPr>
              <w:t>ЛР 20</w:t>
            </w:r>
          </w:p>
        </w:tc>
      </w:tr>
      <w:tr w:rsidR="000D1BAE" w:rsidRPr="0058210F" w:rsidTr="000D1BAE">
        <w:trPr>
          <w:jc w:val="center"/>
        </w:trPr>
        <w:tc>
          <w:tcPr>
            <w:tcW w:w="10343" w:type="dxa"/>
            <w:gridSpan w:val="2"/>
            <w:vAlign w:val="center"/>
          </w:tcPr>
          <w:p w:rsidR="000D1BAE" w:rsidRPr="0058210F" w:rsidRDefault="000D1BAE" w:rsidP="000D1BAE">
            <w:pPr>
              <w:spacing w:line="276" w:lineRule="auto"/>
              <w:ind w:firstLine="33"/>
              <w:jc w:val="center"/>
              <w:rPr>
                <w:b/>
                <w:bCs/>
              </w:rPr>
            </w:pPr>
            <w:r w:rsidRPr="0058210F">
              <w:rPr>
                <w:b/>
                <w:bCs/>
              </w:rPr>
              <w:t>Личностные результаты</w:t>
            </w:r>
          </w:p>
          <w:p w:rsidR="000D1BAE" w:rsidRPr="0058210F" w:rsidRDefault="000D1BAE" w:rsidP="000D1BAE">
            <w:pPr>
              <w:spacing w:line="276" w:lineRule="auto"/>
              <w:ind w:firstLine="33"/>
              <w:jc w:val="center"/>
              <w:rPr>
                <w:b/>
                <w:bCs/>
              </w:rPr>
            </w:pPr>
            <w:r w:rsidRPr="0058210F">
              <w:rPr>
                <w:b/>
                <w:bCs/>
              </w:rPr>
              <w:t>реализации программы воспитания, определенные ключевыми работодателями</w:t>
            </w:r>
            <w:r w:rsidRPr="0058210F">
              <w:rPr>
                <w:b/>
                <w:bCs/>
                <w:vertAlign w:val="superscript"/>
              </w:rPr>
              <w:footnoteReference w:id="3"/>
            </w:r>
          </w:p>
          <w:p w:rsidR="000D1BAE" w:rsidRPr="0058210F" w:rsidRDefault="000D1BAE" w:rsidP="000D1BAE">
            <w:pPr>
              <w:spacing w:line="276" w:lineRule="auto"/>
              <w:ind w:firstLine="33"/>
              <w:jc w:val="center"/>
              <w:rPr>
                <w:b/>
                <w:bCs/>
              </w:rPr>
            </w:pPr>
            <w:r w:rsidRPr="0058210F">
              <w:t>(при наличии)</w:t>
            </w:r>
          </w:p>
        </w:tc>
      </w:tr>
      <w:tr w:rsidR="000D1BAE" w:rsidRPr="0058210F" w:rsidTr="000D1BAE">
        <w:trPr>
          <w:jc w:val="center"/>
        </w:trPr>
        <w:tc>
          <w:tcPr>
            <w:tcW w:w="8075" w:type="dxa"/>
            <w:vAlign w:val="center"/>
          </w:tcPr>
          <w:p w:rsidR="000D1BAE" w:rsidRPr="0058210F" w:rsidRDefault="000D1BAE" w:rsidP="000D1BAE">
            <w:pPr>
              <w:spacing w:line="276" w:lineRule="auto"/>
            </w:pPr>
            <w:r w:rsidRPr="0058210F">
              <w:t>Активно применяющий полученные знания на практике</w:t>
            </w:r>
          </w:p>
        </w:tc>
        <w:tc>
          <w:tcPr>
            <w:tcW w:w="2268" w:type="dxa"/>
            <w:vAlign w:val="center"/>
          </w:tcPr>
          <w:p w:rsidR="000D1BAE" w:rsidRPr="0058210F" w:rsidRDefault="000D1BAE" w:rsidP="000D1BAE">
            <w:pPr>
              <w:spacing w:line="276" w:lineRule="auto"/>
              <w:ind w:firstLine="33"/>
              <w:jc w:val="center"/>
              <w:rPr>
                <w:b/>
                <w:bCs/>
              </w:rPr>
            </w:pPr>
            <w:r w:rsidRPr="0058210F">
              <w:rPr>
                <w:b/>
                <w:bCs/>
              </w:rPr>
              <w:t>ЛР 21</w:t>
            </w:r>
          </w:p>
        </w:tc>
      </w:tr>
      <w:tr w:rsidR="000D1BAE" w:rsidRPr="0058210F" w:rsidTr="000D1BAE">
        <w:trPr>
          <w:jc w:val="center"/>
        </w:trPr>
        <w:tc>
          <w:tcPr>
            <w:tcW w:w="8075" w:type="dxa"/>
            <w:vAlign w:val="center"/>
          </w:tcPr>
          <w:p w:rsidR="000D1BAE" w:rsidRPr="0058210F" w:rsidRDefault="000D1BAE" w:rsidP="000D1BAE">
            <w:pPr>
              <w:spacing w:line="276" w:lineRule="auto"/>
              <w:ind w:firstLine="33"/>
            </w:pPr>
            <w:r w:rsidRPr="0058210F">
              <w:t>Качественный контроль выполнения результатов анализа, мониторинг окружающей среды, ведение технологических журналов.</w:t>
            </w:r>
          </w:p>
        </w:tc>
        <w:tc>
          <w:tcPr>
            <w:tcW w:w="2268" w:type="dxa"/>
            <w:vAlign w:val="center"/>
          </w:tcPr>
          <w:p w:rsidR="000D1BAE" w:rsidRPr="0058210F" w:rsidRDefault="000D1BAE" w:rsidP="000D1BAE">
            <w:pPr>
              <w:spacing w:line="276" w:lineRule="auto"/>
              <w:ind w:firstLine="33"/>
              <w:jc w:val="center"/>
              <w:rPr>
                <w:b/>
                <w:bCs/>
              </w:rPr>
            </w:pPr>
            <w:r w:rsidRPr="0058210F">
              <w:rPr>
                <w:b/>
                <w:bCs/>
              </w:rPr>
              <w:t>ЛР 22</w:t>
            </w:r>
          </w:p>
        </w:tc>
      </w:tr>
      <w:tr w:rsidR="000D1BAE" w:rsidRPr="0058210F" w:rsidTr="000D1BAE">
        <w:trPr>
          <w:jc w:val="center"/>
        </w:trPr>
        <w:tc>
          <w:tcPr>
            <w:tcW w:w="8075" w:type="dxa"/>
            <w:vAlign w:val="center"/>
          </w:tcPr>
          <w:p w:rsidR="000D1BAE" w:rsidRPr="0058210F" w:rsidRDefault="000D1BAE" w:rsidP="000D1BAE">
            <w:pPr>
              <w:spacing w:line="276" w:lineRule="auto"/>
              <w:ind w:firstLine="33"/>
            </w:pPr>
            <w:r w:rsidRPr="0058210F">
              <w:t>Обеспечивать соблюдение требований международных стандартов качества, выполнять рабочие задания в рамках деятельности подразделения в соответствии с требованиями системы менеджмента качества.</w:t>
            </w:r>
          </w:p>
        </w:tc>
        <w:tc>
          <w:tcPr>
            <w:tcW w:w="2268" w:type="dxa"/>
            <w:vAlign w:val="center"/>
          </w:tcPr>
          <w:p w:rsidR="000D1BAE" w:rsidRPr="0058210F" w:rsidRDefault="000D1BAE" w:rsidP="000D1BAE">
            <w:pPr>
              <w:spacing w:line="276" w:lineRule="auto"/>
              <w:ind w:firstLine="33"/>
              <w:jc w:val="center"/>
              <w:rPr>
                <w:b/>
                <w:bCs/>
              </w:rPr>
            </w:pPr>
            <w:r w:rsidRPr="0058210F">
              <w:rPr>
                <w:b/>
                <w:bCs/>
              </w:rPr>
              <w:t>ЛР 23</w:t>
            </w:r>
          </w:p>
        </w:tc>
      </w:tr>
      <w:tr w:rsidR="000D1BAE" w:rsidRPr="0058210F" w:rsidTr="000D1BAE">
        <w:trPr>
          <w:jc w:val="center"/>
        </w:trPr>
        <w:tc>
          <w:tcPr>
            <w:tcW w:w="8075" w:type="dxa"/>
            <w:vAlign w:val="center"/>
          </w:tcPr>
          <w:p w:rsidR="000D1BAE" w:rsidRPr="0058210F" w:rsidRDefault="000D1BAE" w:rsidP="000D1BAE">
            <w:pPr>
              <w:spacing w:line="276" w:lineRule="auto"/>
            </w:pPr>
            <w:r w:rsidRPr="0058210F">
              <w:t>Работать в коллективе и команде, эффективно взаимодействовать с коллегами и руководством.</w:t>
            </w:r>
          </w:p>
        </w:tc>
        <w:tc>
          <w:tcPr>
            <w:tcW w:w="2268" w:type="dxa"/>
            <w:vAlign w:val="center"/>
          </w:tcPr>
          <w:p w:rsidR="000D1BAE" w:rsidRPr="0058210F" w:rsidRDefault="000D1BAE" w:rsidP="000D1BAE">
            <w:pPr>
              <w:spacing w:line="276" w:lineRule="auto"/>
              <w:ind w:firstLine="33"/>
              <w:jc w:val="center"/>
              <w:rPr>
                <w:b/>
                <w:bCs/>
              </w:rPr>
            </w:pPr>
            <w:r w:rsidRPr="0058210F">
              <w:rPr>
                <w:b/>
                <w:bCs/>
              </w:rPr>
              <w:t>ЛР 24</w:t>
            </w:r>
          </w:p>
        </w:tc>
      </w:tr>
      <w:tr w:rsidR="000D1BAE" w:rsidRPr="0058210F" w:rsidTr="000D1BAE">
        <w:trPr>
          <w:jc w:val="center"/>
        </w:trPr>
        <w:tc>
          <w:tcPr>
            <w:tcW w:w="8075" w:type="dxa"/>
            <w:vAlign w:val="center"/>
          </w:tcPr>
          <w:p w:rsidR="000D1BAE" w:rsidRPr="0058210F" w:rsidRDefault="000D1BAE" w:rsidP="000D1BAE">
            <w:pPr>
              <w:spacing w:line="276" w:lineRule="auto"/>
            </w:pPr>
            <w:r w:rsidRPr="0058210F">
              <w:t>Использовать информационные технологии в профессиональной</w:t>
            </w:r>
          </w:p>
          <w:p w:rsidR="000D1BAE" w:rsidRPr="0058210F" w:rsidRDefault="000D1BAE" w:rsidP="000D1BAE">
            <w:pPr>
              <w:spacing w:line="276" w:lineRule="auto"/>
            </w:pPr>
            <w:r w:rsidRPr="0058210F">
              <w:t>деятельности</w:t>
            </w:r>
          </w:p>
        </w:tc>
        <w:tc>
          <w:tcPr>
            <w:tcW w:w="2268" w:type="dxa"/>
            <w:vAlign w:val="center"/>
          </w:tcPr>
          <w:p w:rsidR="000D1BAE" w:rsidRPr="0058210F" w:rsidRDefault="000D1BAE" w:rsidP="000D1BAE">
            <w:pPr>
              <w:spacing w:line="276" w:lineRule="auto"/>
              <w:ind w:firstLine="33"/>
              <w:jc w:val="center"/>
              <w:rPr>
                <w:b/>
                <w:bCs/>
              </w:rPr>
            </w:pPr>
            <w:r w:rsidRPr="0058210F">
              <w:rPr>
                <w:b/>
                <w:bCs/>
              </w:rPr>
              <w:t>ЛР 25</w:t>
            </w:r>
          </w:p>
        </w:tc>
      </w:tr>
      <w:tr w:rsidR="000D1BAE" w:rsidRPr="0058210F" w:rsidTr="000D1BAE">
        <w:trPr>
          <w:jc w:val="center"/>
        </w:trPr>
        <w:tc>
          <w:tcPr>
            <w:tcW w:w="8075" w:type="dxa"/>
            <w:vAlign w:val="center"/>
          </w:tcPr>
          <w:p w:rsidR="000D1BAE" w:rsidRPr="0058210F" w:rsidRDefault="000D1BAE" w:rsidP="000D1BAE">
            <w:pPr>
              <w:spacing w:line="276" w:lineRule="auto"/>
              <w:jc w:val="center"/>
            </w:pPr>
            <w:r w:rsidRPr="0058210F">
              <w:lastRenderedPageBreak/>
              <w:t>Способный анализировать производственную ситуацию, быстро принимать решения.</w:t>
            </w:r>
          </w:p>
        </w:tc>
        <w:tc>
          <w:tcPr>
            <w:tcW w:w="2268" w:type="dxa"/>
            <w:vAlign w:val="center"/>
          </w:tcPr>
          <w:p w:rsidR="000D1BAE" w:rsidRPr="0058210F" w:rsidRDefault="000D1BAE" w:rsidP="000D1BAE">
            <w:pPr>
              <w:spacing w:line="276" w:lineRule="auto"/>
              <w:ind w:firstLine="33"/>
              <w:jc w:val="center"/>
              <w:rPr>
                <w:b/>
                <w:bCs/>
              </w:rPr>
            </w:pPr>
            <w:r w:rsidRPr="0058210F">
              <w:rPr>
                <w:b/>
                <w:bCs/>
              </w:rPr>
              <w:t>ЛР 26</w:t>
            </w:r>
          </w:p>
        </w:tc>
      </w:tr>
      <w:tr w:rsidR="000D1BAE" w:rsidRPr="0058210F" w:rsidTr="000D1BAE">
        <w:trPr>
          <w:jc w:val="center"/>
        </w:trPr>
        <w:tc>
          <w:tcPr>
            <w:tcW w:w="8075" w:type="dxa"/>
            <w:vAlign w:val="center"/>
          </w:tcPr>
          <w:p w:rsidR="000D1BAE" w:rsidRPr="0058210F" w:rsidRDefault="000D1BAE" w:rsidP="000D1BAE">
            <w:pPr>
              <w:spacing w:line="276" w:lineRule="auto"/>
              <w:jc w:val="center"/>
            </w:pPr>
            <w:r w:rsidRPr="0058210F">
              <w:rPr>
                <w:rStyle w:val="markedcontent"/>
              </w:rPr>
              <w:t>Принимающий активное участие в общественной жизни предприятия, в жизни региона, в котором находится предприятие; участие в проектах, внедряемых предприятием.</w:t>
            </w:r>
          </w:p>
        </w:tc>
        <w:tc>
          <w:tcPr>
            <w:tcW w:w="2268" w:type="dxa"/>
            <w:vAlign w:val="center"/>
          </w:tcPr>
          <w:p w:rsidR="000D1BAE" w:rsidRPr="0058210F" w:rsidRDefault="000D1BAE" w:rsidP="000D1BAE">
            <w:pPr>
              <w:spacing w:line="276" w:lineRule="auto"/>
              <w:ind w:firstLine="33"/>
              <w:jc w:val="center"/>
              <w:rPr>
                <w:b/>
                <w:bCs/>
              </w:rPr>
            </w:pPr>
            <w:r w:rsidRPr="0058210F">
              <w:rPr>
                <w:b/>
                <w:bCs/>
              </w:rPr>
              <w:t>ЛЭ 27</w:t>
            </w:r>
          </w:p>
        </w:tc>
      </w:tr>
      <w:tr w:rsidR="000D1BAE" w:rsidRPr="0058210F" w:rsidTr="000D1BAE">
        <w:trPr>
          <w:jc w:val="center"/>
        </w:trPr>
        <w:tc>
          <w:tcPr>
            <w:tcW w:w="10343" w:type="dxa"/>
            <w:gridSpan w:val="2"/>
            <w:vAlign w:val="center"/>
          </w:tcPr>
          <w:p w:rsidR="000D1BAE" w:rsidRPr="0058210F" w:rsidRDefault="000D1BAE" w:rsidP="000D1BAE">
            <w:pPr>
              <w:spacing w:line="276" w:lineRule="auto"/>
              <w:ind w:firstLine="33"/>
              <w:jc w:val="center"/>
              <w:rPr>
                <w:b/>
                <w:bCs/>
              </w:rPr>
            </w:pPr>
            <w:r w:rsidRPr="0058210F">
              <w:rPr>
                <w:b/>
                <w:bCs/>
              </w:rPr>
              <w:t>Личностные результаты</w:t>
            </w:r>
          </w:p>
          <w:p w:rsidR="000D1BAE" w:rsidRPr="0058210F" w:rsidRDefault="000D1BAE" w:rsidP="000D1BAE">
            <w:pPr>
              <w:spacing w:line="276" w:lineRule="auto"/>
              <w:ind w:firstLine="33"/>
              <w:jc w:val="center"/>
              <w:rPr>
                <w:b/>
                <w:bCs/>
              </w:rPr>
            </w:pPr>
            <w:r w:rsidRPr="0058210F">
              <w:rPr>
                <w:b/>
                <w:bCs/>
              </w:rPr>
              <w:t>реализации программы воспитания, определенные субъектами</w:t>
            </w:r>
          </w:p>
          <w:p w:rsidR="000D1BAE" w:rsidRPr="0058210F" w:rsidRDefault="000D1BAE" w:rsidP="000D1BAE">
            <w:pPr>
              <w:spacing w:line="276" w:lineRule="auto"/>
              <w:ind w:firstLine="33"/>
              <w:jc w:val="center"/>
              <w:rPr>
                <w:b/>
                <w:bCs/>
              </w:rPr>
            </w:pPr>
            <w:r w:rsidRPr="0058210F">
              <w:rPr>
                <w:b/>
                <w:bCs/>
              </w:rPr>
              <w:t>образовательного процесса</w:t>
            </w:r>
            <w:r w:rsidRPr="0058210F">
              <w:rPr>
                <w:b/>
                <w:bCs/>
                <w:vertAlign w:val="superscript"/>
              </w:rPr>
              <w:footnoteReference w:id="4"/>
            </w:r>
            <w:r w:rsidRPr="0058210F">
              <w:rPr>
                <w:b/>
                <w:bCs/>
              </w:rPr>
              <w:t xml:space="preserve"> </w:t>
            </w:r>
            <w:r w:rsidRPr="0058210F">
              <w:t>(при наличии)</w:t>
            </w:r>
          </w:p>
        </w:tc>
      </w:tr>
      <w:tr w:rsidR="000D1BAE" w:rsidRPr="0058210F" w:rsidTr="000D1BAE">
        <w:trPr>
          <w:jc w:val="center"/>
        </w:trPr>
        <w:tc>
          <w:tcPr>
            <w:tcW w:w="8075" w:type="dxa"/>
            <w:vAlign w:val="center"/>
          </w:tcPr>
          <w:p w:rsidR="000D1BAE" w:rsidRPr="0058210F" w:rsidRDefault="000D1BAE" w:rsidP="000D1BAE">
            <w:pPr>
              <w:spacing w:line="276" w:lineRule="auto"/>
              <w:jc w:val="center"/>
            </w:pPr>
            <w:r w:rsidRPr="0058210F">
              <w:t>Готовый к профессиональному самосовершенствованию и труду.</w:t>
            </w:r>
          </w:p>
        </w:tc>
        <w:tc>
          <w:tcPr>
            <w:tcW w:w="2268" w:type="dxa"/>
            <w:vAlign w:val="center"/>
          </w:tcPr>
          <w:p w:rsidR="000D1BAE" w:rsidRPr="0058210F" w:rsidRDefault="000D1BAE" w:rsidP="000D1BAE">
            <w:pPr>
              <w:spacing w:line="276" w:lineRule="auto"/>
              <w:ind w:firstLine="33"/>
              <w:jc w:val="center"/>
              <w:rPr>
                <w:b/>
                <w:bCs/>
              </w:rPr>
            </w:pPr>
            <w:r w:rsidRPr="0058210F">
              <w:rPr>
                <w:b/>
                <w:bCs/>
              </w:rPr>
              <w:t>ЛР 28</w:t>
            </w:r>
          </w:p>
        </w:tc>
      </w:tr>
      <w:tr w:rsidR="000D1BAE" w:rsidRPr="0058210F" w:rsidTr="000D1BAE">
        <w:trPr>
          <w:jc w:val="center"/>
        </w:trPr>
        <w:tc>
          <w:tcPr>
            <w:tcW w:w="8075" w:type="dxa"/>
            <w:vAlign w:val="center"/>
          </w:tcPr>
          <w:p w:rsidR="000D1BAE" w:rsidRPr="0058210F" w:rsidRDefault="000D1BAE" w:rsidP="000D1BAE">
            <w:pPr>
              <w:spacing w:line="276" w:lineRule="auto"/>
              <w:jc w:val="center"/>
            </w:pPr>
            <w:r w:rsidRPr="0058210F">
              <w:t>Содействовать сохранению окружающей среды, ресурсосбережению, эффективно действовать в чрезвычайных ситуациях.</w:t>
            </w:r>
          </w:p>
        </w:tc>
        <w:tc>
          <w:tcPr>
            <w:tcW w:w="2268" w:type="dxa"/>
            <w:vAlign w:val="center"/>
          </w:tcPr>
          <w:p w:rsidR="000D1BAE" w:rsidRPr="0058210F" w:rsidRDefault="000D1BAE" w:rsidP="000D1BAE">
            <w:pPr>
              <w:spacing w:line="276" w:lineRule="auto"/>
              <w:ind w:firstLine="33"/>
              <w:jc w:val="center"/>
              <w:rPr>
                <w:b/>
                <w:bCs/>
              </w:rPr>
            </w:pPr>
            <w:r w:rsidRPr="0058210F">
              <w:rPr>
                <w:b/>
                <w:bCs/>
              </w:rPr>
              <w:t>ЛР 29</w:t>
            </w:r>
          </w:p>
        </w:tc>
      </w:tr>
      <w:tr w:rsidR="000D1BAE" w:rsidRPr="0058210F" w:rsidTr="000D1BAE">
        <w:trPr>
          <w:jc w:val="center"/>
        </w:trPr>
        <w:tc>
          <w:tcPr>
            <w:tcW w:w="8075" w:type="dxa"/>
            <w:vAlign w:val="center"/>
          </w:tcPr>
          <w:p w:rsidR="000D1BAE" w:rsidRPr="0058210F" w:rsidRDefault="000D1BAE" w:rsidP="000D1BAE">
            <w:pPr>
              <w:spacing w:line="276" w:lineRule="auto"/>
              <w:jc w:val="center"/>
            </w:pPr>
            <w:r w:rsidRPr="0058210F">
              <w:t>Самостоятельный и ответственный в принятии решений в</w:t>
            </w:r>
          </w:p>
          <w:p w:rsidR="000D1BAE" w:rsidRPr="0058210F" w:rsidRDefault="000D1BAE" w:rsidP="000D1BAE">
            <w:pPr>
              <w:spacing w:line="276" w:lineRule="auto"/>
              <w:ind w:firstLine="33"/>
              <w:jc w:val="center"/>
            </w:pPr>
            <w:r w:rsidRPr="0058210F">
              <w:t>профессиональной деятельности.</w:t>
            </w:r>
          </w:p>
        </w:tc>
        <w:tc>
          <w:tcPr>
            <w:tcW w:w="2268" w:type="dxa"/>
            <w:vAlign w:val="center"/>
          </w:tcPr>
          <w:p w:rsidR="000D1BAE" w:rsidRPr="0058210F" w:rsidRDefault="000D1BAE" w:rsidP="000D1BAE">
            <w:pPr>
              <w:spacing w:line="276" w:lineRule="auto"/>
              <w:ind w:firstLine="33"/>
              <w:jc w:val="center"/>
              <w:rPr>
                <w:b/>
                <w:bCs/>
              </w:rPr>
            </w:pPr>
            <w:r w:rsidRPr="0058210F">
              <w:rPr>
                <w:b/>
                <w:bCs/>
              </w:rPr>
              <w:t>ЛР 30</w:t>
            </w:r>
          </w:p>
        </w:tc>
      </w:tr>
      <w:bookmarkEnd w:id="1"/>
    </w:tbl>
    <w:p w:rsidR="000D1BAE" w:rsidRDefault="000D1BAE" w:rsidP="000D1BAE">
      <w:pPr>
        <w:tabs>
          <w:tab w:val="left" w:pos="0"/>
        </w:tabs>
        <w:spacing w:line="360" w:lineRule="auto"/>
        <w:jc w:val="both"/>
      </w:pPr>
    </w:p>
    <w:p w:rsidR="000D1BAE" w:rsidRDefault="000D1BAE">
      <w:pPr>
        <w:spacing w:after="160" w:line="259" w:lineRule="auto"/>
      </w:pPr>
      <w:r>
        <w:br w:type="page"/>
      </w:r>
    </w:p>
    <w:p w:rsidR="000D1BAE" w:rsidRDefault="000D1BAE" w:rsidP="000D1BAE">
      <w:pPr>
        <w:tabs>
          <w:tab w:val="left" w:pos="0"/>
        </w:tabs>
        <w:spacing w:line="360" w:lineRule="auto"/>
        <w:jc w:val="both"/>
        <w:sectPr w:rsidR="000D1BAE" w:rsidSect="00ED5185">
          <w:pgSz w:w="11906" w:h="16838"/>
          <w:pgMar w:top="1134" w:right="851" w:bottom="1134" w:left="1134" w:header="709" w:footer="709" w:gutter="0"/>
          <w:cols w:space="708"/>
          <w:docGrid w:linePitch="360"/>
        </w:sectPr>
      </w:pPr>
    </w:p>
    <w:p w:rsidR="0083342D" w:rsidRPr="0084661F" w:rsidRDefault="0083342D" w:rsidP="0083342D">
      <w:pPr>
        <w:pStyle w:val="2"/>
        <w:widowControl w:val="0"/>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caps/>
        </w:rPr>
      </w:pPr>
      <w:r w:rsidRPr="0084661F">
        <w:rPr>
          <w:b/>
          <w:caps/>
        </w:rPr>
        <w:lastRenderedPageBreak/>
        <w:t>3. СТРУКТУРА и содержание профессионального модуля</w:t>
      </w:r>
    </w:p>
    <w:p w:rsidR="0083342D" w:rsidRPr="0084661F" w:rsidRDefault="0083342D" w:rsidP="0083342D">
      <w:pPr>
        <w:pStyle w:val="2"/>
        <w:widowControl w:val="0"/>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rPr>
      </w:pPr>
    </w:p>
    <w:p w:rsidR="0083342D" w:rsidRPr="0084661F" w:rsidRDefault="0083342D" w:rsidP="0083342D">
      <w:pPr>
        <w:pStyle w:val="2"/>
        <w:widowControl w:val="0"/>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rPr>
      </w:pPr>
      <w:r w:rsidRPr="0084661F">
        <w:rPr>
          <w:b/>
        </w:rPr>
        <w:t xml:space="preserve">3.1. Тематический план профессионального модуля </w:t>
      </w:r>
    </w:p>
    <w:p w:rsidR="0083342D" w:rsidRPr="0084661F" w:rsidRDefault="0083342D" w:rsidP="0083342D">
      <w:pPr>
        <w:pStyle w:val="2"/>
        <w:widowControl w:val="0"/>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rPr>
          <w:b/>
        </w:rPr>
      </w:pPr>
    </w:p>
    <w:tbl>
      <w:tblPr>
        <w:tblW w:w="5175" w:type="pct"/>
        <w:tblInd w:w="-1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89"/>
        <w:gridCol w:w="3226"/>
        <w:gridCol w:w="1684"/>
        <w:gridCol w:w="949"/>
        <w:gridCol w:w="1582"/>
        <w:gridCol w:w="2235"/>
        <w:gridCol w:w="1241"/>
        <w:gridCol w:w="1657"/>
      </w:tblGrid>
      <w:tr w:rsidR="0083342D" w:rsidRPr="0084661F" w:rsidTr="0083342D">
        <w:trPr>
          <w:trHeight w:val="435"/>
        </w:trPr>
        <w:tc>
          <w:tcPr>
            <w:tcW w:w="826" w:type="pct"/>
            <w:vMerge w:val="restart"/>
            <w:shd w:val="clear" w:color="auto" w:fill="auto"/>
          </w:tcPr>
          <w:p w:rsidR="0083342D" w:rsidRPr="0084661F" w:rsidRDefault="0083342D" w:rsidP="00382EF2">
            <w:pPr>
              <w:pStyle w:val="2"/>
              <w:widowControl w:val="0"/>
              <w:tabs>
                <w:tab w:val="left" w:pos="284"/>
              </w:tabs>
              <w:ind w:left="0" w:firstLine="0"/>
              <w:jc w:val="center"/>
              <w:rPr>
                <w:b/>
              </w:rPr>
            </w:pPr>
            <w:r w:rsidRPr="0084661F">
              <w:rPr>
                <w:b/>
              </w:rPr>
              <w:t>Коды</w:t>
            </w:r>
            <w:r w:rsidRPr="0084661F">
              <w:rPr>
                <w:b/>
                <w:lang w:val="en-US"/>
              </w:rPr>
              <w:t xml:space="preserve"> </w:t>
            </w:r>
            <w:r w:rsidRPr="0084661F">
              <w:rPr>
                <w:b/>
              </w:rPr>
              <w:t>профессиональных</w:t>
            </w:r>
            <w:r w:rsidRPr="0084661F">
              <w:rPr>
                <w:b/>
                <w:lang w:val="en-US"/>
              </w:rPr>
              <w:t xml:space="preserve"> </w:t>
            </w:r>
            <w:r w:rsidRPr="0084661F">
              <w:rPr>
                <w:b/>
              </w:rPr>
              <w:t>компетенций</w:t>
            </w:r>
          </w:p>
        </w:tc>
        <w:tc>
          <w:tcPr>
            <w:tcW w:w="1071" w:type="pct"/>
            <w:vMerge w:val="restart"/>
            <w:shd w:val="clear" w:color="auto" w:fill="auto"/>
          </w:tcPr>
          <w:p w:rsidR="0083342D" w:rsidRPr="0084661F" w:rsidRDefault="0083342D" w:rsidP="00382EF2">
            <w:pPr>
              <w:pStyle w:val="2"/>
              <w:widowControl w:val="0"/>
              <w:tabs>
                <w:tab w:val="left" w:pos="284"/>
              </w:tabs>
              <w:ind w:left="0" w:firstLine="0"/>
              <w:jc w:val="center"/>
              <w:rPr>
                <w:b/>
              </w:rPr>
            </w:pPr>
            <w:r w:rsidRPr="0084661F">
              <w:rPr>
                <w:b/>
              </w:rPr>
              <w:t>Наименования разделов профессионального модуля</w:t>
            </w:r>
          </w:p>
        </w:tc>
        <w:tc>
          <w:tcPr>
            <w:tcW w:w="559" w:type="pct"/>
            <w:vMerge w:val="restart"/>
            <w:shd w:val="clear" w:color="auto" w:fill="auto"/>
          </w:tcPr>
          <w:p w:rsidR="0083342D" w:rsidRPr="0084661F" w:rsidRDefault="0083342D" w:rsidP="00382EF2">
            <w:pPr>
              <w:pStyle w:val="2"/>
              <w:widowControl w:val="0"/>
              <w:tabs>
                <w:tab w:val="left" w:pos="284"/>
              </w:tabs>
              <w:ind w:left="0" w:firstLine="0"/>
              <w:jc w:val="center"/>
              <w:rPr>
                <w:b/>
                <w:iCs/>
              </w:rPr>
            </w:pPr>
            <w:r w:rsidRPr="0084661F">
              <w:rPr>
                <w:b/>
                <w:iCs/>
              </w:rPr>
              <w:t>Всего часов</w:t>
            </w:r>
          </w:p>
          <w:p w:rsidR="0083342D" w:rsidRPr="0084661F" w:rsidRDefault="0083342D" w:rsidP="00382EF2">
            <w:pPr>
              <w:pStyle w:val="2"/>
              <w:widowControl w:val="0"/>
              <w:tabs>
                <w:tab w:val="left" w:pos="284"/>
              </w:tabs>
              <w:ind w:left="0" w:firstLine="0"/>
              <w:jc w:val="center"/>
              <w:rPr>
                <w:iCs/>
              </w:rPr>
            </w:pPr>
            <w:r w:rsidRPr="0084661F">
              <w:rPr>
                <w:i/>
                <w:iCs/>
              </w:rPr>
              <w:t>(макс. учебная нагрузка и практика)</w:t>
            </w:r>
          </w:p>
        </w:tc>
        <w:tc>
          <w:tcPr>
            <w:tcW w:w="1582" w:type="pct"/>
            <w:gridSpan w:val="3"/>
            <w:shd w:val="clear" w:color="auto" w:fill="auto"/>
          </w:tcPr>
          <w:p w:rsidR="0083342D" w:rsidRPr="0084661F" w:rsidRDefault="0083342D" w:rsidP="00382EF2">
            <w:pPr>
              <w:pStyle w:val="a6"/>
              <w:widowControl w:val="0"/>
              <w:tabs>
                <w:tab w:val="left" w:pos="284"/>
              </w:tabs>
              <w:suppressAutoHyphens/>
              <w:spacing w:before="0" w:beforeAutospacing="0" w:after="0" w:afterAutospacing="0"/>
              <w:jc w:val="center"/>
              <w:rPr>
                <w:b/>
              </w:rPr>
            </w:pPr>
            <w:r w:rsidRPr="0084661F">
              <w:rPr>
                <w:b/>
              </w:rPr>
              <w:t>Объем времени, отведенный на освоение междисциплинарного курса (курсов)</w:t>
            </w:r>
          </w:p>
        </w:tc>
        <w:tc>
          <w:tcPr>
            <w:tcW w:w="962" w:type="pct"/>
            <w:gridSpan w:val="2"/>
            <w:shd w:val="clear" w:color="auto" w:fill="auto"/>
          </w:tcPr>
          <w:p w:rsidR="0083342D" w:rsidRPr="0084661F" w:rsidRDefault="0083342D" w:rsidP="00382EF2">
            <w:pPr>
              <w:pStyle w:val="2"/>
              <w:widowControl w:val="0"/>
              <w:tabs>
                <w:tab w:val="left" w:pos="284"/>
              </w:tabs>
              <w:ind w:left="0" w:firstLine="0"/>
              <w:jc w:val="center"/>
              <w:rPr>
                <w:b/>
                <w:iCs/>
              </w:rPr>
            </w:pPr>
            <w:r w:rsidRPr="0084661F">
              <w:rPr>
                <w:b/>
                <w:iCs/>
              </w:rPr>
              <w:t xml:space="preserve">Практика </w:t>
            </w:r>
          </w:p>
        </w:tc>
      </w:tr>
      <w:tr w:rsidR="0083342D" w:rsidRPr="0084661F" w:rsidTr="0083342D">
        <w:trPr>
          <w:trHeight w:val="435"/>
        </w:trPr>
        <w:tc>
          <w:tcPr>
            <w:tcW w:w="826" w:type="pct"/>
            <w:vMerge/>
            <w:shd w:val="clear" w:color="auto" w:fill="auto"/>
          </w:tcPr>
          <w:p w:rsidR="0083342D" w:rsidRPr="0084661F" w:rsidRDefault="0083342D" w:rsidP="00382EF2">
            <w:pPr>
              <w:pStyle w:val="2"/>
              <w:widowControl w:val="0"/>
              <w:tabs>
                <w:tab w:val="left" w:pos="284"/>
              </w:tabs>
              <w:ind w:left="0" w:firstLine="0"/>
              <w:jc w:val="center"/>
              <w:rPr>
                <w:b/>
              </w:rPr>
            </w:pPr>
          </w:p>
        </w:tc>
        <w:tc>
          <w:tcPr>
            <w:tcW w:w="1071" w:type="pct"/>
            <w:vMerge/>
            <w:shd w:val="clear" w:color="auto" w:fill="auto"/>
          </w:tcPr>
          <w:p w:rsidR="0083342D" w:rsidRPr="0084661F" w:rsidRDefault="0083342D" w:rsidP="00382EF2">
            <w:pPr>
              <w:pStyle w:val="2"/>
              <w:widowControl w:val="0"/>
              <w:tabs>
                <w:tab w:val="left" w:pos="284"/>
              </w:tabs>
              <w:ind w:left="0" w:firstLine="0"/>
              <w:jc w:val="center"/>
              <w:rPr>
                <w:b/>
              </w:rPr>
            </w:pPr>
          </w:p>
        </w:tc>
        <w:tc>
          <w:tcPr>
            <w:tcW w:w="559" w:type="pct"/>
            <w:vMerge/>
            <w:shd w:val="clear" w:color="auto" w:fill="auto"/>
          </w:tcPr>
          <w:p w:rsidR="0083342D" w:rsidRPr="0084661F" w:rsidRDefault="0083342D" w:rsidP="00382EF2">
            <w:pPr>
              <w:pStyle w:val="2"/>
              <w:widowControl w:val="0"/>
              <w:tabs>
                <w:tab w:val="left" w:pos="284"/>
              </w:tabs>
              <w:ind w:left="0" w:firstLine="0"/>
              <w:jc w:val="center"/>
              <w:rPr>
                <w:b/>
                <w:iCs/>
              </w:rPr>
            </w:pPr>
          </w:p>
        </w:tc>
        <w:tc>
          <w:tcPr>
            <w:tcW w:w="840" w:type="pct"/>
            <w:gridSpan w:val="2"/>
            <w:shd w:val="clear" w:color="auto" w:fill="auto"/>
          </w:tcPr>
          <w:p w:rsidR="0083342D" w:rsidRPr="0084661F" w:rsidRDefault="0083342D" w:rsidP="00382EF2">
            <w:pPr>
              <w:pStyle w:val="a6"/>
              <w:widowControl w:val="0"/>
              <w:tabs>
                <w:tab w:val="left" w:pos="284"/>
              </w:tabs>
              <w:suppressAutoHyphens/>
              <w:spacing w:before="0" w:beforeAutospacing="0" w:after="0" w:afterAutospacing="0"/>
              <w:jc w:val="center"/>
              <w:rPr>
                <w:b/>
              </w:rPr>
            </w:pPr>
            <w:r w:rsidRPr="0084661F">
              <w:rPr>
                <w:b/>
              </w:rPr>
              <w:t>Обязательная аудиторная учебная нагрузка обучающегося</w:t>
            </w:r>
          </w:p>
        </w:tc>
        <w:tc>
          <w:tcPr>
            <w:tcW w:w="742" w:type="pct"/>
            <w:vMerge w:val="restart"/>
            <w:shd w:val="clear" w:color="auto" w:fill="auto"/>
          </w:tcPr>
          <w:p w:rsidR="0083342D" w:rsidRPr="0084661F" w:rsidRDefault="0083342D" w:rsidP="00382EF2">
            <w:pPr>
              <w:pStyle w:val="a6"/>
              <w:widowControl w:val="0"/>
              <w:tabs>
                <w:tab w:val="left" w:pos="284"/>
              </w:tabs>
              <w:suppressAutoHyphens/>
              <w:spacing w:before="0" w:beforeAutospacing="0" w:after="0" w:afterAutospacing="0"/>
              <w:jc w:val="center"/>
              <w:rPr>
                <w:b/>
              </w:rPr>
            </w:pPr>
            <w:r w:rsidRPr="0084661F">
              <w:rPr>
                <w:b/>
              </w:rPr>
              <w:t>Внеаудиторная</w:t>
            </w:r>
          </w:p>
          <w:p w:rsidR="0083342D" w:rsidRPr="0084661F" w:rsidRDefault="0083342D" w:rsidP="00382EF2">
            <w:pPr>
              <w:pStyle w:val="a6"/>
              <w:widowControl w:val="0"/>
              <w:tabs>
                <w:tab w:val="left" w:pos="284"/>
              </w:tabs>
              <w:suppressAutoHyphens/>
              <w:spacing w:before="0" w:beforeAutospacing="0" w:after="0" w:afterAutospacing="0"/>
              <w:jc w:val="center"/>
              <w:rPr>
                <w:b/>
              </w:rPr>
            </w:pPr>
            <w:r w:rsidRPr="0084661F">
              <w:rPr>
                <w:b/>
              </w:rPr>
              <w:t xml:space="preserve">(самостоятельная) учебная работа обучающегося, </w:t>
            </w:r>
          </w:p>
          <w:p w:rsidR="0083342D" w:rsidRPr="0084661F" w:rsidRDefault="0083342D" w:rsidP="00382EF2">
            <w:pPr>
              <w:pStyle w:val="a6"/>
              <w:widowControl w:val="0"/>
              <w:tabs>
                <w:tab w:val="left" w:pos="284"/>
              </w:tabs>
              <w:suppressAutoHyphens/>
              <w:spacing w:before="0" w:beforeAutospacing="0" w:after="0" w:afterAutospacing="0"/>
              <w:jc w:val="center"/>
              <w:rPr>
                <w:b/>
              </w:rPr>
            </w:pPr>
            <w:r w:rsidRPr="0084661F">
              <w:t>часов</w:t>
            </w:r>
          </w:p>
        </w:tc>
        <w:tc>
          <w:tcPr>
            <w:tcW w:w="412" w:type="pct"/>
            <w:vMerge w:val="restart"/>
            <w:shd w:val="clear" w:color="auto" w:fill="auto"/>
          </w:tcPr>
          <w:p w:rsidR="0083342D" w:rsidRPr="0084661F" w:rsidRDefault="0083342D" w:rsidP="00382EF2">
            <w:pPr>
              <w:pStyle w:val="2"/>
              <w:widowControl w:val="0"/>
              <w:tabs>
                <w:tab w:val="left" w:pos="284"/>
              </w:tabs>
              <w:ind w:left="0" w:firstLine="0"/>
              <w:jc w:val="center"/>
              <w:rPr>
                <w:b/>
              </w:rPr>
            </w:pPr>
            <w:r w:rsidRPr="0084661F">
              <w:rPr>
                <w:b/>
              </w:rPr>
              <w:t>Учебная,</w:t>
            </w:r>
          </w:p>
          <w:p w:rsidR="0083342D" w:rsidRPr="0084661F" w:rsidRDefault="0083342D" w:rsidP="00382EF2">
            <w:pPr>
              <w:pStyle w:val="2"/>
              <w:widowControl w:val="0"/>
              <w:tabs>
                <w:tab w:val="left" w:pos="284"/>
              </w:tabs>
              <w:ind w:left="0" w:firstLine="0"/>
              <w:jc w:val="center"/>
              <w:rPr>
                <w:b/>
              </w:rPr>
            </w:pPr>
            <w:r w:rsidRPr="0084661F">
              <w:t>часов</w:t>
            </w:r>
          </w:p>
        </w:tc>
        <w:tc>
          <w:tcPr>
            <w:tcW w:w="550" w:type="pct"/>
            <w:vMerge w:val="restart"/>
            <w:shd w:val="clear" w:color="auto" w:fill="auto"/>
          </w:tcPr>
          <w:p w:rsidR="0083342D" w:rsidRPr="0084661F" w:rsidRDefault="0083342D" w:rsidP="00382EF2">
            <w:pPr>
              <w:pStyle w:val="2"/>
              <w:widowControl w:val="0"/>
              <w:tabs>
                <w:tab w:val="left" w:pos="284"/>
              </w:tabs>
              <w:ind w:left="0" w:firstLine="0"/>
              <w:jc w:val="center"/>
              <w:rPr>
                <w:b/>
                <w:iCs/>
              </w:rPr>
            </w:pPr>
            <w:r w:rsidRPr="0084661F">
              <w:rPr>
                <w:b/>
                <w:iCs/>
              </w:rPr>
              <w:t>Производственная,</w:t>
            </w:r>
          </w:p>
          <w:p w:rsidR="0083342D" w:rsidRPr="0084661F" w:rsidRDefault="0083342D" w:rsidP="00382EF2">
            <w:pPr>
              <w:pStyle w:val="2"/>
              <w:widowControl w:val="0"/>
              <w:tabs>
                <w:tab w:val="left" w:pos="284"/>
              </w:tabs>
              <w:ind w:left="0" w:firstLine="0"/>
              <w:jc w:val="center"/>
              <w:rPr>
                <w:iCs/>
              </w:rPr>
            </w:pPr>
            <w:r w:rsidRPr="0084661F">
              <w:rPr>
                <w:iCs/>
              </w:rPr>
              <w:t>часов</w:t>
            </w:r>
          </w:p>
          <w:p w:rsidR="0083342D" w:rsidRPr="0084661F" w:rsidRDefault="0083342D" w:rsidP="00382EF2">
            <w:pPr>
              <w:pStyle w:val="2"/>
              <w:widowControl w:val="0"/>
              <w:tabs>
                <w:tab w:val="left" w:pos="284"/>
              </w:tabs>
              <w:ind w:left="0" w:firstLine="0"/>
              <w:jc w:val="center"/>
              <w:rPr>
                <w:b/>
                <w:iCs/>
              </w:rPr>
            </w:pPr>
          </w:p>
        </w:tc>
      </w:tr>
      <w:tr w:rsidR="0083342D" w:rsidRPr="0084661F" w:rsidTr="0083342D">
        <w:trPr>
          <w:trHeight w:val="390"/>
        </w:trPr>
        <w:tc>
          <w:tcPr>
            <w:tcW w:w="826" w:type="pct"/>
            <w:vMerge/>
            <w:shd w:val="clear" w:color="auto" w:fill="auto"/>
          </w:tcPr>
          <w:p w:rsidR="0083342D" w:rsidRPr="0084661F" w:rsidRDefault="0083342D" w:rsidP="00382EF2">
            <w:pPr>
              <w:tabs>
                <w:tab w:val="left" w:pos="284"/>
              </w:tabs>
              <w:jc w:val="center"/>
              <w:rPr>
                <w:b/>
              </w:rPr>
            </w:pPr>
          </w:p>
        </w:tc>
        <w:tc>
          <w:tcPr>
            <w:tcW w:w="1071" w:type="pct"/>
            <w:vMerge/>
            <w:shd w:val="clear" w:color="auto" w:fill="auto"/>
          </w:tcPr>
          <w:p w:rsidR="0083342D" w:rsidRPr="0084661F" w:rsidRDefault="0083342D" w:rsidP="00382EF2">
            <w:pPr>
              <w:tabs>
                <w:tab w:val="left" w:pos="284"/>
              </w:tabs>
              <w:jc w:val="center"/>
              <w:rPr>
                <w:b/>
              </w:rPr>
            </w:pPr>
          </w:p>
        </w:tc>
        <w:tc>
          <w:tcPr>
            <w:tcW w:w="559" w:type="pct"/>
            <w:vMerge/>
            <w:shd w:val="clear" w:color="auto" w:fill="auto"/>
          </w:tcPr>
          <w:p w:rsidR="0083342D" w:rsidRPr="0084661F" w:rsidRDefault="0083342D" w:rsidP="00382EF2">
            <w:pPr>
              <w:tabs>
                <w:tab w:val="left" w:pos="284"/>
              </w:tabs>
              <w:jc w:val="center"/>
              <w:rPr>
                <w:b/>
              </w:rPr>
            </w:pPr>
          </w:p>
        </w:tc>
        <w:tc>
          <w:tcPr>
            <w:tcW w:w="315" w:type="pct"/>
            <w:shd w:val="clear" w:color="auto" w:fill="auto"/>
          </w:tcPr>
          <w:p w:rsidR="0083342D" w:rsidRPr="0084661F" w:rsidRDefault="0083342D" w:rsidP="00382EF2">
            <w:pPr>
              <w:pStyle w:val="a6"/>
              <w:widowControl w:val="0"/>
              <w:tabs>
                <w:tab w:val="left" w:pos="284"/>
              </w:tabs>
              <w:suppressAutoHyphens/>
              <w:spacing w:before="0" w:beforeAutospacing="0" w:after="0" w:afterAutospacing="0"/>
              <w:jc w:val="center"/>
              <w:rPr>
                <w:b/>
              </w:rPr>
            </w:pPr>
            <w:r w:rsidRPr="0084661F">
              <w:rPr>
                <w:b/>
              </w:rPr>
              <w:t>Всего,</w:t>
            </w:r>
          </w:p>
          <w:p w:rsidR="0083342D" w:rsidRPr="0084661F" w:rsidRDefault="0083342D" w:rsidP="00382EF2">
            <w:pPr>
              <w:pStyle w:val="a6"/>
              <w:widowControl w:val="0"/>
              <w:tabs>
                <w:tab w:val="left" w:pos="284"/>
              </w:tabs>
              <w:suppressAutoHyphens/>
              <w:spacing w:before="0" w:beforeAutospacing="0" w:after="0" w:afterAutospacing="0"/>
              <w:jc w:val="center"/>
            </w:pPr>
            <w:r w:rsidRPr="0084661F">
              <w:t>часов</w:t>
            </w:r>
          </w:p>
        </w:tc>
        <w:tc>
          <w:tcPr>
            <w:tcW w:w="525" w:type="pct"/>
            <w:shd w:val="clear" w:color="auto" w:fill="auto"/>
          </w:tcPr>
          <w:p w:rsidR="0083342D" w:rsidRPr="0084661F" w:rsidRDefault="0083342D" w:rsidP="00382EF2">
            <w:pPr>
              <w:pStyle w:val="a6"/>
              <w:widowControl w:val="0"/>
              <w:tabs>
                <w:tab w:val="left" w:pos="284"/>
              </w:tabs>
              <w:suppressAutoHyphens/>
              <w:spacing w:before="0" w:beforeAutospacing="0" w:after="0" w:afterAutospacing="0"/>
              <w:jc w:val="center"/>
              <w:rPr>
                <w:b/>
              </w:rPr>
            </w:pPr>
            <w:r w:rsidRPr="0084661F">
              <w:rPr>
                <w:b/>
              </w:rPr>
              <w:t xml:space="preserve">в </w:t>
            </w:r>
            <w:proofErr w:type="spellStart"/>
            <w:r w:rsidRPr="0084661F">
              <w:rPr>
                <w:b/>
              </w:rPr>
              <w:t>т.ч</w:t>
            </w:r>
            <w:proofErr w:type="spellEnd"/>
            <w:r w:rsidRPr="0084661F">
              <w:rPr>
                <w:b/>
              </w:rPr>
              <w:t>. лабораторные работы и практические занятия,</w:t>
            </w:r>
          </w:p>
          <w:p w:rsidR="0083342D" w:rsidRPr="0084661F" w:rsidRDefault="0083342D" w:rsidP="00382EF2">
            <w:pPr>
              <w:pStyle w:val="a6"/>
              <w:widowControl w:val="0"/>
              <w:tabs>
                <w:tab w:val="left" w:pos="284"/>
              </w:tabs>
              <w:suppressAutoHyphens/>
              <w:spacing w:before="0" w:beforeAutospacing="0" w:after="0" w:afterAutospacing="0"/>
              <w:jc w:val="center"/>
              <w:rPr>
                <w:b/>
              </w:rPr>
            </w:pPr>
            <w:r w:rsidRPr="0084661F">
              <w:t>часов</w:t>
            </w:r>
          </w:p>
        </w:tc>
        <w:tc>
          <w:tcPr>
            <w:tcW w:w="742" w:type="pct"/>
            <w:vMerge/>
            <w:shd w:val="clear" w:color="auto" w:fill="auto"/>
          </w:tcPr>
          <w:p w:rsidR="0083342D" w:rsidRPr="0084661F" w:rsidRDefault="0083342D" w:rsidP="00382EF2">
            <w:pPr>
              <w:pStyle w:val="a6"/>
              <w:widowControl w:val="0"/>
              <w:tabs>
                <w:tab w:val="left" w:pos="284"/>
              </w:tabs>
              <w:suppressAutoHyphens/>
              <w:spacing w:before="0" w:beforeAutospacing="0" w:after="0" w:afterAutospacing="0"/>
              <w:jc w:val="center"/>
              <w:rPr>
                <w:b/>
              </w:rPr>
            </w:pPr>
          </w:p>
        </w:tc>
        <w:tc>
          <w:tcPr>
            <w:tcW w:w="412" w:type="pct"/>
            <w:vMerge/>
            <w:shd w:val="clear" w:color="auto" w:fill="auto"/>
          </w:tcPr>
          <w:p w:rsidR="0083342D" w:rsidRPr="0084661F" w:rsidRDefault="0083342D" w:rsidP="00382EF2">
            <w:pPr>
              <w:pStyle w:val="2"/>
              <w:widowControl w:val="0"/>
              <w:tabs>
                <w:tab w:val="left" w:pos="284"/>
              </w:tabs>
              <w:ind w:left="0" w:firstLine="0"/>
              <w:jc w:val="center"/>
            </w:pPr>
          </w:p>
        </w:tc>
        <w:tc>
          <w:tcPr>
            <w:tcW w:w="550" w:type="pct"/>
            <w:vMerge/>
            <w:shd w:val="clear" w:color="auto" w:fill="auto"/>
          </w:tcPr>
          <w:p w:rsidR="0083342D" w:rsidRPr="0084661F" w:rsidRDefault="0083342D" w:rsidP="00382EF2">
            <w:pPr>
              <w:pStyle w:val="2"/>
              <w:widowControl w:val="0"/>
              <w:tabs>
                <w:tab w:val="left" w:pos="284"/>
              </w:tabs>
              <w:ind w:left="0" w:firstLine="0"/>
              <w:jc w:val="center"/>
              <w:rPr>
                <w:iCs/>
              </w:rPr>
            </w:pPr>
          </w:p>
        </w:tc>
      </w:tr>
      <w:tr w:rsidR="0083342D" w:rsidRPr="0084661F" w:rsidTr="0083342D">
        <w:tc>
          <w:tcPr>
            <w:tcW w:w="826" w:type="pct"/>
            <w:shd w:val="clear" w:color="auto" w:fill="auto"/>
          </w:tcPr>
          <w:p w:rsidR="0083342D" w:rsidRPr="0084661F" w:rsidRDefault="0083342D" w:rsidP="00382EF2">
            <w:pPr>
              <w:tabs>
                <w:tab w:val="left" w:pos="284"/>
              </w:tabs>
              <w:jc w:val="center"/>
              <w:rPr>
                <w:b/>
              </w:rPr>
            </w:pPr>
            <w:r w:rsidRPr="0084661F">
              <w:rPr>
                <w:b/>
              </w:rPr>
              <w:t>1</w:t>
            </w:r>
          </w:p>
        </w:tc>
        <w:tc>
          <w:tcPr>
            <w:tcW w:w="1071" w:type="pct"/>
            <w:shd w:val="clear" w:color="auto" w:fill="auto"/>
          </w:tcPr>
          <w:p w:rsidR="0083342D" w:rsidRPr="0084661F" w:rsidRDefault="0083342D" w:rsidP="00382EF2">
            <w:pPr>
              <w:tabs>
                <w:tab w:val="left" w:pos="284"/>
              </w:tabs>
              <w:jc w:val="center"/>
              <w:rPr>
                <w:b/>
              </w:rPr>
            </w:pPr>
            <w:r w:rsidRPr="0084661F">
              <w:rPr>
                <w:b/>
              </w:rPr>
              <w:t>2</w:t>
            </w:r>
          </w:p>
        </w:tc>
        <w:tc>
          <w:tcPr>
            <w:tcW w:w="559" w:type="pct"/>
            <w:shd w:val="clear" w:color="auto" w:fill="auto"/>
            <w:vAlign w:val="center"/>
          </w:tcPr>
          <w:p w:rsidR="0083342D" w:rsidRPr="0084661F" w:rsidRDefault="0083342D" w:rsidP="00382EF2">
            <w:pPr>
              <w:pStyle w:val="a6"/>
              <w:widowControl w:val="0"/>
              <w:tabs>
                <w:tab w:val="left" w:pos="284"/>
              </w:tabs>
              <w:suppressAutoHyphens/>
              <w:spacing w:before="0" w:beforeAutospacing="0" w:after="0" w:afterAutospacing="0"/>
              <w:jc w:val="center"/>
              <w:rPr>
                <w:b/>
              </w:rPr>
            </w:pPr>
            <w:r w:rsidRPr="0084661F">
              <w:rPr>
                <w:b/>
              </w:rPr>
              <w:t>3</w:t>
            </w:r>
          </w:p>
        </w:tc>
        <w:tc>
          <w:tcPr>
            <w:tcW w:w="315" w:type="pct"/>
            <w:shd w:val="clear" w:color="auto" w:fill="auto"/>
            <w:vAlign w:val="center"/>
          </w:tcPr>
          <w:p w:rsidR="0083342D" w:rsidRPr="0084661F" w:rsidRDefault="0083342D" w:rsidP="00382EF2">
            <w:pPr>
              <w:pStyle w:val="a6"/>
              <w:widowControl w:val="0"/>
              <w:tabs>
                <w:tab w:val="left" w:pos="284"/>
              </w:tabs>
              <w:suppressAutoHyphens/>
              <w:spacing w:before="0" w:beforeAutospacing="0" w:after="0" w:afterAutospacing="0"/>
              <w:jc w:val="center"/>
              <w:rPr>
                <w:b/>
              </w:rPr>
            </w:pPr>
            <w:r w:rsidRPr="0084661F">
              <w:rPr>
                <w:b/>
              </w:rPr>
              <w:t>4</w:t>
            </w:r>
          </w:p>
        </w:tc>
        <w:tc>
          <w:tcPr>
            <w:tcW w:w="525" w:type="pct"/>
            <w:shd w:val="clear" w:color="auto" w:fill="auto"/>
            <w:vAlign w:val="center"/>
          </w:tcPr>
          <w:p w:rsidR="0083342D" w:rsidRPr="0084661F" w:rsidRDefault="0083342D" w:rsidP="00382EF2">
            <w:pPr>
              <w:pStyle w:val="a6"/>
              <w:widowControl w:val="0"/>
              <w:tabs>
                <w:tab w:val="left" w:pos="284"/>
              </w:tabs>
              <w:suppressAutoHyphens/>
              <w:spacing w:before="0" w:beforeAutospacing="0" w:after="0" w:afterAutospacing="0"/>
              <w:jc w:val="center"/>
              <w:rPr>
                <w:b/>
              </w:rPr>
            </w:pPr>
            <w:r w:rsidRPr="0084661F">
              <w:rPr>
                <w:b/>
              </w:rPr>
              <w:t>5</w:t>
            </w:r>
          </w:p>
        </w:tc>
        <w:tc>
          <w:tcPr>
            <w:tcW w:w="742" w:type="pct"/>
            <w:shd w:val="clear" w:color="auto" w:fill="auto"/>
            <w:vAlign w:val="center"/>
          </w:tcPr>
          <w:p w:rsidR="0083342D" w:rsidRPr="0084661F" w:rsidRDefault="0083342D" w:rsidP="00382EF2">
            <w:pPr>
              <w:pStyle w:val="a6"/>
              <w:widowControl w:val="0"/>
              <w:tabs>
                <w:tab w:val="left" w:pos="284"/>
              </w:tabs>
              <w:suppressAutoHyphens/>
              <w:spacing w:before="0" w:beforeAutospacing="0" w:after="0" w:afterAutospacing="0"/>
              <w:jc w:val="center"/>
              <w:rPr>
                <w:b/>
              </w:rPr>
            </w:pPr>
            <w:r w:rsidRPr="0084661F">
              <w:rPr>
                <w:b/>
              </w:rPr>
              <w:t>6</w:t>
            </w:r>
          </w:p>
        </w:tc>
        <w:tc>
          <w:tcPr>
            <w:tcW w:w="412" w:type="pct"/>
            <w:shd w:val="clear" w:color="auto" w:fill="auto"/>
            <w:vAlign w:val="center"/>
          </w:tcPr>
          <w:p w:rsidR="0083342D" w:rsidRPr="0084661F" w:rsidRDefault="0083342D" w:rsidP="00382EF2">
            <w:pPr>
              <w:pStyle w:val="2"/>
              <w:widowControl w:val="0"/>
              <w:tabs>
                <w:tab w:val="left" w:pos="284"/>
              </w:tabs>
              <w:ind w:left="0" w:firstLine="0"/>
              <w:jc w:val="center"/>
              <w:rPr>
                <w:b/>
              </w:rPr>
            </w:pPr>
            <w:r w:rsidRPr="0084661F">
              <w:rPr>
                <w:b/>
              </w:rPr>
              <w:t>7</w:t>
            </w:r>
          </w:p>
        </w:tc>
        <w:tc>
          <w:tcPr>
            <w:tcW w:w="550" w:type="pct"/>
            <w:shd w:val="clear" w:color="auto" w:fill="auto"/>
            <w:vAlign w:val="center"/>
          </w:tcPr>
          <w:p w:rsidR="0083342D" w:rsidRPr="0084661F" w:rsidRDefault="0083342D" w:rsidP="00382EF2">
            <w:pPr>
              <w:pStyle w:val="2"/>
              <w:widowControl w:val="0"/>
              <w:tabs>
                <w:tab w:val="left" w:pos="284"/>
              </w:tabs>
              <w:ind w:left="0" w:firstLine="0"/>
              <w:jc w:val="center"/>
              <w:rPr>
                <w:b/>
                <w:iCs/>
              </w:rPr>
            </w:pPr>
            <w:r w:rsidRPr="0084661F">
              <w:rPr>
                <w:b/>
                <w:iCs/>
              </w:rPr>
              <w:t>8</w:t>
            </w:r>
          </w:p>
        </w:tc>
      </w:tr>
      <w:tr w:rsidR="0083342D" w:rsidRPr="0084661F" w:rsidTr="0083342D">
        <w:tc>
          <w:tcPr>
            <w:tcW w:w="826" w:type="pct"/>
            <w:shd w:val="clear" w:color="auto" w:fill="auto"/>
          </w:tcPr>
          <w:p w:rsidR="0083342D" w:rsidRPr="0021584B" w:rsidRDefault="0083342D" w:rsidP="0083342D">
            <w:pPr>
              <w:spacing w:after="17" w:line="259" w:lineRule="auto"/>
              <w:ind w:left="44"/>
            </w:pPr>
            <w:r w:rsidRPr="0021584B">
              <w:t xml:space="preserve">ПК 1.1; ПК </w:t>
            </w:r>
          </w:p>
          <w:p w:rsidR="0083342D" w:rsidRPr="0021584B" w:rsidRDefault="0083342D" w:rsidP="0083342D">
            <w:pPr>
              <w:spacing w:after="38" w:line="236" w:lineRule="auto"/>
              <w:ind w:left="44" w:right="26"/>
            </w:pPr>
            <w:r w:rsidRPr="0021584B">
              <w:t xml:space="preserve">1.2; ПК 1.3; ОК 01; ОК 02; </w:t>
            </w:r>
          </w:p>
          <w:p w:rsidR="0083342D" w:rsidRDefault="0083342D" w:rsidP="0083342D">
            <w:pPr>
              <w:spacing w:line="259" w:lineRule="auto"/>
              <w:ind w:left="44"/>
            </w:pPr>
            <w:r>
              <w:t xml:space="preserve">ОК 04; ОК 07; </w:t>
            </w:r>
          </w:p>
        </w:tc>
        <w:tc>
          <w:tcPr>
            <w:tcW w:w="1071" w:type="pct"/>
            <w:shd w:val="clear" w:color="auto" w:fill="auto"/>
          </w:tcPr>
          <w:p w:rsidR="0083342D" w:rsidRPr="0021584B" w:rsidRDefault="0083342D" w:rsidP="0083342D">
            <w:pPr>
              <w:spacing w:line="259" w:lineRule="auto"/>
              <w:ind w:left="40"/>
            </w:pPr>
            <w:r w:rsidRPr="0021584B">
              <w:t xml:space="preserve">МДК 01.01 </w:t>
            </w:r>
            <w:r w:rsidRPr="0083342D">
              <w:t>Организация рабочего места, эксплуатация лабораторных установок и оборудования, хранение реактивов</w:t>
            </w:r>
          </w:p>
        </w:tc>
        <w:tc>
          <w:tcPr>
            <w:tcW w:w="559" w:type="pct"/>
            <w:shd w:val="clear" w:color="auto" w:fill="auto"/>
            <w:vAlign w:val="center"/>
          </w:tcPr>
          <w:p w:rsidR="0083342D" w:rsidRPr="0084661F" w:rsidRDefault="0083342D" w:rsidP="0083342D">
            <w:pPr>
              <w:pStyle w:val="2"/>
              <w:widowControl w:val="0"/>
              <w:tabs>
                <w:tab w:val="left" w:pos="284"/>
              </w:tabs>
              <w:ind w:left="0" w:firstLine="0"/>
              <w:jc w:val="center"/>
              <w:rPr>
                <w:b/>
              </w:rPr>
            </w:pPr>
            <w:r>
              <w:rPr>
                <w:b/>
              </w:rPr>
              <w:t>178</w:t>
            </w:r>
          </w:p>
        </w:tc>
        <w:tc>
          <w:tcPr>
            <w:tcW w:w="315" w:type="pct"/>
            <w:shd w:val="clear" w:color="auto" w:fill="auto"/>
            <w:vAlign w:val="center"/>
          </w:tcPr>
          <w:p w:rsidR="0083342D" w:rsidRPr="0084661F" w:rsidRDefault="0083342D" w:rsidP="0083342D">
            <w:pPr>
              <w:pStyle w:val="2"/>
              <w:widowControl w:val="0"/>
              <w:tabs>
                <w:tab w:val="left" w:pos="284"/>
              </w:tabs>
              <w:ind w:left="0" w:firstLine="0"/>
              <w:jc w:val="center"/>
              <w:rPr>
                <w:b/>
              </w:rPr>
            </w:pPr>
            <w:r>
              <w:rPr>
                <w:b/>
              </w:rPr>
              <w:t>152</w:t>
            </w:r>
          </w:p>
        </w:tc>
        <w:tc>
          <w:tcPr>
            <w:tcW w:w="525" w:type="pct"/>
            <w:shd w:val="clear" w:color="auto" w:fill="auto"/>
            <w:vAlign w:val="center"/>
          </w:tcPr>
          <w:p w:rsidR="0083342D" w:rsidRPr="0084661F" w:rsidRDefault="0083342D" w:rsidP="0083342D">
            <w:pPr>
              <w:pStyle w:val="2"/>
              <w:widowControl w:val="0"/>
              <w:tabs>
                <w:tab w:val="left" w:pos="284"/>
              </w:tabs>
              <w:ind w:left="0" w:firstLine="0"/>
              <w:jc w:val="center"/>
            </w:pPr>
            <w:r>
              <w:t>63</w:t>
            </w:r>
          </w:p>
        </w:tc>
        <w:tc>
          <w:tcPr>
            <w:tcW w:w="742" w:type="pct"/>
            <w:shd w:val="clear" w:color="auto" w:fill="auto"/>
            <w:vAlign w:val="center"/>
          </w:tcPr>
          <w:p w:rsidR="0083342D" w:rsidRPr="0084661F" w:rsidRDefault="0083342D" w:rsidP="0083342D">
            <w:pPr>
              <w:pStyle w:val="2"/>
              <w:widowControl w:val="0"/>
              <w:tabs>
                <w:tab w:val="left" w:pos="284"/>
              </w:tabs>
              <w:ind w:left="0" w:firstLine="0"/>
              <w:jc w:val="center"/>
              <w:rPr>
                <w:b/>
              </w:rPr>
            </w:pPr>
            <w:r>
              <w:rPr>
                <w:b/>
              </w:rPr>
              <w:t>26</w:t>
            </w:r>
          </w:p>
        </w:tc>
        <w:tc>
          <w:tcPr>
            <w:tcW w:w="412" w:type="pct"/>
            <w:shd w:val="clear" w:color="auto" w:fill="auto"/>
            <w:vAlign w:val="center"/>
          </w:tcPr>
          <w:p w:rsidR="0083342D" w:rsidRPr="0084661F" w:rsidRDefault="0083342D" w:rsidP="0083342D">
            <w:pPr>
              <w:pStyle w:val="a6"/>
              <w:widowControl w:val="0"/>
              <w:tabs>
                <w:tab w:val="left" w:pos="284"/>
              </w:tabs>
              <w:suppressAutoHyphens/>
              <w:spacing w:before="0" w:beforeAutospacing="0" w:after="0" w:afterAutospacing="0"/>
              <w:jc w:val="center"/>
              <w:rPr>
                <w:b/>
              </w:rPr>
            </w:pPr>
            <w:r>
              <w:rPr>
                <w:b/>
              </w:rPr>
              <w:t>0</w:t>
            </w:r>
          </w:p>
        </w:tc>
        <w:tc>
          <w:tcPr>
            <w:tcW w:w="550" w:type="pct"/>
            <w:shd w:val="clear" w:color="auto" w:fill="auto"/>
            <w:vAlign w:val="center"/>
          </w:tcPr>
          <w:p w:rsidR="0083342D" w:rsidRPr="0084661F" w:rsidRDefault="0083342D" w:rsidP="0083342D">
            <w:pPr>
              <w:pStyle w:val="2"/>
              <w:widowControl w:val="0"/>
              <w:tabs>
                <w:tab w:val="left" w:pos="284"/>
              </w:tabs>
              <w:ind w:left="0" w:firstLine="0"/>
              <w:jc w:val="center"/>
              <w:rPr>
                <w:b/>
                <w:iCs/>
              </w:rPr>
            </w:pPr>
            <w:r>
              <w:rPr>
                <w:b/>
                <w:iCs/>
              </w:rPr>
              <w:t>0</w:t>
            </w:r>
          </w:p>
        </w:tc>
      </w:tr>
      <w:tr w:rsidR="0083342D" w:rsidRPr="0084661F" w:rsidTr="0083342D">
        <w:trPr>
          <w:trHeight w:val="177"/>
        </w:trPr>
        <w:tc>
          <w:tcPr>
            <w:tcW w:w="826" w:type="pct"/>
            <w:shd w:val="clear" w:color="auto" w:fill="auto"/>
          </w:tcPr>
          <w:p w:rsidR="0083342D" w:rsidRPr="0021584B" w:rsidRDefault="0083342D" w:rsidP="0083342D">
            <w:pPr>
              <w:spacing w:after="17" w:line="259" w:lineRule="auto"/>
              <w:ind w:left="44"/>
            </w:pPr>
            <w:r w:rsidRPr="0021584B">
              <w:t xml:space="preserve">ПК 1.1; ПК </w:t>
            </w:r>
          </w:p>
          <w:p w:rsidR="0083342D" w:rsidRPr="0021584B" w:rsidRDefault="0083342D" w:rsidP="0083342D">
            <w:pPr>
              <w:spacing w:after="39" w:line="236" w:lineRule="auto"/>
              <w:ind w:left="44" w:right="26"/>
            </w:pPr>
            <w:r w:rsidRPr="0021584B">
              <w:t xml:space="preserve">1.2; ПК 1.3; ОК 01; ОК 02; </w:t>
            </w:r>
          </w:p>
          <w:p w:rsidR="0083342D" w:rsidRDefault="0083342D" w:rsidP="0083342D">
            <w:pPr>
              <w:spacing w:line="259" w:lineRule="auto"/>
              <w:ind w:left="44"/>
            </w:pPr>
            <w:r>
              <w:t xml:space="preserve">ОК 04; ОК 07; </w:t>
            </w:r>
          </w:p>
        </w:tc>
        <w:tc>
          <w:tcPr>
            <w:tcW w:w="1071" w:type="pct"/>
            <w:tcBorders>
              <w:top w:val="single" w:sz="4" w:space="0" w:color="auto"/>
            </w:tcBorders>
            <w:shd w:val="clear" w:color="auto" w:fill="auto"/>
          </w:tcPr>
          <w:p w:rsidR="0083342D" w:rsidRPr="0021584B" w:rsidRDefault="0083342D" w:rsidP="0083342D">
            <w:pPr>
              <w:spacing w:after="17" w:line="259" w:lineRule="auto"/>
              <w:ind w:left="40"/>
            </w:pPr>
            <w:r w:rsidRPr="0021584B">
              <w:t xml:space="preserve">Учебная практика, часов </w:t>
            </w:r>
          </w:p>
          <w:p w:rsidR="0083342D" w:rsidRPr="0021584B" w:rsidRDefault="0083342D" w:rsidP="0083342D">
            <w:pPr>
              <w:spacing w:line="259" w:lineRule="auto"/>
              <w:ind w:left="40"/>
            </w:pPr>
          </w:p>
        </w:tc>
        <w:tc>
          <w:tcPr>
            <w:tcW w:w="559" w:type="pct"/>
            <w:tcBorders>
              <w:top w:val="single" w:sz="4" w:space="0" w:color="auto"/>
            </w:tcBorders>
            <w:shd w:val="clear" w:color="auto" w:fill="auto"/>
            <w:vAlign w:val="center"/>
          </w:tcPr>
          <w:p w:rsidR="0083342D" w:rsidRPr="0084661F" w:rsidRDefault="0083342D" w:rsidP="0083342D">
            <w:pPr>
              <w:tabs>
                <w:tab w:val="left" w:pos="284"/>
              </w:tabs>
              <w:jc w:val="center"/>
              <w:rPr>
                <w:b/>
              </w:rPr>
            </w:pPr>
            <w:r>
              <w:rPr>
                <w:b/>
              </w:rPr>
              <w:t>72</w:t>
            </w:r>
          </w:p>
        </w:tc>
        <w:tc>
          <w:tcPr>
            <w:tcW w:w="315" w:type="pct"/>
            <w:tcBorders>
              <w:top w:val="single" w:sz="4" w:space="0" w:color="auto"/>
            </w:tcBorders>
            <w:shd w:val="clear" w:color="auto" w:fill="FFFFFF" w:themeFill="background1"/>
            <w:vAlign w:val="center"/>
          </w:tcPr>
          <w:p w:rsidR="0083342D" w:rsidRPr="0084661F" w:rsidRDefault="0083342D" w:rsidP="0083342D">
            <w:pPr>
              <w:tabs>
                <w:tab w:val="left" w:pos="284"/>
              </w:tabs>
              <w:jc w:val="center"/>
            </w:pPr>
          </w:p>
        </w:tc>
        <w:tc>
          <w:tcPr>
            <w:tcW w:w="525" w:type="pct"/>
            <w:tcBorders>
              <w:top w:val="single" w:sz="4" w:space="0" w:color="auto"/>
            </w:tcBorders>
            <w:shd w:val="clear" w:color="auto" w:fill="FFFFFF" w:themeFill="background1"/>
            <w:vAlign w:val="center"/>
          </w:tcPr>
          <w:p w:rsidR="0083342D" w:rsidRPr="0084661F" w:rsidRDefault="0083342D" w:rsidP="0083342D">
            <w:pPr>
              <w:tabs>
                <w:tab w:val="left" w:pos="284"/>
              </w:tabs>
              <w:jc w:val="center"/>
            </w:pPr>
          </w:p>
        </w:tc>
        <w:tc>
          <w:tcPr>
            <w:tcW w:w="742" w:type="pct"/>
            <w:tcBorders>
              <w:top w:val="single" w:sz="4" w:space="0" w:color="auto"/>
            </w:tcBorders>
            <w:shd w:val="clear" w:color="auto" w:fill="FFFFFF" w:themeFill="background1"/>
            <w:vAlign w:val="center"/>
          </w:tcPr>
          <w:p w:rsidR="0083342D" w:rsidRPr="0084661F" w:rsidRDefault="0083342D" w:rsidP="0083342D">
            <w:pPr>
              <w:tabs>
                <w:tab w:val="left" w:pos="284"/>
              </w:tabs>
              <w:jc w:val="center"/>
            </w:pPr>
          </w:p>
        </w:tc>
        <w:tc>
          <w:tcPr>
            <w:tcW w:w="412" w:type="pct"/>
            <w:tcBorders>
              <w:top w:val="single" w:sz="4" w:space="0" w:color="auto"/>
            </w:tcBorders>
            <w:shd w:val="clear" w:color="auto" w:fill="FFFFFF" w:themeFill="background1"/>
            <w:vAlign w:val="center"/>
          </w:tcPr>
          <w:p w:rsidR="0083342D" w:rsidRPr="0083342D" w:rsidRDefault="0083342D" w:rsidP="0083342D">
            <w:pPr>
              <w:tabs>
                <w:tab w:val="left" w:pos="284"/>
              </w:tabs>
              <w:jc w:val="center"/>
            </w:pPr>
            <w:r>
              <w:t>144</w:t>
            </w:r>
          </w:p>
        </w:tc>
        <w:tc>
          <w:tcPr>
            <w:tcW w:w="550" w:type="pct"/>
            <w:tcBorders>
              <w:top w:val="single" w:sz="4" w:space="0" w:color="auto"/>
            </w:tcBorders>
            <w:shd w:val="clear" w:color="auto" w:fill="auto"/>
            <w:vAlign w:val="center"/>
          </w:tcPr>
          <w:p w:rsidR="0083342D" w:rsidRPr="0084661F" w:rsidRDefault="0083342D" w:rsidP="0083342D">
            <w:pPr>
              <w:tabs>
                <w:tab w:val="left" w:pos="284"/>
              </w:tabs>
              <w:jc w:val="center"/>
              <w:rPr>
                <w:b/>
                <w:iCs/>
              </w:rPr>
            </w:pPr>
            <w:r w:rsidRPr="0084661F">
              <w:rPr>
                <w:b/>
                <w:iCs/>
              </w:rPr>
              <w:t>0</w:t>
            </w:r>
          </w:p>
        </w:tc>
      </w:tr>
      <w:tr w:rsidR="0083342D" w:rsidRPr="0084661F" w:rsidTr="0083342D">
        <w:trPr>
          <w:trHeight w:val="177"/>
        </w:trPr>
        <w:tc>
          <w:tcPr>
            <w:tcW w:w="826" w:type="pct"/>
            <w:shd w:val="clear" w:color="auto" w:fill="auto"/>
          </w:tcPr>
          <w:p w:rsidR="0083342D" w:rsidRPr="0021584B" w:rsidRDefault="0083342D" w:rsidP="0083342D">
            <w:pPr>
              <w:spacing w:after="17" w:line="259" w:lineRule="auto"/>
              <w:ind w:left="44"/>
            </w:pPr>
            <w:r w:rsidRPr="0021584B">
              <w:t xml:space="preserve">ПК 1.1; ПК </w:t>
            </w:r>
          </w:p>
          <w:p w:rsidR="0083342D" w:rsidRPr="0021584B" w:rsidRDefault="0083342D" w:rsidP="0083342D">
            <w:pPr>
              <w:spacing w:after="39" w:line="236" w:lineRule="auto"/>
              <w:ind w:left="44" w:right="26"/>
            </w:pPr>
            <w:r w:rsidRPr="0021584B">
              <w:t xml:space="preserve">1.2; ПК 1.3; ОК 01; ОК 02; </w:t>
            </w:r>
          </w:p>
          <w:p w:rsidR="0083342D" w:rsidRDefault="0083342D" w:rsidP="0083342D">
            <w:pPr>
              <w:spacing w:line="259" w:lineRule="auto"/>
              <w:ind w:left="44"/>
            </w:pPr>
            <w:r>
              <w:t xml:space="preserve">ОК 04; ОК 07; </w:t>
            </w:r>
          </w:p>
        </w:tc>
        <w:tc>
          <w:tcPr>
            <w:tcW w:w="1071" w:type="pct"/>
            <w:tcBorders>
              <w:top w:val="single" w:sz="4" w:space="0" w:color="auto"/>
            </w:tcBorders>
            <w:shd w:val="clear" w:color="auto" w:fill="auto"/>
          </w:tcPr>
          <w:p w:rsidR="0083342D" w:rsidRPr="0021584B" w:rsidRDefault="0083342D" w:rsidP="0083342D">
            <w:pPr>
              <w:spacing w:line="259" w:lineRule="auto"/>
              <w:ind w:left="40" w:right="505"/>
            </w:pPr>
            <w:r w:rsidRPr="0021584B">
              <w:t>Пр</w:t>
            </w:r>
            <w:r>
              <w:t xml:space="preserve">оизводственная практика часов </w:t>
            </w:r>
            <w:r w:rsidRPr="0021584B">
              <w:rPr>
                <w:i/>
              </w:rPr>
              <w:t xml:space="preserve"> </w:t>
            </w:r>
          </w:p>
        </w:tc>
        <w:tc>
          <w:tcPr>
            <w:tcW w:w="559" w:type="pct"/>
            <w:tcBorders>
              <w:top w:val="single" w:sz="4" w:space="0" w:color="auto"/>
            </w:tcBorders>
            <w:shd w:val="clear" w:color="auto" w:fill="auto"/>
            <w:vAlign w:val="center"/>
          </w:tcPr>
          <w:p w:rsidR="0083342D" w:rsidRDefault="0083342D" w:rsidP="0083342D">
            <w:pPr>
              <w:tabs>
                <w:tab w:val="left" w:pos="284"/>
              </w:tabs>
              <w:jc w:val="center"/>
              <w:rPr>
                <w:b/>
              </w:rPr>
            </w:pPr>
            <w:r>
              <w:rPr>
                <w:b/>
              </w:rPr>
              <w:t>288</w:t>
            </w:r>
          </w:p>
        </w:tc>
        <w:tc>
          <w:tcPr>
            <w:tcW w:w="315" w:type="pct"/>
            <w:tcBorders>
              <w:top w:val="single" w:sz="4" w:space="0" w:color="auto"/>
            </w:tcBorders>
            <w:shd w:val="clear" w:color="auto" w:fill="FFFFFF" w:themeFill="background1"/>
            <w:vAlign w:val="center"/>
          </w:tcPr>
          <w:p w:rsidR="0083342D" w:rsidRPr="0084661F" w:rsidRDefault="0083342D" w:rsidP="0083342D">
            <w:pPr>
              <w:tabs>
                <w:tab w:val="left" w:pos="284"/>
              </w:tabs>
              <w:jc w:val="center"/>
            </w:pPr>
          </w:p>
        </w:tc>
        <w:tc>
          <w:tcPr>
            <w:tcW w:w="525" w:type="pct"/>
            <w:tcBorders>
              <w:top w:val="single" w:sz="4" w:space="0" w:color="auto"/>
            </w:tcBorders>
            <w:shd w:val="clear" w:color="auto" w:fill="FFFFFF" w:themeFill="background1"/>
            <w:vAlign w:val="center"/>
          </w:tcPr>
          <w:p w:rsidR="0083342D" w:rsidRPr="0084661F" w:rsidRDefault="0083342D" w:rsidP="0083342D">
            <w:pPr>
              <w:tabs>
                <w:tab w:val="left" w:pos="284"/>
              </w:tabs>
              <w:jc w:val="center"/>
            </w:pPr>
          </w:p>
        </w:tc>
        <w:tc>
          <w:tcPr>
            <w:tcW w:w="742" w:type="pct"/>
            <w:tcBorders>
              <w:top w:val="single" w:sz="4" w:space="0" w:color="auto"/>
            </w:tcBorders>
            <w:shd w:val="clear" w:color="auto" w:fill="FFFFFF" w:themeFill="background1"/>
            <w:vAlign w:val="center"/>
          </w:tcPr>
          <w:p w:rsidR="0083342D" w:rsidRPr="0084661F" w:rsidRDefault="0083342D" w:rsidP="0083342D">
            <w:pPr>
              <w:tabs>
                <w:tab w:val="left" w:pos="284"/>
              </w:tabs>
              <w:jc w:val="center"/>
            </w:pPr>
          </w:p>
        </w:tc>
        <w:tc>
          <w:tcPr>
            <w:tcW w:w="412" w:type="pct"/>
            <w:tcBorders>
              <w:top w:val="single" w:sz="4" w:space="0" w:color="auto"/>
            </w:tcBorders>
            <w:shd w:val="clear" w:color="auto" w:fill="FFFFFF" w:themeFill="background1"/>
            <w:vAlign w:val="center"/>
          </w:tcPr>
          <w:p w:rsidR="0083342D" w:rsidRPr="0083342D" w:rsidRDefault="0083342D" w:rsidP="0083342D">
            <w:pPr>
              <w:tabs>
                <w:tab w:val="left" w:pos="284"/>
              </w:tabs>
              <w:jc w:val="center"/>
            </w:pPr>
          </w:p>
        </w:tc>
        <w:tc>
          <w:tcPr>
            <w:tcW w:w="550" w:type="pct"/>
            <w:tcBorders>
              <w:top w:val="single" w:sz="4" w:space="0" w:color="auto"/>
            </w:tcBorders>
            <w:shd w:val="clear" w:color="auto" w:fill="auto"/>
            <w:vAlign w:val="center"/>
          </w:tcPr>
          <w:p w:rsidR="0083342D" w:rsidRPr="0084661F" w:rsidRDefault="0083342D" w:rsidP="0083342D">
            <w:pPr>
              <w:tabs>
                <w:tab w:val="left" w:pos="284"/>
              </w:tabs>
              <w:jc w:val="center"/>
              <w:rPr>
                <w:b/>
                <w:iCs/>
              </w:rPr>
            </w:pPr>
            <w:r>
              <w:rPr>
                <w:b/>
                <w:iCs/>
              </w:rPr>
              <w:t>288</w:t>
            </w:r>
          </w:p>
        </w:tc>
      </w:tr>
      <w:tr w:rsidR="0083342D" w:rsidRPr="0084661F" w:rsidTr="0083342D">
        <w:tc>
          <w:tcPr>
            <w:tcW w:w="826" w:type="pct"/>
            <w:shd w:val="clear" w:color="auto" w:fill="auto"/>
          </w:tcPr>
          <w:p w:rsidR="0083342D" w:rsidRPr="0084661F" w:rsidRDefault="0083342D" w:rsidP="00382EF2">
            <w:pPr>
              <w:pStyle w:val="2"/>
              <w:widowControl w:val="0"/>
              <w:tabs>
                <w:tab w:val="left" w:pos="284"/>
              </w:tabs>
              <w:ind w:left="0" w:firstLine="0"/>
              <w:jc w:val="both"/>
              <w:rPr>
                <w:b/>
                <w:iCs/>
              </w:rPr>
            </w:pPr>
          </w:p>
        </w:tc>
        <w:tc>
          <w:tcPr>
            <w:tcW w:w="1071" w:type="pct"/>
            <w:shd w:val="clear" w:color="auto" w:fill="auto"/>
          </w:tcPr>
          <w:p w:rsidR="0083342D" w:rsidRPr="0084661F" w:rsidRDefault="0083342D" w:rsidP="00382EF2">
            <w:pPr>
              <w:pStyle w:val="2"/>
              <w:widowControl w:val="0"/>
              <w:tabs>
                <w:tab w:val="left" w:pos="284"/>
              </w:tabs>
              <w:ind w:left="0" w:firstLine="0"/>
              <w:jc w:val="both"/>
              <w:rPr>
                <w:b/>
                <w:iCs/>
              </w:rPr>
            </w:pPr>
            <w:r w:rsidRPr="0084661F">
              <w:rPr>
                <w:b/>
                <w:iCs/>
              </w:rPr>
              <w:t>Всего:</w:t>
            </w:r>
          </w:p>
        </w:tc>
        <w:tc>
          <w:tcPr>
            <w:tcW w:w="559" w:type="pct"/>
            <w:shd w:val="clear" w:color="auto" w:fill="auto"/>
            <w:vAlign w:val="center"/>
          </w:tcPr>
          <w:p w:rsidR="0083342D" w:rsidRPr="0084661F" w:rsidRDefault="0083342D" w:rsidP="00382EF2">
            <w:pPr>
              <w:tabs>
                <w:tab w:val="left" w:pos="284"/>
              </w:tabs>
              <w:jc w:val="center"/>
              <w:rPr>
                <w:b/>
                <w:iCs/>
              </w:rPr>
            </w:pPr>
            <w:r>
              <w:rPr>
                <w:b/>
                <w:iCs/>
              </w:rPr>
              <w:t>234</w:t>
            </w:r>
          </w:p>
        </w:tc>
        <w:tc>
          <w:tcPr>
            <w:tcW w:w="315" w:type="pct"/>
            <w:shd w:val="clear" w:color="auto" w:fill="auto"/>
            <w:vAlign w:val="center"/>
          </w:tcPr>
          <w:p w:rsidR="0083342D" w:rsidRPr="0084661F" w:rsidRDefault="0083342D" w:rsidP="00382EF2">
            <w:pPr>
              <w:tabs>
                <w:tab w:val="left" w:pos="284"/>
              </w:tabs>
              <w:jc w:val="center"/>
              <w:rPr>
                <w:b/>
                <w:iCs/>
              </w:rPr>
            </w:pPr>
            <w:r>
              <w:rPr>
                <w:b/>
                <w:iCs/>
              </w:rPr>
              <w:t>60</w:t>
            </w:r>
          </w:p>
        </w:tc>
        <w:tc>
          <w:tcPr>
            <w:tcW w:w="525" w:type="pct"/>
            <w:shd w:val="clear" w:color="auto" w:fill="auto"/>
            <w:vAlign w:val="center"/>
          </w:tcPr>
          <w:p w:rsidR="0083342D" w:rsidRPr="0084661F" w:rsidRDefault="0083342D" w:rsidP="00382EF2">
            <w:pPr>
              <w:tabs>
                <w:tab w:val="left" w:pos="284"/>
              </w:tabs>
              <w:jc w:val="center"/>
              <w:rPr>
                <w:iCs/>
              </w:rPr>
            </w:pPr>
            <w:r>
              <w:rPr>
                <w:iCs/>
              </w:rPr>
              <w:t>78</w:t>
            </w:r>
          </w:p>
        </w:tc>
        <w:tc>
          <w:tcPr>
            <w:tcW w:w="742" w:type="pct"/>
            <w:shd w:val="clear" w:color="auto" w:fill="auto"/>
            <w:vAlign w:val="center"/>
          </w:tcPr>
          <w:p w:rsidR="0083342D" w:rsidRPr="0084661F" w:rsidRDefault="0083342D" w:rsidP="00382EF2">
            <w:pPr>
              <w:tabs>
                <w:tab w:val="left" w:pos="284"/>
              </w:tabs>
              <w:jc w:val="center"/>
              <w:rPr>
                <w:b/>
                <w:iCs/>
              </w:rPr>
            </w:pPr>
            <w:r>
              <w:rPr>
                <w:b/>
                <w:iCs/>
              </w:rPr>
              <w:t>26</w:t>
            </w:r>
          </w:p>
        </w:tc>
        <w:tc>
          <w:tcPr>
            <w:tcW w:w="412" w:type="pct"/>
            <w:shd w:val="clear" w:color="auto" w:fill="auto"/>
            <w:vAlign w:val="center"/>
          </w:tcPr>
          <w:p w:rsidR="0083342D" w:rsidRPr="0084661F" w:rsidRDefault="0083342D" w:rsidP="00382EF2">
            <w:pPr>
              <w:tabs>
                <w:tab w:val="left" w:pos="284"/>
              </w:tabs>
              <w:jc w:val="center"/>
              <w:rPr>
                <w:b/>
                <w:iCs/>
              </w:rPr>
            </w:pPr>
            <w:r>
              <w:rPr>
                <w:b/>
                <w:iCs/>
              </w:rPr>
              <w:t>144</w:t>
            </w:r>
          </w:p>
        </w:tc>
        <w:tc>
          <w:tcPr>
            <w:tcW w:w="550" w:type="pct"/>
            <w:shd w:val="clear" w:color="auto" w:fill="auto"/>
            <w:vAlign w:val="center"/>
          </w:tcPr>
          <w:p w:rsidR="0083342D" w:rsidRPr="0084661F" w:rsidRDefault="0083342D" w:rsidP="00382EF2">
            <w:pPr>
              <w:tabs>
                <w:tab w:val="left" w:pos="284"/>
              </w:tabs>
              <w:jc w:val="center"/>
              <w:rPr>
                <w:b/>
                <w:iCs/>
              </w:rPr>
            </w:pPr>
            <w:r>
              <w:rPr>
                <w:b/>
                <w:iCs/>
              </w:rPr>
              <w:t>288</w:t>
            </w:r>
          </w:p>
        </w:tc>
      </w:tr>
    </w:tbl>
    <w:p w:rsidR="0083342D" w:rsidRPr="0084661F" w:rsidRDefault="0083342D" w:rsidP="0083342D">
      <w:pPr>
        <w:tabs>
          <w:tab w:val="left" w:pos="284"/>
        </w:tabs>
        <w:spacing w:line="220" w:lineRule="exact"/>
        <w:rPr>
          <w:i/>
        </w:rPr>
      </w:pPr>
    </w:p>
    <w:p w:rsidR="0083342D" w:rsidRDefault="0083342D" w:rsidP="0083342D">
      <w:pPr>
        <w:numPr>
          <w:ilvl w:val="1"/>
          <w:numId w:val="5"/>
        </w:numPr>
        <w:spacing w:after="5" w:line="271" w:lineRule="auto"/>
        <w:ind w:left="0"/>
        <w:jc w:val="center"/>
      </w:pPr>
      <w:r w:rsidRPr="0084661F">
        <w:rPr>
          <w:b/>
          <w:i/>
          <w:caps/>
        </w:rPr>
        <w:br w:type="page"/>
      </w:r>
      <w:r>
        <w:rPr>
          <w:b/>
        </w:rPr>
        <w:lastRenderedPageBreak/>
        <w:t>Содержание обучения по профессиональному модулю</w:t>
      </w:r>
    </w:p>
    <w:p w:rsidR="00D7499F" w:rsidRDefault="0083342D" w:rsidP="0083342D">
      <w:pPr>
        <w:tabs>
          <w:tab w:val="left" w:pos="0"/>
        </w:tabs>
        <w:spacing w:line="360" w:lineRule="auto"/>
        <w:jc w:val="center"/>
        <w:rPr>
          <w:b/>
        </w:rPr>
      </w:pPr>
      <w:r w:rsidRPr="0083342D">
        <w:rPr>
          <w:b/>
        </w:rPr>
        <w:t>МДК 01.01 Организация рабочего места, эксплуатация лабораторных установок и оборудования, хранение реактивов</w:t>
      </w:r>
    </w:p>
    <w:tbl>
      <w:tblPr>
        <w:tblW w:w="15641" w:type="dxa"/>
        <w:tblInd w:w="-531" w:type="dxa"/>
        <w:tblCellMar>
          <w:top w:w="5" w:type="dxa"/>
          <w:left w:w="81" w:type="dxa"/>
          <w:right w:w="40" w:type="dxa"/>
        </w:tblCellMar>
        <w:tblLook w:val="04A0" w:firstRow="1" w:lastRow="0" w:firstColumn="1" w:lastColumn="0" w:noHBand="0" w:noVBand="1"/>
      </w:tblPr>
      <w:tblGrid>
        <w:gridCol w:w="2598"/>
        <w:gridCol w:w="11010"/>
        <w:gridCol w:w="2033"/>
      </w:tblGrid>
      <w:tr w:rsidR="0083342D" w:rsidTr="00412DA4">
        <w:trPr>
          <w:trHeight w:val="2867"/>
        </w:trPr>
        <w:tc>
          <w:tcPr>
            <w:tcW w:w="2598" w:type="dxa"/>
            <w:tcBorders>
              <w:top w:val="single" w:sz="3" w:space="0" w:color="000000"/>
              <w:left w:val="single" w:sz="3" w:space="0" w:color="000000"/>
              <w:bottom w:val="single" w:sz="3" w:space="0" w:color="000000"/>
              <w:right w:val="single" w:sz="3" w:space="0" w:color="000000"/>
            </w:tcBorders>
            <w:shd w:val="clear" w:color="auto" w:fill="auto"/>
          </w:tcPr>
          <w:p w:rsidR="0083342D" w:rsidRDefault="0083342D" w:rsidP="00382EF2">
            <w:pPr>
              <w:spacing w:after="3" w:line="273" w:lineRule="auto"/>
              <w:jc w:val="center"/>
            </w:pPr>
            <w:r w:rsidRPr="00680B9D">
              <w:rPr>
                <w:b/>
              </w:rPr>
              <w:t xml:space="preserve">Наименование разделов и тем </w:t>
            </w:r>
          </w:p>
          <w:p w:rsidR="0083342D" w:rsidRDefault="0083342D" w:rsidP="00382EF2">
            <w:pPr>
              <w:spacing w:line="273" w:lineRule="auto"/>
              <w:jc w:val="center"/>
            </w:pPr>
            <w:r w:rsidRPr="00680B9D">
              <w:rPr>
                <w:b/>
              </w:rPr>
              <w:t xml:space="preserve">профессионального модуля (ПМ), </w:t>
            </w:r>
          </w:p>
          <w:p w:rsidR="0083342D" w:rsidRDefault="0083342D" w:rsidP="00382EF2">
            <w:pPr>
              <w:spacing w:line="274" w:lineRule="auto"/>
              <w:ind w:left="13" w:hanging="13"/>
              <w:jc w:val="center"/>
            </w:pPr>
            <w:r w:rsidRPr="00680B9D">
              <w:rPr>
                <w:b/>
              </w:rPr>
              <w:t xml:space="preserve">междисциплинарных курсов (МДК), учебной и </w:t>
            </w:r>
          </w:p>
          <w:p w:rsidR="0083342D" w:rsidRDefault="0083342D" w:rsidP="00382EF2">
            <w:pPr>
              <w:spacing w:line="259" w:lineRule="auto"/>
              <w:jc w:val="center"/>
            </w:pPr>
            <w:r w:rsidRPr="00680B9D">
              <w:rPr>
                <w:b/>
              </w:rPr>
              <w:t xml:space="preserve">производственной практики (УП, ПП) </w:t>
            </w:r>
          </w:p>
        </w:tc>
        <w:tc>
          <w:tcPr>
            <w:tcW w:w="11010" w:type="dxa"/>
            <w:tcBorders>
              <w:top w:val="single" w:sz="3" w:space="0" w:color="000000"/>
              <w:left w:val="single" w:sz="3" w:space="0" w:color="000000"/>
              <w:bottom w:val="single" w:sz="3" w:space="0" w:color="000000"/>
              <w:right w:val="single" w:sz="3" w:space="0" w:color="000000"/>
            </w:tcBorders>
            <w:shd w:val="clear" w:color="auto" w:fill="auto"/>
            <w:vAlign w:val="center"/>
          </w:tcPr>
          <w:p w:rsidR="0083342D" w:rsidRDefault="0083342D" w:rsidP="00382EF2">
            <w:pPr>
              <w:spacing w:after="12" w:line="259" w:lineRule="auto"/>
              <w:ind w:right="50"/>
              <w:jc w:val="center"/>
            </w:pPr>
            <w:r w:rsidRPr="00680B9D">
              <w:rPr>
                <w:b/>
              </w:rPr>
              <w:t xml:space="preserve">Содержание учебного материала, </w:t>
            </w:r>
          </w:p>
          <w:p w:rsidR="0083342D" w:rsidRPr="0021584B" w:rsidRDefault="0083342D" w:rsidP="00382EF2">
            <w:pPr>
              <w:spacing w:after="51" w:line="259" w:lineRule="auto"/>
              <w:ind w:right="54"/>
              <w:jc w:val="center"/>
            </w:pPr>
            <w:r w:rsidRPr="0021584B">
              <w:rPr>
                <w:b/>
              </w:rPr>
              <w:t xml:space="preserve">лабораторные работы и практические занятия, самостоятельная учебная работа обучающихся, </w:t>
            </w:r>
          </w:p>
          <w:p w:rsidR="0083342D" w:rsidRPr="0021584B" w:rsidRDefault="0083342D" w:rsidP="00382EF2">
            <w:pPr>
              <w:spacing w:line="259" w:lineRule="auto"/>
              <w:ind w:right="46"/>
              <w:jc w:val="center"/>
            </w:pPr>
            <w:r w:rsidRPr="0021584B">
              <w:rPr>
                <w:b/>
              </w:rPr>
              <w:t xml:space="preserve">курсовая работа (проект), практической деятельности  </w:t>
            </w:r>
          </w:p>
        </w:tc>
        <w:tc>
          <w:tcPr>
            <w:tcW w:w="2033" w:type="dxa"/>
            <w:tcBorders>
              <w:top w:val="single" w:sz="3" w:space="0" w:color="000000"/>
              <w:left w:val="single" w:sz="3" w:space="0" w:color="000000"/>
              <w:bottom w:val="single" w:sz="3" w:space="0" w:color="000000"/>
              <w:right w:val="single" w:sz="3" w:space="0" w:color="000000"/>
            </w:tcBorders>
            <w:shd w:val="clear" w:color="auto" w:fill="FFFFFF" w:themeFill="background1"/>
            <w:vAlign w:val="center"/>
          </w:tcPr>
          <w:p w:rsidR="0083342D" w:rsidRPr="0021584B" w:rsidRDefault="0083342D" w:rsidP="00412DA4">
            <w:pPr>
              <w:spacing w:line="274" w:lineRule="auto"/>
              <w:ind w:left="14" w:right="13"/>
              <w:jc w:val="center"/>
            </w:pPr>
            <w:r w:rsidRPr="0021584B">
              <w:rPr>
                <w:b/>
              </w:rPr>
              <w:t>Объем, акад. ч / в том</w:t>
            </w:r>
          </w:p>
          <w:p w:rsidR="0083342D" w:rsidRPr="0021584B" w:rsidRDefault="0083342D" w:rsidP="00412DA4">
            <w:pPr>
              <w:spacing w:line="273" w:lineRule="auto"/>
              <w:jc w:val="center"/>
            </w:pPr>
            <w:r w:rsidRPr="0021584B">
              <w:rPr>
                <w:b/>
              </w:rPr>
              <w:t>числе в форме практической</w:t>
            </w:r>
          </w:p>
          <w:p w:rsidR="0083342D" w:rsidRDefault="0083342D" w:rsidP="00412DA4">
            <w:pPr>
              <w:spacing w:line="259" w:lineRule="auto"/>
              <w:jc w:val="center"/>
            </w:pPr>
            <w:r w:rsidRPr="00680B9D">
              <w:rPr>
                <w:b/>
              </w:rPr>
              <w:t xml:space="preserve">подготовки, </w:t>
            </w:r>
            <w:proofErr w:type="spellStart"/>
            <w:r w:rsidRPr="00680B9D">
              <w:rPr>
                <w:b/>
              </w:rPr>
              <w:t>акад</w:t>
            </w:r>
            <w:proofErr w:type="spellEnd"/>
            <w:r w:rsidRPr="00680B9D">
              <w:rPr>
                <w:b/>
              </w:rPr>
              <w:t xml:space="preserve"> ч</w:t>
            </w:r>
          </w:p>
        </w:tc>
      </w:tr>
      <w:tr w:rsidR="0083342D" w:rsidTr="00412DA4">
        <w:trPr>
          <w:trHeight w:val="69"/>
        </w:trPr>
        <w:tc>
          <w:tcPr>
            <w:tcW w:w="2598" w:type="dxa"/>
            <w:tcBorders>
              <w:top w:val="single" w:sz="3" w:space="0" w:color="000000"/>
              <w:left w:val="single" w:sz="3" w:space="0" w:color="000000"/>
              <w:bottom w:val="single" w:sz="3" w:space="0" w:color="000000"/>
              <w:right w:val="single" w:sz="3" w:space="0" w:color="000000"/>
            </w:tcBorders>
            <w:shd w:val="clear" w:color="auto" w:fill="auto"/>
          </w:tcPr>
          <w:p w:rsidR="0083342D" w:rsidRDefault="0083342D" w:rsidP="00382EF2">
            <w:pPr>
              <w:spacing w:line="259" w:lineRule="auto"/>
              <w:ind w:right="37"/>
              <w:jc w:val="center"/>
            </w:pPr>
            <w:r>
              <w:t xml:space="preserve">1 </w:t>
            </w: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83342D" w:rsidRDefault="0083342D" w:rsidP="00382EF2">
            <w:pPr>
              <w:spacing w:line="259" w:lineRule="auto"/>
              <w:ind w:right="49"/>
              <w:jc w:val="center"/>
            </w:pPr>
            <w:r>
              <w:t xml:space="preserve">2 </w:t>
            </w:r>
          </w:p>
        </w:tc>
        <w:tc>
          <w:tcPr>
            <w:tcW w:w="2033" w:type="dxa"/>
            <w:tcBorders>
              <w:top w:val="single" w:sz="3" w:space="0" w:color="000000"/>
              <w:left w:val="single" w:sz="3" w:space="0" w:color="000000"/>
              <w:bottom w:val="single" w:sz="3" w:space="0" w:color="000000"/>
              <w:right w:val="single" w:sz="3" w:space="0" w:color="000000"/>
            </w:tcBorders>
            <w:shd w:val="clear" w:color="auto" w:fill="FFFFFF" w:themeFill="background1"/>
            <w:vAlign w:val="center"/>
          </w:tcPr>
          <w:p w:rsidR="0083342D" w:rsidRDefault="0083342D" w:rsidP="00412DA4">
            <w:pPr>
              <w:spacing w:line="259" w:lineRule="auto"/>
              <w:ind w:right="49"/>
              <w:jc w:val="center"/>
            </w:pPr>
            <w:r>
              <w:t>3</w:t>
            </w:r>
          </w:p>
        </w:tc>
      </w:tr>
      <w:tr w:rsidR="0083342D" w:rsidTr="00412DA4">
        <w:trPr>
          <w:trHeight w:val="423"/>
        </w:trPr>
        <w:tc>
          <w:tcPr>
            <w:tcW w:w="13608" w:type="dxa"/>
            <w:gridSpan w:val="2"/>
            <w:tcBorders>
              <w:top w:val="single" w:sz="3" w:space="0" w:color="000000"/>
              <w:left w:val="single" w:sz="3" w:space="0" w:color="000000"/>
              <w:bottom w:val="single" w:sz="3" w:space="0" w:color="000000"/>
              <w:right w:val="single" w:sz="3" w:space="0" w:color="000000"/>
            </w:tcBorders>
            <w:shd w:val="clear" w:color="auto" w:fill="auto"/>
          </w:tcPr>
          <w:p w:rsidR="0083342D" w:rsidRPr="0021584B" w:rsidRDefault="0083342D" w:rsidP="00382EF2">
            <w:pPr>
              <w:spacing w:line="259" w:lineRule="auto"/>
              <w:ind w:right="117"/>
            </w:pPr>
            <w:r w:rsidRPr="0021584B">
              <w:t xml:space="preserve">МДК 01.01 Организационно-технологические основы деятельности производственной лаборатории и подготовки проб </w:t>
            </w:r>
          </w:p>
        </w:tc>
        <w:tc>
          <w:tcPr>
            <w:tcW w:w="2033" w:type="dxa"/>
            <w:tcBorders>
              <w:top w:val="single" w:sz="3" w:space="0" w:color="000000"/>
              <w:left w:val="single" w:sz="3" w:space="0" w:color="000000"/>
              <w:bottom w:val="single" w:sz="3" w:space="0" w:color="000000"/>
              <w:right w:val="single" w:sz="3" w:space="0" w:color="000000"/>
            </w:tcBorders>
            <w:shd w:val="clear" w:color="auto" w:fill="FFFFFF" w:themeFill="background1"/>
            <w:vAlign w:val="center"/>
          </w:tcPr>
          <w:p w:rsidR="0083342D" w:rsidRDefault="0083342D" w:rsidP="00412DA4">
            <w:pPr>
              <w:spacing w:line="259" w:lineRule="auto"/>
              <w:ind w:right="45"/>
              <w:jc w:val="center"/>
            </w:pPr>
          </w:p>
        </w:tc>
      </w:tr>
      <w:tr w:rsidR="0083342D" w:rsidTr="00412DA4">
        <w:trPr>
          <w:trHeight w:val="279"/>
        </w:trPr>
        <w:tc>
          <w:tcPr>
            <w:tcW w:w="13608" w:type="dxa"/>
            <w:gridSpan w:val="2"/>
            <w:tcBorders>
              <w:top w:val="single" w:sz="3" w:space="0" w:color="000000"/>
              <w:left w:val="single" w:sz="3" w:space="0" w:color="000000"/>
              <w:bottom w:val="single" w:sz="3" w:space="0" w:color="000000"/>
              <w:right w:val="single" w:sz="3" w:space="0" w:color="000000"/>
            </w:tcBorders>
            <w:shd w:val="clear" w:color="auto" w:fill="auto"/>
          </w:tcPr>
          <w:p w:rsidR="0083342D" w:rsidRPr="00382EF2" w:rsidRDefault="0083342D" w:rsidP="00382EF2">
            <w:pPr>
              <w:spacing w:line="259" w:lineRule="auto"/>
              <w:ind w:left="3"/>
              <w:rPr>
                <w:b/>
              </w:rPr>
            </w:pPr>
            <w:r w:rsidRPr="00382EF2">
              <w:rPr>
                <w:b/>
              </w:rPr>
              <w:t xml:space="preserve">Раздел 1   Общие правила работы лаборатории. </w:t>
            </w:r>
          </w:p>
        </w:tc>
        <w:tc>
          <w:tcPr>
            <w:tcW w:w="2033" w:type="dxa"/>
            <w:tcBorders>
              <w:top w:val="single" w:sz="3" w:space="0" w:color="000000"/>
              <w:left w:val="single" w:sz="3" w:space="0" w:color="000000"/>
              <w:bottom w:val="single" w:sz="3" w:space="0" w:color="000000"/>
              <w:right w:val="single" w:sz="3" w:space="0" w:color="000000"/>
            </w:tcBorders>
            <w:shd w:val="clear" w:color="auto" w:fill="FFFFFF" w:themeFill="background1"/>
            <w:vAlign w:val="center"/>
          </w:tcPr>
          <w:p w:rsidR="0083342D" w:rsidRDefault="0083342D" w:rsidP="00412DA4">
            <w:pPr>
              <w:spacing w:line="259" w:lineRule="auto"/>
              <w:ind w:right="45"/>
              <w:jc w:val="center"/>
            </w:pPr>
          </w:p>
        </w:tc>
      </w:tr>
      <w:tr w:rsidR="0083342D" w:rsidTr="00412DA4">
        <w:trPr>
          <w:trHeight w:val="297"/>
        </w:trPr>
        <w:tc>
          <w:tcPr>
            <w:tcW w:w="2598"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83342D" w:rsidRPr="0021584B" w:rsidRDefault="0083342D" w:rsidP="00382EF2">
            <w:pPr>
              <w:spacing w:line="259" w:lineRule="auto"/>
              <w:ind w:left="3"/>
            </w:pPr>
            <w:r w:rsidRPr="0021584B">
              <w:t xml:space="preserve">  </w:t>
            </w:r>
          </w:p>
          <w:p w:rsidR="0083342D" w:rsidRPr="0021584B" w:rsidRDefault="0083342D" w:rsidP="00382EF2">
            <w:pPr>
              <w:spacing w:after="3" w:line="236" w:lineRule="auto"/>
              <w:jc w:val="center"/>
            </w:pPr>
            <w:r w:rsidRPr="0021584B">
              <w:t xml:space="preserve">Тема 1.1 Устройство, оборудование и </w:t>
            </w:r>
          </w:p>
          <w:p w:rsidR="0083342D" w:rsidRPr="0021584B" w:rsidRDefault="0083342D" w:rsidP="00382EF2">
            <w:pPr>
              <w:spacing w:line="259" w:lineRule="auto"/>
              <w:ind w:left="22" w:hanging="22"/>
              <w:jc w:val="center"/>
            </w:pPr>
            <w:r w:rsidRPr="0021584B">
              <w:t xml:space="preserve">основные правила в химических лабораториях </w:t>
            </w:r>
          </w:p>
        </w:tc>
        <w:tc>
          <w:tcPr>
            <w:tcW w:w="11010" w:type="dxa"/>
            <w:tcBorders>
              <w:top w:val="single" w:sz="3" w:space="0" w:color="000000"/>
              <w:left w:val="single" w:sz="3" w:space="0" w:color="000000"/>
              <w:bottom w:val="single" w:sz="4" w:space="0" w:color="auto"/>
              <w:right w:val="single" w:sz="3" w:space="0" w:color="000000"/>
            </w:tcBorders>
            <w:shd w:val="clear" w:color="auto" w:fill="auto"/>
          </w:tcPr>
          <w:p w:rsidR="0083342D" w:rsidRPr="00382EF2" w:rsidRDefault="0083342D" w:rsidP="00382EF2">
            <w:pPr>
              <w:spacing w:line="259" w:lineRule="auto"/>
              <w:rPr>
                <w:b/>
              </w:rPr>
            </w:pPr>
            <w:r w:rsidRPr="00382EF2">
              <w:rPr>
                <w:b/>
              </w:rPr>
              <w:t xml:space="preserve"> Содержание </w:t>
            </w:r>
          </w:p>
        </w:tc>
        <w:tc>
          <w:tcPr>
            <w:tcW w:w="2033" w:type="dxa"/>
            <w:tcBorders>
              <w:top w:val="single" w:sz="3" w:space="0" w:color="000000"/>
              <w:left w:val="single" w:sz="3" w:space="0" w:color="000000"/>
              <w:bottom w:val="single" w:sz="4" w:space="0" w:color="auto"/>
              <w:right w:val="single" w:sz="3" w:space="0" w:color="000000"/>
            </w:tcBorders>
            <w:shd w:val="clear" w:color="auto" w:fill="FFFFFF" w:themeFill="background1"/>
            <w:vAlign w:val="center"/>
          </w:tcPr>
          <w:p w:rsidR="0083342D" w:rsidRDefault="0083342D" w:rsidP="00412DA4">
            <w:pPr>
              <w:spacing w:line="259" w:lineRule="auto"/>
              <w:jc w:val="center"/>
            </w:pPr>
          </w:p>
        </w:tc>
      </w:tr>
      <w:tr w:rsidR="00382EF2" w:rsidTr="00412DA4">
        <w:trPr>
          <w:trHeight w:val="370"/>
        </w:trPr>
        <w:tc>
          <w:tcPr>
            <w:tcW w:w="0" w:type="auto"/>
            <w:vMerge/>
            <w:tcBorders>
              <w:top w:val="nil"/>
              <w:left w:val="single" w:sz="3" w:space="0" w:color="000000"/>
              <w:bottom w:val="nil"/>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Pr="0021584B" w:rsidRDefault="00382EF2" w:rsidP="00382EF2">
            <w:pPr>
              <w:spacing w:line="259" w:lineRule="auto"/>
            </w:pPr>
            <w:r w:rsidRPr="0021584B">
              <w:t>Требования к помещению лаборатор</w:t>
            </w:r>
            <w:r>
              <w:t>ии и оборудованию лаборатории.</w:t>
            </w:r>
          </w:p>
        </w:tc>
        <w:tc>
          <w:tcPr>
            <w:tcW w:w="2033" w:type="dxa"/>
            <w:vMerge w:val="restart"/>
            <w:tcBorders>
              <w:top w:val="single" w:sz="3" w:space="0" w:color="000000"/>
              <w:left w:val="single" w:sz="3" w:space="0" w:color="000000"/>
              <w:right w:val="single" w:sz="3" w:space="0" w:color="000000"/>
            </w:tcBorders>
            <w:shd w:val="clear" w:color="auto" w:fill="FFFFFF" w:themeFill="background1"/>
            <w:vAlign w:val="center"/>
          </w:tcPr>
          <w:p w:rsidR="00382EF2" w:rsidRDefault="00382EF2" w:rsidP="00412DA4">
            <w:pPr>
              <w:spacing w:line="259" w:lineRule="auto"/>
              <w:ind w:right="49"/>
              <w:jc w:val="center"/>
            </w:pPr>
          </w:p>
          <w:p w:rsidR="00382EF2" w:rsidRPr="00382EF2" w:rsidRDefault="00C347A1" w:rsidP="00412DA4">
            <w:pPr>
              <w:jc w:val="center"/>
            </w:pPr>
            <w:r>
              <w:t>6</w:t>
            </w:r>
          </w:p>
        </w:tc>
      </w:tr>
      <w:tr w:rsidR="00382EF2" w:rsidTr="00412DA4">
        <w:trPr>
          <w:trHeight w:val="331"/>
        </w:trPr>
        <w:tc>
          <w:tcPr>
            <w:tcW w:w="0" w:type="auto"/>
            <w:vMerge/>
            <w:tcBorders>
              <w:top w:val="nil"/>
              <w:left w:val="single" w:sz="3" w:space="0" w:color="000000"/>
              <w:bottom w:val="nil"/>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Pr="0021584B" w:rsidRDefault="00382EF2" w:rsidP="00382EF2">
            <w:pPr>
              <w:spacing w:line="259" w:lineRule="auto"/>
            </w:pPr>
            <w:r w:rsidRPr="0021584B">
              <w:t xml:space="preserve">Установочное лабораторное оборудование. Лабораторная мебель. </w:t>
            </w:r>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ind w:right="49"/>
              <w:jc w:val="center"/>
            </w:pPr>
          </w:p>
        </w:tc>
      </w:tr>
      <w:tr w:rsidR="00382EF2" w:rsidTr="00412DA4">
        <w:trPr>
          <w:trHeight w:val="336"/>
        </w:trPr>
        <w:tc>
          <w:tcPr>
            <w:tcW w:w="0" w:type="auto"/>
            <w:vMerge/>
            <w:tcBorders>
              <w:top w:val="nil"/>
              <w:left w:val="single" w:sz="3" w:space="0" w:color="000000"/>
              <w:bottom w:val="nil"/>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Pr="0021584B" w:rsidRDefault="00382EF2" w:rsidP="00382EF2">
            <w:pPr>
              <w:spacing w:line="259" w:lineRule="auto"/>
            </w:pPr>
            <w:r w:rsidRPr="0021584B">
              <w:t xml:space="preserve">Общие правила работы в химических лабораториях </w:t>
            </w:r>
          </w:p>
        </w:tc>
        <w:tc>
          <w:tcPr>
            <w:tcW w:w="2033" w:type="dxa"/>
            <w:vMerge/>
            <w:tcBorders>
              <w:left w:val="single" w:sz="3" w:space="0" w:color="000000"/>
              <w:bottom w:val="single" w:sz="4" w:space="0" w:color="auto"/>
              <w:right w:val="single" w:sz="3" w:space="0" w:color="000000"/>
            </w:tcBorders>
            <w:shd w:val="clear" w:color="auto" w:fill="FFFFFF" w:themeFill="background1"/>
            <w:vAlign w:val="center"/>
          </w:tcPr>
          <w:p w:rsidR="00382EF2" w:rsidRDefault="00382EF2" w:rsidP="00412DA4">
            <w:pPr>
              <w:spacing w:line="259" w:lineRule="auto"/>
              <w:ind w:right="49"/>
              <w:jc w:val="center"/>
            </w:pPr>
          </w:p>
        </w:tc>
      </w:tr>
      <w:tr w:rsidR="00382EF2" w:rsidRPr="0021584B" w:rsidTr="00412DA4">
        <w:trPr>
          <w:trHeight w:val="331"/>
        </w:trPr>
        <w:tc>
          <w:tcPr>
            <w:tcW w:w="0" w:type="auto"/>
            <w:vMerge/>
            <w:tcBorders>
              <w:top w:val="nil"/>
              <w:left w:val="single" w:sz="3" w:space="0" w:color="000000"/>
              <w:bottom w:val="nil"/>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Pr="00382EF2" w:rsidRDefault="00382EF2" w:rsidP="00382EF2">
            <w:pPr>
              <w:spacing w:line="259" w:lineRule="auto"/>
              <w:rPr>
                <w:b/>
              </w:rPr>
            </w:pPr>
            <w:r w:rsidRPr="00382EF2">
              <w:rPr>
                <w:b/>
              </w:rPr>
              <w:t xml:space="preserve">Тематика практических и лабораторных занятий  </w:t>
            </w:r>
          </w:p>
        </w:tc>
        <w:tc>
          <w:tcPr>
            <w:tcW w:w="2033" w:type="dxa"/>
            <w:vMerge w:val="restart"/>
            <w:tcBorders>
              <w:top w:val="single" w:sz="4" w:space="0" w:color="auto"/>
              <w:left w:val="single" w:sz="3" w:space="0" w:color="000000"/>
              <w:right w:val="single" w:sz="3" w:space="0" w:color="000000"/>
            </w:tcBorders>
            <w:shd w:val="clear" w:color="auto" w:fill="FFFFFF" w:themeFill="background1"/>
            <w:vAlign w:val="center"/>
          </w:tcPr>
          <w:p w:rsidR="00382EF2" w:rsidRPr="0021584B" w:rsidRDefault="00412DA4" w:rsidP="00412DA4">
            <w:pPr>
              <w:spacing w:line="259" w:lineRule="auto"/>
              <w:ind w:right="49"/>
              <w:jc w:val="center"/>
            </w:pPr>
            <w:r>
              <w:t>9</w:t>
            </w:r>
          </w:p>
        </w:tc>
      </w:tr>
      <w:tr w:rsidR="00382EF2" w:rsidTr="00412DA4">
        <w:trPr>
          <w:trHeight w:val="336"/>
        </w:trPr>
        <w:tc>
          <w:tcPr>
            <w:tcW w:w="0" w:type="auto"/>
            <w:vMerge/>
            <w:tcBorders>
              <w:top w:val="nil"/>
              <w:left w:val="single" w:sz="3" w:space="0" w:color="000000"/>
              <w:bottom w:val="nil"/>
              <w:right w:val="single" w:sz="3" w:space="0" w:color="000000"/>
            </w:tcBorders>
            <w:shd w:val="clear" w:color="auto" w:fill="auto"/>
          </w:tcPr>
          <w:p w:rsidR="00382EF2" w:rsidRPr="0021584B"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Pr="0021584B" w:rsidRDefault="00382EF2" w:rsidP="00382EF2">
            <w:pPr>
              <w:spacing w:line="259" w:lineRule="auto"/>
            </w:pPr>
            <w:r w:rsidRPr="0021584B">
              <w:t xml:space="preserve">Практическое занятие 1. Составление списка лабораторной мебели </w:t>
            </w:r>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ind w:right="49"/>
              <w:jc w:val="center"/>
            </w:pPr>
          </w:p>
        </w:tc>
      </w:tr>
      <w:tr w:rsidR="00382EF2" w:rsidTr="00412DA4">
        <w:trPr>
          <w:trHeight w:val="336"/>
        </w:trPr>
        <w:tc>
          <w:tcPr>
            <w:tcW w:w="0" w:type="auto"/>
            <w:vMerge/>
            <w:tcBorders>
              <w:top w:val="nil"/>
              <w:left w:val="single" w:sz="3" w:space="0" w:color="000000"/>
              <w:bottom w:val="nil"/>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Pr="0021584B" w:rsidRDefault="00382EF2" w:rsidP="00382EF2">
            <w:pPr>
              <w:spacing w:line="259" w:lineRule="auto"/>
            </w:pPr>
            <w:r w:rsidRPr="0021584B">
              <w:t xml:space="preserve">Практическое занятие 2. Составление плана лаборатории </w:t>
            </w:r>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ind w:right="49"/>
              <w:jc w:val="center"/>
            </w:pPr>
          </w:p>
        </w:tc>
      </w:tr>
      <w:tr w:rsidR="00382EF2" w:rsidTr="00412DA4">
        <w:trPr>
          <w:trHeight w:val="331"/>
        </w:trPr>
        <w:tc>
          <w:tcPr>
            <w:tcW w:w="0" w:type="auto"/>
            <w:vMerge/>
            <w:tcBorders>
              <w:top w:val="nil"/>
              <w:left w:val="single" w:sz="3" w:space="0" w:color="000000"/>
              <w:bottom w:val="single" w:sz="3" w:space="0" w:color="000000"/>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Pr="0021584B" w:rsidRDefault="00382EF2" w:rsidP="00382EF2">
            <w:pPr>
              <w:spacing w:line="259" w:lineRule="auto"/>
            </w:pPr>
            <w:r w:rsidRPr="0021584B">
              <w:t xml:space="preserve">Практическое занятие 3.  Формирование общих правил работы лаборатории </w:t>
            </w:r>
          </w:p>
        </w:tc>
        <w:tc>
          <w:tcPr>
            <w:tcW w:w="2033" w:type="dxa"/>
            <w:vMerge/>
            <w:tcBorders>
              <w:left w:val="single" w:sz="3" w:space="0" w:color="000000"/>
              <w:bottom w:val="single" w:sz="3" w:space="0" w:color="000000"/>
              <w:right w:val="single" w:sz="3" w:space="0" w:color="000000"/>
            </w:tcBorders>
            <w:shd w:val="clear" w:color="auto" w:fill="FFFFFF" w:themeFill="background1"/>
            <w:vAlign w:val="center"/>
          </w:tcPr>
          <w:p w:rsidR="00382EF2" w:rsidRDefault="00382EF2" w:rsidP="00412DA4">
            <w:pPr>
              <w:spacing w:line="259" w:lineRule="auto"/>
              <w:ind w:right="49"/>
              <w:jc w:val="center"/>
            </w:pPr>
          </w:p>
        </w:tc>
      </w:tr>
      <w:tr w:rsidR="0083342D" w:rsidTr="00412DA4">
        <w:trPr>
          <w:trHeight w:val="337"/>
        </w:trPr>
        <w:tc>
          <w:tcPr>
            <w:tcW w:w="2598"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83342D" w:rsidRPr="0021584B" w:rsidRDefault="0083342D" w:rsidP="00382EF2">
            <w:pPr>
              <w:spacing w:line="259" w:lineRule="auto"/>
              <w:ind w:right="37"/>
              <w:jc w:val="center"/>
            </w:pPr>
            <w:r w:rsidRPr="0021584B">
              <w:t xml:space="preserve">Тема 1.2 </w:t>
            </w:r>
          </w:p>
          <w:p w:rsidR="0083342D" w:rsidRPr="0021584B" w:rsidRDefault="0083342D" w:rsidP="00382EF2">
            <w:pPr>
              <w:spacing w:line="259" w:lineRule="auto"/>
              <w:ind w:left="55" w:right="99" w:firstLine="118"/>
            </w:pPr>
            <w:r w:rsidRPr="0021584B">
              <w:t xml:space="preserve">Оборудование для подготовки проб для проведения анализа </w:t>
            </w: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83342D" w:rsidRPr="00382EF2" w:rsidRDefault="0083342D" w:rsidP="00382EF2">
            <w:pPr>
              <w:spacing w:line="259" w:lineRule="auto"/>
              <w:rPr>
                <w:b/>
              </w:rPr>
            </w:pPr>
            <w:r w:rsidRPr="00382EF2">
              <w:rPr>
                <w:b/>
              </w:rPr>
              <w:t xml:space="preserve"> Содержание </w:t>
            </w:r>
          </w:p>
        </w:tc>
        <w:tc>
          <w:tcPr>
            <w:tcW w:w="2033" w:type="dxa"/>
            <w:tcBorders>
              <w:top w:val="single" w:sz="3" w:space="0" w:color="000000"/>
              <w:left w:val="single" w:sz="3" w:space="0" w:color="000000"/>
              <w:bottom w:val="single" w:sz="3" w:space="0" w:color="000000"/>
              <w:right w:val="single" w:sz="3" w:space="0" w:color="000000"/>
            </w:tcBorders>
            <w:shd w:val="clear" w:color="auto" w:fill="FFFFFF" w:themeFill="background1"/>
            <w:vAlign w:val="center"/>
          </w:tcPr>
          <w:p w:rsidR="0083342D" w:rsidRDefault="0083342D" w:rsidP="00412DA4">
            <w:pPr>
              <w:spacing w:line="259" w:lineRule="auto"/>
              <w:jc w:val="center"/>
            </w:pPr>
          </w:p>
        </w:tc>
      </w:tr>
      <w:tr w:rsidR="00382EF2" w:rsidTr="00412DA4">
        <w:trPr>
          <w:trHeight w:val="331"/>
        </w:trPr>
        <w:tc>
          <w:tcPr>
            <w:tcW w:w="0" w:type="auto"/>
            <w:vMerge/>
            <w:tcBorders>
              <w:top w:val="nil"/>
              <w:left w:val="single" w:sz="3" w:space="0" w:color="000000"/>
              <w:bottom w:val="nil"/>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Default="00853498" w:rsidP="00382EF2">
            <w:pPr>
              <w:spacing w:line="259" w:lineRule="auto"/>
            </w:pPr>
            <w:hyperlink r:id="rId8">
              <w:r w:rsidR="00382EF2">
                <w:t>Дробильно</w:t>
              </w:r>
            </w:hyperlink>
            <w:hyperlink r:id="rId9">
              <w:r w:rsidR="00382EF2">
                <w:t>-</w:t>
              </w:r>
            </w:hyperlink>
            <w:hyperlink r:id="rId10">
              <w:r w:rsidR="00382EF2">
                <w:t>измельчительное оборудование</w:t>
              </w:r>
            </w:hyperlink>
            <w:hyperlink r:id="rId11">
              <w:r w:rsidR="00382EF2" w:rsidRPr="00680B9D">
                <w:rPr>
                  <w:sz w:val="2"/>
                </w:rPr>
                <w:t xml:space="preserve"> </w:t>
              </w:r>
            </w:hyperlink>
          </w:p>
        </w:tc>
        <w:tc>
          <w:tcPr>
            <w:tcW w:w="2033" w:type="dxa"/>
            <w:vMerge w:val="restart"/>
            <w:tcBorders>
              <w:top w:val="single" w:sz="3" w:space="0" w:color="000000"/>
              <w:left w:val="single" w:sz="3" w:space="0" w:color="000000"/>
              <w:right w:val="single" w:sz="3" w:space="0" w:color="000000"/>
            </w:tcBorders>
            <w:shd w:val="clear" w:color="auto" w:fill="FFFFFF" w:themeFill="background1"/>
            <w:vAlign w:val="center"/>
          </w:tcPr>
          <w:p w:rsidR="00382EF2" w:rsidRDefault="00C347A1" w:rsidP="00412DA4">
            <w:pPr>
              <w:spacing w:line="259" w:lineRule="auto"/>
              <w:jc w:val="center"/>
            </w:pPr>
            <w:r>
              <w:t>9</w:t>
            </w:r>
          </w:p>
        </w:tc>
      </w:tr>
      <w:tr w:rsidR="00382EF2" w:rsidTr="00412DA4">
        <w:trPr>
          <w:trHeight w:val="336"/>
        </w:trPr>
        <w:tc>
          <w:tcPr>
            <w:tcW w:w="0" w:type="auto"/>
            <w:vMerge/>
            <w:tcBorders>
              <w:top w:val="nil"/>
              <w:left w:val="single" w:sz="3" w:space="0" w:color="000000"/>
              <w:bottom w:val="nil"/>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Default="00853498" w:rsidP="00382EF2">
            <w:pPr>
              <w:spacing w:line="259" w:lineRule="auto"/>
            </w:pPr>
            <w:hyperlink r:id="rId12">
              <w:r w:rsidR="00382EF2">
                <w:t>Дробилки щековые</w:t>
              </w:r>
            </w:hyperlink>
            <w:hyperlink r:id="rId13">
              <w:r w:rsidR="00382EF2" w:rsidRPr="00680B9D">
                <w:rPr>
                  <w:sz w:val="2"/>
                </w:rPr>
                <w:t xml:space="preserve"> </w:t>
              </w:r>
            </w:hyperlink>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jc w:val="center"/>
            </w:pPr>
          </w:p>
        </w:tc>
      </w:tr>
      <w:tr w:rsidR="00382EF2" w:rsidTr="00412DA4">
        <w:trPr>
          <w:trHeight w:val="336"/>
        </w:trPr>
        <w:tc>
          <w:tcPr>
            <w:tcW w:w="0" w:type="auto"/>
            <w:vMerge/>
            <w:tcBorders>
              <w:top w:val="nil"/>
              <w:left w:val="single" w:sz="3" w:space="0" w:color="000000"/>
              <w:bottom w:val="nil"/>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Default="00853498" w:rsidP="00382EF2">
            <w:pPr>
              <w:spacing w:line="259" w:lineRule="auto"/>
            </w:pPr>
            <w:hyperlink r:id="rId14">
              <w:r w:rsidR="00382EF2">
                <w:t>Конусные инерционные дробилки</w:t>
              </w:r>
            </w:hyperlink>
            <w:hyperlink r:id="rId15">
              <w:r w:rsidR="00382EF2" w:rsidRPr="00680B9D">
                <w:rPr>
                  <w:sz w:val="2"/>
                </w:rPr>
                <w:t xml:space="preserve"> </w:t>
              </w:r>
            </w:hyperlink>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jc w:val="center"/>
            </w:pPr>
          </w:p>
        </w:tc>
      </w:tr>
      <w:tr w:rsidR="00382EF2" w:rsidTr="00412DA4">
        <w:trPr>
          <w:trHeight w:val="332"/>
        </w:trPr>
        <w:tc>
          <w:tcPr>
            <w:tcW w:w="0" w:type="auto"/>
            <w:vMerge/>
            <w:tcBorders>
              <w:top w:val="nil"/>
              <w:left w:val="single" w:sz="3" w:space="0" w:color="000000"/>
              <w:bottom w:val="nil"/>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Default="00853498" w:rsidP="00382EF2">
            <w:pPr>
              <w:spacing w:line="259" w:lineRule="auto"/>
            </w:pPr>
            <w:hyperlink r:id="rId16">
              <w:r w:rsidR="00382EF2">
                <w:t>Дробилки валковые</w:t>
              </w:r>
            </w:hyperlink>
            <w:hyperlink r:id="rId17">
              <w:r w:rsidR="00382EF2" w:rsidRPr="00680B9D">
                <w:rPr>
                  <w:sz w:val="2"/>
                </w:rPr>
                <w:t xml:space="preserve"> </w:t>
              </w:r>
            </w:hyperlink>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jc w:val="center"/>
            </w:pPr>
          </w:p>
        </w:tc>
      </w:tr>
      <w:tr w:rsidR="00382EF2" w:rsidTr="00412DA4">
        <w:trPr>
          <w:trHeight w:val="336"/>
        </w:trPr>
        <w:tc>
          <w:tcPr>
            <w:tcW w:w="0" w:type="auto"/>
            <w:vMerge/>
            <w:tcBorders>
              <w:top w:val="nil"/>
              <w:left w:val="single" w:sz="3" w:space="0" w:color="000000"/>
              <w:bottom w:val="nil"/>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Default="00853498" w:rsidP="00382EF2">
            <w:pPr>
              <w:spacing w:line="259" w:lineRule="auto"/>
            </w:pPr>
            <w:hyperlink r:id="rId18">
              <w:r w:rsidR="00382EF2">
                <w:t>Дробилки молотковые</w:t>
              </w:r>
            </w:hyperlink>
            <w:hyperlink r:id="rId19">
              <w:r w:rsidR="00382EF2" w:rsidRPr="00680B9D">
                <w:rPr>
                  <w:sz w:val="2"/>
                </w:rPr>
                <w:t xml:space="preserve"> </w:t>
              </w:r>
            </w:hyperlink>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jc w:val="center"/>
            </w:pPr>
          </w:p>
        </w:tc>
      </w:tr>
      <w:tr w:rsidR="00382EF2" w:rsidTr="00412DA4">
        <w:trPr>
          <w:trHeight w:val="331"/>
        </w:trPr>
        <w:tc>
          <w:tcPr>
            <w:tcW w:w="0" w:type="auto"/>
            <w:vMerge/>
            <w:tcBorders>
              <w:top w:val="nil"/>
              <w:left w:val="single" w:sz="3" w:space="0" w:color="000000"/>
              <w:bottom w:val="single" w:sz="3" w:space="0" w:color="000000"/>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Pr="00C347A1" w:rsidRDefault="00853498" w:rsidP="00382EF2">
            <w:pPr>
              <w:spacing w:line="259" w:lineRule="auto"/>
            </w:pPr>
            <w:hyperlink r:id="rId20">
              <w:r w:rsidR="00382EF2" w:rsidRPr="00C347A1">
                <w:t>Мельницы шаровые</w:t>
              </w:r>
            </w:hyperlink>
            <w:hyperlink r:id="rId21">
              <w:r w:rsidR="00382EF2" w:rsidRPr="00C347A1">
                <w:rPr>
                  <w:sz w:val="2"/>
                </w:rPr>
                <w:t xml:space="preserve"> </w:t>
              </w:r>
            </w:hyperlink>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jc w:val="center"/>
            </w:pPr>
          </w:p>
        </w:tc>
      </w:tr>
      <w:tr w:rsidR="00382EF2" w:rsidTr="00412DA4">
        <w:trPr>
          <w:trHeight w:val="331"/>
        </w:trPr>
        <w:tc>
          <w:tcPr>
            <w:tcW w:w="0" w:type="auto"/>
            <w:vMerge/>
            <w:tcBorders>
              <w:top w:val="nil"/>
              <w:left w:val="single" w:sz="3" w:space="0" w:color="000000"/>
              <w:bottom w:val="single" w:sz="3" w:space="0" w:color="000000"/>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Pr="00C347A1" w:rsidRDefault="00853498" w:rsidP="00382EF2">
            <w:pPr>
              <w:spacing w:line="259" w:lineRule="auto"/>
            </w:pPr>
            <w:hyperlink r:id="rId22">
              <w:r w:rsidR="00382EF2" w:rsidRPr="00C347A1">
                <w:rPr>
                  <w:rStyle w:val="a7"/>
                  <w:color w:val="auto"/>
                  <w:u w:val="none"/>
                </w:rPr>
                <w:t>Мельница стержневая</w:t>
              </w:r>
            </w:hyperlink>
            <w:hyperlink r:id="rId23">
              <w:r w:rsidR="00382EF2" w:rsidRPr="00C347A1">
                <w:rPr>
                  <w:rStyle w:val="a7"/>
                  <w:color w:val="auto"/>
                  <w:u w:val="none"/>
                </w:rPr>
                <w:t xml:space="preserve"> </w:t>
              </w:r>
            </w:hyperlink>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jc w:val="center"/>
            </w:pPr>
          </w:p>
        </w:tc>
      </w:tr>
      <w:tr w:rsidR="00382EF2" w:rsidTr="00412DA4">
        <w:trPr>
          <w:trHeight w:val="331"/>
        </w:trPr>
        <w:tc>
          <w:tcPr>
            <w:tcW w:w="0" w:type="auto"/>
            <w:vMerge/>
            <w:tcBorders>
              <w:top w:val="nil"/>
              <w:left w:val="single" w:sz="3" w:space="0" w:color="000000"/>
              <w:bottom w:val="single" w:sz="3" w:space="0" w:color="000000"/>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Pr="00C347A1" w:rsidRDefault="00853498" w:rsidP="00382EF2">
            <w:pPr>
              <w:spacing w:line="259" w:lineRule="auto"/>
            </w:pPr>
            <w:hyperlink r:id="rId24">
              <w:proofErr w:type="spellStart"/>
              <w:r w:rsidR="00382EF2" w:rsidRPr="00C347A1">
                <w:rPr>
                  <w:rStyle w:val="a7"/>
                  <w:color w:val="auto"/>
                  <w:u w:val="none"/>
                </w:rPr>
                <w:t>Истиратели</w:t>
              </w:r>
              <w:proofErr w:type="spellEnd"/>
              <w:r w:rsidR="00382EF2" w:rsidRPr="00C347A1">
                <w:rPr>
                  <w:rStyle w:val="a7"/>
                  <w:color w:val="auto"/>
                  <w:u w:val="none"/>
                </w:rPr>
                <w:t xml:space="preserve"> вибрационные</w:t>
              </w:r>
            </w:hyperlink>
            <w:hyperlink r:id="rId25">
              <w:r w:rsidR="00382EF2" w:rsidRPr="00C347A1">
                <w:rPr>
                  <w:rStyle w:val="a7"/>
                  <w:color w:val="auto"/>
                  <w:u w:val="none"/>
                </w:rPr>
                <w:t xml:space="preserve"> </w:t>
              </w:r>
            </w:hyperlink>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jc w:val="center"/>
            </w:pPr>
          </w:p>
        </w:tc>
      </w:tr>
      <w:tr w:rsidR="00382EF2" w:rsidTr="00412DA4">
        <w:trPr>
          <w:trHeight w:val="331"/>
        </w:trPr>
        <w:tc>
          <w:tcPr>
            <w:tcW w:w="0" w:type="auto"/>
            <w:vMerge/>
            <w:tcBorders>
              <w:top w:val="nil"/>
              <w:left w:val="single" w:sz="3" w:space="0" w:color="000000"/>
              <w:bottom w:val="single" w:sz="3" w:space="0" w:color="000000"/>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Pr="00C347A1" w:rsidRDefault="00853498" w:rsidP="00382EF2">
            <w:pPr>
              <w:spacing w:line="259" w:lineRule="auto"/>
            </w:pPr>
            <w:hyperlink r:id="rId26">
              <w:proofErr w:type="spellStart"/>
              <w:r w:rsidR="00382EF2" w:rsidRPr="00C347A1">
                <w:rPr>
                  <w:rStyle w:val="a7"/>
                  <w:color w:val="auto"/>
                  <w:u w:val="none"/>
                </w:rPr>
                <w:t>Истиратели</w:t>
              </w:r>
              <w:proofErr w:type="spellEnd"/>
              <w:r w:rsidR="00382EF2" w:rsidRPr="00C347A1">
                <w:rPr>
                  <w:rStyle w:val="a7"/>
                  <w:color w:val="auto"/>
                  <w:u w:val="none"/>
                </w:rPr>
                <w:t xml:space="preserve"> дисковые</w:t>
              </w:r>
            </w:hyperlink>
            <w:hyperlink r:id="rId27">
              <w:r w:rsidR="00382EF2" w:rsidRPr="00C347A1">
                <w:rPr>
                  <w:rStyle w:val="a7"/>
                  <w:color w:val="auto"/>
                  <w:u w:val="none"/>
                </w:rPr>
                <w:t xml:space="preserve"> </w:t>
              </w:r>
            </w:hyperlink>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jc w:val="center"/>
            </w:pPr>
          </w:p>
        </w:tc>
      </w:tr>
      <w:tr w:rsidR="00382EF2" w:rsidTr="00412DA4">
        <w:trPr>
          <w:trHeight w:val="331"/>
        </w:trPr>
        <w:tc>
          <w:tcPr>
            <w:tcW w:w="0" w:type="auto"/>
            <w:vMerge/>
            <w:tcBorders>
              <w:top w:val="nil"/>
              <w:left w:val="single" w:sz="3" w:space="0" w:color="000000"/>
              <w:bottom w:val="single" w:sz="3" w:space="0" w:color="000000"/>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Pr="00C347A1" w:rsidRDefault="00382EF2" w:rsidP="00382EF2">
            <w:pPr>
              <w:spacing w:line="259" w:lineRule="auto"/>
            </w:pPr>
            <w:r w:rsidRPr="00C347A1">
              <w:t xml:space="preserve">Классифицирующее оборудование </w:t>
            </w:r>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jc w:val="center"/>
            </w:pPr>
          </w:p>
        </w:tc>
      </w:tr>
      <w:tr w:rsidR="00382EF2" w:rsidTr="00412DA4">
        <w:trPr>
          <w:trHeight w:val="331"/>
        </w:trPr>
        <w:tc>
          <w:tcPr>
            <w:tcW w:w="0" w:type="auto"/>
            <w:vMerge/>
            <w:tcBorders>
              <w:top w:val="nil"/>
              <w:left w:val="single" w:sz="3" w:space="0" w:color="000000"/>
              <w:bottom w:val="single" w:sz="3" w:space="0" w:color="000000"/>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Pr="00C347A1" w:rsidRDefault="00382EF2" w:rsidP="00382EF2">
            <w:pPr>
              <w:spacing w:line="259" w:lineRule="auto"/>
            </w:pPr>
            <w:proofErr w:type="spellStart"/>
            <w:r w:rsidRPr="00C347A1">
              <w:t>Сократительно</w:t>
            </w:r>
            <w:proofErr w:type="spellEnd"/>
            <w:r w:rsidRPr="00C347A1">
              <w:t xml:space="preserve">-делительное оборудование </w:t>
            </w:r>
          </w:p>
        </w:tc>
        <w:tc>
          <w:tcPr>
            <w:tcW w:w="2033" w:type="dxa"/>
            <w:vMerge/>
            <w:tcBorders>
              <w:left w:val="single" w:sz="3" w:space="0" w:color="000000"/>
              <w:bottom w:val="single" w:sz="3" w:space="0" w:color="000000"/>
              <w:right w:val="single" w:sz="3" w:space="0" w:color="000000"/>
            </w:tcBorders>
            <w:shd w:val="clear" w:color="auto" w:fill="FFFFFF" w:themeFill="background1"/>
            <w:vAlign w:val="center"/>
          </w:tcPr>
          <w:p w:rsidR="00382EF2" w:rsidRDefault="00382EF2" w:rsidP="00412DA4">
            <w:pPr>
              <w:spacing w:line="259" w:lineRule="auto"/>
              <w:jc w:val="center"/>
            </w:pPr>
          </w:p>
        </w:tc>
      </w:tr>
      <w:tr w:rsidR="0083342D" w:rsidRPr="0021584B" w:rsidTr="00412DA4">
        <w:tblPrEx>
          <w:tblCellMar>
            <w:right w:w="70" w:type="dxa"/>
          </w:tblCellMar>
        </w:tblPrEx>
        <w:trPr>
          <w:trHeight w:val="331"/>
        </w:trPr>
        <w:tc>
          <w:tcPr>
            <w:tcW w:w="2598" w:type="dxa"/>
            <w:vMerge w:val="restart"/>
            <w:tcBorders>
              <w:top w:val="nil"/>
              <w:left w:val="single" w:sz="3" w:space="0" w:color="000000"/>
              <w:bottom w:val="nil"/>
              <w:right w:val="single" w:sz="3" w:space="0" w:color="000000"/>
            </w:tcBorders>
            <w:shd w:val="clear" w:color="auto" w:fill="auto"/>
          </w:tcPr>
          <w:p w:rsidR="0083342D" w:rsidRDefault="0083342D"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83342D" w:rsidRPr="00C347A1" w:rsidRDefault="0083342D" w:rsidP="00382EF2">
            <w:pPr>
              <w:spacing w:line="259" w:lineRule="auto"/>
              <w:rPr>
                <w:b/>
              </w:rPr>
            </w:pPr>
            <w:r w:rsidRPr="00C347A1">
              <w:rPr>
                <w:b/>
              </w:rPr>
              <w:t xml:space="preserve">В том числе практических занятий и лабораторных работ </w:t>
            </w:r>
          </w:p>
        </w:tc>
        <w:tc>
          <w:tcPr>
            <w:tcW w:w="2033" w:type="dxa"/>
            <w:tcBorders>
              <w:top w:val="single" w:sz="3" w:space="0" w:color="000000"/>
              <w:left w:val="single" w:sz="3" w:space="0" w:color="000000"/>
              <w:bottom w:val="single" w:sz="3" w:space="0" w:color="000000"/>
              <w:right w:val="single" w:sz="3" w:space="0" w:color="000000"/>
            </w:tcBorders>
            <w:shd w:val="clear" w:color="auto" w:fill="FFFFFF" w:themeFill="background1"/>
            <w:vAlign w:val="center"/>
          </w:tcPr>
          <w:p w:rsidR="0083342D" w:rsidRPr="0021584B" w:rsidRDefault="0083342D" w:rsidP="00412DA4">
            <w:pPr>
              <w:spacing w:line="259" w:lineRule="auto"/>
              <w:ind w:left="30"/>
              <w:jc w:val="center"/>
            </w:pPr>
          </w:p>
        </w:tc>
      </w:tr>
      <w:tr w:rsidR="00382EF2" w:rsidTr="00412DA4">
        <w:tblPrEx>
          <w:tblCellMar>
            <w:right w:w="70" w:type="dxa"/>
          </w:tblCellMar>
        </w:tblPrEx>
        <w:trPr>
          <w:trHeight w:val="137"/>
        </w:trPr>
        <w:tc>
          <w:tcPr>
            <w:tcW w:w="2598" w:type="dxa"/>
            <w:vMerge/>
            <w:tcBorders>
              <w:top w:val="nil"/>
              <w:left w:val="single" w:sz="3" w:space="0" w:color="000000"/>
              <w:bottom w:val="nil"/>
              <w:right w:val="single" w:sz="3" w:space="0" w:color="000000"/>
            </w:tcBorders>
            <w:shd w:val="clear" w:color="auto" w:fill="auto"/>
          </w:tcPr>
          <w:p w:rsidR="00382EF2" w:rsidRPr="0021584B"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Pr="0021584B" w:rsidRDefault="00382EF2" w:rsidP="00382EF2">
            <w:pPr>
              <w:spacing w:line="259" w:lineRule="auto"/>
            </w:pPr>
            <w:r w:rsidRPr="0021584B">
              <w:t xml:space="preserve">Практическое занятие 4-9. Определение степени дробления путем дробления материала на дробилке </w:t>
            </w:r>
          </w:p>
        </w:tc>
        <w:tc>
          <w:tcPr>
            <w:tcW w:w="2033" w:type="dxa"/>
            <w:vMerge w:val="restart"/>
            <w:tcBorders>
              <w:top w:val="single" w:sz="3" w:space="0" w:color="000000"/>
              <w:left w:val="single" w:sz="3" w:space="0" w:color="000000"/>
              <w:right w:val="single" w:sz="3" w:space="0" w:color="000000"/>
            </w:tcBorders>
            <w:shd w:val="clear" w:color="auto" w:fill="FFFFFF" w:themeFill="background1"/>
            <w:vAlign w:val="center"/>
          </w:tcPr>
          <w:p w:rsidR="00382EF2" w:rsidRDefault="00382EF2" w:rsidP="00412DA4">
            <w:pPr>
              <w:spacing w:line="259" w:lineRule="auto"/>
              <w:ind w:right="19"/>
              <w:jc w:val="center"/>
            </w:pPr>
          </w:p>
        </w:tc>
      </w:tr>
      <w:tr w:rsidR="00382EF2" w:rsidTr="00412DA4">
        <w:tblPrEx>
          <w:tblCellMar>
            <w:right w:w="70" w:type="dxa"/>
          </w:tblCellMar>
        </w:tblPrEx>
        <w:trPr>
          <w:trHeight w:val="262"/>
        </w:trPr>
        <w:tc>
          <w:tcPr>
            <w:tcW w:w="2598" w:type="dxa"/>
            <w:vMerge/>
            <w:tcBorders>
              <w:top w:val="nil"/>
              <w:left w:val="single" w:sz="3" w:space="0" w:color="000000"/>
              <w:bottom w:val="nil"/>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vAlign w:val="center"/>
          </w:tcPr>
          <w:p w:rsidR="00382EF2" w:rsidRPr="0021584B" w:rsidRDefault="00382EF2" w:rsidP="00382EF2">
            <w:pPr>
              <w:spacing w:line="259" w:lineRule="auto"/>
            </w:pPr>
            <w:r w:rsidRPr="0021584B">
              <w:t xml:space="preserve">Практическое занятие 10-12. Составление реестра оборудования </w:t>
            </w:r>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ind w:right="19"/>
              <w:jc w:val="center"/>
            </w:pPr>
          </w:p>
        </w:tc>
      </w:tr>
      <w:tr w:rsidR="00382EF2" w:rsidTr="00412DA4">
        <w:tblPrEx>
          <w:tblCellMar>
            <w:right w:w="70" w:type="dxa"/>
          </w:tblCellMar>
        </w:tblPrEx>
        <w:trPr>
          <w:trHeight w:val="251"/>
        </w:trPr>
        <w:tc>
          <w:tcPr>
            <w:tcW w:w="2598" w:type="dxa"/>
            <w:vMerge/>
            <w:tcBorders>
              <w:top w:val="nil"/>
              <w:left w:val="single" w:sz="3" w:space="0" w:color="000000"/>
              <w:bottom w:val="single" w:sz="3" w:space="0" w:color="000000"/>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vAlign w:val="center"/>
          </w:tcPr>
          <w:p w:rsidR="00382EF2" w:rsidRPr="0021584B" w:rsidRDefault="00382EF2" w:rsidP="00382EF2">
            <w:pPr>
              <w:spacing w:line="259" w:lineRule="auto"/>
            </w:pPr>
            <w:r w:rsidRPr="0021584B">
              <w:t xml:space="preserve">Практическое занятие 13-15. Определение гранулометрического состава проб. </w:t>
            </w:r>
          </w:p>
        </w:tc>
        <w:tc>
          <w:tcPr>
            <w:tcW w:w="2033" w:type="dxa"/>
            <w:vMerge/>
            <w:tcBorders>
              <w:left w:val="single" w:sz="3" w:space="0" w:color="000000"/>
              <w:bottom w:val="single" w:sz="3" w:space="0" w:color="000000"/>
              <w:right w:val="single" w:sz="3" w:space="0" w:color="000000"/>
            </w:tcBorders>
            <w:shd w:val="clear" w:color="auto" w:fill="FFFFFF" w:themeFill="background1"/>
            <w:vAlign w:val="center"/>
          </w:tcPr>
          <w:p w:rsidR="00382EF2" w:rsidRDefault="00382EF2" w:rsidP="00412DA4">
            <w:pPr>
              <w:spacing w:line="259" w:lineRule="auto"/>
              <w:ind w:right="19"/>
              <w:jc w:val="center"/>
            </w:pPr>
          </w:p>
        </w:tc>
      </w:tr>
      <w:tr w:rsidR="0083342D" w:rsidTr="00412DA4">
        <w:tblPrEx>
          <w:tblCellMar>
            <w:right w:w="70" w:type="dxa"/>
          </w:tblCellMar>
        </w:tblPrEx>
        <w:trPr>
          <w:trHeight w:val="336"/>
        </w:trPr>
        <w:tc>
          <w:tcPr>
            <w:tcW w:w="2598"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83342D" w:rsidRPr="0021584B" w:rsidRDefault="0083342D" w:rsidP="00382EF2">
            <w:pPr>
              <w:spacing w:line="259" w:lineRule="auto"/>
              <w:ind w:left="27" w:hanging="27"/>
              <w:jc w:val="center"/>
            </w:pPr>
            <w:r w:rsidRPr="0021584B">
              <w:t xml:space="preserve">Тема 1.3 Организация приема проб в лабораторию </w:t>
            </w: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83342D" w:rsidRPr="00382EF2" w:rsidRDefault="0083342D" w:rsidP="00382EF2">
            <w:pPr>
              <w:spacing w:line="259" w:lineRule="auto"/>
              <w:rPr>
                <w:b/>
              </w:rPr>
            </w:pPr>
            <w:r w:rsidRPr="00382EF2">
              <w:rPr>
                <w:b/>
              </w:rPr>
              <w:t xml:space="preserve"> Содержание </w:t>
            </w:r>
          </w:p>
        </w:tc>
        <w:tc>
          <w:tcPr>
            <w:tcW w:w="2033" w:type="dxa"/>
            <w:tcBorders>
              <w:top w:val="single" w:sz="3" w:space="0" w:color="000000"/>
              <w:left w:val="single" w:sz="3" w:space="0" w:color="000000"/>
              <w:bottom w:val="single" w:sz="3" w:space="0" w:color="000000"/>
              <w:right w:val="single" w:sz="3" w:space="0" w:color="000000"/>
            </w:tcBorders>
            <w:shd w:val="clear" w:color="auto" w:fill="FFFFFF" w:themeFill="background1"/>
            <w:vAlign w:val="center"/>
          </w:tcPr>
          <w:p w:rsidR="0083342D" w:rsidRDefault="0083342D" w:rsidP="00412DA4">
            <w:pPr>
              <w:spacing w:line="259" w:lineRule="auto"/>
              <w:ind w:left="30"/>
              <w:jc w:val="center"/>
            </w:pPr>
          </w:p>
        </w:tc>
      </w:tr>
      <w:tr w:rsidR="00382EF2" w:rsidTr="00412DA4">
        <w:tblPrEx>
          <w:tblCellMar>
            <w:right w:w="70" w:type="dxa"/>
          </w:tblCellMar>
        </w:tblPrEx>
        <w:trPr>
          <w:trHeight w:val="336"/>
        </w:trPr>
        <w:tc>
          <w:tcPr>
            <w:tcW w:w="2598" w:type="dxa"/>
            <w:vMerge/>
            <w:tcBorders>
              <w:top w:val="nil"/>
              <w:left w:val="single" w:sz="3" w:space="0" w:color="000000"/>
              <w:bottom w:val="nil"/>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Pr="0021584B" w:rsidRDefault="00382EF2" w:rsidP="00382EF2">
            <w:pPr>
              <w:spacing w:line="259" w:lineRule="auto"/>
            </w:pPr>
            <w:r w:rsidRPr="0021584B">
              <w:t xml:space="preserve">Общая характеристика видов проб и видов опробования  </w:t>
            </w:r>
          </w:p>
        </w:tc>
        <w:tc>
          <w:tcPr>
            <w:tcW w:w="2033" w:type="dxa"/>
            <w:vMerge w:val="restart"/>
            <w:tcBorders>
              <w:top w:val="single" w:sz="3" w:space="0" w:color="000000"/>
              <w:left w:val="single" w:sz="3" w:space="0" w:color="000000"/>
              <w:right w:val="single" w:sz="3" w:space="0" w:color="000000"/>
            </w:tcBorders>
            <w:shd w:val="clear" w:color="auto" w:fill="FFFFFF" w:themeFill="background1"/>
            <w:vAlign w:val="center"/>
          </w:tcPr>
          <w:p w:rsidR="00382EF2" w:rsidRDefault="00C347A1" w:rsidP="00412DA4">
            <w:pPr>
              <w:spacing w:line="259" w:lineRule="auto"/>
              <w:ind w:left="30"/>
              <w:jc w:val="center"/>
            </w:pPr>
            <w:r>
              <w:t>9</w:t>
            </w:r>
          </w:p>
        </w:tc>
      </w:tr>
      <w:tr w:rsidR="00382EF2" w:rsidTr="00412DA4">
        <w:tblPrEx>
          <w:tblCellMar>
            <w:right w:w="70" w:type="dxa"/>
          </w:tblCellMar>
        </w:tblPrEx>
        <w:trPr>
          <w:trHeight w:val="331"/>
        </w:trPr>
        <w:tc>
          <w:tcPr>
            <w:tcW w:w="2598" w:type="dxa"/>
            <w:vMerge/>
            <w:tcBorders>
              <w:top w:val="nil"/>
              <w:left w:val="single" w:sz="3" w:space="0" w:color="000000"/>
              <w:bottom w:val="nil"/>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Pr="0021584B" w:rsidRDefault="00382EF2" w:rsidP="00382EF2">
            <w:pPr>
              <w:spacing w:line="259" w:lineRule="auto"/>
            </w:pPr>
            <w:r w:rsidRPr="0021584B">
              <w:t xml:space="preserve">Методы перемешивания и сокращения проб </w:t>
            </w:r>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ind w:left="30"/>
              <w:jc w:val="center"/>
            </w:pPr>
          </w:p>
        </w:tc>
      </w:tr>
      <w:tr w:rsidR="00382EF2" w:rsidTr="00412DA4">
        <w:tblPrEx>
          <w:tblCellMar>
            <w:right w:w="70" w:type="dxa"/>
          </w:tblCellMar>
        </w:tblPrEx>
        <w:trPr>
          <w:trHeight w:val="336"/>
        </w:trPr>
        <w:tc>
          <w:tcPr>
            <w:tcW w:w="2598" w:type="dxa"/>
            <w:vMerge/>
            <w:tcBorders>
              <w:top w:val="nil"/>
              <w:left w:val="single" w:sz="3" w:space="0" w:color="000000"/>
              <w:bottom w:val="nil"/>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Default="00382EF2" w:rsidP="00382EF2">
            <w:pPr>
              <w:spacing w:line="259" w:lineRule="auto"/>
            </w:pPr>
            <w:r>
              <w:t xml:space="preserve">Подготовка проб к исследованиям </w:t>
            </w:r>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ind w:left="30"/>
              <w:jc w:val="center"/>
            </w:pPr>
          </w:p>
        </w:tc>
      </w:tr>
      <w:tr w:rsidR="00382EF2" w:rsidTr="00412DA4">
        <w:tblPrEx>
          <w:tblCellMar>
            <w:right w:w="70" w:type="dxa"/>
          </w:tblCellMar>
        </w:tblPrEx>
        <w:trPr>
          <w:trHeight w:val="331"/>
        </w:trPr>
        <w:tc>
          <w:tcPr>
            <w:tcW w:w="2598" w:type="dxa"/>
            <w:vMerge/>
            <w:tcBorders>
              <w:top w:val="nil"/>
              <w:left w:val="single" w:sz="3" w:space="0" w:color="000000"/>
              <w:bottom w:val="nil"/>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Default="00382EF2" w:rsidP="00382EF2">
            <w:pPr>
              <w:spacing w:line="259" w:lineRule="auto"/>
            </w:pPr>
            <w:r>
              <w:t xml:space="preserve">Подготовка проб к исследованиям </w:t>
            </w:r>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ind w:left="30"/>
              <w:jc w:val="center"/>
            </w:pPr>
          </w:p>
        </w:tc>
      </w:tr>
      <w:tr w:rsidR="00382EF2" w:rsidTr="00412DA4">
        <w:tblPrEx>
          <w:tblCellMar>
            <w:right w:w="70" w:type="dxa"/>
          </w:tblCellMar>
        </w:tblPrEx>
        <w:trPr>
          <w:trHeight w:val="336"/>
        </w:trPr>
        <w:tc>
          <w:tcPr>
            <w:tcW w:w="2598" w:type="dxa"/>
            <w:vMerge/>
            <w:tcBorders>
              <w:top w:val="nil"/>
              <w:left w:val="single" w:sz="3" w:space="0" w:color="000000"/>
              <w:bottom w:val="nil"/>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Default="00382EF2" w:rsidP="00382EF2">
            <w:pPr>
              <w:spacing w:line="259" w:lineRule="auto"/>
            </w:pPr>
            <w:r>
              <w:t xml:space="preserve">Подготовка проб к исследованиям </w:t>
            </w:r>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ind w:left="30"/>
              <w:jc w:val="center"/>
            </w:pPr>
          </w:p>
        </w:tc>
      </w:tr>
      <w:tr w:rsidR="00382EF2" w:rsidTr="00412DA4">
        <w:tblPrEx>
          <w:tblCellMar>
            <w:right w:w="70" w:type="dxa"/>
          </w:tblCellMar>
        </w:tblPrEx>
        <w:trPr>
          <w:trHeight w:val="562"/>
        </w:trPr>
        <w:tc>
          <w:tcPr>
            <w:tcW w:w="2598" w:type="dxa"/>
            <w:vMerge/>
            <w:tcBorders>
              <w:top w:val="nil"/>
              <w:left w:val="single" w:sz="3" w:space="0" w:color="000000"/>
              <w:bottom w:val="nil"/>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Pr="0021584B" w:rsidRDefault="00382EF2" w:rsidP="00382EF2">
            <w:pPr>
              <w:spacing w:line="259" w:lineRule="auto"/>
            </w:pPr>
            <w:r w:rsidRPr="0021584B">
              <w:t xml:space="preserve">Формирование представительной пробы из рядовых проб и весовой расчет проб для сдачи в лабораторию </w:t>
            </w:r>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ind w:left="30"/>
              <w:jc w:val="center"/>
            </w:pPr>
          </w:p>
        </w:tc>
      </w:tr>
      <w:tr w:rsidR="00382EF2" w:rsidRPr="0021584B" w:rsidTr="00412DA4">
        <w:tblPrEx>
          <w:tblCellMar>
            <w:right w:w="70" w:type="dxa"/>
          </w:tblCellMar>
        </w:tblPrEx>
        <w:trPr>
          <w:trHeight w:val="336"/>
        </w:trPr>
        <w:tc>
          <w:tcPr>
            <w:tcW w:w="2598" w:type="dxa"/>
            <w:vMerge/>
            <w:tcBorders>
              <w:top w:val="nil"/>
              <w:left w:val="single" w:sz="3" w:space="0" w:color="000000"/>
              <w:bottom w:val="nil"/>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Pr="0021584B" w:rsidRDefault="00382EF2" w:rsidP="00382EF2">
            <w:pPr>
              <w:spacing w:line="259" w:lineRule="auto"/>
            </w:pPr>
            <w:r w:rsidRPr="0021584B">
              <w:t xml:space="preserve">Полная схема разделки пробы сыпучих материалов и пульпы. </w:t>
            </w:r>
          </w:p>
        </w:tc>
        <w:tc>
          <w:tcPr>
            <w:tcW w:w="2033" w:type="dxa"/>
            <w:vMerge/>
            <w:tcBorders>
              <w:left w:val="single" w:sz="3" w:space="0" w:color="000000"/>
              <w:bottom w:val="single" w:sz="3" w:space="0" w:color="000000"/>
              <w:right w:val="single" w:sz="3" w:space="0" w:color="000000"/>
            </w:tcBorders>
            <w:shd w:val="clear" w:color="auto" w:fill="FFFFFF" w:themeFill="background1"/>
            <w:vAlign w:val="center"/>
          </w:tcPr>
          <w:p w:rsidR="00382EF2" w:rsidRPr="0021584B" w:rsidRDefault="00382EF2" w:rsidP="00412DA4">
            <w:pPr>
              <w:spacing w:line="259" w:lineRule="auto"/>
              <w:ind w:left="30"/>
              <w:jc w:val="center"/>
            </w:pPr>
          </w:p>
        </w:tc>
      </w:tr>
      <w:tr w:rsidR="0083342D" w:rsidRPr="0021584B" w:rsidTr="00412DA4">
        <w:tblPrEx>
          <w:tblCellMar>
            <w:right w:w="70" w:type="dxa"/>
          </w:tblCellMar>
        </w:tblPrEx>
        <w:trPr>
          <w:trHeight w:val="331"/>
        </w:trPr>
        <w:tc>
          <w:tcPr>
            <w:tcW w:w="2598" w:type="dxa"/>
            <w:vMerge/>
            <w:tcBorders>
              <w:top w:val="nil"/>
              <w:left w:val="single" w:sz="3" w:space="0" w:color="000000"/>
              <w:bottom w:val="nil"/>
              <w:right w:val="single" w:sz="3" w:space="0" w:color="000000"/>
            </w:tcBorders>
            <w:shd w:val="clear" w:color="auto" w:fill="auto"/>
          </w:tcPr>
          <w:p w:rsidR="0083342D" w:rsidRPr="0021584B" w:rsidRDefault="0083342D"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83342D" w:rsidRPr="00382EF2" w:rsidRDefault="0083342D" w:rsidP="00382EF2">
            <w:pPr>
              <w:spacing w:line="259" w:lineRule="auto"/>
              <w:rPr>
                <w:b/>
              </w:rPr>
            </w:pPr>
            <w:r w:rsidRPr="00382EF2">
              <w:rPr>
                <w:b/>
              </w:rPr>
              <w:t xml:space="preserve">В том числе практических занятий и лабораторных работ </w:t>
            </w:r>
          </w:p>
        </w:tc>
        <w:tc>
          <w:tcPr>
            <w:tcW w:w="2033" w:type="dxa"/>
            <w:tcBorders>
              <w:top w:val="single" w:sz="3" w:space="0" w:color="000000"/>
              <w:left w:val="single" w:sz="3" w:space="0" w:color="000000"/>
              <w:bottom w:val="single" w:sz="3" w:space="0" w:color="000000"/>
              <w:right w:val="single" w:sz="3" w:space="0" w:color="000000"/>
            </w:tcBorders>
            <w:shd w:val="clear" w:color="auto" w:fill="FFFFFF" w:themeFill="background1"/>
            <w:vAlign w:val="center"/>
          </w:tcPr>
          <w:p w:rsidR="0083342D" w:rsidRPr="0021584B" w:rsidRDefault="0083342D" w:rsidP="00412DA4">
            <w:pPr>
              <w:spacing w:line="259" w:lineRule="auto"/>
              <w:ind w:left="30"/>
              <w:jc w:val="center"/>
            </w:pPr>
          </w:p>
        </w:tc>
      </w:tr>
      <w:tr w:rsidR="00382EF2" w:rsidTr="00412DA4">
        <w:tblPrEx>
          <w:tblCellMar>
            <w:right w:w="70" w:type="dxa"/>
          </w:tblCellMar>
        </w:tblPrEx>
        <w:trPr>
          <w:trHeight w:val="283"/>
        </w:trPr>
        <w:tc>
          <w:tcPr>
            <w:tcW w:w="2598" w:type="dxa"/>
            <w:vMerge/>
            <w:tcBorders>
              <w:top w:val="nil"/>
              <w:left w:val="single" w:sz="3" w:space="0" w:color="000000"/>
              <w:bottom w:val="nil"/>
              <w:right w:val="single" w:sz="3" w:space="0" w:color="000000"/>
            </w:tcBorders>
            <w:shd w:val="clear" w:color="auto" w:fill="auto"/>
          </w:tcPr>
          <w:p w:rsidR="00382EF2" w:rsidRPr="0021584B"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vAlign w:val="bottom"/>
          </w:tcPr>
          <w:p w:rsidR="00382EF2" w:rsidRPr="0021584B" w:rsidRDefault="00382EF2" w:rsidP="00382EF2">
            <w:pPr>
              <w:spacing w:line="259" w:lineRule="auto"/>
            </w:pPr>
            <w:r w:rsidRPr="0021584B">
              <w:t xml:space="preserve">Практическое занятие 16-17.  Способы перемешивания крупнокусковых проб </w:t>
            </w:r>
          </w:p>
        </w:tc>
        <w:tc>
          <w:tcPr>
            <w:tcW w:w="2033" w:type="dxa"/>
            <w:vMerge w:val="restart"/>
            <w:tcBorders>
              <w:top w:val="single" w:sz="3" w:space="0" w:color="000000"/>
              <w:left w:val="single" w:sz="3" w:space="0" w:color="000000"/>
              <w:right w:val="single" w:sz="3" w:space="0" w:color="000000"/>
            </w:tcBorders>
            <w:shd w:val="clear" w:color="auto" w:fill="FFFFFF" w:themeFill="background1"/>
            <w:vAlign w:val="center"/>
          </w:tcPr>
          <w:p w:rsidR="00382EF2" w:rsidRDefault="00412DA4" w:rsidP="00412DA4">
            <w:pPr>
              <w:spacing w:line="259" w:lineRule="auto"/>
              <w:ind w:left="30"/>
              <w:jc w:val="center"/>
            </w:pPr>
            <w:r>
              <w:t>10</w:t>
            </w:r>
          </w:p>
        </w:tc>
      </w:tr>
      <w:tr w:rsidR="00382EF2" w:rsidTr="00412DA4">
        <w:tblPrEx>
          <w:tblCellMar>
            <w:right w:w="70" w:type="dxa"/>
          </w:tblCellMar>
        </w:tblPrEx>
        <w:trPr>
          <w:trHeight w:val="122"/>
        </w:trPr>
        <w:tc>
          <w:tcPr>
            <w:tcW w:w="2598" w:type="dxa"/>
            <w:vMerge/>
            <w:tcBorders>
              <w:top w:val="nil"/>
              <w:left w:val="single" w:sz="3" w:space="0" w:color="000000"/>
              <w:bottom w:val="nil"/>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vAlign w:val="bottom"/>
          </w:tcPr>
          <w:p w:rsidR="00382EF2" w:rsidRPr="0021584B" w:rsidRDefault="00382EF2" w:rsidP="00382EF2">
            <w:pPr>
              <w:spacing w:line="259" w:lineRule="auto"/>
            </w:pPr>
            <w:r w:rsidRPr="0021584B">
              <w:t xml:space="preserve">Практическое занятие 18-19.  Способы перемешивания </w:t>
            </w:r>
            <w:proofErr w:type="gramStart"/>
            <w:r w:rsidRPr="0021584B">
              <w:t>порошковых  проб</w:t>
            </w:r>
            <w:proofErr w:type="gramEnd"/>
            <w:r w:rsidRPr="0021584B">
              <w:t xml:space="preserve"> </w:t>
            </w:r>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ind w:left="30"/>
              <w:jc w:val="center"/>
            </w:pPr>
          </w:p>
        </w:tc>
      </w:tr>
      <w:tr w:rsidR="00382EF2" w:rsidTr="00412DA4">
        <w:tblPrEx>
          <w:tblCellMar>
            <w:right w:w="70" w:type="dxa"/>
          </w:tblCellMar>
        </w:tblPrEx>
        <w:trPr>
          <w:trHeight w:val="253"/>
        </w:trPr>
        <w:tc>
          <w:tcPr>
            <w:tcW w:w="2598" w:type="dxa"/>
            <w:vMerge/>
            <w:tcBorders>
              <w:top w:val="nil"/>
              <w:left w:val="single" w:sz="3" w:space="0" w:color="000000"/>
              <w:bottom w:val="nil"/>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vAlign w:val="bottom"/>
          </w:tcPr>
          <w:p w:rsidR="00382EF2" w:rsidRPr="0021584B" w:rsidRDefault="00382EF2" w:rsidP="00382EF2">
            <w:pPr>
              <w:spacing w:line="259" w:lineRule="auto"/>
            </w:pPr>
            <w:r w:rsidRPr="0021584B">
              <w:t xml:space="preserve">Практическое занятие 20-21.  Способы </w:t>
            </w:r>
            <w:proofErr w:type="gramStart"/>
            <w:r w:rsidRPr="0021584B">
              <w:t>сокращения  крупнокусковых</w:t>
            </w:r>
            <w:proofErr w:type="gramEnd"/>
            <w:r w:rsidRPr="0021584B">
              <w:t xml:space="preserve"> проб </w:t>
            </w:r>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ind w:left="30"/>
              <w:jc w:val="center"/>
            </w:pPr>
          </w:p>
        </w:tc>
      </w:tr>
      <w:tr w:rsidR="00382EF2" w:rsidTr="00412DA4">
        <w:tblPrEx>
          <w:tblCellMar>
            <w:right w:w="70" w:type="dxa"/>
          </w:tblCellMar>
        </w:tblPrEx>
        <w:trPr>
          <w:trHeight w:val="353"/>
        </w:trPr>
        <w:tc>
          <w:tcPr>
            <w:tcW w:w="2598" w:type="dxa"/>
            <w:vMerge/>
            <w:tcBorders>
              <w:top w:val="nil"/>
              <w:left w:val="single" w:sz="3" w:space="0" w:color="000000"/>
              <w:bottom w:val="single" w:sz="3" w:space="0" w:color="000000"/>
              <w:right w:val="single" w:sz="3" w:space="0" w:color="000000"/>
            </w:tcBorders>
            <w:shd w:val="clear" w:color="auto" w:fill="auto"/>
            <w:vAlign w:val="center"/>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vAlign w:val="bottom"/>
          </w:tcPr>
          <w:p w:rsidR="00382EF2" w:rsidRPr="0021584B" w:rsidRDefault="00382EF2" w:rsidP="00382EF2">
            <w:pPr>
              <w:spacing w:line="259" w:lineRule="auto"/>
            </w:pPr>
            <w:r w:rsidRPr="0021584B">
              <w:t xml:space="preserve">Практическое занятие 22-23.  Способы сокращения </w:t>
            </w:r>
            <w:proofErr w:type="gramStart"/>
            <w:r w:rsidRPr="0021584B">
              <w:t>порошковых  проб</w:t>
            </w:r>
            <w:proofErr w:type="gramEnd"/>
            <w:r w:rsidRPr="0021584B">
              <w:t xml:space="preserve"> </w:t>
            </w:r>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ind w:left="30"/>
              <w:jc w:val="center"/>
            </w:pPr>
          </w:p>
        </w:tc>
      </w:tr>
      <w:tr w:rsidR="00382EF2" w:rsidTr="00412DA4">
        <w:tblPrEx>
          <w:tblCellMar>
            <w:right w:w="70" w:type="dxa"/>
          </w:tblCellMar>
        </w:tblPrEx>
        <w:trPr>
          <w:trHeight w:val="237"/>
        </w:trPr>
        <w:tc>
          <w:tcPr>
            <w:tcW w:w="2598" w:type="dxa"/>
            <w:vMerge/>
            <w:tcBorders>
              <w:top w:val="nil"/>
              <w:left w:val="single" w:sz="3" w:space="0" w:color="000000"/>
              <w:bottom w:val="single" w:sz="3" w:space="0" w:color="000000"/>
              <w:right w:val="single" w:sz="3" w:space="0" w:color="000000"/>
            </w:tcBorders>
            <w:shd w:val="clear" w:color="auto" w:fill="auto"/>
            <w:vAlign w:val="center"/>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vAlign w:val="bottom"/>
          </w:tcPr>
          <w:p w:rsidR="00382EF2" w:rsidRPr="0021584B" w:rsidRDefault="00382EF2" w:rsidP="00382EF2">
            <w:pPr>
              <w:spacing w:line="259" w:lineRule="auto"/>
            </w:pPr>
            <w:r w:rsidRPr="0021584B">
              <w:t xml:space="preserve">Практическое занятие 24-28. Составить полную схему разделки пробы на лабораторный анализ. </w:t>
            </w:r>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ind w:left="30"/>
              <w:jc w:val="center"/>
            </w:pPr>
          </w:p>
        </w:tc>
      </w:tr>
      <w:tr w:rsidR="00382EF2" w:rsidTr="00412DA4">
        <w:tblPrEx>
          <w:tblCellMar>
            <w:right w:w="70" w:type="dxa"/>
          </w:tblCellMar>
        </w:tblPrEx>
        <w:trPr>
          <w:trHeight w:val="359"/>
        </w:trPr>
        <w:tc>
          <w:tcPr>
            <w:tcW w:w="2598" w:type="dxa"/>
            <w:vMerge/>
            <w:tcBorders>
              <w:top w:val="nil"/>
              <w:left w:val="single" w:sz="3" w:space="0" w:color="000000"/>
              <w:bottom w:val="single" w:sz="3" w:space="0" w:color="000000"/>
              <w:right w:val="single" w:sz="3" w:space="0" w:color="000000"/>
            </w:tcBorders>
            <w:shd w:val="clear" w:color="auto" w:fill="auto"/>
            <w:vAlign w:val="center"/>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vAlign w:val="bottom"/>
          </w:tcPr>
          <w:p w:rsidR="00382EF2" w:rsidRPr="0021584B" w:rsidRDefault="00382EF2" w:rsidP="00382EF2">
            <w:pPr>
              <w:spacing w:line="259" w:lineRule="auto"/>
            </w:pPr>
            <w:r w:rsidRPr="0021584B">
              <w:t xml:space="preserve">Практическое занятие 29. Проектирование журнала регистрации проб, поступающих в лабораторию  </w:t>
            </w:r>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ind w:left="30"/>
              <w:jc w:val="center"/>
            </w:pPr>
          </w:p>
        </w:tc>
      </w:tr>
      <w:tr w:rsidR="00382EF2" w:rsidTr="00412DA4">
        <w:tblPrEx>
          <w:tblCellMar>
            <w:right w:w="70" w:type="dxa"/>
          </w:tblCellMar>
        </w:tblPrEx>
        <w:trPr>
          <w:trHeight w:val="313"/>
        </w:trPr>
        <w:tc>
          <w:tcPr>
            <w:tcW w:w="2598" w:type="dxa"/>
            <w:vMerge/>
            <w:tcBorders>
              <w:top w:val="nil"/>
              <w:left w:val="single" w:sz="3" w:space="0" w:color="000000"/>
              <w:bottom w:val="single" w:sz="3" w:space="0" w:color="000000"/>
              <w:right w:val="single" w:sz="3" w:space="0" w:color="000000"/>
            </w:tcBorders>
            <w:shd w:val="clear" w:color="auto" w:fill="auto"/>
            <w:vAlign w:val="center"/>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vAlign w:val="bottom"/>
          </w:tcPr>
          <w:p w:rsidR="00382EF2" w:rsidRPr="0021584B" w:rsidRDefault="00382EF2" w:rsidP="00382EF2">
            <w:pPr>
              <w:spacing w:line="259" w:lineRule="auto"/>
            </w:pPr>
            <w:r w:rsidRPr="0021584B">
              <w:t xml:space="preserve">Практическое занятие 30. Проектирование журнала регистрации дубликатов проб </w:t>
            </w:r>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ind w:left="30"/>
              <w:jc w:val="center"/>
            </w:pPr>
          </w:p>
        </w:tc>
      </w:tr>
      <w:tr w:rsidR="00382EF2" w:rsidTr="00412DA4">
        <w:tblPrEx>
          <w:tblCellMar>
            <w:right w:w="70" w:type="dxa"/>
          </w:tblCellMar>
        </w:tblPrEx>
        <w:trPr>
          <w:trHeight w:val="307"/>
        </w:trPr>
        <w:tc>
          <w:tcPr>
            <w:tcW w:w="2598" w:type="dxa"/>
            <w:vMerge/>
            <w:tcBorders>
              <w:top w:val="nil"/>
              <w:left w:val="single" w:sz="3" w:space="0" w:color="000000"/>
              <w:bottom w:val="single" w:sz="3" w:space="0" w:color="000000"/>
              <w:right w:val="single" w:sz="3" w:space="0" w:color="000000"/>
            </w:tcBorders>
            <w:shd w:val="clear" w:color="auto" w:fill="auto"/>
            <w:vAlign w:val="center"/>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vAlign w:val="bottom"/>
          </w:tcPr>
          <w:p w:rsidR="00382EF2" w:rsidRPr="0021584B" w:rsidRDefault="00382EF2" w:rsidP="00382EF2">
            <w:pPr>
              <w:spacing w:line="259" w:lineRule="auto"/>
            </w:pPr>
            <w:r w:rsidRPr="0021584B">
              <w:t xml:space="preserve">Практическое занятие 31-32. Организация </w:t>
            </w:r>
            <w:proofErr w:type="gramStart"/>
            <w:r w:rsidRPr="0021584B">
              <w:t>формирования  дубликатов</w:t>
            </w:r>
            <w:proofErr w:type="gramEnd"/>
            <w:r w:rsidRPr="0021584B">
              <w:t xml:space="preserve"> проб </w:t>
            </w:r>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ind w:left="30"/>
              <w:jc w:val="center"/>
            </w:pPr>
          </w:p>
        </w:tc>
      </w:tr>
      <w:tr w:rsidR="00382EF2" w:rsidTr="00412DA4">
        <w:tblPrEx>
          <w:tblCellMar>
            <w:right w:w="70" w:type="dxa"/>
          </w:tblCellMar>
        </w:tblPrEx>
        <w:trPr>
          <w:trHeight w:val="145"/>
        </w:trPr>
        <w:tc>
          <w:tcPr>
            <w:tcW w:w="2598" w:type="dxa"/>
            <w:vMerge/>
            <w:tcBorders>
              <w:top w:val="nil"/>
              <w:left w:val="single" w:sz="3" w:space="0" w:color="000000"/>
              <w:bottom w:val="single" w:sz="3" w:space="0" w:color="000000"/>
              <w:right w:val="single" w:sz="3" w:space="0" w:color="000000"/>
            </w:tcBorders>
            <w:shd w:val="clear" w:color="auto" w:fill="auto"/>
            <w:vAlign w:val="center"/>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vAlign w:val="bottom"/>
          </w:tcPr>
          <w:p w:rsidR="00382EF2" w:rsidRPr="0021584B" w:rsidRDefault="00382EF2" w:rsidP="00382EF2">
            <w:pPr>
              <w:spacing w:line="259" w:lineRule="auto"/>
            </w:pPr>
            <w:r w:rsidRPr="0021584B">
              <w:t xml:space="preserve">Практическое занятие 33. Упаковка   дубликатов проб </w:t>
            </w:r>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ind w:left="30"/>
              <w:jc w:val="center"/>
            </w:pPr>
          </w:p>
        </w:tc>
      </w:tr>
      <w:tr w:rsidR="00382EF2" w:rsidTr="00412DA4">
        <w:tblPrEx>
          <w:tblCellMar>
            <w:right w:w="70" w:type="dxa"/>
          </w:tblCellMar>
        </w:tblPrEx>
        <w:trPr>
          <w:trHeight w:val="281"/>
        </w:trPr>
        <w:tc>
          <w:tcPr>
            <w:tcW w:w="2598" w:type="dxa"/>
            <w:vMerge/>
            <w:tcBorders>
              <w:top w:val="nil"/>
              <w:left w:val="single" w:sz="3" w:space="0" w:color="000000"/>
              <w:bottom w:val="single" w:sz="3" w:space="0" w:color="000000"/>
              <w:right w:val="single" w:sz="3" w:space="0" w:color="000000"/>
            </w:tcBorders>
            <w:shd w:val="clear" w:color="auto" w:fill="auto"/>
            <w:vAlign w:val="center"/>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vAlign w:val="bottom"/>
          </w:tcPr>
          <w:p w:rsidR="00382EF2" w:rsidRPr="0021584B" w:rsidRDefault="00382EF2" w:rsidP="00C347A1">
            <w:pPr>
              <w:spacing w:line="259" w:lineRule="auto"/>
            </w:pPr>
            <w:r w:rsidRPr="0021584B">
              <w:t xml:space="preserve">Практическое занятие 34-37. Организация </w:t>
            </w:r>
            <w:proofErr w:type="gramStart"/>
            <w:r w:rsidRPr="0021584B">
              <w:t>хранения  дубликатов</w:t>
            </w:r>
            <w:proofErr w:type="gramEnd"/>
            <w:r w:rsidRPr="0021584B">
              <w:t xml:space="preserve"> проб </w:t>
            </w:r>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ind w:left="30"/>
              <w:jc w:val="center"/>
            </w:pPr>
          </w:p>
        </w:tc>
      </w:tr>
      <w:tr w:rsidR="00382EF2" w:rsidTr="00412DA4">
        <w:tblPrEx>
          <w:tblCellMar>
            <w:right w:w="70" w:type="dxa"/>
          </w:tblCellMar>
        </w:tblPrEx>
        <w:trPr>
          <w:trHeight w:val="275"/>
        </w:trPr>
        <w:tc>
          <w:tcPr>
            <w:tcW w:w="2598" w:type="dxa"/>
            <w:vMerge/>
            <w:tcBorders>
              <w:top w:val="nil"/>
              <w:left w:val="single" w:sz="3" w:space="0" w:color="000000"/>
              <w:bottom w:val="single" w:sz="3" w:space="0" w:color="000000"/>
              <w:right w:val="single" w:sz="3" w:space="0" w:color="000000"/>
            </w:tcBorders>
            <w:shd w:val="clear" w:color="auto" w:fill="auto"/>
            <w:vAlign w:val="center"/>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vAlign w:val="bottom"/>
          </w:tcPr>
          <w:p w:rsidR="00382EF2" w:rsidRPr="0021584B" w:rsidRDefault="00382EF2" w:rsidP="00382EF2">
            <w:pPr>
              <w:spacing w:line="259" w:lineRule="auto"/>
            </w:pPr>
            <w:r w:rsidRPr="0021584B">
              <w:t xml:space="preserve">Практическое занятие 38-39. Организация приемки геологических проб </w:t>
            </w:r>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ind w:left="30"/>
              <w:jc w:val="center"/>
            </w:pPr>
          </w:p>
        </w:tc>
      </w:tr>
      <w:tr w:rsidR="00382EF2" w:rsidTr="00412DA4">
        <w:tblPrEx>
          <w:tblCellMar>
            <w:right w:w="70" w:type="dxa"/>
          </w:tblCellMar>
        </w:tblPrEx>
        <w:trPr>
          <w:trHeight w:val="269"/>
        </w:trPr>
        <w:tc>
          <w:tcPr>
            <w:tcW w:w="2598" w:type="dxa"/>
            <w:vMerge/>
            <w:tcBorders>
              <w:top w:val="nil"/>
              <w:left w:val="single" w:sz="3" w:space="0" w:color="000000"/>
              <w:bottom w:val="single" w:sz="3" w:space="0" w:color="000000"/>
              <w:right w:val="single" w:sz="3" w:space="0" w:color="000000"/>
            </w:tcBorders>
            <w:shd w:val="clear" w:color="auto" w:fill="auto"/>
            <w:vAlign w:val="center"/>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vAlign w:val="bottom"/>
          </w:tcPr>
          <w:p w:rsidR="00382EF2" w:rsidRPr="0021584B" w:rsidRDefault="00382EF2" w:rsidP="00382EF2">
            <w:pPr>
              <w:spacing w:line="259" w:lineRule="auto"/>
            </w:pPr>
            <w:r w:rsidRPr="0021584B">
              <w:t xml:space="preserve">Практическое занятие 40-41. Организация приемки технологических проб растворов </w:t>
            </w:r>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ind w:left="30"/>
              <w:jc w:val="center"/>
            </w:pPr>
          </w:p>
        </w:tc>
      </w:tr>
      <w:tr w:rsidR="00382EF2" w:rsidTr="00412DA4">
        <w:tblPrEx>
          <w:tblCellMar>
            <w:right w:w="70" w:type="dxa"/>
          </w:tblCellMar>
        </w:tblPrEx>
        <w:trPr>
          <w:trHeight w:val="363"/>
        </w:trPr>
        <w:tc>
          <w:tcPr>
            <w:tcW w:w="2598" w:type="dxa"/>
            <w:vMerge/>
            <w:tcBorders>
              <w:top w:val="nil"/>
              <w:left w:val="single" w:sz="3" w:space="0" w:color="000000"/>
              <w:bottom w:val="single" w:sz="3" w:space="0" w:color="000000"/>
              <w:right w:val="single" w:sz="3" w:space="0" w:color="000000"/>
            </w:tcBorders>
            <w:shd w:val="clear" w:color="auto" w:fill="auto"/>
            <w:vAlign w:val="center"/>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vAlign w:val="bottom"/>
          </w:tcPr>
          <w:p w:rsidR="00382EF2" w:rsidRPr="0021584B" w:rsidRDefault="00382EF2" w:rsidP="00382EF2">
            <w:pPr>
              <w:spacing w:line="259" w:lineRule="auto"/>
            </w:pPr>
            <w:r w:rsidRPr="0021584B">
              <w:t xml:space="preserve">Практическое занятие 42-43. Организация приемки технологических проб </w:t>
            </w:r>
          </w:p>
        </w:tc>
        <w:tc>
          <w:tcPr>
            <w:tcW w:w="2033" w:type="dxa"/>
            <w:vMerge/>
            <w:tcBorders>
              <w:left w:val="single" w:sz="3" w:space="0" w:color="000000"/>
              <w:bottom w:val="single" w:sz="3" w:space="0" w:color="000000"/>
              <w:right w:val="single" w:sz="3" w:space="0" w:color="000000"/>
            </w:tcBorders>
            <w:shd w:val="clear" w:color="auto" w:fill="FFFFFF" w:themeFill="background1"/>
            <w:vAlign w:val="center"/>
          </w:tcPr>
          <w:p w:rsidR="00382EF2" w:rsidRDefault="00382EF2" w:rsidP="00412DA4">
            <w:pPr>
              <w:spacing w:line="259" w:lineRule="auto"/>
              <w:ind w:left="30"/>
              <w:jc w:val="center"/>
            </w:pPr>
          </w:p>
        </w:tc>
      </w:tr>
      <w:tr w:rsidR="0083342D" w:rsidTr="00412DA4">
        <w:tblPrEx>
          <w:tblCellMar>
            <w:right w:w="53" w:type="dxa"/>
          </w:tblCellMar>
        </w:tblPrEx>
        <w:trPr>
          <w:trHeight w:val="336"/>
        </w:trPr>
        <w:tc>
          <w:tcPr>
            <w:tcW w:w="2598"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83342D" w:rsidRPr="0021584B" w:rsidRDefault="0083342D" w:rsidP="00382EF2">
            <w:pPr>
              <w:spacing w:after="20" w:line="258" w:lineRule="auto"/>
              <w:ind w:left="33"/>
            </w:pPr>
            <w:r w:rsidRPr="0021584B">
              <w:t xml:space="preserve">Тема </w:t>
            </w:r>
            <w:proofErr w:type="gramStart"/>
            <w:r w:rsidRPr="0021584B">
              <w:t>1.4  Химическая</w:t>
            </w:r>
            <w:proofErr w:type="gramEnd"/>
            <w:r w:rsidRPr="0021584B">
              <w:t xml:space="preserve"> посуда и другие </w:t>
            </w:r>
          </w:p>
          <w:p w:rsidR="0083342D" w:rsidRPr="0021584B" w:rsidRDefault="0083342D" w:rsidP="00382EF2">
            <w:pPr>
              <w:spacing w:line="259" w:lineRule="auto"/>
              <w:ind w:right="23"/>
              <w:jc w:val="center"/>
            </w:pPr>
            <w:r w:rsidRPr="0021584B">
              <w:t xml:space="preserve">принадлежности </w:t>
            </w: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83342D" w:rsidRPr="00C347A1" w:rsidRDefault="0083342D" w:rsidP="00382EF2">
            <w:pPr>
              <w:spacing w:line="259" w:lineRule="auto"/>
              <w:rPr>
                <w:b/>
              </w:rPr>
            </w:pPr>
            <w:r w:rsidRPr="0021584B">
              <w:t xml:space="preserve"> </w:t>
            </w:r>
            <w:r w:rsidRPr="00C347A1">
              <w:rPr>
                <w:b/>
              </w:rPr>
              <w:t xml:space="preserve">Содержание </w:t>
            </w:r>
          </w:p>
        </w:tc>
        <w:tc>
          <w:tcPr>
            <w:tcW w:w="2033" w:type="dxa"/>
            <w:tcBorders>
              <w:top w:val="single" w:sz="3" w:space="0" w:color="000000"/>
              <w:left w:val="single" w:sz="3" w:space="0" w:color="000000"/>
              <w:bottom w:val="single" w:sz="3" w:space="0" w:color="000000"/>
              <w:right w:val="single" w:sz="3" w:space="0" w:color="000000"/>
            </w:tcBorders>
            <w:shd w:val="clear" w:color="auto" w:fill="FFFFFF" w:themeFill="background1"/>
            <w:vAlign w:val="center"/>
          </w:tcPr>
          <w:p w:rsidR="0083342D" w:rsidRDefault="0083342D" w:rsidP="00412DA4">
            <w:pPr>
              <w:spacing w:line="259" w:lineRule="auto"/>
              <w:ind w:left="13"/>
              <w:jc w:val="center"/>
            </w:pPr>
          </w:p>
        </w:tc>
      </w:tr>
      <w:tr w:rsidR="00382EF2" w:rsidTr="00412DA4">
        <w:tblPrEx>
          <w:tblCellMar>
            <w:right w:w="53" w:type="dxa"/>
          </w:tblCellMar>
        </w:tblPrEx>
        <w:trPr>
          <w:trHeight w:val="331"/>
        </w:trPr>
        <w:tc>
          <w:tcPr>
            <w:tcW w:w="2598" w:type="dxa"/>
            <w:vMerge/>
            <w:tcBorders>
              <w:top w:val="nil"/>
              <w:left w:val="single" w:sz="3" w:space="0" w:color="000000"/>
              <w:bottom w:val="nil"/>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Pr="0021584B" w:rsidRDefault="00382EF2" w:rsidP="00382EF2">
            <w:pPr>
              <w:spacing w:line="259" w:lineRule="auto"/>
            </w:pPr>
            <w:r w:rsidRPr="0021584B">
              <w:t xml:space="preserve">Стеклянная посуда.  Посуда общего назначения. </w:t>
            </w:r>
          </w:p>
        </w:tc>
        <w:tc>
          <w:tcPr>
            <w:tcW w:w="2033" w:type="dxa"/>
            <w:vMerge w:val="restart"/>
            <w:tcBorders>
              <w:top w:val="single" w:sz="3" w:space="0" w:color="000000"/>
              <w:left w:val="single" w:sz="3" w:space="0" w:color="000000"/>
              <w:right w:val="single" w:sz="3" w:space="0" w:color="000000"/>
            </w:tcBorders>
            <w:shd w:val="clear" w:color="auto" w:fill="FFFFFF" w:themeFill="background1"/>
            <w:vAlign w:val="center"/>
          </w:tcPr>
          <w:p w:rsidR="00382EF2" w:rsidRDefault="00C347A1" w:rsidP="00412DA4">
            <w:pPr>
              <w:spacing w:line="259" w:lineRule="auto"/>
              <w:ind w:right="36"/>
              <w:jc w:val="center"/>
            </w:pPr>
            <w:r>
              <w:t>8</w:t>
            </w:r>
          </w:p>
        </w:tc>
      </w:tr>
      <w:tr w:rsidR="00382EF2" w:rsidTr="00412DA4">
        <w:tblPrEx>
          <w:tblCellMar>
            <w:right w:w="53" w:type="dxa"/>
          </w:tblCellMar>
        </w:tblPrEx>
        <w:trPr>
          <w:trHeight w:val="336"/>
        </w:trPr>
        <w:tc>
          <w:tcPr>
            <w:tcW w:w="2598" w:type="dxa"/>
            <w:vMerge/>
            <w:tcBorders>
              <w:top w:val="nil"/>
              <w:left w:val="single" w:sz="3" w:space="0" w:color="000000"/>
              <w:bottom w:val="nil"/>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Default="00382EF2" w:rsidP="00382EF2">
            <w:pPr>
              <w:spacing w:line="259" w:lineRule="auto"/>
            </w:pPr>
            <w:r>
              <w:t xml:space="preserve">Посуда специального назначения. </w:t>
            </w:r>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ind w:right="36"/>
              <w:jc w:val="center"/>
            </w:pPr>
          </w:p>
        </w:tc>
      </w:tr>
      <w:tr w:rsidR="00382EF2" w:rsidTr="00412DA4">
        <w:tblPrEx>
          <w:tblCellMar>
            <w:right w:w="53" w:type="dxa"/>
          </w:tblCellMar>
        </w:tblPrEx>
        <w:trPr>
          <w:trHeight w:val="332"/>
        </w:trPr>
        <w:tc>
          <w:tcPr>
            <w:tcW w:w="2598" w:type="dxa"/>
            <w:vMerge/>
            <w:tcBorders>
              <w:top w:val="nil"/>
              <w:left w:val="single" w:sz="3" w:space="0" w:color="000000"/>
              <w:bottom w:val="nil"/>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Default="00382EF2" w:rsidP="00382EF2">
            <w:pPr>
              <w:spacing w:line="259" w:lineRule="auto"/>
            </w:pPr>
            <w:r>
              <w:t xml:space="preserve">Мерная посуда. </w:t>
            </w:r>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ind w:right="36"/>
              <w:jc w:val="center"/>
            </w:pPr>
          </w:p>
        </w:tc>
      </w:tr>
      <w:tr w:rsidR="00382EF2" w:rsidTr="00412DA4">
        <w:tblPrEx>
          <w:tblCellMar>
            <w:right w:w="53" w:type="dxa"/>
          </w:tblCellMar>
        </w:tblPrEx>
        <w:trPr>
          <w:trHeight w:val="336"/>
        </w:trPr>
        <w:tc>
          <w:tcPr>
            <w:tcW w:w="2598" w:type="dxa"/>
            <w:vMerge/>
            <w:tcBorders>
              <w:top w:val="nil"/>
              <w:left w:val="single" w:sz="3" w:space="0" w:color="000000"/>
              <w:bottom w:val="nil"/>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Default="00382EF2" w:rsidP="00382EF2">
            <w:pPr>
              <w:spacing w:line="259" w:lineRule="auto"/>
            </w:pPr>
            <w:r>
              <w:t xml:space="preserve">Проверка калиброванной посуды. </w:t>
            </w:r>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ind w:right="36"/>
              <w:jc w:val="center"/>
            </w:pPr>
          </w:p>
        </w:tc>
      </w:tr>
      <w:tr w:rsidR="00382EF2" w:rsidTr="00412DA4">
        <w:tblPrEx>
          <w:tblCellMar>
            <w:right w:w="53" w:type="dxa"/>
          </w:tblCellMar>
        </w:tblPrEx>
        <w:trPr>
          <w:trHeight w:val="336"/>
        </w:trPr>
        <w:tc>
          <w:tcPr>
            <w:tcW w:w="2598" w:type="dxa"/>
            <w:vMerge/>
            <w:tcBorders>
              <w:top w:val="nil"/>
              <w:left w:val="single" w:sz="3" w:space="0" w:color="000000"/>
              <w:bottom w:val="nil"/>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Default="00382EF2" w:rsidP="00382EF2">
            <w:pPr>
              <w:spacing w:line="259" w:lineRule="auto"/>
            </w:pPr>
            <w:r>
              <w:t xml:space="preserve">Фарфоровая и </w:t>
            </w:r>
            <w:proofErr w:type="spellStart"/>
            <w:r>
              <w:t>высоогнеупорная</w:t>
            </w:r>
            <w:proofErr w:type="spellEnd"/>
            <w:r>
              <w:t xml:space="preserve"> посуда. </w:t>
            </w:r>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ind w:right="36"/>
              <w:jc w:val="center"/>
            </w:pPr>
          </w:p>
        </w:tc>
      </w:tr>
      <w:tr w:rsidR="00382EF2" w:rsidTr="00412DA4">
        <w:tblPrEx>
          <w:tblCellMar>
            <w:right w:w="53" w:type="dxa"/>
          </w:tblCellMar>
        </w:tblPrEx>
        <w:trPr>
          <w:trHeight w:val="634"/>
        </w:trPr>
        <w:tc>
          <w:tcPr>
            <w:tcW w:w="2598" w:type="dxa"/>
            <w:vMerge/>
            <w:tcBorders>
              <w:top w:val="nil"/>
              <w:left w:val="single" w:sz="3" w:space="0" w:color="000000"/>
              <w:bottom w:val="nil"/>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Pr="0021584B" w:rsidRDefault="00382EF2" w:rsidP="00382EF2">
            <w:pPr>
              <w:spacing w:line="259" w:lineRule="auto"/>
            </w:pPr>
            <w:r w:rsidRPr="0021584B">
              <w:t xml:space="preserve">Приспособления для сборки установок. Штативы, держатели, пробки, резиновые и пластмассовые трубки. </w:t>
            </w:r>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ind w:right="36"/>
              <w:jc w:val="center"/>
            </w:pPr>
          </w:p>
        </w:tc>
      </w:tr>
      <w:tr w:rsidR="00382EF2" w:rsidTr="00412DA4">
        <w:tblPrEx>
          <w:tblCellMar>
            <w:right w:w="53" w:type="dxa"/>
          </w:tblCellMar>
        </w:tblPrEx>
        <w:trPr>
          <w:trHeight w:val="331"/>
        </w:trPr>
        <w:tc>
          <w:tcPr>
            <w:tcW w:w="2598" w:type="dxa"/>
            <w:vMerge/>
            <w:tcBorders>
              <w:top w:val="nil"/>
              <w:left w:val="single" w:sz="3" w:space="0" w:color="000000"/>
              <w:bottom w:val="nil"/>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Pr="0021584B" w:rsidRDefault="00382EF2" w:rsidP="00382EF2">
            <w:pPr>
              <w:spacing w:line="259" w:lineRule="auto"/>
            </w:pPr>
            <w:r w:rsidRPr="0021584B">
              <w:t xml:space="preserve">Асбестовые материалы, смазки и замазки. </w:t>
            </w:r>
          </w:p>
        </w:tc>
        <w:tc>
          <w:tcPr>
            <w:tcW w:w="2033" w:type="dxa"/>
            <w:vMerge/>
            <w:tcBorders>
              <w:left w:val="single" w:sz="3" w:space="0" w:color="000000"/>
              <w:bottom w:val="single" w:sz="3" w:space="0" w:color="000000"/>
              <w:right w:val="single" w:sz="3" w:space="0" w:color="000000"/>
            </w:tcBorders>
            <w:shd w:val="clear" w:color="auto" w:fill="FFFFFF" w:themeFill="background1"/>
            <w:vAlign w:val="center"/>
          </w:tcPr>
          <w:p w:rsidR="00382EF2" w:rsidRDefault="00382EF2" w:rsidP="00412DA4">
            <w:pPr>
              <w:spacing w:line="259" w:lineRule="auto"/>
              <w:ind w:right="36"/>
              <w:jc w:val="center"/>
            </w:pPr>
          </w:p>
        </w:tc>
      </w:tr>
      <w:tr w:rsidR="0083342D" w:rsidRPr="0021584B" w:rsidTr="00412DA4">
        <w:tblPrEx>
          <w:tblCellMar>
            <w:right w:w="53" w:type="dxa"/>
          </w:tblCellMar>
        </w:tblPrEx>
        <w:trPr>
          <w:trHeight w:val="336"/>
        </w:trPr>
        <w:tc>
          <w:tcPr>
            <w:tcW w:w="2598" w:type="dxa"/>
            <w:vMerge/>
            <w:tcBorders>
              <w:top w:val="nil"/>
              <w:left w:val="single" w:sz="3" w:space="0" w:color="000000"/>
              <w:bottom w:val="nil"/>
              <w:right w:val="single" w:sz="3" w:space="0" w:color="000000"/>
            </w:tcBorders>
            <w:shd w:val="clear" w:color="auto" w:fill="auto"/>
          </w:tcPr>
          <w:p w:rsidR="0083342D" w:rsidRDefault="0083342D"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83342D" w:rsidRPr="00382EF2" w:rsidRDefault="0083342D" w:rsidP="00382EF2">
            <w:pPr>
              <w:spacing w:line="259" w:lineRule="auto"/>
              <w:rPr>
                <w:b/>
              </w:rPr>
            </w:pPr>
            <w:r w:rsidRPr="00382EF2">
              <w:rPr>
                <w:b/>
              </w:rPr>
              <w:t xml:space="preserve">В том числе практических занятий и лабораторных работ </w:t>
            </w:r>
          </w:p>
        </w:tc>
        <w:tc>
          <w:tcPr>
            <w:tcW w:w="2033" w:type="dxa"/>
            <w:tcBorders>
              <w:top w:val="single" w:sz="3" w:space="0" w:color="000000"/>
              <w:left w:val="single" w:sz="3" w:space="0" w:color="000000"/>
              <w:bottom w:val="single" w:sz="3" w:space="0" w:color="000000"/>
              <w:right w:val="single" w:sz="3" w:space="0" w:color="000000"/>
            </w:tcBorders>
            <w:shd w:val="clear" w:color="auto" w:fill="FFFFFF" w:themeFill="background1"/>
            <w:vAlign w:val="center"/>
          </w:tcPr>
          <w:p w:rsidR="0083342D" w:rsidRPr="0021584B" w:rsidRDefault="0083342D" w:rsidP="00412DA4">
            <w:pPr>
              <w:spacing w:line="259" w:lineRule="auto"/>
              <w:ind w:left="13"/>
              <w:jc w:val="center"/>
            </w:pPr>
          </w:p>
        </w:tc>
      </w:tr>
      <w:tr w:rsidR="00382EF2" w:rsidTr="00412DA4">
        <w:tblPrEx>
          <w:tblCellMar>
            <w:right w:w="53" w:type="dxa"/>
          </w:tblCellMar>
        </w:tblPrEx>
        <w:trPr>
          <w:trHeight w:val="331"/>
        </w:trPr>
        <w:tc>
          <w:tcPr>
            <w:tcW w:w="2598" w:type="dxa"/>
            <w:vMerge/>
            <w:tcBorders>
              <w:top w:val="nil"/>
              <w:left w:val="single" w:sz="3" w:space="0" w:color="000000"/>
              <w:bottom w:val="nil"/>
              <w:right w:val="single" w:sz="3" w:space="0" w:color="000000"/>
            </w:tcBorders>
            <w:shd w:val="clear" w:color="auto" w:fill="auto"/>
          </w:tcPr>
          <w:p w:rsidR="00382EF2" w:rsidRPr="0021584B"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Pr="0021584B" w:rsidRDefault="00382EF2" w:rsidP="00382EF2">
            <w:pPr>
              <w:spacing w:line="259" w:lineRule="auto"/>
            </w:pPr>
            <w:r w:rsidRPr="0021584B">
              <w:t xml:space="preserve">Практическое занятие 44. Сборка установки для титриметрического анализа. </w:t>
            </w:r>
          </w:p>
        </w:tc>
        <w:tc>
          <w:tcPr>
            <w:tcW w:w="2033" w:type="dxa"/>
            <w:vMerge w:val="restart"/>
            <w:tcBorders>
              <w:top w:val="single" w:sz="3" w:space="0" w:color="000000"/>
              <w:left w:val="single" w:sz="3" w:space="0" w:color="000000"/>
              <w:right w:val="single" w:sz="3" w:space="0" w:color="000000"/>
            </w:tcBorders>
            <w:shd w:val="clear" w:color="auto" w:fill="FFFFFF" w:themeFill="background1"/>
            <w:vAlign w:val="center"/>
          </w:tcPr>
          <w:p w:rsidR="00382EF2" w:rsidRDefault="00412DA4" w:rsidP="00412DA4">
            <w:pPr>
              <w:spacing w:line="259" w:lineRule="auto"/>
              <w:ind w:left="13"/>
              <w:jc w:val="center"/>
            </w:pPr>
            <w:r>
              <w:t>10</w:t>
            </w:r>
          </w:p>
        </w:tc>
      </w:tr>
      <w:tr w:rsidR="00382EF2" w:rsidTr="00412DA4">
        <w:tblPrEx>
          <w:tblCellMar>
            <w:right w:w="53" w:type="dxa"/>
          </w:tblCellMar>
        </w:tblPrEx>
        <w:trPr>
          <w:trHeight w:val="279"/>
        </w:trPr>
        <w:tc>
          <w:tcPr>
            <w:tcW w:w="2598" w:type="dxa"/>
            <w:vMerge/>
            <w:tcBorders>
              <w:top w:val="nil"/>
              <w:left w:val="single" w:sz="3" w:space="0" w:color="000000"/>
              <w:bottom w:val="single" w:sz="3" w:space="0" w:color="000000"/>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Pr="0021584B" w:rsidRDefault="00382EF2" w:rsidP="00382EF2">
            <w:pPr>
              <w:spacing w:line="259" w:lineRule="auto"/>
            </w:pPr>
            <w:r w:rsidRPr="0021584B">
              <w:t>Практическое занятие 45. Сборка установки для титриметрического анализа.</w:t>
            </w:r>
            <w:r w:rsidRPr="0021584B">
              <w:rPr>
                <w:rFonts w:ascii="Calibri" w:eastAsia="Calibri" w:hAnsi="Calibri" w:cs="Calibri"/>
                <w:sz w:val="22"/>
              </w:rPr>
              <w:t xml:space="preserve"> </w:t>
            </w:r>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ind w:left="13"/>
              <w:jc w:val="center"/>
            </w:pPr>
          </w:p>
        </w:tc>
      </w:tr>
      <w:tr w:rsidR="00382EF2" w:rsidTr="00412DA4">
        <w:tblPrEx>
          <w:tblCellMar>
            <w:right w:w="53" w:type="dxa"/>
          </w:tblCellMar>
        </w:tblPrEx>
        <w:trPr>
          <w:trHeight w:val="173"/>
        </w:trPr>
        <w:tc>
          <w:tcPr>
            <w:tcW w:w="2598" w:type="dxa"/>
            <w:vMerge/>
            <w:tcBorders>
              <w:top w:val="nil"/>
              <w:left w:val="single" w:sz="3" w:space="0" w:color="000000"/>
              <w:bottom w:val="single" w:sz="3" w:space="0" w:color="000000"/>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Pr="0021584B" w:rsidRDefault="00382EF2" w:rsidP="00382EF2">
            <w:pPr>
              <w:spacing w:line="259" w:lineRule="auto"/>
            </w:pPr>
            <w:r w:rsidRPr="0021584B">
              <w:t>Практическое занятие 46. Сборка установки для титриметрического анализа.</w:t>
            </w:r>
            <w:r w:rsidRPr="0083342D">
              <w:t xml:space="preserve"> </w:t>
            </w:r>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ind w:left="13"/>
              <w:jc w:val="center"/>
            </w:pPr>
          </w:p>
        </w:tc>
      </w:tr>
      <w:tr w:rsidR="00382EF2" w:rsidTr="00412DA4">
        <w:tblPrEx>
          <w:tblCellMar>
            <w:right w:w="53" w:type="dxa"/>
          </w:tblCellMar>
        </w:tblPrEx>
        <w:trPr>
          <w:trHeight w:val="337"/>
        </w:trPr>
        <w:tc>
          <w:tcPr>
            <w:tcW w:w="2598" w:type="dxa"/>
            <w:vMerge/>
            <w:tcBorders>
              <w:top w:val="nil"/>
              <w:left w:val="single" w:sz="3" w:space="0" w:color="000000"/>
              <w:bottom w:val="single" w:sz="3" w:space="0" w:color="000000"/>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Pr="0021584B" w:rsidRDefault="00382EF2" w:rsidP="00382EF2">
            <w:pPr>
              <w:spacing w:line="259" w:lineRule="auto"/>
            </w:pPr>
            <w:r w:rsidRPr="0021584B">
              <w:t xml:space="preserve">Практическое занятие 47. Организация хранения стеклянной посуды. </w:t>
            </w:r>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ind w:left="13"/>
              <w:jc w:val="center"/>
            </w:pPr>
          </w:p>
        </w:tc>
      </w:tr>
      <w:tr w:rsidR="00382EF2" w:rsidTr="00412DA4">
        <w:tblPrEx>
          <w:tblCellMar>
            <w:right w:w="53" w:type="dxa"/>
          </w:tblCellMar>
        </w:tblPrEx>
        <w:trPr>
          <w:trHeight w:val="217"/>
        </w:trPr>
        <w:tc>
          <w:tcPr>
            <w:tcW w:w="2598" w:type="dxa"/>
            <w:vMerge/>
            <w:tcBorders>
              <w:top w:val="nil"/>
              <w:left w:val="single" w:sz="3" w:space="0" w:color="000000"/>
              <w:bottom w:val="single" w:sz="3" w:space="0" w:color="000000"/>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Pr="0021584B" w:rsidRDefault="00382EF2" w:rsidP="00382EF2">
            <w:pPr>
              <w:spacing w:line="259" w:lineRule="auto"/>
            </w:pPr>
            <w:r w:rsidRPr="0021584B">
              <w:t xml:space="preserve">Практическое занятие 48. Организация хранения стеклянной посуды. </w:t>
            </w:r>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ind w:left="13"/>
              <w:jc w:val="center"/>
            </w:pPr>
          </w:p>
        </w:tc>
      </w:tr>
      <w:tr w:rsidR="00382EF2" w:rsidTr="00412DA4">
        <w:tblPrEx>
          <w:tblCellMar>
            <w:right w:w="53" w:type="dxa"/>
          </w:tblCellMar>
        </w:tblPrEx>
        <w:trPr>
          <w:trHeight w:val="253"/>
        </w:trPr>
        <w:tc>
          <w:tcPr>
            <w:tcW w:w="2598" w:type="dxa"/>
            <w:vMerge/>
            <w:tcBorders>
              <w:top w:val="nil"/>
              <w:left w:val="single" w:sz="3" w:space="0" w:color="000000"/>
              <w:bottom w:val="single" w:sz="3" w:space="0" w:color="000000"/>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Pr="0021584B" w:rsidRDefault="00382EF2" w:rsidP="00382EF2">
            <w:pPr>
              <w:spacing w:line="259" w:lineRule="auto"/>
            </w:pPr>
            <w:r w:rsidRPr="0021584B">
              <w:t xml:space="preserve">Практическое занятие 49. Организация хранения фарфоровой посуды. </w:t>
            </w:r>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ind w:left="13"/>
              <w:jc w:val="center"/>
            </w:pPr>
          </w:p>
        </w:tc>
      </w:tr>
      <w:tr w:rsidR="00382EF2" w:rsidTr="00412DA4">
        <w:tblPrEx>
          <w:tblCellMar>
            <w:right w:w="53" w:type="dxa"/>
          </w:tblCellMar>
        </w:tblPrEx>
        <w:trPr>
          <w:trHeight w:val="133"/>
        </w:trPr>
        <w:tc>
          <w:tcPr>
            <w:tcW w:w="2598" w:type="dxa"/>
            <w:vMerge/>
            <w:tcBorders>
              <w:top w:val="nil"/>
              <w:left w:val="single" w:sz="3" w:space="0" w:color="000000"/>
              <w:bottom w:val="single" w:sz="3" w:space="0" w:color="000000"/>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Pr="0021584B" w:rsidRDefault="00382EF2" w:rsidP="00382EF2">
            <w:pPr>
              <w:spacing w:line="259" w:lineRule="auto"/>
            </w:pPr>
            <w:r w:rsidRPr="0021584B">
              <w:t xml:space="preserve">Практическое занятие 50. Организация хранения фарфоровой посуды. </w:t>
            </w:r>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ind w:left="13"/>
              <w:jc w:val="center"/>
            </w:pPr>
          </w:p>
        </w:tc>
      </w:tr>
      <w:tr w:rsidR="00382EF2" w:rsidTr="00412DA4">
        <w:tblPrEx>
          <w:tblCellMar>
            <w:right w:w="53" w:type="dxa"/>
          </w:tblCellMar>
        </w:tblPrEx>
        <w:trPr>
          <w:trHeight w:val="153"/>
        </w:trPr>
        <w:tc>
          <w:tcPr>
            <w:tcW w:w="2598" w:type="dxa"/>
            <w:vMerge/>
            <w:tcBorders>
              <w:top w:val="nil"/>
              <w:left w:val="single" w:sz="3" w:space="0" w:color="000000"/>
              <w:bottom w:val="single" w:sz="3" w:space="0" w:color="000000"/>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Default="00382EF2" w:rsidP="00382EF2">
            <w:pPr>
              <w:spacing w:line="259" w:lineRule="auto"/>
            </w:pPr>
            <w:r>
              <w:t xml:space="preserve">Мытье химической посуды </w:t>
            </w:r>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ind w:left="13"/>
              <w:jc w:val="center"/>
            </w:pPr>
          </w:p>
        </w:tc>
      </w:tr>
      <w:tr w:rsidR="00382EF2" w:rsidTr="00412DA4">
        <w:tblPrEx>
          <w:tblCellMar>
            <w:right w:w="53" w:type="dxa"/>
          </w:tblCellMar>
        </w:tblPrEx>
        <w:trPr>
          <w:trHeight w:val="313"/>
        </w:trPr>
        <w:tc>
          <w:tcPr>
            <w:tcW w:w="2598" w:type="dxa"/>
            <w:vMerge/>
            <w:tcBorders>
              <w:top w:val="nil"/>
              <w:left w:val="single" w:sz="3" w:space="0" w:color="000000"/>
              <w:bottom w:val="single" w:sz="3" w:space="0" w:color="000000"/>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Default="00382EF2" w:rsidP="00382EF2">
            <w:pPr>
              <w:spacing w:line="259" w:lineRule="auto"/>
            </w:pPr>
            <w:r>
              <w:t xml:space="preserve">Сушка химической посуды </w:t>
            </w:r>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ind w:left="13"/>
              <w:jc w:val="center"/>
            </w:pPr>
          </w:p>
        </w:tc>
      </w:tr>
      <w:tr w:rsidR="00382EF2" w:rsidTr="00412DA4">
        <w:tblPrEx>
          <w:tblCellMar>
            <w:right w:w="53" w:type="dxa"/>
          </w:tblCellMar>
        </w:tblPrEx>
        <w:trPr>
          <w:trHeight w:val="357"/>
        </w:trPr>
        <w:tc>
          <w:tcPr>
            <w:tcW w:w="2598" w:type="dxa"/>
            <w:vMerge/>
            <w:tcBorders>
              <w:top w:val="nil"/>
              <w:left w:val="single" w:sz="3" w:space="0" w:color="000000"/>
              <w:bottom w:val="single" w:sz="3" w:space="0" w:color="000000"/>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Pr="0021584B" w:rsidRDefault="00382EF2" w:rsidP="00382EF2">
            <w:pPr>
              <w:spacing w:line="259" w:lineRule="auto"/>
            </w:pPr>
            <w:r w:rsidRPr="0021584B">
              <w:t xml:space="preserve">Механические и физические методы очистки посуды. </w:t>
            </w:r>
          </w:p>
        </w:tc>
        <w:tc>
          <w:tcPr>
            <w:tcW w:w="2033" w:type="dxa"/>
            <w:vMerge/>
            <w:tcBorders>
              <w:left w:val="single" w:sz="3" w:space="0" w:color="000000"/>
              <w:bottom w:val="single" w:sz="3" w:space="0" w:color="000000"/>
              <w:right w:val="single" w:sz="3" w:space="0" w:color="000000"/>
            </w:tcBorders>
            <w:shd w:val="clear" w:color="auto" w:fill="FFFFFF" w:themeFill="background1"/>
            <w:vAlign w:val="center"/>
          </w:tcPr>
          <w:p w:rsidR="00382EF2" w:rsidRDefault="00382EF2" w:rsidP="00412DA4">
            <w:pPr>
              <w:spacing w:line="259" w:lineRule="auto"/>
              <w:ind w:left="13"/>
              <w:jc w:val="center"/>
            </w:pPr>
          </w:p>
        </w:tc>
      </w:tr>
      <w:tr w:rsidR="0083342D" w:rsidRPr="0021584B" w:rsidTr="00412DA4">
        <w:tblPrEx>
          <w:tblCellMar>
            <w:right w:w="38" w:type="dxa"/>
          </w:tblCellMar>
        </w:tblPrEx>
        <w:trPr>
          <w:trHeight w:val="336"/>
        </w:trPr>
        <w:tc>
          <w:tcPr>
            <w:tcW w:w="2598" w:type="dxa"/>
            <w:vMerge/>
            <w:tcBorders>
              <w:top w:val="nil"/>
              <w:left w:val="single" w:sz="3" w:space="0" w:color="000000"/>
              <w:bottom w:val="nil"/>
              <w:right w:val="single" w:sz="3" w:space="0" w:color="000000"/>
            </w:tcBorders>
            <w:shd w:val="clear" w:color="auto" w:fill="auto"/>
          </w:tcPr>
          <w:p w:rsidR="0083342D" w:rsidRDefault="0083342D"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83342D" w:rsidRPr="00382EF2" w:rsidRDefault="0083342D" w:rsidP="00382EF2">
            <w:pPr>
              <w:spacing w:line="259" w:lineRule="auto"/>
              <w:rPr>
                <w:b/>
              </w:rPr>
            </w:pPr>
            <w:r w:rsidRPr="00382EF2">
              <w:rPr>
                <w:b/>
              </w:rPr>
              <w:t xml:space="preserve">В том числе практических занятий и лабораторных работ </w:t>
            </w:r>
          </w:p>
        </w:tc>
        <w:tc>
          <w:tcPr>
            <w:tcW w:w="2033" w:type="dxa"/>
            <w:tcBorders>
              <w:top w:val="single" w:sz="3" w:space="0" w:color="000000"/>
              <w:left w:val="single" w:sz="3" w:space="0" w:color="000000"/>
              <w:bottom w:val="single" w:sz="3" w:space="0" w:color="000000"/>
              <w:right w:val="single" w:sz="3" w:space="0" w:color="000000"/>
            </w:tcBorders>
            <w:shd w:val="clear" w:color="auto" w:fill="FFFFFF" w:themeFill="background1"/>
            <w:vAlign w:val="center"/>
          </w:tcPr>
          <w:p w:rsidR="0083342D" w:rsidRPr="0021584B" w:rsidRDefault="0083342D" w:rsidP="00412DA4">
            <w:pPr>
              <w:spacing w:line="259" w:lineRule="auto"/>
              <w:jc w:val="center"/>
            </w:pPr>
          </w:p>
        </w:tc>
      </w:tr>
      <w:tr w:rsidR="00382EF2" w:rsidTr="00412DA4">
        <w:tblPrEx>
          <w:tblCellMar>
            <w:right w:w="38" w:type="dxa"/>
          </w:tblCellMar>
        </w:tblPrEx>
        <w:trPr>
          <w:trHeight w:val="331"/>
        </w:trPr>
        <w:tc>
          <w:tcPr>
            <w:tcW w:w="2598" w:type="dxa"/>
            <w:vMerge/>
            <w:tcBorders>
              <w:top w:val="nil"/>
              <w:left w:val="single" w:sz="3" w:space="0" w:color="000000"/>
              <w:bottom w:val="nil"/>
              <w:right w:val="single" w:sz="3" w:space="0" w:color="000000"/>
            </w:tcBorders>
            <w:shd w:val="clear" w:color="auto" w:fill="auto"/>
          </w:tcPr>
          <w:p w:rsidR="00382EF2" w:rsidRPr="0021584B"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Pr="0021584B" w:rsidRDefault="00382EF2" w:rsidP="00382EF2">
            <w:pPr>
              <w:spacing w:line="259" w:lineRule="auto"/>
            </w:pPr>
            <w:r w:rsidRPr="0021584B">
              <w:t xml:space="preserve">Практическое занятие 51. Смешанные способы мытья посуды </w:t>
            </w:r>
          </w:p>
        </w:tc>
        <w:tc>
          <w:tcPr>
            <w:tcW w:w="2033" w:type="dxa"/>
            <w:vMerge w:val="restart"/>
            <w:tcBorders>
              <w:top w:val="single" w:sz="3" w:space="0" w:color="000000"/>
              <w:left w:val="single" w:sz="3" w:space="0" w:color="000000"/>
              <w:right w:val="single" w:sz="3" w:space="0" w:color="000000"/>
            </w:tcBorders>
            <w:shd w:val="clear" w:color="auto" w:fill="FFFFFF" w:themeFill="background1"/>
            <w:vAlign w:val="center"/>
          </w:tcPr>
          <w:p w:rsidR="00382EF2" w:rsidRDefault="00412DA4" w:rsidP="00412DA4">
            <w:pPr>
              <w:spacing w:line="259" w:lineRule="auto"/>
              <w:ind w:right="50"/>
              <w:jc w:val="center"/>
            </w:pPr>
            <w:r>
              <w:t>12</w:t>
            </w:r>
          </w:p>
        </w:tc>
      </w:tr>
      <w:tr w:rsidR="00382EF2" w:rsidTr="00412DA4">
        <w:tblPrEx>
          <w:tblCellMar>
            <w:right w:w="38" w:type="dxa"/>
          </w:tblCellMar>
        </w:tblPrEx>
        <w:trPr>
          <w:trHeight w:val="337"/>
        </w:trPr>
        <w:tc>
          <w:tcPr>
            <w:tcW w:w="2598" w:type="dxa"/>
            <w:vMerge/>
            <w:tcBorders>
              <w:top w:val="nil"/>
              <w:left w:val="single" w:sz="3" w:space="0" w:color="000000"/>
              <w:bottom w:val="nil"/>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Pr="0021584B" w:rsidRDefault="00382EF2" w:rsidP="00382EF2">
            <w:pPr>
              <w:spacing w:line="259" w:lineRule="auto"/>
            </w:pPr>
            <w:r w:rsidRPr="0021584B">
              <w:t xml:space="preserve">Практическое занятие 52. Смешанные способы мытья посуды </w:t>
            </w:r>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ind w:right="50"/>
              <w:jc w:val="center"/>
            </w:pPr>
          </w:p>
        </w:tc>
      </w:tr>
      <w:tr w:rsidR="00382EF2" w:rsidTr="00412DA4">
        <w:tblPrEx>
          <w:tblCellMar>
            <w:right w:w="38" w:type="dxa"/>
          </w:tblCellMar>
        </w:tblPrEx>
        <w:trPr>
          <w:trHeight w:val="331"/>
        </w:trPr>
        <w:tc>
          <w:tcPr>
            <w:tcW w:w="2598" w:type="dxa"/>
            <w:vMerge/>
            <w:tcBorders>
              <w:top w:val="nil"/>
              <w:left w:val="single" w:sz="3" w:space="0" w:color="000000"/>
              <w:bottom w:val="nil"/>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Pr="0021584B" w:rsidRDefault="00382EF2" w:rsidP="00382EF2">
            <w:pPr>
              <w:spacing w:line="259" w:lineRule="auto"/>
            </w:pPr>
            <w:r w:rsidRPr="0021584B">
              <w:t xml:space="preserve">Практическое занятие 53. Очистка посуды химическим методом. </w:t>
            </w:r>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ind w:right="50"/>
              <w:jc w:val="center"/>
            </w:pPr>
          </w:p>
        </w:tc>
      </w:tr>
      <w:tr w:rsidR="00382EF2" w:rsidTr="00412DA4">
        <w:tblPrEx>
          <w:tblCellMar>
            <w:right w:w="38" w:type="dxa"/>
          </w:tblCellMar>
        </w:tblPrEx>
        <w:trPr>
          <w:trHeight w:val="336"/>
        </w:trPr>
        <w:tc>
          <w:tcPr>
            <w:tcW w:w="2598" w:type="dxa"/>
            <w:vMerge/>
            <w:tcBorders>
              <w:top w:val="nil"/>
              <w:left w:val="single" w:sz="3" w:space="0" w:color="000000"/>
              <w:bottom w:val="nil"/>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Pr="0021584B" w:rsidRDefault="00382EF2" w:rsidP="00382EF2">
            <w:pPr>
              <w:spacing w:line="259" w:lineRule="auto"/>
            </w:pPr>
            <w:r w:rsidRPr="0021584B">
              <w:t xml:space="preserve">Практическое занятие 54. Очистка посуды химическим методом. </w:t>
            </w:r>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ind w:right="50"/>
              <w:jc w:val="center"/>
            </w:pPr>
          </w:p>
        </w:tc>
      </w:tr>
      <w:tr w:rsidR="00382EF2" w:rsidTr="00412DA4">
        <w:tblPrEx>
          <w:tblCellMar>
            <w:right w:w="38" w:type="dxa"/>
          </w:tblCellMar>
        </w:tblPrEx>
        <w:trPr>
          <w:trHeight w:val="336"/>
        </w:trPr>
        <w:tc>
          <w:tcPr>
            <w:tcW w:w="2598" w:type="dxa"/>
            <w:vMerge/>
            <w:tcBorders>
              <w:top w:val="nil"/>
              <w:left w:val="single" w:sz="3" w:space="0" w:color="000000"/>
              <w:bottom w:val="nil"/>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Pr="0021584B" w:rsidRDefault="00382EF2" w:rsidP="00382EF2">
            <w:pPr>
              <w:spacing w:line="259" w:lineRule="auto"/>
            </w:pPr>
            <w:r w:rsidRPr="0021584B">
              <w:t xml:space="preserve">Практическое занятие 55. Организация холодной сушки посуды. </w:t>
            </w:r>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ind w:right="50"/>
              <w:jc w:val="center"/>
            </w:pPr>
          </w:p>
        </w:tc>
      </w:tr>
      <w:tr w:rsidR="00382EF2" w:rsidTr="00412DA4">
        <w:tblPrEx>
          <w:tblCellMar>
            <w:right w:w="38" w:type="dxa"/>
          </w:tblCellMar>
        </w:tblPrEx>
        <w:trPr>
          <w:trHeight w:val="332"/>
        </w:trPr>
        <w:tc>
          <w:tcPr>
            <w:tcW w:w="2598" w:type="dxa"/>
            <w:vMerge/>
            <w:tcBorders>
              <w:top w:val="nil"/>
              <w:left w:val="single" w:sz="3" w:space="0" w:color="000000"/>
              <w:bottom w:val="nil"/>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Pr="0021584B" w:rsidRDefault="00382EF2" w:rsidP="00382EF2">
            <w:pPr>
              <w:spacing w:line="259" w:lineRule="auto"/>
            </w:pPr>
            <w:r w:rsidRPr="0021584B">
              <w:t xml:space="preserve">Практическое занятие 56. Организация холодной сушки посуды. </w:t>
            </w:r>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ind w:right="50"/>
              <w:jc w:val="center"/>
            </w:pPr>
          </w:p>
        </w:tc>
      </w:tr>
      <w:tr w:rsidR="00382EF2" w:rsidTr="00412DA4">
        <w:tblPrEx>
          <w:tblCellMar>
            <w:right w:w="38" w:type="dxa"/>
          </w:tblCellMar>
        </w:tblPrEx>
        <w:trPr>
          <w:trHeight w:val="336"/>
        </w:trPr>
        <w:tc>
          <w:tcPr>
            <w:tcW w:w="2598" w:type="dxa"/>
            <w:vMerge/>
            <w:tcBorders>
              <w:top w:val="nil"/>
              <w:left w:val="single" w:sz="3" w:space="0" w:color="000000"/>
              <w:bottom w:val="nil"/>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Pr="0021584B" w:rsidRDefault="00382EF2" w:rsidP="00382EF2">
            <w:pPr>
              <w:spacing w:line="259" w:lineRule="auto"/>
            </w:pPr>
            <w:r w:rsidRPr="0021584B">
              <w:t xml:space="preserve">Практическое занятие 57. Организация сушки посуды при нагревании. </w:t>
            </w:r>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ind w:right="50"/>
              <w:jc w:val="center"/>
            </w:pPr>
          </w:p>
        </w:tc>
      </w:tr>
      <w:tr w:rsidR="00382EF2" w:rsidTr="00412DA4">
        <w:tblPrEx>
          <w:tblCellMar>
            <w:right w:w="38" w:type="dxa"/>
          </w:tblCellMar>
        </w:tblPrEx>
        <w:trPr>
          <w:trHeight w:val="331"/>
        </w:trPr>
        <w:tc>
          <w:tcPr>
            <w:tcW w:w="2598" w:type="dxa"/>
            <w:vMerge/>
            <w:tcBorders>
              <w:top w:val="nil"/>
              <w:left w:val="single" w:sz="3" w:space="0" w:color="000000"/>
              <w:bottom w:val="single" w:sz="3" w:space="0" w:color="000000"/>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Pr="0021584B" w:rsidRDefault="00382EF2" w:rsidP="00382EF2">
            <w:pPr>
              <w:spacing w:line="259" w:lineRule="auto"/>
            </w:pPr>
            <w:r w:rsidRPr="0021584B">
              <w:t xml:space="preserve">Практическое занятие 58. Организация сушки посуды при нагревании. </w:t>
            </w:r>
          </w:p>
        </w:tc>
        <w:tc>
          <w:tcPr>
            <w:tcW w:w="2033" w:type="dxa"/>
            <w:vMerge/>
            <w:tcBorders>
              <w:left w:val="single" w:sz="3" w:space="0" w:color="000000"/>
              <w:bottom w:val="single" w:sz="3" w:space="0" w:color="000000"/>
              <w:right w:val="single" w:sz="3" w:space="0" w:color="000000"/>
            </w:tcBorders>
            <w:shd w:val="clear" w:color="auto" w:fill="FFFFFF" w:themeFill="background1"/>
            <w:vAlign w:val="center"/>
          </w:tcPr>
          <w:p w:rsidR="00382EF2" w:rsidRDefault="00382EF2" w:rsidP="00412DA4">
            <w:pPr>
              <w:spacing w:line="259" w:lineRule="auto"/>
              <w:ind w:right="50"/>
              <w:jc w:val="center"/>
            </w:pPr>
          </w:p>
        </w:tc>
      </w:tr>
      <w:tr w:rsidR="0083342D" w:rsidTr="00412DA4">
        <w:tblPrEx>
          <w:tblCellMar>
            <w:right w:w="38" w:type="dxa"/>
          </w:tblCellMar>
        </w:tblPrEx>
        <w:trPr>
          <w:trHeight w:val="336"/>
        </w:trPr>
        <w:tc>
          <w:tcPr>
            <w:tcW w:w="13608" w:type="dxa"/>
            <w:gridSpan w:val="2"/>
            <w:tcBorders>
              <w:top w:val="single" w:sz="3" w:space="0" w:color="000000"/>
              <w:left w:val="single" w:sz="3" w:space="0" w:color="000000"/>
              <w:bottom w:val="single" w:sz="3" w:space="0" w:color="000000"/>
              <w:right w:val="single" w:sz="3" w:space="0" w:color="000000"/>
            </w:tcBorders>
            <w:shd w:val="clear" w:color="auto" w:fill="auto"/>
          </w:tcPr>
          <w:p w:rsidR="0083342D" w:rsidRPr="0021584B" w:rsidRDefault="0083342D" w:rsidP="00382EF2">
            <w:pPr>
              <w:spacing w:line="259" w:lineRule="auto"/>
              <w:ind w:left="3"/>
            </w:pPr>
            <w:r w:rsidRPr="0021584B">
              <w:rPr>
                <w:b/>
              </w:rPr>
              <w:t>Раздел 2. Контроль качества результатов анализа.</w:t>
            </w:r>
            <w:r w:rsidRPr="0021584B">
              <w:t xml:space="preserve"> </w:t>
            </w:r>
          </w:p>
        </w:tc>
        <w:tc>
          <w:tcPr>
            <w:tcW w:w="2033" w:type="dxa"/>
            <w:tcBorders>
              <w:top w:val="single" w:sz="3" w:space="0" w:color="000000"/>
              <w:left w:val="single" w:sz="3" w:space="0" w:color="000000"/>
              <w:bottom w:val="single" w:sz="3" w:space="0" w:color="000000"/>
              <w:right w:val="single" w:sz="3" w:space="0" w:color="000000"/>
            </w:tcBorders>
            <w:shd w:val="clear" w:color="auto" w:fill="FFFFFF" w:themeFill="background1"/>
            <w:vAlign w:val="center"/>
          </w:tcPr>
          <w:p w:rsidR="0083342D" w:rsidRDefault="0083342D" w:rsidP="00412DA4">
            <w:pPr>
              <w:spacing w:line="259" w:lineRule="auto"/>
              <w:ind w:right="50"/>
              <w:jc w:val="center"/>
            </w:pPr>
          </w:p>
        </w:tc>
      </w:tr>
      <w:tr w:rsidR="0083342D" w:rsidTr="00412DA4">
        <w:tblPrEx>
          <w:tblCellMar>
            <w:right w:w="38" w:type="dxa"/>
          </w:tblCellMar>
        </w:tblPrEx>
        <w:trPr>
          <w:trHeight w:val="336"/>
        </w:trPr>
        <w:tc>
          <w:tcPr>
            <w:tcW w:w="2598"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83342D" w:rsidRPr="0021584B" w:rsidRDefault="0083342D" w:rsidP="00382EF2">
            <w:pPr>
              <w:spacing w:line="259" w:lineRule="auto"/>
              <w:ind w:left="3" w:right="169"/>
            </w:pPr>
            <w:r w:rsidRPr="0021584B">
              <w:t xml:space="preserve">Тема 2.1 Оценка результатов химического анализа </w:t>
            </w: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83342D" w:rsidRPr="00382EF2" w:rsidRDefault="0083342D" w:rsidP="00382EF2">
            <w:pPr>
              <w:spacing w:line="259" w:lineRule="auto"/>
              <w:rPr>
                <w:b/>
              </w:rPr>
            </w:pPr>
            <w:r w:rsidRPr="0021584B">
              <w:t xml:space="preserve"> </w:t>
            </w:r>
            <w:r w:rsidRPr="00382EF2">
              <w:rPr>
                <w:b/>
              </w:rPr>
              <w:t xml:space="preserve">Содержание </w:t>
            </w:r>
          </w:p>
        </w:tc>
        <w:tc>
          <w:tcPr>
            <w:tcW w:w="2033" w:type="dxa"/>
            <w:tcBorders>
              <w:top w:val="single" w:sz="3" w:space="0" w:color="000000"/>
              <w:left w:val="single" w:sz="3" w:space="0" w:color="000000"/>
              <w:bottom w:val="single" w:sz="3" w:space="0" w:color="000000"/>
              <w:right w:val="single" w:sz="3" w:space="0" w:color="000000"/>
            </w:tcBorders>
            <w:shd w:val="clear" w:color="auto" w:fill="FFFFFF" w:themeFill="background1"/>
            <w:vAlign w:val="center"/>
          </w:tcPr>
          <w:p w:rsidR="0083342D" w:rsidRDefault="0083342D" w:rsidP="00412DA4">
            <w:pPr>
              <w:spacing w:line="259" w:lineRule="auto"/>
              <w:jc w:val="center"/>
            </w:pPr>
          </w:p>
        </w:tc>
      </w:tr>
      <w:tr w:rsidR="00382EF2" w:rsidTr="00412DA4">
        <w:tblPrEx>
          <w:tblCellMar>
            <w:right w:w="38" w:type="dxa"/>
          </w:tblCellMar>
        </w:tblPrEx>
        <w:trPr>
          <w:trHeight w:val="331"/>
        </w:trPr>
        <w:tc>
          <w:tcPr>
            <w:tcW w:w="2598" w:type="dxa"/>
            <w:vMerge/>
            <w:tcBorders>
              <w:top w:val="nil"/>
              <w:left w:val="single" w:sz="3" w:space="0" w:color="000000"/>
              <w:bottom w:val="nil"/>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Pr="0021584B" w:rsidRDefault="00382EF2" w:rsidP="00382EF2">
            <w:pPr>
              <w:spacing w:line="259" w:lineRule="auto"/>
            </w:pPr>
            <w:r w:rsidRPr="0021584B">
              <w:t xml:space="preserve">Аналитическая серия. Повторяемость.  Оценка результатов химического анализа </w:t>
            </w:r>
          </w:p>
        </w:tc>
        <w:tc>
          <w:tcPr>
            <w:tcW w:w="2033" w:type="dxa"/>
            <w:vMerge w:val="restart"/>
            <w:tcBorders>
              <w:top w:val="single" w:sz="3" w:space="0" w:color="000000"/>
              <w:left w:val="single" w:sz="3" w:space="0" w:color="000000"/>
              <w:right w:val="single" w:sz="3" w:space="0" w:color="000000"/>
            </w:tcBorders>
            <w:shd w:val="clear" w:color="auto" w:fill="FFFFFF" w:themeFill="background1"/>
            <w:vAlign w:val="center"/>
          </w:tcPr>
          <w:p w:rsidR="00382EF2" w:rsidRDefault="00C347A1" w:rsidP="00412DA4">
            <w:pPr>
              <w:spacing w:line="259" w:lineRule="auto"/>
              <w:jc w:val="center"/>
            </w:pPr>
            <w:r>
              <w:t>8</w:t>
            </w:r>
          </w:p>
        </w:tc>
      </w:tr>
      <w:tr w:rsidR="00382EF2" w:rsidTr="00412DA4">
        <w:tblPrEx>
          <w:tblCellMar>
            <w:right w:w="38" w:type="dxa"/>
          </w:tblCellMar>
        </w:tblPrEx>
        <w:trPr>
          <w:trHeight w:val="403"/>
        </w:trPr>
        <w:tc>
          <w:tcPr>
            <w:tcW w:w="2598" w:type="dxa"/>
            <w:vMerge/>
            <w:tcBorders>
              <w:top w:val="nil"/>
              <w:left w:val="single" w:sz="3" w:space="0" w:color="000000"/>
              <w:bottom w:val="nil"/>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Pr="0021584B" w:rsidRDefault="00382EF2" w:rsidP="00382EF2">
            <w:pPr>
              <w:spacing w:line="259" w:lineRule="auto"/>
            </w:pPr>
            <w:r w:rsidRPr="0021584B">
              <w:t xml:space="preserve">Промежуточная </w:t>
            </w:r>
            <w:proofErr w:type="spellStart"/>
            <w:r w:rsidRPr="0021584B">
              <w:t>прецизионность</w:t>
            </w:r>
            <w:proofErr w:type="spellEnd"/>
            <w:r w:rsidRPr="0021584B">
              <w:t xml:space="preserve">. Стандартное отклонение промежуточной </w:t>
            </w:r>
            <w:proofErr w:type="spellStart"/>
            <w:proofErr w:type="gramStart"/>
            <w:r w:rsidRPr="0021584B">
              <w:t>прецизионности</w:t>
            </w:r>
            <w:proofErr w:type="spellEnd"/>
            <w:r w:rsidRPr="0021584B">
              <w:t xml:space="preserve">.   </w:t>
            </w:r>
            <w:proofErr w:type="gramEnd"/>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jc w:val="center"/>
            </w:pPr>
          </w:p>
        </w:tc>
      </w:tr>
      <w:tr w:rsidR="00382EF2" w:rsidTr="00412DA4">
        <w:tblPrEx>
          <w:tblCellMar>
            <w:right w:w="38" w:type="dxa"/>
          </w:tblCellMar>
        </w:tblPrEx>
        <w:trPr>
          <w:trHeight w:val="332"/>
        </w:trPr>
        <w:tc>
          <w:tcPr>
            <w:tcW w:w="2598" w:type="dxa"/>
            <w:vMerge/>
            <w:tcBorders>
              <w:top w:val="nil"/>
              <w:left w:val="single" w:sz="3" w:space="0" w:color="000000"/>
              <w:bottom w:val="nil"/>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Pr="0021584B" w:rsidRDefault="00382EF2" w:rsidP="00382EF2">
            <w:pPr>
              <w:spacing w:line="259" w:lineRule="auto"/>
            </w:pPr>
            <w:r w:rsidRPr="0021584B">
              <w:t>Аналитическая серия. Повторяемость.</w:t>
            </w:r>
            <w:r w:rsidR="00C347A1">
              <w:t xml:space="preserve"> Промежуточная </w:t>
            </w:r>
            <w:proofErr w:type="spellStart"/>
            <w:r w:rsidR="00C347A1">
              <w:t>прецизионность</w:t>
            </w:r>
            <w:proofErr w:type="spellEnd"/>
            <w:r w:rsidR="00C347A1">
              <w:t>.</w:t>
            </w:r>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jc w:val="center"/>
            </w:pPr>
          </w:p>
        </w:tc>
      </w:tr>
      <w:tr w:rsidR="00382EF2" w:rsidTr="00412DA4">
        <w:tblPrEx>
          <w:tblCellMar>
            <w:right w:w="38" w:type="dxa"/>
          </w:tblCellMar>
        </w:tblPrEx>
        <w:trPr>
          <w:trHeight w:val="322"/>
        </w:trPr>
        <w:tc>
          <w:tcPr>
            <w:tcW w:w="2598" w:type="dxa"/>
            <w:vMerge/>
            <w:tcBorders>
              <w:top w:val="nil"/>
              <w:left w:val="single" w:sz="3" w:space="0" w:color="000000"/>
              <w:bottom w:val="nil"/>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Default="00382EF2" w:rsidP="00382EF2">
            <w:pPr>
              <w:spacing w:line="259" w:lineRule="auto"/>
            </w:pPr>
            <w:r w:rsidRPr="0021584B">
              <w:t xml:space="preserve">Стандартное отклонение промежуточной </w:t>
            </w:r>
            <w:proofErr w:type="spellStart"/>
            <w:r w:rsidRPr="0021584B">
              <w:t>прецизионности</w:t>
            </w:r>
            <w:proofErr w:type="spellEnd"/>
            <w:r w:rsidRPr="0021584B">
              <w:t xml:space="preserve">.  Аналитическая серия. </w:t>
            </w:r>
            <w:r w:rsidR="00C347A1">
              <w:t>Повторяемость.</w:t>
            </w:r>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jc w:val="center"/>
            </w:pPr>
          </w:p>
        </w:tc>
      </w:tr>
      <w:tr w:rsidR="00382EF2" w:rsidTr="00412DA4">
        <w:tblPrEx>
          <w:tblCellMar>
            <w:right w:w="38" w:type="dxa"/>
          </w:tblCellMar>
        </w:tblPrEx>
        <w:trPr>
          <w:trHeight w:val="283"/>
        </w:trPr>
        <w:tc>
          <w:tcPr>
            <w:tcW w:w="2598" w:type="dxa"/>
            <w:vMerge/>
            <w:tcBorders>
              <w:top w:val="nil"/>
              <w:left w:val="single" w:sz="3" w:space="0" w:color="000000"/>
              <w:bottom w:val="nil"/>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Pr="0021584B" w:rsidRDefault="00382EF2" w:rsidP="00382EF2">
            <w:pPr>
              <w:spacing w:line="259" w:lineRule="auto"/>
            </w:pPr>
            <w:r w:rsidRPr="0021584B">
              <w:t xml:space="preserve"> Промежуточная </w:t>
            </w:r>
            <w:proofErr w:type="spellStart"/>
            <w:r w:rsidRPr="0021584B">
              <w:t>прецизионность</w:t>
            </w:r>
            <w:proofErr w:type="spellEnd"/>
            <w:r w:rsidRPr="0021584B">
              <w:t xml:space="preserve">. Стандартное отклонение </w:t>
            </w:r>
            <w:r w:rsidR="00C347A1">
              <w:t xml:space="preserve">промежуточной </w:t>
            </w:r>
            <w:proofErr w:type="spellStart"/>
            <w:r w:rsidR="00C347A1">
              <w:t>прецизионности</w:t>
            </w:r>
            <w:proofErr w:type="spellEnd"/>
            <w:r w:rsidR="00C347A1">
              <w:t xml:space="preserve">. </w:t>
            </w:r>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jc w:val="center"/>
            </w:pPr>
          </w:p>
        </w:tc>
      </w:tr>
      <w:tr w:rsidR="00382EF2" w:rsidTr="00412DA4">
        <w:tblPrEx>
          <w:tblCellMar>
            <w:right w:w="38" w:type="dxa"/>
          </w:tblCellMar>
        </w:tblPrEx>
        <w:trPr>
          <w:trHeight w:val="336"/>
        </w:trPr>
        <w:tc>
          <w:tcPr>
            <w:tcW w:w="2598" w:type="dxa"/>
            <w:vMerge/>
            <w:tcBorders>
              <w:top w:val="nil"/>
              <w:left w:val="single" w:sz="3" w:space="0" w:color="000000"/>
              <w:bottom w:val="nil"/>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Default="00382EF2" w:rsidP="00382EF2">
            <w:pPr>
              <w:spacing w:line="259" w:lineRule="auto"/>
            </w:pPr>
            <w:proofErr w:type="spellStart"/>
            <w:r>
              <w:t>Внутрилабораторная</w:t>
            </w:r>
            <w:proofErr w:type="spellEnd"/>
            <w:r>
              <w:t xml:space="preserve"> </w:t>
            </w:r>
            <w:proofErr w:type="spellStart"/>
            <w:r>
              <w:t>прецизионность</w:t>
            </w:r>
            <w:proofErr w:type="spellEnd"/>
            <w:r>
              <w:t xml:space="preserve">. </w:t>
            </w:r>
            <w:proofErr w:type="spellStart"/>
            <w:proofErr w:type="gramStart"/>
            <w:r>
              <w:t>Воспроизводимость</w:t>
            </w:r>
            <w:proofErr w:type="spellEnd"/>
            <w:r>
              <w:t xml:space="preserve">.  </w:t>
            </w:r>
            <w:proofErr w:type="gramEnd"/>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jc w:val="center"/>
            </w:pPr>
          </w:p>
        </w:tc>
      </w:tr>
      <w:tr w:rsidR="00382EF2" w:rsidTr="00412DA4">
        <w:tblPrEx>
          <w:tblCellMar>
            <w:right w:w="38" w:type="dxa"/>
          </w:tblCellMar>
        </w:tblPrEx>
        <w:trPr>
          <w:trHeight w:val="332"/>
        </w:trPr>
        <w:tc>
          <w:tcPr>
            <w:tcW w:w="2598" w:type="dxa"/>
            <w:vMerge/>
            <w:tcBorders>
              <w:top w:val="nil"/>
              <w:left w:val="single" w:sz="3" w:space="0" w:color="000000"/>
              <w:bottom w:val="nil"/>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Default="00382EF2" w:rsidP="00382EF2">
            <w:pPr>
              <w:spacing w:line="259" w:lineRule="auto"/>
            </w:pPr>
            <w:r>
              <w:t xml:space="preserve"> Проверка при</w:t>
            </w:r>
            <w:r w:rsidR="00C347A1">
              <w:t>емлемости результатов анализа.</w:t>
            </w:r>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jc w:val="center"/>
            </w:pPr>
          </w:p>
        </w:tc>
      </w:tr>
      <w:tr w:rsidR="00382EF2" w:rsidTr="00412DA4">
        <w:tblPrEx>
          <w:tblCellMar>
            <w:right w:w="38" w:type="dxa"/>
          </w:tblCellMar>
        </w:tblPrEx>
        <w:trPr>
          <w:trHeight w:val="288"/>
        </w:trPr>
        <w:tc>
          <w:tcPr>
            <w:tcW w:w="2598" w:type="dxa"/>
            <w:vMerge/>
            <w:tcBorders>
              <w:top w:val="nil"/>
              <w:left w:val="single" w:sz="3" w:space="0" w:color="000000"/>
              <w:bottom w:val="nil"/>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Pr="0021584B" w:rsidRDefault="00382EF2" w:rsidP="00382EF2">
            <w:pPr>
              <w:spacing w:line="259" w:lineRule="auto"/>
            </w:pPr>
            <w:r w:rsidRPr="0021584B">
              <w:t xml:space="preserve"> Алгоритм проверки приемлемости для случая двух измерений для каждой пробы. </w:t>
            </w:r>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jc w:val="center"/>
            </w:pPr>
          </w:p>
        </w:tc>
      </w:tr>
      <w:tr w:rsidR="00382EF2" w:rsidTr="00412DA4">
        <w:tblPrEx>
          <w:tblCellMar>
            <w:right w:w="38" w:type="dxa"/>
          </w:tblCellMar>
        </w:tblPrEx>
        <w:trPr>
          <w:trHeight w:val="336"/>
        </w:trPr>
        <w:tc>
          <w:tcPr>
            <w:tcW w:w="2598" w:type="dxa"/>
            <w:vMerge/>
            <w:tcBorders>
              <w:top w:val="nil"/>
              <w:left w:val="single" w:sz="3" w:space="0" w:color="000000"/>
              <w:bottom w:val="single" w:sz="3" w:space="0" w:color="000000"/>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Default="00382EF2" w:rsidP="00382EF2">
            <w:pPr>
              <w:spacing w:line="259" w:lineRule="auto"/>
            </w:pPr>
            <w:r>
              <w:t xml:space="preserve"> Проверка прие</w:t>
            </w:r>
            <w:r w:rsidR="00C347A1">
              <w:t>млемости результатов анализа.</w:t>
            </w:r>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jc w:val="center"/>
            </w:pPr>
          </w:p>
        </w:tc>
      </w:tr>
      <w:tr w:rsidR="00382EF2" w:rsidTr="00412DA4">
        <w:tblPrEx>
          <w:tblCellMar>
            <w:right w:w="38" w:type="dxa"/>
          </w:tblCellMar>
        </w:tblPrEx>
        <w:trPr>
          <w:trHeight w:val="336"/>
        </w:trPr>
        <w:tc>
          <w:tcPr>
            <w:tcW w:w="2598" w:type="dxa"/>
            <w:vMerge/>
            <w:tcBorders>
              <w:top w:val="nil"/>
              <w:left w:val="single" w:sz="3" w:space="0" w:color="000000"/>
              <w:bottom w:val="single" w:sz="3" w:space="0" w:color="000000"/>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Pr="0021584B" w:rsidRDefault="00382EF2" w:rsidP="00382EF2">
            <w:pPr>
              <w:spacing w:line="259" w:lineRule="auto"/>
            </w:pPr>
            <w:r w:rsidRPr="0021584B">
              <w:t xml:space="preserve">  Алгоритм проверки приемлемости для случая двух измерений для каждой пробы. </w:t>
            </w:r>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jc w:val="center"/>
            </w:pPr>
          </w:p>
        </w:tc>
      </w:tr>
      <w:tr w:rsidR="00382EF2" w:rsidTr="00412DA4">
        <w:tblPrEx>
          <w:tblCellMar>
            <w:right w:w="38" w:type="dxa"/>
          </w:tblCellMar>
        </w:tblPrEx>
        <w:trPr>
          <w:trHeight w:val="336"/>
        </w:trPr>
        <w:tc>
          <w:tcPr>
            <w:tcW w:w="2598" w:type="dxa"/>
            <w:vMerge/>
            <w:tcBorders>
              <w:top w:val="nil"/>
              <w:left w:val="single" w:sz="3" w:space="0" w:color="000000"/>
              <w:bottom w:val="single" w:sz="3" w:space="0" w:color="000000"/>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Default="00382EF2" w:rsidP="00382EF2">
            <w:pPr>
              <w:spacing w:line="259" w:lineRule="auto"/>
            </w:pPr>
            <w:r w:rsidRPr="0021584B">
              <w:t xml:space="preserve">Показатели качества методики анализа и показатели качества результатов анализа. </w:t>
            </w:r>
            <w:r>
              <w:t>Представление результатов а</w:t>
            </w:r>
            <w:r w:rsidR="00C347A1">
              <w:t xml:space="preserve">нализа. </w:t>
            </w:r>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jc w:val="center"/>
            </w:pPr>
          </w:p>
        </w:tc>
      </w:tr>
      <w:tr w:rsidR="00382EF2" w:rsidTr="00412DA4">
        <w:tblPrEx>
          <w:tblCellMar>
            <w:right w:w="38" w:type="dxa"/>
          </w:tblCellMar>
        </w:tblPrEx>
        <w:trPr>
          <w:trHeight w:val="336"/>
        </w:trPr>
        <w:tc>
          <w:tcPr>
            <w:tcW w:w="2598" w:type="dxa"/>
            <w:vMerge/>
            <w:tcBorders>
              <w:top w:val="nil"/>
              <w:left w:val="single" w:sz="3" w:space="0" w:color="000000"/>
              <w:bottom w:val="single" w:sz="3" w:space="0" w:color="000000"/>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Default="00382EF2" w:rsidP="00382EF2">
            <w:pPr>
              <w:spacing w:line="259" w:lineRule="auto"/>
            </w:pPr>
            <w:r w:rsidRPr="0021584B">
              <w:t xml:space="preserve"> Доверительный </w:t>
            </w:r>
            <w:r w:rsidRPr="0021584B">
              <w:tab/>
              <w:t xml:space="preserve">интервал. </w:t>
            </w:r>
            <w:r w:rsidRPr="0021584B">
              <w:tab/>
              <w:t xml:space="preserve">Типичные </w:t>
            </w:r>
            <w:r w:rsidRPr="0021584B">
              <w:tab/>
              <w:t>ошибк</w:t>
            </w:r>
            <w:r w:rsidR="00C347A1">
              <w:t xml:space="preserve">и </w:t>
            </w:r>
            <w:r w:rsidR="00C347A1">
              <w:tab/>
              <w:t xml:space="preserve">при </w:t>
            </w:r>
            <w:r w:rsidR="00C347A1">
              <w:tab/>
              <w:t xml:space="preserve">записи </w:t>
            </w:r>
            <w:r w:rsidR="00C347A1">
              <w:tab/>
              <w:t xml:space="preserve">результатов </w:t>
            </w:r>
            <w:r w:rsidR="00C347A1">
              <w:tab/>
              <w:t xml:space="preserve">в </w:t>
            </w:r>
            <w:r w:rsidRPr="0021584B">
              <w:t xml:space="preserve">протоколах. </w:t>
            </w:r>
            <w:r w:rsidR="00C347A1">
              <w:t xml:space="preserve">Лабораторные журналы. </w:t>
            </w:r>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jc w:val="center"/>
            </w:pPr>
          </w:p>
        </w:tc>
      </w:tr>
      <w:tr w:rsidR="00382EF2" w:rsidTr="00412DA4">
        <w:tblPrEx>
          <w:tblCellMar>
            <w:right w:w="38" w:type="dxa"/>
          </w:tblCellMar>
        </w:tblPrEx>
        <w:trPr>
          <w:trHeight w:val="336"/>
        </w:trPr>
        <w:tc>
          <w:tcPr>
            <w:tcW w:w="2598" w:type="dxa"/>
            <w:vMerge/>
            <w:tcBorders>
              <w:top w:val="nil"/>
              <w:left w:val="single" w:sz="3" w:space="0" w:color="000000"/>
              <w:bottom w:val="single" w:sz="3" w:space="0" w:color="000000"/>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Default="00382EF2" w:rsidP="00382EF2">
            <w:pPr>
              <w:spacing w:line="259" w:lineRule="auto"/>
            </w:pPr>
            <w:r w:rsidRPr="0021584B">
              <w:t xml:space="preserve">Погрешность. Неопределенность. Функции распределения.  Стандартное отклонение результатов измерений. </w:t>
            </w:r>
            <w:r>
              <w:t xml:space="preserve">Стандартное отклонение полной погрешности. </w:t>
            </w:r>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jc w:val="center"/>
            </w:pPr>
          </w:p>
        </w:tc>
      </w:tr>
      <w:tr w:rsidR="00382EF2" w:rsidTr="00412DA4">
        <w:tblPrEx>
          <w:tblCellMar>
            <w:right w:w="38" w:type="dxa"/>
          </w:tblCellMar>
        </w:tblPrEx>
        <w:trPr>
          <w:trHeight w:val="336"/>
        </w:trPr>
        <w:tc>
          <w:tcPr>
            <w:tcW w:w="2598" w:type="dxa"/>
            <w:vMerge/>
            <w:tcBorders>
              <w:top w:val="nil"/>
              <w:left w:val="single" w:sz="3" w:space="0" w:color="000000"/>
              <w:bottom w:val="single" w:sz="3" w:space="0" w:color="000000"/>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Pr="0021584B" w:rsidRDefault="00382EF2" w:rsidP="00382EF2">
            <w:pPr>
              <w:spacing w:line="259" w:lineRule="auto"/>
            </w:pPr>
            <w:r w:rsidRPr="0021584B">
              <w:t xml:space="preserve"> Методы проверки приемлемости результатов измерений, в условиях повторяемости для разных случаев. </w:t>
            </w:r>
          </w:p>
        </w:tc>
        <w:tc>
          <w:tcPr>
            <w:tcW w:w="2033" w:type="dxa"/>
            <w:vMerge/>
            <w:tcBorders>
              <w:left w:val="single" w:sz="3" w:space="0" w:color="000000"/>
              <w:bottom w:val="single" w:sz="3" w:space="0" w:color="000000"/>
              <w:right w:val="single" w:sz="3" w:space="0" w:color="000000"/>
            </w:tcBorders>
            <w:shd w:val="clear" w:color="auto" w:fill="FFFFFF" w:themeFill="background1"/>
            <w:vAlign w:val="center"/>
          </w:tcPr>
          <w:p w:rsidR="00382EF2" w:rsidRDefault="00382EF2" w:rsidP="00412DA4">
            <w:pPr>
              <w:spacing w:line="259" w:lineRule="auto"/>
              <w:jc w:val="center"/>
            </w:pPr>
          </w:p>
        </w:tc>
      </w:tr>
      <w:tr w:rsidR="0083342D" w:rsidRPr="0021584B" w:rsidTr="00412DA4">
        <w:tblPrEx>
          <w:tblCellMar>
            <w:top w:w="20" w:type="dxa"/>
            <w:right w:w="39" w:type="dxa"/>
          </w:tblCellMar>
        </w:tblPrEx>
        <w:trPr>
          <w:trHeight w:val="336"/>
        </w:trPr>
        <w:tc>
          <w:tcPr>
            <w:tcW w:w="2598" w:type="dxa"/>
            <w:vMerge/>
            <w:tcBorders>
              <w:top w:val="nil"/>
              <w:left w:val="single" w:sz="3" w:space="0" w:color="000000"/>
              <w:bottom w:val="nil"/>
              <w:right w:val="single" w:sz="3" w:space="0" w:color="000000"/>
            </w:tcBorders>
            <w:shd w:val="clear" w:color="auto" w:fill="auto"/>
          </w:tcPr>
          <w:p w:rsidR="0083342D" w:rsidRDefault="0083342D"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83342D" w:rsidRPr="00382EF2" w:rsidRDefault="0083342D" w:rsidP="00382EF2">
            <w:pPr>
              <w:spacing w:line="259" w:lineRule="auto"/>
              <w:rPr>
                <w:b/>
              </w:rPr>
            </w:pPr>
            <w:r w:rsidRPr="00382EF2">
              <w:rPr>
                <w:b/>
              </w:rPr>
              <w:t xml:space="preserve">В том числе практических занятий и лабораторных работ </w:t>
            </w:r>
          </w:p>
        </w:tc>
        <w:tc>
          <w:tcPr>
            <w:tcW w:w="2033" w:type="dxa"/>
            <w:tcBorders>
              <w:top w:val="single" w:sz="3" w:space="0" w:color="000000"/>
              <w:left w:val="single" w:sz="3" w:space="0" w:color="000000"/>
              <w:bottom w:val="single" w:sz="3" w:space="0" w:color="000000"/>
              <w:right w:val="single" w:sz="3" w:space="0" w:color="000000"/>
            </w:tcBorders>
            <w:shd w:val="clear" w:color="auto" w:fill="FFFFFF" w:themeFill="background1"/>
            <w:vAlign w:val="center"/>
          </w:tcPr>
          <w:p w:rsidR="0083342D" w:rsidRPr="0021584B" w:rsidRDefault="0083342D" w:rsidP="00412DA4">
            <w:pPr>
              <w:spacing w:line="259" w:lineRule="auto"/>
              <w:jc w:val="center"/>
            </w:pPr>
          </w:p>
        </w:tc>
      </w:tr>
      <w:tr w:rsidR="00382EF2" w:rsidTr="00412DA4">
        <w:tblPrEx>
          <w:tblCellMar>
            <w:top w:w="20" w:type="dxa"/>
            <w:right w:w="39" w:type="dxa"/>
          </w:tblCellMar>
        </w:tblPrEx>
        <w:trPr>
          <w:trHeight w:val="331"/>
        </w:trPr>
        <w:tc>
          <w:tcPr>
            <w:tcW w:w="2598" w:type="dxa"/>
            <w:vMerge/>
            <w:tcBorders>
              <w:top w:val="nil"/>
              <w:left w:val="single" w:sz="3" w:space="0" w:color="000000"/>
              <w:bottom w:val="nil"/>
              <w:right w:val="single" w:sz="3" w:space="0" w:color="000000"/>
            </w:tcBorders>
            <w:shd w:val="clear" w:color="auto" w:fill="auto"/>
          </w:tcPr>
          <w:p w:rsidR="00382EF2" w:rsidRPr="0021584B"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Pr="0021584B" w:rsidRDefault="00382EF2" w:rsidP="00382EF2">
            <w:pPr>
              <w:spacing w:line="259" w:lineRule="auto"/>
            </w:pPr>
            <w:r w:rsidRPr="0021584B">
              <w:t xml:space="preserve">Практическое занятие 59. «Оценка </w:t>
            </w:r>
            <w:proofErr w:type="gramStart"/>
            <w:r w:rsidRPr="0021584B">
              <w:t>приемлемости  результатов</w:t>
            </w:r>
            <w:proofErr w:type="gramEnd"/>
            <w:r w:rsidRPr="0021584B">
              <w:t xml:space="preserve"> анализа» </w:t>
            </w:r>
          </w:p>
        </w:tc>
        <w:tc>
          <w:tcPr>
            <w:tcW w:w="2033" w:type="dxa"/>
            <w:vMerge w:val="restart"/>
            <w:tcBorders>
              <w:top w:val="single" w:sz="3" w:space="0" w:color="000000"/>
              <w:left w:val="single" w:sz="3" w:space="0" w:color="000000"/>
              <w:right w:val="single" w:sz="3" w:space="0" w:color="000000"/>
            </w:tcBorders>
            <w:shd w:val="clear" w:color="auto" w:fill="FFFFFF" w:themeFill="background1"/>
            <w:vAlign w:val="center"/>
          </w:tcPr>
          <w:p w:rsidR="00382EF2" w:rsidRDefault="00412DA4" w:rsidP="00412DA4">
            <w:pPr>
              <w:spacing w:line="259" w:lineRule="auto"/>
              <w:ind w:right="49"/>
              <w:jc w:val="center"/>
            </w:pPr>
            <w:r>
              <w:t>10</w:t>
            </w:r>
          </w:p>
        </w:tc>
      </w:tr>
      <w:tr w:rsidR="00382EF2" w:rsidTr="00412DA4">
        <w:tblPrEx>
          <w:tblCellMar>
            <w:top w:w="20" w:type="dxa"/>
            <w:right w:w="39" w:type="dxa"/>
          </w:tblCellMar>
        </w:tblPrEx>
        <w:trPr>
          <w:trHeight w:val="336"/>
        </w:trPr>
        <w:tc>
          <w:tcPr>
            <w:tcW w:w="2598" w:type="dxa"/>
            <w:vMerge/>
            <w:tcBorders>
              <w:top w:val="nil"/>
              <w:left w:val="single" w:sz="3" w:space="0" w:color="000000"/>
              <w:bottom w:val="nil"/>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Pr="0021584B" w:rsidRDefault="00382EF2" w:rsidP="00382EF2">
            <w:pPr>
              <w:spacing w:line="259" w:lineRule="auto"/>
            </w:pPr>
            <w:r w:rsidRPr="0021584B">
              <w:t xml:space="preserve">Практическое занятие 60. «Оценка </w:t>
            </w:r>
            <w:proofErr w:type="gramStart"/>
            <w:r w:rsidRPr="0021584B">
              <w:t>приемлемости  результатов</w:t>
            </w:r>
            <w:proofErr w:type="gramEnd"/>
            <w:r w:rsidRPr="0021584B">
              <w:t xml:space="preserve"> анализа» </w:t>
            </w:r>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ind w:right="49"/>
              <w:jc w:val="center"/>
            </w:pPr>
          </w:p>
        </w:tc>
      </w:tr>
      <w:tr w:rsidR="00382EF2" w:rsidTr="00412DA4">
        <w:tblPrEx>
          <w:tblCellMar>
            <w:top w:w="20" w:type="dxa"/>
            <w:right w:w="39" w:type="dxa"/>
          </w:tblCellMar>
        </w:tblPrEx>
        <w:trPr>
          <w:trHeight w:val="337"/>
        </w:trPr>
        <w:tc>
          <w:tcPr>
            <w:tcW w:w="2598" w:type="dxa"/>
            <w:vMerge/>
            <w:tcBorders>
              <w:top w:val="nil"/>
              <w:left w:val="single" w:sz="3" w:space="0" w:color="000000"/>
              <w:bottom w:val="nil"/>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Pr="0021584B" w:rsidRDefault="00382EF2" w:rsidP="00382EF2">
            <w:pPr>
              <w:spacing w:line="259" w:lineRule="auto"/>
            </w:pPr>
            <w:r w:rsidRPr="0021584B">
              <w:t xml:space="preserve">Практическое занятие 61. «Оценка </w:t>
            </w:r>
            <w:proofErr w:type="gramStart"/>
            <w:r w:rsidRPr="0021584B">
              <w:t>приемлемости  результатов</w:t>
            </w:r>
            <w:proofErr w:type="gramEnd"/>
            <w:r w:rsidRPr="0021584B">
              <w:t xml:space="preserve"> анализа» </w:t>
            </w:r>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ind w:right="49"/>
              <w:jc w:val="center"/>
            </w:pPr>
          </w:p>
        </w:tc>
      </w:tr>
      <w:tr w:rsidR="00382EF2" w:rsidTr="00412DA4">
        <w:tblPrEx>
          <w:tblCellMar>
            <w:top w:w="20" w:type="dxa"/>
            <w:right w:w="39" w:type="dxa"/>
          </w:tblCellMar>
        </w:tblPrEx>
        <w:trPr>
          <w:trHeight w:val="331"/>
        </w:trPr>
        <w:tc>
          <w:tcPr>
            <w:tcW w:w="2598" w:type="dxa"/>
            <w:vMerge/>
            <w:tcBorders>
              <w:top w:val="nil"/>
              <w:left w:val="single" w:sz="3" w:space="0" w:color="000000"/>
              <w:bottom w:val="nil"/>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Pr="0021584B" w:rsidRDefault="00382EF2" w:rsidP="00382EF2">
            <w:pPr>
              <w:spacing w:line="259" w:lineRule="auto"/>
            </w:pPr>
            <w:r w:rsidRPr="0021584B">
              <w:t xml:space="preserve">Практическое занятие 62. «Оценка </w:t>
            </w:r>
            <w:proofErr w:type="gramStart"/>
            <w:r w:rsidRPr="0021584B">
              <w:t>приемлемости  результатов</w:t>
            </w:r>
            <w:proofErr w:type="gramEnd"/>
            <w:r w:rsidRPr="0021584B">
              <w:t xml:space="preserve"> анализа» </w:t>
            </w:r>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ind w:right="49"/>
              <w:jc w:val="center"/>
            </w:pPr>
          </w:p>
        </w:tc>
      </w:tr>
      <w:tr w:rsidR="00382EF2" w:rsidTr="00412DA4">
        <w:tblPrEx>
          <w:tblCellMar>
            <w:top w:w="20" w:type="dxa"/>
            <w:right w:w="39" w:type="dxa"/>
          </w:tblCellMar>
        </w:tblPrEx>
        <w:trPr>
          <w:trHeight w:val="336"/>
        </w:trPr>
        <w:tc>
          <w:tcPr>
            <w:tcW w:w="2598" w:type="dxa"/>
            <w:vMerge/>
            <w:tcBorders>
              <w:top w:val="nil"/>
              <w:left w:val="single" w:sz="3" w:space="0" w:color="000000"/>
              <w:bottom w:val="nil"/>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Pr="0021584B" w:rsidRDefault="00382EF2" w:rsidP="00382EF2">
            <w:pPr>
              <w:spacing w:line="259" w:lineRule="auto"/>
            </w:pPr>
            <w:r w:rsidRPr="0021584B">
              <w:t xml:space="preserve">Практическое занятие 63. «Оценка </w:t>
            </w:r>
            <w:proofErr w:type="gramStart"/>
            <w:r w:rsidRPr="0021584B">
              <w:t>приемлемости  результатов</w:t>
            </w:r>
            <w:proofErr w:type="gramEnd"/>
            <w:r w:rsidRPr="0021584B">
              <w:t xml:space="preserve"> анализа» </w:t>
            </w:r>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ind w:right="49"/>
              <w:jc w:val="center"/>
            </w:pPr>
          </w:p>
        </w:tc>
      </w:tr>
      <w:tr w:rsidR="00382EF2" w:rsidTr="00412DA4">
        <w:tblPrEx>
          <w:tblCellMar>
            <w:top w:w="20" w:type="dxa"/>
            <w:right w:w="39" w:type="dxa"/>
          </w:tblCellMar>
        </w:tblPrEx>
        <w:trPr>
          <w:trHeight w:val="332"/>
        </w:trPr>
        <w:tc>
          <w:tcPr>
            <w:tcW w:w="2598" w:type="dxa"/>
            <w:vMerge/>
            <w:tcBorders>
              <w:top w:val="nil"/>
              <w:left w:val="single" w:sz="3" w:space="0" w:color="000000"/>
              <w:bottom w:val="nil"/>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Pr="0021584B" w:rsidRDefault="00382EF2" w:rsidP="00382EF2">
            <w:pPr>
              <w:spacing w:line="259" w:lineRule="auto"/>
            </w:pPr>
            <w:r w:rsidRPr="0021584B">
              <w:t xml:space="preserve">Практическое занятие 64. «Оценка </w:t>
            </w:r>
            <w:proofErr w:type="gramStart"/>
            <w:r w:rsidRPr="0021584B">
              <w:t>приемлемости  результатов</w:t>
            </w:r>
            <w:proofErr w:type="gramEnd"/>
            <w:r w:rsidRPr="0021584B">
              <w:t xml:space="preserve"> анализа» </w:t>
            </w:r>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ind w:right="49"/>
              <w:jc w:val="center"/>
            </w:pPr>
          </w:p>
        </w:tc>
      </w:tr>
      <w:tr w:rsidR="00382EF2" w:rsidTr="00412DA4">
        <w:tblPrEx>
          <w:tblCellMar>
            <w:top w:w="20" w:type="dxa"/>
            <w:right w:w="39" w:type="dxa"/>
          </w:tblCellMar>
        </w:tblPrEx>
        <w:trPr>
          <w:trHeight w:val="336"/>
        </w:trPr>
        <w:tc>
          <w:tcPr>
            <w:tcW w:w="2598" w:type="dxa"/>
            <w:vMerge/>
            <w:tcBorders>
              <w:top w:val="nil"/>
              <w:left w:val="single" w:sz="3" w:space="0" w:color="000000"/>
              <w:bottom w:val="single" w:sz="3" w:space="0" w:color="000000"/>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Pr="0021584B" w:rsidRDefault="00382EF2" w:rsidP="00382EF2">
            <w:pPr>
              <w:spacing w:line="259" w:lineRule="auto"/>
            </w:pPr>
            <w:r w:rsidRPr="0021584B">
              <w:t xml:space="preserve">Практическое занятие 65. «Оценка </w:t>
            </w:r>
            <w:proofErr w:type="gramStart"/>
            <w:r w:rsidRPr="0021584B">
              <w:t>приемлемости  результатов</w:t>
            </w:r>
            <w:proofErr w:type="gramEnd"/>
            <w:r w:rsidRPr="0021584B">
              <w:t xml:space="preserve"> анализа» </w:t>
            </w:r>
          </w:p>
        </w:tc>
        <w:tc>
          <w:tcPr>
            <w:tcW w:w="2033" w:type="dxa"/>
            <w:vMerge/>
            <w:tcBorders>
              <w:left w:val="single" w:sz="3" w:space="0" w:color="000000"/>
              <w:bottom w:val="single" w:sz="3" w:space="0" w:color="000000"/>
              <w:right w:val="single" w:sz="3" w:space="0" w:color="000000"/>
            </w:tcBorders>
            <w:shd w:val="clear" w:color="auto" w:fill="FFFFFF" w:themeFill="background1"/>
            <w:vAlign w:val="center"/>
          </w:tcPr>
          <w:p w:rsidR="00382EF2" w:rsidRDefault="00382EF2" w:rsidP="00412DA4">
            <w:pPr>
              <w:spacing w:line="259" w:lineRule="auto"/>
              <w:ind w:right="49"/>
              <w:jc w:val="center"/>
            </w:pPr>
          </w:p>
        </w:tc>
      </w:tr>
      <w:tr w:rsidR="0083342D" w:rsidTr="00412DA4">
        <w:tblPrEx>
          <w:tblCellMar>
            <w:top w:w="20" w:type="dxa"/>
            <w:right w:w="39" w:type="dxa"/>
          </w:tblCellMar>
        </w:tblPrEx>
        <w:trPr>
          <w:trHeight w:val="466"/>
        </w:trPr>
        <w:tc>
          <w:tcPr>
            <w:tcW w:w="2598"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83342D" w:rsidRPr="0021584B" w:rsidRDefault="0083342D" w:rsidP="00382EF2">
            <w:pPr>
              <w:spacing w:line="259" w:lineRule="auto"/>
              <w:ind w:left="107" w:right="142" w:firstLine="33"/>
            </w:pPr>
            <w:proofErr w:type="gramStart"/>
            <w:r w:rsidRPr="0021584B">
              <w:lastRenderedPageBreak/>
              <w:t>Тема  2.2</w:t>
            </w:r>
            <w:proofErr w:type="gramEnd"/>
            <w:r w:rsidRPr="0021584B">
              <w:t xml:space="preserve"> Контроль стабильности результатов анализа </w:t>
            </w:r>
          </w:p>
        </w:tc>
        <w:tc>
          <w:tcPr>
            <w:tcW w:w="11010" w:type="dxa"/>
            <w:tcBorders>
              <w:top w:val="single" w:sz="3" w:space="0" w:color="000000"/>
              <w:left w:val="single" w:sz="3" w:space="0" w:color="000000"/>
              <w:bottom w:val="single" w:sz="3" w:space="0" w:color="000000"/>
              <w:right w:val="single" w:sz="3" w:space="0" w:color="000000"/>
            </w:tcBorders>
            <w:shd w:val="clear" w:color="auto" w:fill="auto"/>
            <w:vAlign w:val="center"/>
          </w:tcPr>
          <w:p w:rsidR="0083342D" w:rsidRPr="00382EF2" w:rsidRDefault="0083342D" w:rsidP="00382EF2">
            <w:pPr>
              <w:spacing w:line="259" w:lineRule="auto"/>
              <w:rPr>
                <w:b/>
              </w:rPr>
            </w:pPr>
            <w:r w:rsidRPr="00382EF2">
              <w:rPr>
                <w:b/>
              </w:rPr>
              <w:t xml:space="preserve"> Содержание </w:t>
            </w:r>
          </w:p>
        </w:tc>
        <w:tc>
          <w:tcPr>
            <w:tcW w:w="2033" w:type="dxa"/>
            <w:tcBorders>
              <w:top w:val="single" w:sz="3" w:space="0" w:color="000000"/>
              <w:left w:val="single" w:sz="3" w:space="0" w:color="000000"/>
              <w:bottom w:val="single" w:sz="3" w:space="0" w:color="000000"/>
              <w:right w:val="single" w:sz="3" w:space="0" w:color="000000"/>
            </w:tcBorders>
            <w:shd w:val="clear" w:color="auto" w:fill="FFFFFF" w:themeFill="background1"/>
            <w:vAlign w:val="center"/>
          </w:tcPr>
          <w:p w:rsidR="0083342D" w:rsidRDefault="0083342D" w:rsidP="00412DA4">
            <w:pPr>
              <w:spacing w:line="259" w:lineRule="auto"/>
              <w:jc w:val="center"/>
            </w:pPr>
          </w:p>
        </w:tc>
      </w:tr>
      <w:tr w:rsidR="00382EF2" w:rsidTr="00412DA4">
        <w:tblPrEx>
          <w:tblCellMar>
            <w:top w:w="20" w:type="dxa"/>
            <w:right w:w="39" w:type="dxa"/>
          </w:tblCellMar>
        </w:tblPrEx>
        <w:trPr>
          <w:trHeight w:val="336"/>
        </w:trPr>
        <w:tc>
          <w:tcPr>
            <w:tcW w:w="2598" w:type="dxa"/>
            <w:vMerge/>
            <w:tcBorders>
              <w:top w:val="nil"/>
              <w:left w:val="single" w:sz="3" w:space="0" w:color="000000"/>
              <w:bottom w:val="nil"/>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Pr="0021584B" w:rsidRDefault="00382EF2" w:rsidP="00382EF2">
            <w:pPr>
              <w:spacing w:line="259" w:lineRule="auto"/>
            </w:pPr>
            <w:r w:rsidRPr="0021584B">
              <w:t xml:space="preserve">Внутренний и внешний контроль лаборатории </w:t>
            </w:r>
          </w:p>
        </w:tc>
        <w:tc>
          <w:tcPr>
            <w:tcW w:w="2033" w:type="dxa"/>
            <w:vMerge w:val="restart"/>
            <w:tcBorders>
              <w:top w:val="single" w:sz="3" w:space="0" w:color="000000"/>
              <w:left w:val="single" w:sz="3" w:space="0" w:color="000000"/>
              <w:right w:val="single" w:sz="3" w:space="0" w:color="000000"/>
            </w:tcBorders>
            <w:shd w:val="clear" w:color="auto" w:fill="FFFFFF" w:themeFill="background1"/>
            <w:vAlign w:val="center"/>
          </w:tcPr>
          <w:p w:rsidR="00382EF2" w:rsidRDefault="00C347A1" w:rsidP="00412DA4">
            <w:pPr>
              <w:spacing w:line="259" w:lineRule="auto"/>
              <w:jc w:val="center"/>
            </w:pPr>
            <w:r>
              <w:t>8</w:t>
            </w:r>
          </w:p>
        </w:tc>
      </w:tr>
      <w:tr w:rsidR="00382EF2" w:rsidTr="00412DA4">
        <w:tblPrEx>
          <w:tblCellMar>
            <w:top w:w="20" w:type="dxa"/>
            <w:right w:w="39" w:type="dxa"/>
          </w:tblCellMar>
        </w:tblPrEx>
        <w:trPr>
          <w:trHeight w:val="581"/>
        </w:trPr>
        <w:tc>
          <w:tcPr>
            <w:tcW w:w="2598" w:type="dxa"/>
            <w:vMerge/>
            <w:tcBorders>
              <w:top w:val="nil"/>
              <w:left w:val="single" w:sz="3" w:space="0" w:color="000000"/>
              <w:bottom w:val="nil"/>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Default="00382EF2" w:rsidP="00382EF2">
            <w:pPr>
              <w:spacing w:line="259" w:lineRule="auto"/>
            </w:pPr>
            <w:r w:rsidRPr="0021584B">
              <w:t xml:space="preserve">Внутренний контроль качества результатов анализа. Оперативный контроль процедуры анализа. Контроль стабильности результатов анализа. </w:t>
            </w:r>
            <w:r>
              <w:t xml:space="preserve">Средства </w:t>
            </w:r>
            <w:proofErr w:type="gramStart"/>
            <w:r>
              <w:t xml:space="preserve">контроля.  </w:t>
            </w:r>
            <w:proofErr w:type="gramEnd"/>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jc w:val="center"/>
            </w:pPr>
          </w:p>
        </w:tc>
      </w:tr>
      <w:tr w:rsidR="00382EF2" w:rsidTr="00412DA4">
        <w:tblPrEx>
          <w:tblCellMar>
            <w:top w:w="20" w:type="dxa"/>
            <w:right w:w="39" w:type="dxa"/>
          </w:tblCellMar>
        </w:tblPrEx>
        <w:trPr>
          <w:trHeight w:val="322"/>
        </w:trPr>
        <w:tc>
          <w:tcPr>
            <w:tcW w:w="2598" w:type="dxa"/>
            <w:vMerge/>
            <w:tcBorders>
              <w:top w:val="nil"/>
              <w:left w:val="single" w:sz="3" w:space="0" w:color="000000"/>
              <w:bottom w:val="nil"/>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Pr="0021584B" w:rsidRDefault="00382EF2" w:rsidP="00382EF2">
            <w:pPr>
              <w:spacing w:line="259" w:lineRule="auto"/>
            </w:pPr>
            <w:r w:rsidRPr="0021584B">
              <w:t xml:space="preserve">Контроль стабильности результатов анализа. Средства контроля. </w:t>
            </w:r>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jc w:val="center"/>
            </w:pPr>
          </w:p>
        </w:tc>
      </w:tr>
      <w:tr w:rsidR="00382EF2" w:rsidTr="00412DA4">
        <w:tblPrEx>
          <w:tblCellMar>
            <w:top w:w="20" w:type="dxa"/>
            <w:right w:w="39" w:type="dxa"/>
          </w:tblCellMar>
        </w:tblPrEx>
        <w:trPr>
          <w:trHeight w:val="322"/>
        </w:trPr>
        <w:tc>
          <w:tcPr>
            <w:tcW w:w="2598" w:type="dxa"/>
            <w:vMerge/>
            <w:tcBorders>
              <w:top w:val="nil"/>
              <w:left w:val="single" w:sz="3" w:space="0" w:color="000000"/>
              <w:bottom w:val="nil"/>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Pr="0021584B" w:rsidRDefault="00382EF2" w:rsidP="00382EF2">
            <w:pPr>
              <w:spacing w:line="259" w:lineRule="auto"/>
            </w:pPr>
            <w:r w:rsidRPr="0021584B">
              <w:t xml:space="preserve">Алгоритмы оперативного контроля процедуры </w:t>
            </w:r>
            <w:proofErr w:type="gramStart"/>
            <w:r w:rsidRPr="0021584B">
              <w:t xml:space="preserve">анализа.  </w:t>
            </w:r>
            <w:proofErr w:type="gramEnd"/>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jc w:val="center"/>
            </w:pPr>
          </w:p>
        </w:tc>
      </w:tr>
      <w:tr w:rsidR="00382EF2" w:rsidTr="00412DA4">
        <w:tblPrEx>
          <w:tblCellMar>
            <w:top w:w="20" w:type="dxa"/>
            <w:right w:w="39" w:type="dxa"/>
          </w:tblCellMar>
        </w:tblPrEx>
        <w:trPr>
          <w:trHeight w:val="375"/>
        </w:trPr>
        <w:tc>
          <w:tcPr>
            <w:tcW w:w="2598" w:type="dxa"/>
            <w:vMerge/>
            <w:tcBorders>
              <w:top w:val="nil"/>
              <w:left w:val="single" w:sz="3" w:space="0" w:color="000000"/>
              <w:bottom w:val="nil"/>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Pr="0021584B" w:rsidRDefault="00382EF2" w:rsidP="00382EF2">
            <w:pPr>
              <w:spacing w:line="259" w:lineRule="auto"/>
            </w:pPr>
            <w:r w:rsidRPr="0021584B">
              <w:t xml:space="preserve">Контрольная процедура для контроля точности с применением образцов для </w:t>
            </w:r>
            <w:proofErr w:type="gramStart"/>
            <w:r w:rsidRPr="0021584B">
              <w:t xml:space="preserve">контроля.  </w:t>
            </w:r>
            <w:proofErr w:type="gramEnd"/>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jc w:val="center"/>
            </w:pPr>
          </w:p>
        </w:tc>
      </w:tr>
      <w:tr w:rsidR="00382EF2" w:rsidTr="00412DA4">
        <w:tblPrEx>
          <w:tblCellMar>
            <w:top w:w="20" w:type="dxa"/>
            <w:right w:w="39" w:type="dxa"/>
          </w:tblCellMar>
        </w:tblPrEx>
        <w:trPr>
          <w:trHeight w:val="566"/>
        </w:trPr>
        <w:tc>
          <w:tcPr>
            <w:tcW w:w="2598" w:type="dxa"/>
            <w:vMerge/>
            <w:tcBorders>
              <w:top w:val="nil"/>
              <w:left w:val="single" w:sz="3" w:space="0" w:color="000000"/>
              <w:bottom w:val="nil"/>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Pr="0021584B" w:rsidRDefault="00382EF2" w:rsidP="00382EF2">
            <w:pPr>
              <w:spacing w:line="259" w:lineRule="auto"/>
            </w:pPr>
            <w:r w:rsidRPr="0021584B">
              <w:t xml:space="preserve">Контрольная процедура для контроля точности с применением метода добавок и метода разбавления </w:t>
            </w:r>
            <w:proofErr w:type="gramStart"/>
            <w:r w:rsidRPr="0021584B">
              <w:t xml:space="preserve">пробы.  </w:t>
            </w:r>
            <w:proofErr w:type="gramEnd"/>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jc w:val="center"/>
            </w:pPr>
          </w:p>
        </w:tc>
      </w:tr>
      <w:tr w:rsidR="00382EF2" w:rsidTr="00412DA4">
        <w:tblPrEx>
          <w:tblCellMar>
            <w:top w:w="20" w:type="dxa"/>
            <w:right w:w="39" w:type="dxa"/>
          </w:tblCellMar>
        </w:tblPrEx>
        <w:trPr>
          <w:trHeight w:val="260"/>
        </w:trPr>
        <w:tc>
          <w:tcPr>
            <w:tcW w:w="2598" w:type="dxa"/>
            <w:vMerge/>
            <w:tcBorders>
              <w:top w:val="nil"/>
              <w:left w:val="single" w:sz="3" w:space="0" w:color="000000"/>
              <w:bottom w:val="nil"/>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Pr="0021584B" w:rsidRDefault="00382EF2" w:rsidP="00382EF2">
            <w:pPr>
              <w:spacing w:line="259" w:lineRule="auto"/>
            </w:pPr>
            <w:r w:rsidRPr="0021584B">
              <w:t xml:space="preserve">Контрольная процедура для контроля точности с применением образцов для контроля. </w:t>
            </w:r>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jc w:val="center"/>
            </w:pPr>
          </w:p>
        </w:tc>
      </w:tr>
      <w:tr w:rsidR="00382EF2" w:rsidTr="00412DA4">
        <w:tblPrEx>
          <w:tblCellMar>
            <w:top w:w="20" w:type="dxa"/>
            <w:right w:w="39" w:type="dxa"/>
          </w:tblCellMar>
        </w:tblPrEx>
        <w:trPr>
          <w:trHeight w:val="586"/>
        </w:trPr>
        <w:tc>
          <w:tcPr>
            <w:tcW w:w="2598" w:type="dxa"/>
            <w:vMerge/>
            <w:tcBorders>
              <w:top w:val="nil"/>
              <w:left w:val="single" w:sz="3" w:space="0" w:color="000000"/>
              <w:bottom w:val="single" w:sz="3" w:space="0" w:color="000000"/>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Pr="0021584B" w:rsidRDefault="00382EF2" w:rsidP="00382EF2">
            <w:pPr>
              <w:spacing w:line="259" w:lineRule="auto"/>
            </w:pPr>
            <w:r w:rsidRPr="0021584B">
              <w:t xml:space="preserve">Контрольная процедура для контроля точности с применением метода </w:t>
            </w:r>
            <w:proofErr w:type="gramStart"/>
            <w:r w:rsidRPr="0021584B">
              <w:t>добавок  и</w:t>
            </w:r>
            <w:proofErr w:type="gramEnd"/>
            <w:r w:rsidRPr="0021584B">
              <w:t xml:space="preserve">  метода разбавления пробы </w:t>
            </w:r>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jc w:val="center"/>
            </w:pPr>
          </w:p>
        </w:tc>
      </w:tr>
      <w:tr w:rsidR="00382EF2" w:rsidTr="00412DA4">
        <w:tblPrEx>
          <w:tblCellMar>
            <w:top w:w="20" w:type="dxa"/>
            <w:right w:w="39" w:type="dxa"/>
          </w:tblCellMar>
        </w:tblPrEx>
        <w:trPr>
          <w:trHeight w:val="318"/>
        </w:trPr>
        <w:tc>
          <w:tcPr>
            <w:tcW w:w="2598" w:type="dxa"/>
            <w:vMerge/>
            <w:tcBorders>
              <w:top w:val="nil"/>
              <w:left w:val="single" w:sz="3" w:space="0" w:color="000000"/>
              <w:bottom w:val="single" w:sz="3" w:space="0" w:color="000000"/>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Pr="0021584B" w:rsidRDefault="00382EF2" w:rsidP="00382EF2">
            <w:pPr>
              <w:spacing w:line="259" w:lineRule="auto"/>
            </w:pPr>
            <w:r w:rsidRPr="0021584B">
              <w:t xml:space="preserve">Контрольная процедура для контроля точности с применением </w:t>
            </w:r>
            <w:proofErr w:type="gramStart"/>
            <w:r w:rsidRPr="0021584B">
              <w:t>метода  варьирования</w:t>
            </w:r>
            <w:proofErr w:type="gramEnd"/>
            <w:r w:rsidRPr="0021584B">
              <w:t xml:space="preserve"> навески. </w:t>
            </w:r>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jc w:val="center"/>
            </w:pPr>
          </w:p>
        </w:tc>
      </w:tr>
      <w:tr w:rsidR="00382EF2" w:rsidTr="00412DA4">
        <w:tblPrEx>
          <w:tblCellMar>
            <w:top w:w="20" w:type="dxa"/>
            <w:right w:w="39" w:type="dxa"/>
          </w:tblCellMar>
        </w:tblPrEx>
        <w:trPr>
          <w:trHeight w:val="314"/>
        </w:trPr>
        <w:tc>
          <w:tcPr>
            <w:tcW w:w="2598" w:type="dxa"/>
            <w:vMerge/>
            <w:tcBorders>
              <w:top w:val="nil"/>
              <w:left w:val="single" w:sz="3" w:space="0" w:color="000000"/>
              <w:bottom w:val="single" w:sz="3" w:space="0" w:color="000000"/>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Pr="0021584B" w:rsidRDefault="00382EF2" w:rsidP="00382EF2">
            <w:pPr>
              <w:spacing w:line="259" w:lineRule="auto"/>
            </w:pPr>
            <w:r w:rsidRPr="0021584B">
              <w:t xml:space="preserve">Алгоритм контроля </w:t>
            </w:r>
            <w:proofErr w:type="spellStart"/>
            <w:r w:rsidRPr="0021584B">
              <w:t>внутрилабораторной</w:t>
            </w:r>
            <w:proofErr w:type="spellEnd"/>
            <w:r w:rsidRPr="0021584B">
              <w:t xml:space="preserve"> </w:t>
            </w:r>
            <w:proofErr w:type="spellStart"/>
            <w:r w:rsidRPr="0021584B">
              <w:t>прецизионности</w:t>
            </w:r>
            <w:proofErr w:type="spellEnd"/>
            <w:r w:rsidRPr="0021584B">
              <w:t xml:space="preserve"> результатов анализа. </w:t>
            </w:r>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jc w:val="center"/>
            </w:pPr>
          </w:p>
        </w:tc>
      </w:tr>
      <w:tr w:rsidR="00382EF2" w:rsidTr="00412DA4">
        <w:tblPrEx>
          <w:tblCellMar>
            <w:top w:w="20" w:type="dxa"/>
            <w:right w:w="39" w:type="dxa"/>
          </w:tblCellMar>
        </w:tblPrEx>
        <w:trPr>
          <w:trHeight w:val="262"/>
        </w:trPr>
        <w:tc>
          <w:tcPr>
            <w:tcW w:w="2598" w:type="dxa"/>
            <w:vMerge/>
            <w:tcBorders>
              <w:top w:val="nil"/>
              <w:left w:val="single" w:sz="3" w:space="0" w:color="000000"/>
              <w:bottom w:val="single" w:sz="3" w:space="0" w:color="000000"/>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Pr="0021584B" w:rsidRDefault="00382EF2" w:rsidP="00382EF2">
            <w:pPr>
              <w:spacing w:line="259" w:lineRule="auto"/>
            </w:pPr>
            <w:r w:rsidRPr="0021584B">
              <w:t xml:space="preserve">Контроль стабильности результатов анализа с использованием контрольных карт. </w:t>
            </w:r>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jc w:val="center"/>
            </w:pPr>
          </w:p>
        </w:tc>
      </w:tr>
      <w:tr w:rsidR="00382EF2" w:rsidTr="00412DA4">
        <w:tblPrEx>
          <w:tblCellMar>
            <w:top w:w="20" w:type="dxa"/>
            <w:right w:w="39" w:type="dxa"/>
          </w:tblCellMar>
        </w:tblPrEx>
        <w:trPr>
          <w:trHeight w:val="352"/>
        </w:trPr>
        <w:tc>
          <w:tcPr>
            <w:tcW w:w="2598" w:type="dxa"/>
            <w:vMerge/>
            <w:tcBorders>
              <w:top w:val="nil"/>
              <w:left w:val="single" w:sz="3" w:space="0" w:color="000000"/>
              <w:bottom w:val="single" w:sz="3" w:space="0" w:color="000000"/>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Pr="0021584B" w:rsidRDefault="00382EF2" w:rsidP="00382EF2">
            <w:pPr>
              <w:spacing w:line="259" w:lineRule="auto"/>
            </w:pPr>
            <w:r w:rsidRPr="0021584B">
              <w:t xml:space="preserve">Построение контрольных карт </w:t>
            </w:r>
            <w:proofErr w:type="spellStart"/>
            <w:r w:rsidRPr="0021584B">
              <w:t>Шухарта</w:t>
            </w:r>
            <w:proofErr w:type="spellEnd"/>
            <w:r w:rsidRPr="0021584B">
              <w:t xml:space="preserve"> в единицах измеряемых </w:t>
            </w:r>
            <w:proofErr w:type="gramStart"/>
            <w:r w:rsidRPr="0021584B">
              <w:t xml:space="preserve">содержаний.  </w:t>
            </w:r>
            <w:proofErr w:type="gramEnd"/>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jc w:val="center"/>
            </w:pPr>
          </w:p>
        </w:tc>
      </w:tr>
      <w:tr w:rsidR="00382EF2" w:rsidTr="00412DA4">
        <w:tblPrEx>
          <w:tblCellMar>
            <w:top w:w="20" w:type="dxa"/>
            <w:right w:w="39" w:type="dxa"/>
          </w:tblCellMar>
        </w:tblPrEx>
        <w:trPr>
          <w:trHeight w:val="413"/>
        </w:trPr>
        <w:tc>
          <w:tcPr>
            <w:tcW w:w="2598" w:type="dxa"/>
            <w:vMerge/>
            <w:tcBorders>
              <w:top w:val="nil"/>
              <w:left w:val="single" w:sz="3" w:space="0" w:color="000000"/>
              <w:bottom w:val="single" w:sz="3" w:space="0" w:color="000000"/>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Pr="0021584B" w:rsidRDefault="00382EF2" w:rsidP="00382EF2">
            <w:pPr>
              <w:spacing w:line="259" w:lineRule="auto"/>
            </w:pPr>
            <w:r w:rsidRPr="0021584B">
              <w:t xml:space="preserve">Средняя линия. Предел предупреждения. Предел </w:t>
            </w:r>
            <w:proofErr w:type="gramStart"/>
            <w:r w:rsidRPr="0021584B">
              <w:t xml:space="preserve">действия.  </w:t>
            </w:r>
            <w:proofErr w:type="gramEnd"/>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jc w:val="center"/>
            </w:pPr>
          </w:p>
        </w:tc>
      </w:tr>
      <w:tr w:rsidR="00382EF2" w:rsidTr="00412DA4">
        <w:tblPrEx>
          <w:tblCellMar>
            <w:top w:w="20" w:type="dxa"/>
            <w:right w:w="39" w:type="dxa"/>
          </w:tblCellMar>
        </w:tblPrEx>
        <w:trPr>
          <w:trHeight w:val="378"/>
        </w:trPr>
        <w:tc>
          <w:tcPr>
            <w:tcW w:w="2598" w:type="dxa"/>
            <w:vMerge/>
            <w:tcBorders>
              <w:top w:val="nil"/>
              <w:left w:val="single" w:sz="3" w:space="0" w:color="000000"/>
              <w:bottom w:val="single" w:sz="3" w:space="0" w:color="000000"/>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Pr="0021584B" w:rsidRDefault="00382EF2" w:rsidP="00382EF2">
            <w:pPr>
              <w:spacing w:line="259" w:lineRule="auto"/>
            </w:pPr>
            <w:r w:rsidRPr="0021584B">
              <w:t xml:space="preserve">Построение контрольной карты </w:t>
            </w:r>
            <w:proofErr w:type="spellStart"/>
            <w:r w:rsidRPr="0021584B">
              <w:t>Шухарта</w:t>
            </w:r>
            <w:proofErr w:type="spellEnd"/>
            <w:r w:rsidRPr="0021584B">
              <w:t xml:space="preserve"> в относительных </w:t>
            </w:r>
            <w:proofErr w:type="gramStart"/>
            <w:r w:rsidRPr="0021584B">
              <w:t xml:space="preserve">величинах.  </w:t>
            </w:r>
            <w:proofErr w:type="gramEnd"/>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jc w:val="center"/>
            </w:pPr>
          </w:p>
        </w:tc>
      </w:tr>
      <w:tr w:rsidR="00382EF2" w:rsidTr="00412DA4">
        <w:tblPrEx>
          <w:tblCellMar>
            <w:top w:w="20" w:type="dxa"/>
            <w:right w:w="39" w:type="dxa"/>
          </w:tblCellMar>
        </w:tblPrEx>
        <w:trPr>
          <w:trHeight w:val="256"/>
        </w:trPr>
        <w:tc>
          <w:tcPr>
            <w:tcW w:w="2598" w:type="dxa"/>
            <w:vMerge/>
            <w:tcBorders>
              <w:top w:val="nil"/>
              <w:left w:val="single" w:sz="3" w:space="0" w:color="000000"/>
              <w:bottom w:val="single" w:sz="3" w:space="0" w:color="000000"/>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Pr="0021584B" w:rsidRDefault="00382EF2" w:rsidP="00382EF2">
            <w:pPr>
              <w:spacing w:line="259" w:lineRule="auto"/>
            </w:pPr>
            <w:r w:rsidRPr="0021584B">
              <w:t xml:space="preserve">Алгоритм проведения контрольной процедуры для контроля </w:t>
            </w:r>
            <w:proofErr w:type="gramStart"/>
            <w:r w:rsidRPr="0021584B">
              <w:t xml:space="preserve">повторяемости.  </w:t>
            </w:r>
            <w:proofErr w:type="gramEnd"/>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jc w:val="center"/>
            </w:pPr>
          </w:p>
        </w:tc>
      </w:tr>
      <w:tr w:rsidR="00382EF2" w:rsidTr="00412DA4">
        <w:tblPrEx>
          <w:tblCellMar>
            <w:top w:w="20" w:type="dxa"/>
            <w:right w:w="39" w:type="dxa"/>
          </w:tblCellMar>
        </w:tblPrEx>
        <w:trPr>
          <w:trHeight w:val="374"/>
        </w:trPr>
        <w:tc>
          <w:tcPr>
            <w:tcW w:w="2598" w:type="dxa"/>
            <w:vMerge/>
            <w:tcBorders>
              <w:top w:val="nil"/>
              <w:left w:val="single" w:sz="3" w:space="0" w:color="000000"/>
              <w:bottom w:val="single" w:sz="3" w:space="0" w:color="000000"/>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Default="00382EF2" w:rsidP="00382EF2">
            <w:pPr>
              <w:spacing w:line="259" w:lineRule="auto"/>
            </w:pPr>
            <w:r>
              <w:t xml:space="preserve">Контроль </w:t>
            </w:r>
            <w:proofErr w:type="spellStart"/>
            <w:r>
              <w:t>внутрилабораторной</w:t>
            </w:r>
            <w:proofErr w:type="spellEnd"/>
            <w:r>
              <w:t xml:space="preserve"> </w:t>
            </w:r>
            <w:proofErr w:type="spellStart"/>
            <w:proofErr w:type="gramStart"/>
            <w:r>
              <w:t>прецизионности</w:t>
            </w:r>
            <w:proofErr w:type="spellEnd"/>
            <w:r>
              <w:t xml:space="preserve">.  </w:t>
            </w:r>
            <w:proofErr w:type="gramEnd"/>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jc w:val="center"/>
            </w:pPr>
          </w:p>
        </w:tc>
      </w:tr>
      <w:tr w:rsidR="00382EF2" w:rsidTr="00412DA4">
        <w:tblPrEx>
          <w:tblCellMar>
            <w:top w:w="20" w:type="dxa"/>
            <w:right w:w="39" w:type="dxa"/>
          </w:tblCellMar>
        </w:tblPrEx>
        <w:trPr>
          <w:trHeight w:val="394"/>
        </w:trPr>
        <w:tc>
          <w:tcPr>
            <w:tcW w:w="2598" w:type="dxa"/>
            <w:vMerge/>
            <w:tcBorders>
              <w:top w:val="nil"/>
              <w:left w:val="single" w:sz="3" w:space="0" w:color="000000"/>
              <w:bottom w:val="single" w:sz="3" w:space="0" w:color="000000"/>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Pr="0021584B" w:rsidRDefault="00382EF2" w:rsidP="00382EF2">
            <w:pPr>
              <w:spacing w:line="259" w:lineRule="auto"/>
            </w:pPr>
            <w:r w:rsidRPr="0021584B">
              <w:t xml:space="preserve">Анализ данных контрольных карт и их интерпретация. </w:t>
            </w:r>
          </w:p>
        </w:tc>
        <w:tc>
          <w:tcPr>
            <w:tcW w:w="2033" w:type="dxa"/>
            <w:vMerge/>
            <w:tcBorders>
              <w:left w:val="single" w:sz="3" w:space="0" w:color="000000"/>
              <w:bottom w:val="single" w:sz="3" w:space="0" w:color="000000"/>
              <w:right w:val="single" w:sz="3" w:space="0" w:color="000000"/>
            </w:tcBorders>
            <w:shd w:val="clear" w:color="auto" w:fill="FFFFFF" w:themeFill="background1"/>
            <w:vAlign w:val="center"/>
          </w:tcPr>
          <w:p w:rsidR="00382EF2" w:rsidRDefault="00382EF2" w:rsidP="00412DA4">
            <w:pPr>
              <w:spacing w:line="259" w:lineRule="auto"/>
              <w:jc w:val="center"/>
            </w:pPr>
          </w:p>
        </w:tc>
      </w:tr>
      <w:tr w:rsidR="0083342D" w:rsidRPr="0021584B" w:rsidTr="00412DA4">
        <w:tblPrEx>
          <w:tblCellMar>
            <w:right w:w="83" w:type="dxa"/>
          </w:tblCellMar>
        </w:tblPrEx>
        <w:trPr>
          <w:trHeight w:val="346"/>
        </w:trPr>
        <w:tc>
          <w:tcPr>
            <w:tcW w:w="2598" w:type="dxa"/>
            <w:vMerge/>
            <w:tcBorders>
              <w:top w:val="nil"/>
              <w:left w:val="single" w:sz="3" w:space="0" w:color="000000"/>
              <w:bottom w:val="nil"/>
              <w:right w:val="single" w:sz="3" w:space="0" w:color="000000"/>
            </w:tcBorders>
            <w:shd w:val="clear" w:color="auto" w:fill="auto"/>
          </w:tcPr>
          <w:p w:rsidR="0083342D" w:rsidRDefault="0083342D"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83342D" w:rsidRPr="00382EF2" w:rsidRDefault="0083342D" w:rsidP="00382EF2">
            <w:pPr>
              <w:spacing w:line="259" w:lineRule="auto"/>
              <w:rPr>
                <w:b/>
              </w:rPr>
            </w:pPr>
            <w:r w:rsidRPr="00382EF2">
              <w:rPr>
                <w:b/>
              </w:rPr>
              <w:t xml:space="preserve">В том числе практических занятий и лабораторных работ </w:t>
            </w:r>
          </w:p>
        </w:tc>
        <w:tc>
          <w:tcPr>
            <w:tcW w:w="2033" w:type="dxa"/>
            <w:tcBorders>
              <w:top w:val="single" w:sz="3" w:space="0" w:color="000000"/>
              <w:left w:val="single" w:sz="3" w:space="0" w:color="000000"/>
              <w:bottom w:val="single" w:sz="3" w:space="0" w:color="000000"/>
              <w:right w:val="single" w:sz="3" w:space="0" w:color="000000"/>
            </w:tcBorders>
            <w:shd w:val="clear" w:color="auto" w:fill="FFFFFF" w:themeFill="background1"/>
            <w:vAlign w:val="center"/>
          </w:tcPr>
          <w:p w:rsidR="0083342D" w:rsidRPr="0021584B" w:rsidRDefault="0083342D" w:rsidP="00412DA4">
            <w:pPr>
              <w:spacing w:line="259" w:lineRule="auto"/>
              <w:ind w:left="43"/>
              <w:jc w:val="center"/>
            </w:pPr>
          </w:p>
        </w:tc>
      </w:tr>
      <w:tr w:rsidR="00382EF2" w:rsidTr="00412DA4">
        <w:tblPrEx>
          <w:tblCellMar>
            <w:right w:w="83" w:type="dxa"/>
          </w:tblCellMar>
        </w:tblPrEx>
        <w:trPr>
          <w:trHeight w:val="643"/>
        </w:trPr>
        <w:tc>
          <w:tcPr>
            <w:tcW w:w="2598" w:type="dxa"/>
            <w:vMerge/>
            <w:tcBorders>
              <w:top w:val="nil"/>
              <w:left w:val="single" w:sz="3" w:space="0" w:color="000000"/>
              <w:bottom w:val="nil"/>
              <w:right w:val="single" w:sz="3" w:space="0" w:color="000000"/>
            </w:tcBorders>
            <w:shd w:val="clear" w:color="auto" w:fill="auto"/>
          </w:tcPr>
          <w:p w:rsidR="00382EF2" w:rsidRPr="0021584B"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Pr="0021584B" w:rsidRDefault="00382EF2" w:rsidP="00382EF2">
            <w:pPr>
              <w:spacing w:line="259" w:lineRule="auto"/>
            </w:pPr>
            <w:r w:rsidRPr="0021584B">
              <w:t xml:space="preserve">Практическое занятие 66-67. «Алгоритм оперативного контроля повторяемости результатов контрольных измерений». </w:t>
            </w:r>
          </w:p>
        </w:tc>
        <w:tc>
          <w:tcPr>
            <w:tcW w:w="2033" w:type="dxa"/>
            <w:vMerge w:val="restart"/>
            <w:tcBorders>
              <w:top w:val="single" w:sz="3" w:space="0" w:color="000000"/>
              <w:left w:val="single" w:sz="3" w:space="0" w:color="000000"/>
              <w:right w:val="single" w:sz="3" w:space="0" w:color="000000"/>
            </w:tcBorders>
            <w:shd w:val="clear" w:color="auto" w:fill="FFFFFF" w:themeFill="background1"/>
            <w:vAlign w:val="center"/>
          </w:tcPr>
          <w:p w:rsidR="00382EF2" w:rsidRDefault="00412DA4" w:rsidP="00412DA4">
            <w:pPr>
              <w:spacing w:line="259" w:lineRule="auto"/>
              <w:ind w:left="363"/>
              <w:jc w:val="center"/>
            </w:pPr>
            <w:r>
              <w:t>10</w:t>
            </w:r>
          </w:p>
        </w:tc>
      </w:tr>
      <w:tr w:rsidR="00382EF2" w:rsidTr="00412DA4">
        <w:tblPrEx>
          <w:tblCellMar>
            <w:right w:w="83" w:type="dxa"/>
          </w:tblCellMar>
        </w:tblPrEx>
        <w:trPr>
          <w:trHeight w:val="648"/>
        </w:trPr>
        <w:tc>
          <w:tcPr>
            <w:tcW w:w="2598" w:type="dxa"/>
            <w:vMerge/>
            <w:tcBorders>
              <w:top w:val="nil"/>
              <w:left w:val="single" w:sz="3" w:space="0" w:color="000000"/>
              <w:bottom w:val="nil"/>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Pr="0021584B" w:rsidRDefault="00382EF2" w:rsidP="00382EF2">
            <w:pPr>
              <w:spacing w:line="259" w:lineRule="auto"/>
            </w:pPr>
            <w:r w:rsidRPr="0021584B">
              <w:t xml:space="preserve">Практическое занятие 68-69. «Алгоритм оперативного контроля процедуры анализа в условиях </w:t>
            </w:r>
            <w:proofErr w:type="spellStart"/>
            <w:r w:rsidRPr="0021584B">
              <w:t>внутрилабораторной</w:t>
            </w:r>
            <w:proofErr w:type="spellEnd"/>
            <w:r w:rsidRPr="0021584B">
              <w:t xml:space="preserve"> </w:t>
            </w:r>
            <w:proofErr w:type="spellStart"/>
            <w:r w:rsidRPr="0021584B">
              <w:t>прецизионности</w:t>
            </w:r>
            <w:proofErr w:type="spellEnd"/>
            <w:r w:rsidRPr="0021584B">
              <w:t xml:space="preserve">» </w:t>
            </w:r>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ind w:left="363"/>
              <w:jc w:val="center"/>
            </w:pPr>
          </w:p>
        </w:tc>
      </w:tr>
      <w:tr w:rsidR="00382EF2" w:rsidTr="00412DA4">
        <w:tblPrEx>
          <w:tblCellMar>
            <w:right w:w="83" w:type="dxa"/>
          </w:tblCellMar>
        </w:tblPrEx>
        <w:trPr>
          <w:trHeight w:val="648"/>
        </w:trPr>
        <w:tc>
          <w:tcPr>
            <w:tcW w:w="2598" w:type="dxa"/>
            <w:vMerge/>
            <w:tcBorders>
              <w:top w:val="nil"/>
              <w:left w:val="single" w:sz="3" w:space="0" w:color="000000"/>
              <w:bottom w:val="nil"/>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Pr="0021584B" w:rsidRDefault="00382EF2" w:rsidP="00382EF2">
            <w:pPr>
              <w:spacing w:line="259" w:lineRule="auto"/>
            </w:pPr>
            <w:r w:rsidRPr="0021584B">
              <w:t xml:space="preserve">Практическое занятие 70-71. «Алгоритм оперативного контроля точности результатов измерений с использованием образцов для контроля». </w:t>
            </w:r>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ind w:left="363"/>
              <w:jc w:val="center"/>
            </w:pPr>
          </w:p>
        </w:tc>
      </w:tr>
      <w:tr w:rsidR="00382EF2" w:rsidTr="00412DA4">
        <w:tblPrEx>
          <w:tblCellMar>
            <w:right w:w="83" w:type="dxa"/>
          </w:tblCellMar>
        </w:tblPrEx>
        <w:trPr>
          <w:trHeight w:val="644"/>
        </w:trPr>
        <w:tc>
          <w:tcPr>
            <w:tcW w:w="2598" w:type="dxa"/>
            <w:vMerge/>
            <w:tcBorders>
              <w:top w:val="nil"/>
              <w:left w:val="single" w:sz="3" w:space="0" w:color="000000"/>
              <w:bottom w:val="nil"/>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Pr="0021584B" w:rsidRDefault="00382EF2" w:rsidP="00382EF2">
            <w:pPr>
              <w:spacing w:line="259" w:lineRule="auto"/>
            </w:pPr>
            <w:r w:rsidRPr="0021584B">
              <w:t xml:space="preserve">Практическое занятие 72-73. «Алгоритм оперативного контроля точности результатов измерений с использованием метода добавок» </w:t>
            </w:r>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ind w:left="363"/>
              <w:jc w:val="center"/>
            </w:pPr>
          </w:p>
        </w:tc>
      </w:tr>
      <w:tr w:rsidR="00382EF2" w:rsidTr="00412DA4">
        <w:tblPrEx>
          <w:tblCellMar>
            <w:right w:w="83" w:type="dxa"/>
          </w:tblCellMar>
        </w:tblPrEx>
        <w:trPr>
          <w:trHeight w:val="648"/>
        </w:trPr>
        <w:tc>
          <w:tcPr>
            <w:tcW w:w="2598" w:type="dxa"/>
            <w:vMerge/>
            <w:tcBorders>
              <w:top w:val="nil"/>
              <w:left w:val="single" w:sz="3" w:space="0" w:color="000000"/>
              <w:bottom w:val="nil"/>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Pr="0021584B" w:rsidRDefault="00382EF2" w:rsidP="00382EF2">
            <w:pPr>
              <w:spacing w:line="259" w:lineRule="auto"/>
            </w:pPr>
            <w:r w:rsidRPr="0021584B">
              <w:t xml:space="preserve">Практическое занятие 74-75. «Алгоритм контроля качества получения результатов по отдельным контрольным процедурам» </w:t>
            </w:r>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ind w:left="363"/>
              <w:jc w:val="center"/>
            </w:pPr>
          </w:p>
        </w:tc>
      </w:tr>
      <w:tr w:rsidR="00382EF2" w:rsidTr="00412DA4">
        <w:tblPrEx>
          <w:tblCellMar>
            <w:right w:w="83" w:type="dxa"/>
          </w:tblCellMar>
        </w:tblPrEx>
        <w:trPr>
          <w:trHeight w:val="644"/>
        </w:trPr>
        <w:tc>
          <w:tcPr>
            <w:tcW w:w="2598" w:type="dxa"/>
            <w:vMerge/>
            <w:tcBorders>
              <w:top w:val="nil"/>
              <w:left w:val="single" w:sz="3" w:space="0" w:color="000000"/>
              <w:bottom w:val="nil"/>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Pr="0021584B" w:rsidRDefault="00382EF2" w:rsidP="00382EF2">
            <w:pPr>
              <w:spacing w:line="259" w:lineRule="auto"/>
            </w:pPr>
            <w:r w:rsidRPr="0021584B">
              <w:t xml:space="preserve">Практическое занятие 76-77. «Построения контрольных карт </w:t>
            </w:r>
            <w:proofErr w:type="spellStart"/>
            <w:r w:rsidRPr="0021584B">
              <w:t>Шухарта</w:t>
            </w:r>
            <w:proofErr w:type="spellEnd"/>
            <w:r w:rsidRPr="0021584B">
              <w:t xml:space="preserve"> в единицах измеряемых содержаний» </w:t>
            </w:r>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ind w:left="363"/>
              <w:jc w:val="center"/>
            </w:pPr>
          </w:p>
        </w:tc>
      </w:tr>
      <w:tr w:rsidR="00382EF2" w:rsidTr="00412DA4">
        <w:tblPrEx>
          <w:tblCellMar>
            <w:right w:w="83" w:type="dxa"/>
          </w:tblCellMar>
        </w:tblPrEx>
        <w:trPr>
          <w:trHeight w:val="562"/>
        </w:trPr>
        <w:tc>
          <w:tcPr>
            <w:tcW w:w="2598" w:type="dxa"/>
            <w:vMerge/>
            <w:tcBorders>
              <w:top w:val="nil"/>
              <w:left w:val="single" w:sz="3" w:space="0" w:color="000000"/>
              <w:bottom w:val="nil"/>
              <w:right w:val="single" w:sz="3" w:space="0" w:color="000000"/>
            </w:tcBorders>
            <w:shd w:val="clear" w:color="auto" w:fill="auto"/>
            <w:vAlign w:val="center"/>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vAlign w:val="center"/>
          </w:tcPr>
          <w:p w:rsidR="00382EF2" w:rsidRPr="0021584B" w:rsidRDefault="00382EF2" w:rsidP="00382EF2">
            <w:pPr>
              <w:spacing w:line="259" w:lineRule="auto"/>
            </w:pPr>
            <w:r w:rsidRPr="0021584B">
              <w:t xml:space="preserve">Практическое занятие 78-79. «Построения контрольных карт </w:t>
            </w:r>
            <w:proofErr w:type="spellStart"/>
            <w:r w:rsidRPr="0021584B">
              <w:t>Шухарта</w:t>
            </w:r>
            <w:proofErr w:type="spellEnd"/>
            <w:r w:rsidRPr="0021584B">
              <w:t xml:space="preserve"> в приведенных величинах» </w:t>
            </w:r>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ind w:left="363"/>
              <w:jc w:val="center"/>
            </w:pPr>
          </w:p>
        </w:tc>
      </w:tr>
      <w:tr w:rsidR="00382EF2" w:rsidTr="00412DA4">
        <w:tblPrEx>
          <w:tblCellMar>
            <w:right w:w="83" w:type="dxa"/>
          </w:tblCellMar>
        </w:tblPrEx>
        <w:trPr>
          <w:trHeight w:val="562"/>
        </w:trPr>
        <w:tc>
          <w:tcPr>
            <w:tcW w:w="2598" w:type="dxa"/>
            <w:vMerge/>
            <w:tcBorders>
              <w:top w:val="nil"/>
              <w:left w:val="single" w:sz="3" w:space="0" w:color="000000"/>
              <w:bottom w:val="nil"/>
              <w:right w:val="single" w:sz="3" w:space="0" w:color="000000"/>
            </w:tcBorders>
            <w:shd w:val="clear" w:color="auto" w:fill="auto"/>
            <w:vAlign w:val="center"/>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Pr="0021584B" w:rsidRDefault="00382EF2" w:rsidP="00382EF2">
            <w:pPr>
              <w:spacing w:line="259" w:lineRule="auto"/>
            </w:pPr>
            <w:r w:rsidRPr="0021584B">
              <w:t xml:space="preserve">Практическое занятие 80-81. «Построения контрольных карт </w:t>
            </w:r>
            <w:proofErr w:type="spellStart"/>
            <w:r w:rsidRPr="0021584B">
              <w:t>Шухарта</w:t>
            </w:r>
            <w:proofErr w:type="spellEnd"/>
            <w:r w:rsidRPr="0021584B">
              <w:t xml:space="preserve"> в относительных величинах» </w:t>
            </w:r>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ind w:left="363"/>
              <w:jc w:val="center"/>
            </w:pPr>
          </w:p>
        </w:tc>
      </w:tr>
      <w:tr w:rsidR="00382EF2" w:rsidTr="00412DA4">
        <w:tblPrEx>
          <w:tblCellMar>
            <w:right w:w="83" w:type="dxa"/>
          </w:tblCellMar>
        </w:tblPrEx>
        <w:trPr>
          <w:trHeight w:val="566"/>
        </w:trPr>
        <w:tc>
          <w:tcPr>
            <w:tcW w:w="2598" w:type="dxa"/>
            <w:vMerge/>
            <w:tcBorders>
              <w:top w:val="nil"/>
              <w:left w:val="single" w:sz="3" w:space="0" w:color="000000"/>
              <w:bottom w:val="single" w:sz="3" w:space="0" w:color="000000"/>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vAlign w:val="center"/>
          </w:tcPr>
          <w:p w:rsidR="00382EF2" w:rsidRPr="0021584B" w:rsidRDefault="00382EF2" w:rsidP="00382EF2">
            <w:pPr>
              <w:spacing w:line="259" w:lineRule="auto"/>
            </w:pPr>
            <w:r w:rsidRPr="0021584B">
              <w:t xml:space="preserve">Практическое занятие 82-83. «Контроль стабильности </w:t>
            </w:r>
            <w:proofErr w:type="spellStart"/>
            <w:r w:rsidRPr="0021584B">
              <w:t>градуировочной</w:t>
            </w:r>
            <w:proofErr w:type="spellEnd"/>
            <w:r w:rsidRPr="0021584B">
              <w:t xml:space="preserve"> характеристики» </w:t>
            </w:r>
          </w:p>
        </w:tc>
        <w:tc>
          <w:tcPr>
            <w:tcW w:w="2033" w:type="dxa"/>
            <w:vMerge/>
            <w:tcBorders>
              <w:left w:val="single" w:sz="3" w:space="0" w:color="000000"/>
              <w:bottom w:val="single" w:sz="3" w:space="0" w:color="000000"/>
              <w:right w:val="single" w:sz="3" w:space="0" w:color="000000"/>
            </w:tcBorders>
            <w:shd w:val="clear" w:color="auto" w:fill="FFFFFF" w:themeFill="background1"/>
            <w:vAlign w:val="center"/>
          </w:tcPr>
          <w:p w:rsidR="00382EF2" w:rsidRDefault="00382EF2" w:rsidP="00412DA4">
            <w:pPr>
              <w:spacing w:line="259" w:lineRule="auto"/>
              <w:ind w:left="363"/>
              <w:jc w:val="center"/>
            </w:pPr>
          </w:p>
        </w:tc>
      </w:tr>
      <w:tr w:rsidR="0083342D" w:rsidTr="00412DA4">
        <w:tblPrEx>
          <w:tblCellMar>
            <w:right w:w="87" w:type="dxa"/>
          </w:tblCellMar>
        </w:tblPrEx>
        <w:trPr>
          <w:trHeight w:val="322"/>
        </w:trPr>
        <w:tc>
          <w:tcPr>
            <w:tcW w:w="13608" w:type="dxa"/>
            <w:gridSpan w:val="2"/>
            <w:tcBorders>
              <w:top w:val="single" w:sz="3" w:space="0" w:color="000000"/>
              <w:left w:val="single" w:sz="3" w:space="0" w:color="000000"/>
              <w:bottom w:val="single" w:sz="3" w:space="0" w:color="000000"/>
              <w:right w:val="single" w:sz="3" w:space="0" w:color="000000"/>
            </w:tcBorders>
            <w:shd w:val="clear" w:color="auto" w:fill="auto"/>
          </w:tcPr>
          <w:p w:rsidR="0083342D" w:rsidRPr="00382EF2" w:rsidRDefault="0083342D" w:rsidP="00382EF2">
            <w:pPr>
              <w:spacing w:line="259" w:lineRule="auto"/>
              <w:ind w:left="3"/>
              <w:rPr>
                <w:b/>
              </w:rPr>
            </w:pPr>
            <w:r w:rsidRPr="00382EF2">
              <w:rPr>
                <w:b/>
              </w:rPr>
              <w:t xml:space="preserve">Самостоятельная работа: </w:t>
            </w:r>
          </w:p>
        </w:tc>
        <w:tc>
          <w:tcPr>
            <w:tcW w:w="2033" w:type="dxa"/>
            <w:tcBorders>
              <w:top w:val="single" w:sz="3" w:space="0" w:color="000000"/>
              <w:left w:val="single" w:sz="3" w:space="0" w:color="000000"/>
              <w:bottom w:val="single" w:sz="3" w:space="0" w:color="000000"/>
              <w:right w:val="single" w:sz="3" w:space="0" w:color="000000"/>
            </w:tcBorders>
            <w:shd w:val="clear" w:color="auto" w:fill="FFFFFF" w:themeFill="background1"/>
            <w:vAlign w:val="center"/>
          </w:tcPr>
          <w:p w:rsidR="0083342D" w:rsidRPr="00382EF2" w:rsidRDefault="00412DA4" w:rsidP="00412DA4">
            <w:pPr>
              <w:spacing w:line="259" w:lineRule="auto"/>
              <w:ind w:left="1"/>
              <w:jc w:val="center"/>
              <w:rPr>
                <w:b/>
              </w:rPr>
            </w:pPr>
            <w:r>
              <w:rPr>
                <w:b/>
              </w:rPr>
              <w:t>12</w:t>
            </w:r>
          </w:p>
        </w:tc>
      </w:tr>
      <w:tr w:rsidR="00382EF2" w:rsidTr="00412DA4">
        <w:tblPrEx>
          <w:tblCellMar>
            <w:right w:w="87" w:type="dxa"/>
          </w:tblCellMar>
        </w:tblPrEx>
        <w:trPr>
          <w:trHeight w:val="267"/>
        </w:trPr>
        <w:tc>
          <w:tcPr>
            <w:tcW w:w="13608" w:type="dxa"/>
            <w:gridSpan w:val="2"/>
            <w:tcBorders>
              <w:top w:val="single" w:sz="3" w:space="0" w:color="000000"/>
              <w:left w:val="single" w:sz="3" w:space="0" w:color="000000"/>
              <w:bottom w:val="single" w:sz="3" w:space="0" w:color="000000"/>
              <w:right w:val="single" w:sz="3" w:space="0" w:color="000000"/>
            </w:tcBorders>
            <w:shd w:val="clear" w:color="auto" w:fill="auto"/>
          </w:tcPr>
          <w:p w:rsidR="00382EF2" w:rsidRPr="0021584B" w:rsidRDefault="00382EF2" w:rsidP="00382EF2">
            <w:pPr>
              <w:spacing w:line="259" w:lineRule="auto"/>
              <w:ind w:left="3"/>
            </w:pPr>
            <w:r w:rsidRPr="0021584B">
              <w:t xml:space="preserve">Контроль стабильности результатов анализа в форме периодической проверки подконтрольности процедуры выполнения анализа. </w:t>
            </w:r>
          </w:p>
        </w:tc>
        <w:tc>
          <w:tcPr>
            <w:tcW w:w="2033" w:type="dxa"/>
            <w:vMerge w:val="restart"/>
            <w:tcBorders>
              <w:top w:val="single" w:sz="3" w:space="0" w:color="000000"/>
              <w:left w:val="single" w:sz="3" w:space="0" w:color="000000"/>
              <w:right w:val="single" w:sz="3" w:space="0" w:color="000000"/>
            </w:tcBorders>
            <w:shd w:val="clear" w:color="auto" w:fill="FFFFFF" w:themeFill="background1"/>
            <w:vAlign w:val="center"/>
          </w:tcPr>
          <w:p w:rsidR="00382EF2" w:rsidRDefault="00382EF2" w:rsidP="00412DA4">
            <w:pPr>
              <w:spacing w:line="259" w:lineRule="auto"/>
              <w:ind w:left="47"/>
              <w:jc w:val="center"/>
            </w:pPr>
          </w:p>
        </w:tc>
      </w:tr>
      <w:tr w:rsidR="00382EF2" w:rsidTr="00412DA4">
        <w:tblPrEx>
          <w:tblCellMar>
            <w:right w:w="87" w:type="dxa"/>
          </w:tblCellMar>
        </w:tblPrEx>
        <w:trPr>
          <w:trHeight w:val="634"/>
        </w:trPr>
        <w:tc>
          <w:tcPr>
            <w:tcW w:w="13608" w:type="dxa"/>
            <w:gridSpan w:val="2"/>
            <w:tcBorders>
              <w:top w:val="single" w:sz="3" w:space="0" w:color="000000"/>
              <w:left w:val="single" w:sz="3" w:space="0" w:color="000000"/>
              <w:bottom w:val="single" w:sz="3" w:space="0" w:color="000000"/>
              <w:right w:val="single" w:sz="3" w:space="0" w:color="000000"/>
            </w:tcBorders>
            <w:shd w:val="clear" w:color="auto" w:fill="auto"/>
          </w:tcPr>
          <w:p w:rsidR="00382EF2" w:rsidRPr="0021584B" w:rsidRDefault="00382EF2" w:rsidP="00382EF2">
            <w:pPr>
              <w:spacing w:line="259" w:lineRule="auto"/>
              <w:ind w:left="3"/>
            </w:pPr>
            <w:r w:rsidRPr="0021584B">
              <w:t xml:space="preserve">Контроль стабильности результатов анализа в форме выборочного статистического контроля. </w:t>
            </w:r>
            <w:proofErr w:type="spellStart"/>
            <w:proofErr w:type="gramStart"/>
            <w:r w:rsidRPr="0021584B">
              <w:t>внутрилабораторной</w:t>
            </w:r>
            <w:proofErr w:type="spellEnd"/>
            <w:r w:rsidRPr="0021584B">
              <w:t xml:space="preserve">  </w:t>
            </w:r>
            <w:proofErr w:type="spellStart"/>
            <w:r w:rsidRPr="0021584B">
              <w:t>прецизионности</w:t>
            </w:r>
            <w:proofErr w:type="spellEnd"/>
            <w:proofErr w:type="gramEnd"/>
            <w:r w:rsidRPr="0021584B">
              <w:t xml:space="preserve"> и точности результатов анализа. </w:t>
            </w:r>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ind w:left="47"/>
              <w:jc w:val="center"/>
            </w:pPr>
          </w:p>
        </w:tc>
      </w:tr>
      <w:tr w:rsidR="00382EF2" w:rsidTr="00412DA4">
        <w:tblPrEx>
          <w:tblCellMar>
            <w:right w:w="87" w:type="dxa"/>
          </w:tblCellMar>
        </w:tblPrEx>
        <w:trPr>
          <w:trHeight w:val="322"/>
        </w:trPr>
        <w:tc>
          <w:tcPr>
            <w:tcW w:w="13608" w:type="dxa"/>
            <w:gridSpan w:val="2"/>
            <w:tcBorders>
              <w:top w:val="single" w:sz="3" w:space="0" w:color="000000"/>
              <w:left w:val="single" w:sz="3" w:space="0" w:color="000000"/>
              <w:bottom w:val="single" w:sz="3" w:space="0" w:color="000000"/>
              <w:right w:val="single" w:sz="3" w:space="0" w:color="000000"/>
            </w:tcBorders>
            <w:shd w:val="clear" w:color="auto" w:fill="auto"/>
          </w:tcPr>
          <w:p w:rsidR="00382EF2" w:rsidRPr="0021584B" w:rsidRDefault="00382EF2" w:rsidP="00382EF2">
            <w:pPr>
              <w:spacing w:line="259" w:lineRule="auto"/>
            </w:pPr>
            <w:r w:rsidRPr="0021584B">
              <w:t xml:space="preserve">Общие требования к организации эксперимента по установление </w:t>
            </w:r>
            <w:proofErr w:type="spellStart"/>
            <w:r w:rsidRPr="0021584B">
              <w:t>показателяй</w:t>
            </w:r>
            <w:proofErr w:type="spellEnd"/>
            <w:r w:rsidRPr="0021584B">
              <w:t xml:space="preserve"> качества результата анализа. </w:t>
            </w:r>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ind w:left="47"/>
              <w:jc w:val="center"/>
            </w:pPr>
          </w:p>
        </w:tc>
      </w:tr>
      <w:tr w:rsidR="00382EF2" w:rsidTr="00412DA4">
        <w:tblPrEx>
          <w:tblCellMar>
            <w:right w:w="87" w:type="dxa"/>
          </w:tblCellMar>
        </w:tblPrEx>
        <w:trPr>
          <w:trHeight w:val="336"/>
        </w:trPr>
        <w:tc>
          <w:tcPr>
            <w:tcW w:w="13608" w:type="dxa"/>
            <w:gridSpan w:val="2"/>
            <w:tcBorders>
              <w:top w:val="single" w:sz="3" w:space="0" w:color="000000"/>
              <w:left w:val="single" w:sz="3" w:space="0" w:color="000000"/>
              <w:bottom w:val="single" w:sz="3" w:space="0" w:color="000000"/>
              <w:right w:val="single" w:sz="3" w:space="0" w:color="000000"/>
            </w:tcBorders>
            <w:shd w:val="clear" w:color="auto" w:fill="auto"/>
          </w:tcPr>
          <w:p w:rsidR="00382EF2" w:rsidRDefault="00382EF2" w:rsidP="00382EF2">
            <w:pPr>
              <w:spacing w:line="259" w:lineRule="auto"/>
              <w:ind w:left="3"/>
            </w:pPr>
            <w:r>
              <w:t xml:space="preserve">Работа со статистическими таблицами </w:t>
            </w:r>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ind w:left="47"/>
              <w:jc w:val="center"/>
            </w:pPr>
          </w:p>
        </w:tc>
      </w:tr>
      <w:tr w:rsidR="00382EF2" w:rsidRPr="0021584B" w:rsidTr="00412DA4">
        <w:tblPrEx>
          <w:tblCellMar>
            <w:right w:w="87" w:type="dxa"/>
          </w:tblCellMar>
        </w:tblPrEx>
        <w:trPr>
          <w:trHeight w:val="332"/>
        </w:trPr>
        <w:tc>
          <w:tcPr>
            <w:tcW w:w="13608" w:type="dxa"/>
            <w:gridSpan w:val="2"/>
            <w:tcBorders>
              <w:top w:val="single" w:sz="3" w:space="0" w:color="000000"/>
              <w:left w:val="single" w:sz="3" w:space="0" w:color="000000"/>
              <w:bottom w:val="single" w:sz="3" w:space="0" w:color="000000"/>
              <w:right w:val="single" w:sz="3" w:space="0" w:color="000000"/>
            </w:tcBorders>
            <w:shd w:val="clear" w:color="auto" w:fill="auto"/>
          </w:tcPr>
          <w:p w:rsidR="00382EF2" w:rsidRPr="00382EF2" w:rsidRDefault="00382EF2" w:rsidP="00382EF2">
            <w:pPr>
              <w:spacing w:line="259" w:lineRule="auto"/>
              <w:ind w:left="3"/>
              <w:rPr>
                <w:b/>
              </w:rPr>
            </w:pPr>
            <w:r>
              <w:rPr>
                <w:b/>
              </w:rPr>
              <w:t>Раздел 3</w:t>
            </w:r>
            <w:r w:rsidRPr="00382EF2">
              <w:rPr>
                <w:b/>
              </w:rPr>
              <w:t xml:space="preserve"> Общие требования к компетентности испытательных лабораторий </w:t>
            </w:r>
          </w:p>
        </w:tc>
        <w:tc>
          <w:tcPr>
            <w:tcW w:w="2033" w:type="dxa"/>
            <w:vMerge/>
            <w:tcBorders>
              <w:left w:val="single" w:sz="3" w:space="0" w:color="000000"/>
              <w:bottom w:val="single" w:sz="3" w:space="0" w:color="000000"/>
              <w:right w:val="single" w:sz="3" w:space="0" w:color="000000"/>
            </w:tcBorders>
            <w:shd w:val="clear" w:color="auto" w:fill="FFFFFF" w:themeFill="background1"/>
            <w:vAlign w:val="center"/>
          </w:tcPr>
          <w:p w:rsidR="00382EF2" w:rsidRPr="0021584B" w:rsidRDefault="00382EF2" w:rsidP="00412DA4">
            <w:pPr>
              <w:spacing w:line="259" w:lineRule="auto"/>
              <w:ind w:left="47"/>
              <w:jc w:val="center"/>
            </w:pPr>
          </w:p>
        </w:tc>
      </w:tr>
      <w:tr w:rsidR="0083342D" w:rsidTr="00412DA4">
        <w:tblPrEx>
          <w:tblCellMar>
            <w:right w:w="87" w:type="dxa"/>
          </w:tblCellMar>
        </w:tblPrEx>
        <w:trPr>
          <w:trHeight w:val="379"/>
        </w:trPr>
        <w:tc>
          <w:tcPr>
            <w:tcW w:w="2598" w:type="dxa"/>
            <w:vMerge w:val="restart"/>
            <w:tcBorders>
              <w:top w:val="single" w:sz="3" w:space="0" w:color="000000"/>
              <w:left w:val="single" w:sz="3" w:space="0" w:color="000000"/>
              <w:bottom w:val="single" w:sz="3" w:space="0" w:color="000000"/>
              <w:right w:val="single" w:sz="3" w:space="0" w:color="000000"/>
            </w:tcBorders>
            <w:shd w:val="clear" w:color="auto" w:fill="auto"/>
            <w:vAlign w:val="center"/>
          </w:tcPr>
          <w:p w:rsidR="0083342D" w:rsidRPr="0021584B" w:rsidRDefault="0083342D" w:rsidP="00382EF2">
            <w:pPr>
              <w:spacing w:line="259" w:lineRule="auto"/>
              <w:ind w:left="9"/>
              <w:jc w:val="center"/>
            </w:pPr>
            <w:r w:rsidRPr="0021584B">
              <w:t xml:space="preserve">Тема 3.1  </w:t>
            </w:r>
          </w:p>
          <w:p w:rsidR="0083342D" w:rsidRPr="0021584B" w:rsidRDefault="0083342D" w:rsidP="00382EF2">
            <w:pPr>
              <w:spacing w:line="259" w:lineRule="auto"/>
              <w:ind w:left="8" w:hanging="8"/>
              <w:jc w:val="center"/>
            </w:pPr>
            <w:r w:rsidRPr="0021584B">
              <w:t xml:space="preserve">Общие требования безопасности в лаборатории </w:t>
            </w: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83342D" w:rsidRPr="00382EF2" w:rsidRDefault="0083342D" w:rsidP="00382EF2">
            <w:pPr>
              <w:spacing w:line="259" w:lineRule="auto"/>
              <w:rPr>
                <w:b/>
              </w:rPr>
            </w:pPr>
            <w:r w:rsidRPr="00382EF2">
              <w:rPr>
                <w:b/>
              </w:rPr>
              <w:t xml:space="preserve"> Содержание </w:t>
            </w:r>
          </w:p>
        </w:tc>
        <w:tc>
          <w:tcPr>
            <w:tcW w:w="2033" w:type="dxa"/>
            <w:tcBorders>
              <w:top w:val="single" w:sz="3" w:space="0" w:color="000000"/>
              <w:left w:val="single" w:sz="3" w:space="0" w:color="000000"/>
              <w:bottom w:val="single" w:sz="3" w:space="0" w:color="000000"/>
              <w:right w:val="single" w:sz="3" w:space="0" w:color="000000"/>
            </w:tcBorders>
            <w:shd w:val="clear" w:color="auto" w:fill="FFFFFF" w:themeFill="background1"/>
            <w:vAlign w:val="center"/>
          </w:tcPr>
          <w:p w:rsidR="0083342D" w:rsidRDefault="0083342D" w:rsidP="00412DA4">
            <w:pPr>
              <w:spacing w:line="259" w:lineRule="auto"/>
              <w:ind w:left="47"/>
              <w:jc w:val="center"/>
            </w:pPr>
          </w:p>
        </w:tc>
      </w:tr>
      <w:tr w:rsidR="00382EF2" w:rsidTr="00412DA4">
        <w:tblPrEx>
          <w:tblCellMar>
            <w:right w:w="87" w:type="dxa"/>
          </w:tblCellMar>
        </w:tblPrEx>
        <w:trPr>
          <w:trHeight w:val="592"/>
        </w:trPr>
        <w:tc>
          <w:tcPr>
            <w:tcW w:w="2598" w:type="dxa"/>
            <w:vMerge/>
            <w:tcBorders>
              <w:top w:val="nil"/>
              <w:left w:val="single" w:sz="3" w:space="0" w:color="000000"/>
              <w:bottom w:val="nil"/>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vAlign w:val="center"/>
          </w:tcPr>
          <w:p w:rsidR="00382EF2" w:rsidRPr="0021584B" w:rsidRDefault="00382EF2" w:rsidP="00382EF2">
            <w:pPr>
              <w:spacing w:line="259" w:lineRule="auto"/>
            </w:pPr>
            <w:r w:rsidRPr="0021584B">
              <w:t xml:space="preserve">Правовые и нормативные основы безопасности труда, в том числе в соответствии со стандартами серии </w:t>
            </w:r>
            <w:r>
              <w:t>OHSAS</w:t>
            </w:r>
            <w:r w:rsidRPr="0021584B">
              <w:t xml:space="preserve"> «Системы менеджмента профессиона</w:t>
            </w:r>
            <w:r>
              <w:t>льной безопасности и здоровья.</w:t>
            </w:r>
          </w:p>
        </w:tc>
        <w:tc>
          <w:tcPr>
            <w:tcW w:w="2033" w:type="dxa"/>
            <w:vMerge w:val="restart"/>
            <w:tcBorders>
              <w:top w:val="single" w:sz="3" w:space="0" w:color="000000"/>
              <w:left w:val="single" w:sz="3" w:space="0" w:color="000000"/>
              <w:right w:val="single" w:sz="3" w:space="0" w:color="000000"/>
            </w:tcBorders>
            <w:shd w:val="clear" w:color="auto" w:fill="FFFFFF" w:themeFill="background1"/>
            <w:vAlign w:val="center"/>
          </w:tcPr>
          <w:p w:rsidR="00382EF2" w:rsidRDefault="00C347A1" w:rsidP="00412DA4">
            <w:pPr>
              <w:spacing w:line="259" w:lineRule="auto"/>
              <w:ind w:right="1"/>
              <w:jc w:val="center"/>
            </w:pPr>
            <w:r>
              <w:t>8</w:t>
            </w:r>
          </w:p>
        </w:tc>
      </w:tr>
      <w:tr w:rsidR="00382EF2" w:rsidTr="00412DA4">
        <w:tblPrEx>
          <w:tblCellMar>
            <w:right w:w="87" w:type="dxa"/>
          </w:tblCellMar>
        </w:tblPrEx>
        <w:trPr>
          <w:trHeight w:val="322"/>
        </w:trPr>
        <w:tc>
          <w:tcPr>
            <w:tcW w:w="2598" w:type="dxa"/>
            <w:vMerge/>
            <w:tcBorders>
              <w:top w:val="nil"/>
              <w:left w:val="single" w:sz="3" w:space="0" w:color="000000"/>
              <w:bottom w:val="nil"/>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Default="00382EF2" w:rsidP="00382EF2">
            <w:pPr>
              <w:spacing w:line="259" w:lineRule="auto"/>
            </w:pPr>
            <w:r>
              <w:t>Виды инструктажа.</w:t>
            </w:r>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ind w:right="1"/>
              <w:jc w:val="center"/>
            </w:pPr>
          </w:p>
        </w:tc>
      </w:tr>
      <w:tr w:rsidR="00382EF2" w:rsidTr="00412DA4">
        <w:tblPrEx>
          <w:tblCellMar>
            <w:right w:w="87" w:type="dxa"/>
          </w:tblCellMar>
        </w:tblPrEx>
        <w:trPr>
          <w:trHeight w:val="605"/>
        </w:trPr>
        <w:tc>
          <w:tcPr>
            <w:tcW w:w="2598" w:type="dxa"/>
            <w:vMerge/>
            <w:tcBorders>
              <w:top w:val="nil"/>
              <w:left w:val="single" w:sz="3" w:space="0" w:color="000000"/>
              <w:bottom w:val="nil"/>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Pr="0021584B" w:rsidRDefault="00382EF2" w:rsidP="00382EF2">
            <w:pPr>
              <w:spacing w:line="259" w:lineRule="auto"/>
            </w:pPr>
            <w:r w:rsidRPr="0021584B">
              <w:t>Причины несчастных случаев на производстве. Классификация негативных факторов. ПДК вредных в</w:t>
            </w:r>
            <w:r>
              <w:t>еществ в воздухе рабочей зоны.</w:t>
            </w:r>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ind w:right="1"/>
              <w:jc w:val="center"/>
            </w:pPr>
          </w:p>
        </w:tc>
      </w:tr>
      <w:tr w:rsidR="00382EF2" w:rsidTr="00412DA4">
        <w:tblPrEx>
          <w:tblCellMar>
            <w:right w:w="87" w:type="dxa"/>
          </w:tblCellMar>
        </w:tblPrEx>
        <w:trPr>
          <w:trHeight w:val="177"/>
        </w:trPr>
        <w:tc>
          <w:tcPr>
            <w:tcW w:w="2598" w:type="dxa"/>
            <w:vMerge/>
            <w:tcBorders>
              <w:top w:val="nil"/>
              <w:left w:val="single" w:sz="3" w:space="0" w:color="000000"/>
              <w:bottom w:val="nil"/>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Default="00382EF2" w:rsidP="00382EF2">
            <w:pPr>
              <w:spacing w:line="259" w:lineRule="auto"/>
            </w:pPr>
            <w:r w:rsidRPr="0021584B">
              <w:t xml:space="preserve">Средства индивидуальной и коллективной защиты. </w:t>
            </w:r>
            <w:r>
              <w:t>Вентиляция. Назначение, виды вентиляции.</w:t>
            </w:r>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ind w:right="1"/>
              <w:jc w:val="center"/>
            </w:pPr>
          </w:p>
        </w:tc>
      </w:tr>
      <w:tr w:rsidR="00382EF2" w:rsidTr="00412DA4">
        <w:tblPrEx>
          <w:tblCellMar>
            <w:right w:w="87" w:type="dxa"/>
          </w:tblCellMar>
        </w:tblPrEx>
        <w:trPr>
          <w:trHeight w:val="322"/>
        </w:trPr>
        <w:tc>
          <w:tcPr>
            <w:tcW w:w="2598" w:type="dxa"/>
            <w:vMerge/>
            <w:tcBorders>
              <w:top w:val="nil"/>
              <w:left w:val="single" w:sz="3" w:space="0" w:color="000000"/>
              <w:bottom w:val="nil"/>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Default="00382EF2" w:rsidP="00382EF2">
            <w:pPr>
              <w:spacing w:line="259" w:lineRule="auto"/>
            </w:pPr>
            <w:r>
              <w:t>Электробезопасность.</w:t>
            </w:r>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ind w:right="1"/>
              <w:jc w:val="center"/>
            </w:pPr>
          </w:p>
        </w:tc>
      </w:tr>
      <w:tr w:rsidR="00382EF2" w:rsidTr="00412DA4">
        <w:tblPrEx>
          <w:tblCellMar>
            <w:right w:w="87" w:type="dxa"/>
          </w:tblCellMar>
        </w:tblPrEx>
        <w:trPr>
          <w:trHeight w:val="322"/>
        </w:trPr>
        <w:tc>
          <w:tcPr>
            <w:tcW w:w="2598" w:type="dxa"/>
            <w:vMerge/>
            <w:tcBorders>
              <w:top w:val="nil"/>
              <w:left w:val="single" w:sz="3" w:space="0" w:color="000000"/>
              <w:bottom w:val="nil"/>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Pr="0021584B" w:rsidRDefault="00382EF2" w:rsidP="00382EF2">
            <w:pPr>
              <w:spacing w:line="259" w:lineRule="auto"/>
            </w:pPr>
            <w:r w:rsidRPr="0021584B">
              <w:t>Первая помощь</w:t>
            </w:r>
            <w:r>
              <w:t xml:space="preserve"> пострадавшим на производстве.</w:t>
            </w:r>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ind w:right="1"/>
              <w:jc w:val="center"/>
            </w:pPr>
          </w:p>
        </w:tc>
      </w:tr>
      <w:tr w:rsidR="00382EF2" w:rsidTr="00412DA4">
        <w:tblPrEx>
          <w:tblCellMar>
            <w:right w:w="87" w:type="dxa"/>
          </w:tblCellMar>
        </w:tblPrEx>
        <w:trPr>
          <w:trHeight w:val="207"/>
        </w:trPr>
        <w:tc>
          <w:tcPr>
            <w:tcW w:w="2598" w:type="dxa"/>
            <w:vMerge/>
            <w:tcBorders>
              <w:top w:val="nil"/>
              <w:left w:val="single" w:sz="3" w:space="0" w:color="000000"/>
              <w:bottom w:val="nil"/>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vAlign w:val="center"/>
          </w:tcPr>
          <w:p w:rsidR="00382EF2" w:rsidRPr="0021584B" w:rsidRDefault="00382EF2" w:rsidP="00382EF2">
            <w:pPr>
              <w:spacing w:line="259" w:lineRule="auto"/>
            </w:pPr>
            <w:r w:rsidRPr="0021584B">
              <w:t>Ожоги химические и термические, причины   их возникновени</w:t>
            </w:r>
            <w:r>
              <w:t>я, первая помощь пострадавшим.</w:t>
            </w:r>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ind w:right="1"/>
              <w:jc w:val="center"/>
            </w:pPr>
          </w:p>
        </w:tc>
      </w:tr>
      <w:tr w:rsidR="00382EF2" w:rsidTr="00412DA4">
        <w:tblPrEx>
          <w:tblCellMar>
            <w:right w:w="87" w:type="dxa"/>
          </w:tblCellMar>
        </w:tblPrEx>
        <w:trPr>
          <w:trHeight w:val="322"/>
        </w:trPr>
        <w:tc>
          <w:tcPr>
            <w:tcW w:w="2598" w:type="dxa"/>
            <w:vMerge/>
            <w:tcBorders>
              <w:top w:val="nil"/>
              <w:left w:val="single" w:sz="3" w:space="0" w:color="000000"/>
              <w:bottom w:val="nil"/>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Default="00382EF2" w:rsidP="00382EF2">
            <w:pPr>
              <w:spacing w:line="259" w:lineRule="auto"/>
            </w:pPr>
            <w:r>
              <w:t xml:space="preserve">Пожаробезопасность. Средства пожаротушения. </w:t>
            </w:r>
          </w:p>
        </w:tc>
        <w:tc>
          <w:tcPr>
            <w:tcW w:w="2033" w:type="dxa"/>
            <w:vMerge/>
            <w:tcBorders>
              <w:left w:val="single" w:sz="3" w:space="0" w:color="000000"/>
              <w:bottom w:val="single" w:sz="3" w:space="0" w:color="000000"/>
              <w:right w:val="single" w:sz="3" w:space="0" w:color="000000"/>
            </w:tcBorders>
            <w:shd w:val="clear" w:color="auto" w:fill="FFFFFF" w:themeFill="background1"/>
            <w:vAlign w:val="center"/>
          </w:tcPr>
          <w:p w:rsidR="00382EF2" w:rsidRDefault="00382EF2" w:rsidP="00412DA4">
            <w:pPr>
              <w:spacing w:line="259" w:lineRule="auto"/>
              <w:ind w:right="1"/>
              <w:jc w:val="center"/>
            </w:pPr>
          </w:p>
        </w:tc>
      </w:tr>
      <w:tr w:rsidR="0083342D" w:rsidRPr="0021584B" w:rsidTr="00412DA4">
        <w:tblPrEx>
          <w:tblCellMar>
            <w:right w:w="87" w:type="dxa"/>
          </w:tblCellMar>
        </w:tblPrEx>
        <w:trPr>
          <w:trHeight w:val="322"/>
        </w:trPr>
        <w:tc>
          <w:tcPr>
            <w:tcW w:w="2598" w:type="dxa"/>
            <w:vMerge/>
            <w:tcBorders>
              <w:top w:val="nil"/>
              <w:left w:val="single" w:sz="3" w:space="0" w:color="000000"/>
              <w:bottom w:val="nil"/>
              <w:right w:val="single" w:sz="3" w:space="0" w:color="000000"/>
            </w:tcBorders>
            <w:shd w:val="clear" w:color="auto" w:fill="auto"/>
          </w:tcPr>
          <w:p w:rsidR="0083342D" w:rsidRDefault="0083342D"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83342D" w:rsidRPr="00382EF2" w:rsidRDefault="0083342D" w:rsidP="00382EF2">
            <w:pPr>
              <w:spacing w:line="259" w:lineRule="auto"/>
              <w:rPr>
                <w:b/>
              </w:rPr>
            </w:pPr>
            <w:r w:rsidRPr="00382EF2">
              <w:rPr>
                <w:b/>
              </w:rPr>
              <w:t xml:space="preserve">В том числе практических занятий и лабораторных работ </w:t>
            </w:r>
          </w:p>
        </w:tc>
        <w:tc>
          <w:tcPr>
            <w:tcW w:w="2033" w:type="dxa"/>
            <w:tcBorders>
              <w:top w:val="single" w:sz="3" w:space="0" w:color="000000"/>
              <w:left w:val="single" w:sz="3" w:space="0" w:color="000000"/>
              <w:bottom w:val="single" w:sz="3" w:space="0" w:color="000000"/>
              <w:right w:val="single" w:sz="3" w:space="0" w:color="000000"/>
            </w:tcBorders>
            <w:shd w:val="clear" w:color="auto" w:fill="FFFFFF" w:themeFill="background1"/>
            <w:vAlign w:val="center"/>
          </w:tcPr>
          <w:p w:rsidR="0083342D" w:rsidRPr="0021584B" w:rsidRDefault="0083342D" w:rsidP="00412DA4">
            <w:pPr>
              <w:spacing w:line="259" w:lineRule="auto"/>
              <w:ind w:left="47"/>
              <w:jc w:val="center"/>
            </w:pPr>
          </w:p>
        </w:tc>
      </w:tr>
      <w:tr w:rsidR="00382EF2" w:rsidTr="00412DA4">
        <w:tblPrEx>
          <w:tblCellMar>
            <w:right w:w="87" w:type="dxa"/>
          </w:tblCellMar>
        </w:tblPrEx>
        <w:trPr>
          <w:trHeight w:val="322"/>
        </w:trPr>
        <w:tc>
          <w:tcPr>
            <w:tcW w:w="2598" w:type="dxa"/>
            <w:vMerge/>
            <w:tcBorders>
              <w:top w:val="nil"/>
              <w:left w:val="single" w:sz="3" w:space="0" w:color="000000"/>
              <w:bottom w:val="nil"/>
              <w:right w:val="single" w:sz="3" w:space="0" w:color="000000"/>
            </w:tcBorders>
            <w:shd w:val="clear" w:color="auto" w:fill="auto"/>
          </w:tcPr>
          <w:p w:rsidR="00382EF2" w:rsidRPr="0021584B"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Pr="0021584B" w:rsidRDefault="00382EF2" w:rsidP="00382EF2">
            <w:pPr>
              <w:spacing w:line="259" w:lineRule="auto"/>
            </w:pPr>
            <w:r w:rsidRPr="0021584B">
              <w:t xml:space="preserve">Практическое занятие 84. Методика тушения горящей одежды. </w:t>
            </w:r>
          </w:p>
        </w:tc>
        <w:tc>
          <w:tcPr>
            <w:tcW w:w="2033" w:type="dxa"/>
            <w:vMerge w:val="restart"/>
            <w:tcBorders>
              <w:top w:val="single" w:sz="3" w:space="0" w:color="000000"/>
              <w:left w:val="single" w:sz="3" w:space="0" w:color="000000"/>
              <w:right w:val="single" w:sz="3" w:space="0" w:color="000000"/>
            </w:tcBorders>
            <w:shd w:val="clear" w:color="auto" w:fill="FFFFFF" w:themeFill="background1"/>
            <w:vAlign w:val="center"/>
          </w:tcPr>
          <w:p w:rsidR="00382EF2" w:rsidRDefault="00412DA4" w:rsidP="00412DA4">
            <w:pPr>
              <w:spacing w:line="259" w:lineRule="auto"/>
              <w:ind w:right="1"/>
              <w:jc w:val="center"/>
            </w:pPr>
            <w:r>
              <w:t>10</w:t>
            </w:r>
          </w:p>
        </w:tc>
      </w:tr>
      <w:tr w:rsidR="00382EF2" w:rsidTr="00412DA4">
        <w:tblPrEx>
          <w:tblCellMar>
            <w:right w:w="87" w:type="dxa"/>
          </w:tblCellMar>
        </w:tblPrEx>
        <w:trPr>
          <w:trHeight w:val="322"/>
        </w:trPr>
        <w:tc>
          <w:tcPr>
            <w:tcW w:w="2598" w:type="dxa"/>
            <w:vMerge/>
            <w:tcBorders>
              <w:top w:val="nil"/>
              <w:left w:val="single" w:sz="3" w:space="0" w:color="000000"/>
              <w:bottom w:val="nil"/>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Pr="0021584B" w:rsidRDefault="00382EF2" w:rsidP="00382EF2">
            <w:pPr>
              <w:spacing w:line="259" w:lineRule="auto"/>
            </w:pPr>
            <w:r w:rsidRPr="0021584B">
              <w:t xml:space="preserve">Практическое занятие 85.  Оказание первой медицинской помощи </w:t>
            </w:r>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ind w:right="1"/>
              <w:jc w:val="center"/>
            </w:pPr>
          </w:p>
        </w:tc>
      </w:tr>
      <w:tr w:rsidR="00382EF2" w:rsidTr="00412DA4">
        <w:tblPrEx>
          <w:tblCellMar>
            <w:right w:w="87" w:type="dxa"/>
          </w:tblCellMar>
        </w:tblPrEx>
        <w:trPr>
          <w:trHeight w:val="322"/>
        </w:trPr>
        <w:tc>
          <w:tcPr>
            <w:tcW w:w="2598" w:type="dxa"/>
            <w:vMerge/>
            <w:tcBorders>
              <w:top w:val="nil"/>
              <w:left w:val="single" w:sz="3" w:space="0" w:color="000000"/>
              <w:bottom w:val="nil"/>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Pr="0021584B" w:rsidRDefault="00382EF2" w:rsidP="00382EF2">
            <w:pPr>
              <w:spacing w:line="259" w:lineRule="auto"/>
            </w:pPr>
            <w:r w:rsidRPr="0021584B">
              <w:t xml:space="preserve">Практическое занятие 86.  Оказание первой медицинской помощи </w:t>
            </w:r>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ind w:right="1"/>
              <w:jc w:val="center"/>
            </w:pPr>
          </w:p>
        </w:tc>
      </w:tr>
      <w:tr w:rsidR="00382EF2" w:rsidTr="00412DA4">
        <w:tblPrEx>
          <w:tblCellMar>
            <w:right w:w="87" w:type="dxa"/>
          </w:tblCellMar>
        </w:tblPrEx>
        <w:trPr>
          <w:trHeight w:val="237"/>
        </w:trPr>
        <w:tc>
          <w:tcPr>
            <w:tcW w:w="2598" w:type="dxa"/>
            <w:vMerge/>
            <w:tcBorders>
              <w:top w:val="nil"/>
              <w:left w:val="single" w:sz="3" w:space="0" w:color="000000"/>
              <w:bottom w:val="single" w:sz="3" w:space="0" w:color="000000"/>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vAlign w:val="center"/>
          </w:tcPr>
          <w:p w:rsidR="00382EF2" w:rsidRPr="0021584B" w:rsidRDefault="00382EF2" w:rsidP="00382EF2">
            <w:pPr>
              <w:spacing w:line="259" w:lineRule="auto"/>
            </w:pPr>
            <w:r w:rsidRPr="0021584B">
              <w:t xml:space="preserve">Практическое занятие 87-88.  Составление списка СИЗ лаборанта </w:t>
            </w:r>
          </w:p>
        </w:tc>
        <w:tc>
          <w:tcPr>
            <w:tcW w:w="2033" w:type="dxa"/>
            <w:vMerge/>
            <w:tcBorders>
              <w:left w:val="single" w:sz="3" w:space="0" w:color="000000"/>
              <w:bottom w:val="single" w:sz="3" w:space="0" w:color="000000"/>
              <w:right w:val="single" w:sz="3" w:space="0" w:color="000000"/>
            </w:tcBorders>
            <w:shd w:val="clear" w:color="auto" w:fill="FFFFFF" w:themeFill="background1"/>
            <w:vAlign w:val="center"/>
          </w:tcPr>
          <w:p w:rsidR="00382EF2" w:rsidRDefault="00382EF2" w:rsidP="00412DA4">
            <w:pPr>
              <w:spacing w:line="259" w:lineRule="auto"/>
              <w:ind w:right="1"/>
              <w:jc w:val="center"/>
            </w:pPr>
          </w:p>
        </w:tc>
      </w:tr>
      <w:tr w:rsidR="0083342D" w:rsidTr="00412DA4">
        <w:tblPrEx>
          <w:tblCellMar>
            <w:right w:w="87" w:type="dxa"/>
          </w:tblCellMar>
        </w:tblPrEx>
        <w:trPr>
          <w:trHeight w:val="317"/>
        </w:trPr>
        <w:tc>
          <w:tcPr>
            <w:tcW w:w="2598" w:type="dxa"/>
            <w:tcBorders>
              <w:top w:val="single" w:sz="3" w:space="0" w:color="000000"/>
              <w:left w:val="single" w:sz="3" w:space="0" w:color="000000"/>
              <w:bottom w:val="single" w:sz="3" w:space="0" w:color="000000"/>
              <w:right w:val="single" w:sz="3" w:space="0" w:color="000000"/>
            </w:tcBorders>
            <w:shd w:val="clear" w:color="auto" w:fill="auto"/>
          </w:tcPr>
          <w:p w:rsidR="0083342D" w:rsidRDefault="0083342D" w:rsidP="00382EF2">
            <w:pPr>
              <w:spacing w:line="259" w:lineRule="auto"/>
              <w:ind w:left="99"/>
              <w:jc w:val="center"/>
            </w:pPr>
            <w:r>
              <w:t xml:space="preserve">   </w:t>
            </w: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83342D" w:rsidRPr="00382EF2" w:rsidRDefault="0083342D" w:rsidP="00382EF2">
            <w:pPr>
              <w:spacing w:line="259" w:lineRule="auto"/>
              <w:rPr>
                <w:b/>
              </w:rPr>
            </w:pPr>
            <w:r w:rsidRPr="00382EF2">
              <w:rPr>
                <w:b/>
              </w:rPr>
              <w:t xml:space="preserve"> Содержание </w:t>
            </w:r>
          </w:p>
        </w:tc>
        <w:tc>
          <w:tcPr>
            <w:tcW w:w="2033" w:type="dxa"/>
            <w:tcBorders>
              <w:top w:val="single" w:sz="3" w:space="0" w:color="000000"/>
              <w:left w:val="single" w:sz="3" w:space="0" w:color="000000"/>
              <w:bottom w:val="single" w:sz="3" w:space="0" w:color="000000"/>
              <w:right w:val="single" w:sz="3" w:space="0" w:color="000000"/>
            </w:tcBorders>
            <w:shd w:val="clear" w:color="auto" w:fill="FFFFFF" w:themeFill="background1"/>
            <w:vAlign w:val="center"/>
          </w:tcPr>
          <w:p w:rsidR="0083342D" w:rsidRDefault="0083342D" w:rsidP="00412DA4">
            <w:pPr>
              <w:spacing w:line="259" w:lineRule="auto"/>
              <w:ind w:left="47"/>
              <w:jc w:val="center"/>
            </w:pPr>
          </w:p>
        </w:tc>
      </w:tr>
      <w:tr w:rsidR="00382EF2" w:rsidTr="00412DA4">
        <w:tblPrEx>
          <w:tblCellMar>
            <w:top w:w="20" w:type="dxa"/>
            <w:right w:w="0" w:type="dxa"/>
          </w:tblCellMar>
        </w:tblPrEx>
        <w:trPr>
          <w:trHeight w:val="835"/>
        </w:trPr>
        <w:tc>
          <w:tcPr>
            <w:tcW w:w="2598" w:type="dxa"/>
            <w:vMerge w:val="restart"/>
            <w:tcBorders>
              <w:top w:val="single" w:sz="3" w:space="0" w:color="000000"/>
              <w:left w:val="single" w:sz="3" w:space="0" w:color="000000"/>
              <w:bottom w:val="single" w:sz="3" w:space="0" w:color="000000"/>
              <w:right w:val="single" w:sz="3" w:space="0" w:color="000000"/>
            </w:tcBorders>
            <w:shd w:val="clear" w:color="auto" w:fill="auto"/>
          </w:tcPr>
          <w:p w:rsidR="00382EF2" w:rsidRPr="0021584B" w:rsidRDefault="00382EF2" w:rsidP="00382EF2">
            <w:pPr>
              <w:spacing w:line="259" w:lineRule="auto"/>
              <w:ind w:left="3" w:right="66"/>
            </w:pPr>
            <w:r w:rsidRPr="0021584B">
              <w:t xml:space="preserve">Тема 3. 2 Организация работы испытательной лаборатории  </w:t>
            </w: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Pr="0021584B" w:rsidRDefault="00382EF2" w:rsidP="00382EF2">
            <w:pPr>
              <w:spacing w:after="2" w:line="259" w:lineRule="auto"/>
            </w:pPr>
            <w:r w:rsidRPr="0021584B">
              <w:t xml:space="preserve">Основные понятии: испытательная лаборатория, калибровочная лаборатория, аккредитация. </w:t>
            </w:r>
          </w:p>
          <w:p w:rsidR="00382EF2" w:rsidRPr="0021584B" w:rsidRDefault="00382EF2" w:rsidP="00382EF2">
            <w:pPr>
              <w:tabs>
                <w:tab w:val="center" w:pos="1812"/>
                <w:tab w:val="center" w:pos="2354"/>
                <w:tab w:val="center" w:pos="5811"/>
                <w:tab w:val="center" w:pos="7547"/>
              </w:tabs>
              <w:spacing w:after="24" w:line="259" w:lineRule="auto"/>
            </w:pPr>
            <w:r w:rsidRPr="0021584B">
              <w:rPr>
                <w:rFonts w:ascii="Calibri" w:eastAsia="Calibri" w:hAnsi="Calibri" w:cs="Calibri"/>
                <w:sz w:val="22"/>
              </w:rPr>
              <w:tab/>
            </w:r>
            <w:r w:rsidRPr="0021584B">
              <w:t xml:space="preserve">Обязанности испытательной лаборатории. </w:t>
            </w:r>
            <w:r w:rsidRPr="0021584B">
              <w:tab/>
              <w:t xml:space="preserve">Система менеджмента качества лаборатории.  </w:t>
            </w:r>
          </w:p>
          <w:p w:rsidR="00382EF2" w:rsidRDefault="00382EF2" w:rsidP="00382EF2">
            <w:pPr>
              <w:spacing w:line="259" w:lineRule="auto"/>
            </w:pPr>
            <w:r w:rsidRPr="0021584B">
              <w:t xml:space="preserve">Политика и задачи системы менеджмента.  </w:t>
            </w:r>
            <w:r>
              <w:t>Менеджер по качеству.</w:t>
            </w:r>
          </w:p>
        </w:tc>
        <w:tc>
          <w:tcPr>
            <w:tcW w:w="2033" w:type="dxa"/>
            <w:vMerge w:val="restart"/>
            <w:tcBorders>
              <w:top w:val="single" w:sz="3" w:space="0" w:color="000000"/>
              <w:left w:val="single" w:sz="3" w:space="0" w:color="000000"/>
              <w:right w:val="single" w:sz="3" w:space="0" w:color="000000"/>
            </w:tcBorders>
            <w:shd w:val="clear" w:color="auto" w:fill="FFFFFF" w:themeFill="background1"/>
            <w:vAlign w:val="center"/>
          </w:tcPr>
          <w:p w:rsidR="00382EF2" w:rsidRDefault="00C347A1" w:rsidP="00412DA4">
            <w:pPr>
              <w:spacing w:line="259" w:lineRule="auto"/>
              <w:ind w:right="89"/>
              <w:jc w:val="center"/>
            </w:pPr>
            <w:r>
              <w:t>8</w:t>
            </w:r>
          </w:p>
        </w:tc>
      </w:tr>
      <w:tr w:rsidR="00382EF2" w:rsidTr="00412DA4">
        <w:tblPrEx>
          <w:tblCellMar>
            <w:top w:w="20" w:type="dxa"/>
            <w:right w:w="0" w:type="dxa"/>
          </w:tblCellMar>
        </w:tblPrEx>
        <w:trPr>
          <w:trHeight w:val="360"/>
        </w:trPr>
        <w:tc>
          <w:tcPr>
            <w:tcW w:w="2598" w:type="dxa"/>
            <w:vMerge/>
            <w:tcBorders>
              <w:top w:val="nil"/>
              <w:left w:val="single" w:sz="3" w:space="0" w:color="000000"/>
              <w:bottom w:val="nil"/>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Default="00382EF2" w:rsidP="00382EF2">
            <w:pPr>
              <w:spacing w:line="259" w:lineRule="auto"/>
            </w:pPr>
            <w:r w:rsidRPr="0021584B">
              <w:t xml:space="preserve">Планирование качества. Обеспечение качества. Регулирование качества. </w:t>
            </w:r>
            <w:r>
              <w:t>Совершенствование качества.</w:t>
            </w:r>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ind w:right="89"/>
              <w:jc w:val="center"/>
            </w:pPr>
          </w:p>
        </w:tc>
      </w:tr>
      <w:tr w:rsidR="00382EF2" w:rsidTr="00412DA4">
        <w:tblPrEx>
          <w:tblCellMar>
            <w:top w:w="20" w:type="dxa"/>
            <w:right w:w="0" w:type="dxa"/>
          </w:tblCellMar>
        </w:tblPrEx>
        <w:trPr>
          <w:trHeight w:val="322"/>
        </w:trPr>
        <w:tc>
          <w:tcPr>
            <w:tcW w:w="2598" w:type="dxa"/>
            <w:vMerge/>
            <w:tcBorders>
              <w:top w:val="nil"/>
              <w:left w:val="single" w:sz="3" w:space="0" w:color="000000"/>
              <w:bottom w:val="nil"/>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Default="00382EF2" w:rsidP="00382EF2">
            <w:pPr>
              <w:spacing w:line="259" w:lineRule="auto"/>
            </w:pPr>
            <w:r>
              <w:t>Внутренний и внешний аудит.</w:t>
            </w:r>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ind w:right="89"/>
              <w:jc w:val="center"/>
            </w:pPr>
          </w:p>
        </w:tc>
      </w:tr>
      <w:tr w:rsidR="00382EF2" w:rsidTr="00412DA4">
        <w:tblPrEx>
          <w:tblCellMar>
            <w:top w:w="20" w:type="dxa"/>
            <w:right w:w="0" w:type="dxa"/>
          </w:tblCellMar>
        </w:tblPrEx>
        <w:trPr>
          <w:trHeight w:val="687"/>
        </w:trPr>
        <w:tc>
          <w:tcPr>
            <w:tcW w:w="2598" w:type="dxa"/>
            <w:vMerge/>
            <w:tcBorders>
              <w:top w:val="nil"/>
              <w:left w:val="single" w:sz="3" w:space="0" w:color="000000"/>
              <w:bottom w:val="nil"/>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Pr="0021584B" w:rsidRDefault="00382EF2" w:rsidP="00382EF2">
            <w:pPr>
              <w:spacing w:line="259" w:lineRule="auto"/>
            </w:pPr>
            <w:r w:rsidRPr="0021584B">
              <w:t>Управление документацией.  Утверждение и выпуск документов.  Процедура контроля докумен</w:t>
            </w:r>
            <w:r>
              <w:t>тов.  Изменения в документах.</w:t>
            </w:r>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ind w:right="89"/>
              <w:jc w:val="center"/>
            </w:pPr>
          </w:p>
        </w:tc>
      </w:tr>
      <w:tr w:rsidR="00382EF2" w:rsidTr="00412DA4">
        <w:tblPrEx>
          <w:tblCellMar>
            <w:top w:w="20" w:type="dxa"/>
            <w:right w:w="0" w:type="dxa"/>
          </w:tblCellMar>
        </w:tblPrEx>
        <w:trPr>
          <w:trHeight w:val="1056"/>
        </w:trPr>
        <w:tc>
          <w:tcPr>
            <w:tcW w:w="2598" w:type="dxa"/>
            <w:vMerge/>
            <w:tcBorders>
              <w:top w:val="nil"/>
              <w:left w:val="single" w:sz="3" w:space="0" w:color="000000"/>
              <w:bottom w:val="nil"/>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vAlign w:val="center"/>
          </w:tcPr>
          <w:p w:rsidR="00382EF2" w:rsidRDefault="00382EF2" w:rsidP="00382EF2">
            <w:pPr>
              <w:spacing w:line="259" w:lineRule="auto"/>
              <w:ind w:right="93"/>
            </w:pPr>
            <w:r w:rsidRPr="0021584B">
              <w:t xml:space="preserve">Корректирующие действия испытательной лаборатории.  Анализ проблем.  Выбор и принятие корректирующих действий. Контроль за корректирующими действиями. Дополнительные проверки. </w:t>
            </w:r>
            <w:r>
              <w:t xml:space="preserve">Предупреждающие </w:t>
            </w:r>
            <w:proofErr w:type="gramStart"/>
            <w:r>
              <w:t xml:space="preserve">действия.  </w:t>
            </w:r>
            <w:proofErr w:type="gramEnd"/>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ind w:right="89"/>
              <w:jc w:val="center"/>
            </w:pPr>
          </w:p>
        </w:tc>
      </w:tr>
      <w:tr w:rsidR="00382EF2" w:rsidTr="00412DA4">
        <w:tblPrEx>
          <w:tblCellMar>
            <w:top w:w="20" w:type="dxa"/>
            <w:right w:w="0" w:type="dxa"/>
          </w:tblCellMar>
        </w:tblPrEx>
        <w:trPr>
          <w:trHeight w:val="649"/>
        </w:trPr>
        <w:tc>
          <w:tcPr>
            <w:tcW w:w="2598" w:type="dxa"/>
            <w:vMerge/>
            <w:tcBorders>
              <w:top w:val="nil"/>
              <w:left w:val="single" w:sz="3" w:space="0" w:color="000000"/>
              <w:bottom w:val="nil"/>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Default="00382EF2" w:rsidP="00382EF2">
            <w:pPr>
              <w:spacing w:line="259" w:lineRule="auto"/>
            </w:pPr>
            <w:r w:rsidRPr="0021584B">
              <w:t xml:space="preserve">Управление записями.  Процедура защиты и восстановления записей.  </w:t>
            </w:r>
            <w:r>
              <w:t xml:space="preserve">Технические записи.  Исправление </w:t>
            </w:r>
            <w:proofErr w:type="gramStart"/>
            <w:r>
              <w:t xml:space="preserve">ошибок.  </w:t>
            </w:r>
            <w:proofErr w:type="gramEnd"/>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ind w:right="89"/>
              <w:jc w:val="center"/>
            </w:pPr>
          </w:p>
        </w:tc>
      </w:tr>
      <w:tr w:rsidR="00382EF2" w:rsidTr="00412DA4">
        <w:tblPrEx>
          <w:tblCellMar>
            <w:top w:w="20" w:type="dxa"/>
            <w:right w:w="0" w:type="dxa"/>
          </w:tblCellMar>
        </w:tblPrEx>
        <w:trPr>
          <w:trHeight w:val="662"/>
        </w:trPr>
        <w:tc>
          <w:tcPr>
            <w:tcW w:w="2598" w:type="dxa"/>
            <w:vMerge/>
            <w:tcBorders>
              <w:top w:val="nil"/>
              <w:left w:val="single" w:sz="3" w:space="0" w:color="000000"/>
              <w:bottom w:val="single" w:sz="3" w:space="0" w:color="000000"/>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Pr="0021584B" w:rsidRDefault="00382EF2" w:rsidP="00382EF2">
            <w:pPr>
              <w:spacing w:line="259" w:lineRule="auto"/>
            </w:pPr>
            <w:r w:rsidRPr="0021584B">
              <w:t xml:space="preserve">Материально-технические ресурсы. Механизм ценообразования. Определение и нормирование затрат в целях их стабилизации и </w:t>
            </w:r>
            <w:proofErr w:type="gramStart"/>
            <w:r w:rsidRPr="0021584B">
              <w:t xml:space="preserve">снижения.  </w:t>
            </w:r>
            <w:proofErr w:type="gramEnd"/>
          </w:p>
        </w:tc>
        <w:tc>
          <w:tcPr>
            <w:tcW w:w="2033" w:type="dxa"/>
            <w:vMerge/>
            <w:tcBorders>
              <w:left w:val="single" w:sz="3" w:space="0" w:color="000000"/>
              <w:bottom w:val="single" w:sz="3" w:space="0" w:color="000000"/>
              <w:right w:val="single" w:sz="3" w:space="0" w:color="000000"/>
            </w:tcBorders>
            <w:shd w:val="clear" w:color="auto" w:fill="FFFFFF" w:themeFill="background1"/>
            <w:vAlign w:val="center"/>
          </w:tcPr>
          <w:p w:rsidR="00382EF2" w:rsidRDefault="00382EF2" w:rsidP="00412DA4">
            <w:pPr>
              <w:spacing w:line="259" w:lineRule="auto"/>
              <w:ind w:right="89"/>
              <w:jc w:val="center"/>
            </w:pPr>
          </w:p>
        </w:tc>
      </w:tr>
      <w:tr w:rsidR="00382EF2" w:rsidTr="00412DA4">
        <w:tblPrEx>
          <w:tblCellMar>
            <w:top w:w="20" w:type="dxa"/>
            <w:right w:w="0" w:type="dxa"/>
          </w:tblCellMar>
        </w:tblPrEx>
        <w:trPr>
          <w:trHeight w:val="228"/>
        </w:trPr>
        <w:tc>
          <w:tcPr>
            <w:tcW w:w="2598" w:type="dxa"/>
            <w:vMerge w:val="restart"/>
            <w:tcBorders>
              <w:top w:val="single" w:sz="3" w:space="0" w:color="000000"/>
              <w:left w:val="single" w:sz="3" w:space="0" w:color="000000"/>
              <w:right w:val="single" w:sz="3" w:space="0" w:color="000000"/>
            </w:tcBorders>
            <w:shd w:val="clear" w:color="auto" w:fill="auto"/>
            <w:vAlign w:val="center"/>
          </w:tcPr>
          <w:p w:rsidR="00382EF2" w:rsidRPr="0021584B" w:rsidRDefault="00382EF2" w:rsidP="00382EF2">
            <w:pPr>
              <w:spacing w:line="259" w:lineRule="auto"/>
              <w:ind w:left="3"/>
            </w:pPr>
            <w:r w:rsidRPr="0021584B">
              <w:t xml:space="preserve"> Тема 3.3 </w:t>
            </w:r>
          </w:p>
          <w:p w:rsidR="00382EF2" w:rsidRPr="0021584B" w:rsidRDefault="00382EF2" w:rsidP="00382EF2">
            <w:pPr>
              <w:spacing w:after="37" w:line="238" w:lineRule="auto"/>
              <w:ind w:left="3"/>
            </w:pPr>
            <w:r w:rsidRPr="0021584B">
              <w:t xml:space="preserve">Технические требования к испытательным и калибровочным </w:t>
            </w:r>
          </w:p>
          <w:p w:rsidR="00382EF2" w:rsidRDefault="00382EF2" w:rsidP="00382EF2">
            <w:pPr>
              <w:spacing w:line="259" w:lineRule="auto"/>
              <w:ind w:left="3"/>
            </w:pPr>
            <w:r>
              <w:t xml:space="preserve">лабораториям </w:t>
            </w:r>
          </w:p>
          <w:p w:rsidR="00382EF2" w:rsidRDefault="00382EF2" w:rsidP="00382EF2">
            <w:pPr>
              <w:spacing w:line="259" w:lineRule="auto"/>
              <w:ind w:left="3"/>
            </w:pPr>
            <w:r>
              <w:t xml:space="preserve">  </w:t>
            </w:r>
          </w:p>
          <w:p w:rsidR="00382EF2" w:rsidRDefault="00382EF2" w:rsidP="00382EF2">
            <w:pPr>
              <w:spacing w:line="259" w:lineRule="auto"/>
              <w:ind w:left="3"/>
            </w:pPr>
            <w:r>
              <w:t xml:space="preserve">  </w:t>
            </w:r>
          </w:p>
          <w:p w:rsidR="00382EF2" w:rsidRDefault="00382EF2" w:rsidP="00382EF2">
            <w:pPr>
              <w:spacing w:line="259" w:lineRule="auto"/>
              <w:ind w:left="3"/>
            </w:pPr>
            <w:r>
              <w:t xml:space="preserve">  </w:t>
            </w:r>
          </w:p>
          <w:p w:rsidR="00382EF2" w:rsidRDefault="00382EF2" w:rsidP="00382EF2">
            <w:pPr>
              <w:spacing w:line="259" w:lineRule="auto"/>
              <w:ind w:left="3"/>
            </w:pPr>
            <w:r>
              <w:lastRenderedPageBreak/>
              <w:t xml:space="preserve">  </w:t>
            </w:r>
          </w:p>
          <w:p w:rsidR="00382EF2" w:rsidRDefault="00382EF2" w:rsidP="00382EF2">
            <w:pPr>
              <w:spacing w:line="259" w:lineRule="auto"/>
              <w:ind w:left="3"/>
            </w:pPr>
            <w:r>
              <w:t xml:space="preserve">  </w:t>
            </w:r>
          </w:p>
          <w:p w:rsidR="00382EF2" w:rsidRDefault="00382EF2" w:rsidP="00382EF2">
            <w:pPr>
              <w:spacing w:line="259" w:lineRule="auto"/>
              <w:ind w:left="3"/>
            </w:pPr>
            <w:r>
              <w:t xml:space="preserve">  </w:t>
            </w:r>
          </w:p>
          <w:p w:rsidR="00382EF2" w:rsidRDefault="00382EF2" w:rsidP="00382EF2">
            <w:pPr>
              <w:spacing w:line="259" w:lineRule="auto"/>
              <w:ind w:left="3"/>
            </w:pPr>
            <w:r w:rsidRPr="00680B9D">
              <w:rPr>
                <w:i/>
              </w:rPr>
              <w:t xml:space="preserve">  </w:t>
            </w:r>
          </w:p>
          <w:p w:rsidR="00382EF2" w:rsidRDefault="00382EF2" w:rsidP="00382EF2">
            <w:pPr>
              <w:spacing w:line="259" w:lineRule="auto"/>
              <w:ind w:left="3"/>
            </w:pPr>
            <w:r>
              <w:t xml:space="preserve">  </w:t>
            </w:r>
          </w:p>
          <w:p w:rsidR="00382EF2" w:rsidRDefault="00382EF2" w:rsidP="00382EF2">
            <w:pPr>
              <w:spacing w:line="259" w:lineRule="auto"/>
              <w:ind w:left="3"/>
            </w:pPr>
            <w:r>
              <w:t xml:space="preserve">  </w:t>
            </w:r>
          </w:p>
          <w:p w:rsidR="00382EF2" w:rsidRDefault="00382EF2" w:rsidP="00382EF2">
            <w:pPr>
              <w:spacing w:line="259" w:lineRule="auto"/>
              <w:ind w:left="3"/>
            </w:pPr>
            <w:r>
              <w:t xml:space="preserve">  </w:t>
            </w:r>
          </w:p>
          <w:p w:rsidR="00382EF2" w:rsidRDefault="00382EF2" w:rsidP="00382EF2">
            <w:pPr>
              <w:spacing w:line="259" w:lineRule="auto"/>
              <w:ind w:left="3"/>
            </w:pPr>
            <w:r>
              <w:t xml:space="preserve">  </w:t>
            </w:r>
          </w:p>
          <w:p w:rsidR="00382EF2" w:rsidRDefault="00382EF2" w:rsidP="00382EF2">
            <w:pPr>
              <w:spacing w:line="259" w:lineRule="auto"/>
              <w:ind w:left="3"/>
            </w:pPr>
            <w:r>
              <w:t xml:space="preserve">  </w:t>
            </w:r>
          </w:p>
          <w:p w:rsidR="00382EF2" w:rsidRDefault="00382EF2" w:rsidP="00382EF2">
            <w:pPr>
              <w:spacing w:line="259" w:lineRule="auto"/>
              <w:ind w:left="3"/>
            </w:pPr>
            <w:r>
              <w:t xml:space="preserve">  </w:t>
            </w:r>
          </w:p>
          <w:p w:rsidR="00382EF2" w:rsidRDefault="00382EF2" w:rsidP="00382EF2">
            <w:pPr>
              <w:spacing w:line="259" w:lineRule="auto"/>
              <w:ind w:left="3"/>
            </w:pPr>
            <w:r>
              <w:t xml:space="preserve">  </w:t>
            </w:r>
          </w:p>
          <w:p w:rsidR="00382EF2" w:rsidRDefault="00382EF2" w:rsidP="00382EF2">
            <w:pPr>
              <w:spacing w:line="259" w:lineRule="auto"/>
              <w:ind w:left="3"/>
            </w:pPr>
            <w:r>
              <w:t xml:space="preserve">  </w:t>
            </w:r>
          </w:p>
          <w:p w:rsidR="00382EF2" w:rsidRDefault="00382EF2" w:rsidP="00382EF2">
            <w:pPr>
              <w:spacing w:line="259" w:lineRule="auto"/>
              <w:ind w:left="3"/>
            </w:pPr>
            <w:r>
              <w:t xml:space="preserve">  </w:t>
            </w:r>
          </w:p>
        </w:tc>
        <w:tc>
          <w:tcPr>
            <w:tcW w:w="11010" w:type="dxa"/>
            <w:tcBorders>
              <w:top w:val="single" w:sz="3" w:space="0" w:color="000000"/>
              <w:left w:val="single" w:sz="3" w:space="0" w:color="000000"/>
              <w:bottom w:val="single" w:sz="3" w:space="0" w:color="000000"/>
              <w:right w:val="single" w:sz="3" w:space="0" w:color="000000"/>
            </w:tcBorders>
            <w:shd w:val="clear" w:color="auto" w:fill="auto"/>
            <w:vAlign w:val="center"/>
          </w:tcPr>
          <w:p w:rsidR="00382EF2" w:rsidRPr="00382EF2" w:rsidRDefault="00382EF2" w:rsidP="00382EF2">
            <w:pPr>
              <w:spacing w:line="259" w:lineRule="auto"/>
              <w:rPr>
                <w:b/>
              </w:rPr>
            </w:pPr>
            <w:r w:rsidRPr="00382EF2">
              <w:rPr>
                <w:b/>
              </w:rPr>
              <w:lastRenderedPageBreak/>
              <w:t xml:space="preserve">Содержание  </w:t>
            </w:r>
          </w:p>
        </w:tc>
        <w:tc>
          <w:tcPr>
            <w:tcW w:w="2033" w:type="dxa"/>
            <w:tcBorders>
              <w:top w:val="single" w:sz="3" w:space="0" w:color="000000"/>
              <w:left w:val="single" w:sz="3" w:space="0" w:color="000000"/>
              <w:bottom w:val="single" w:sz="3" w:space="0" w:color="000000"/>
              <w:right w:val="single" w:sz="3" w:space="0" w:color="000000"/>
            </w:tcBorders>
            <w:shd w:val="clear" w:color="auto" w:fill="FFFFFF" w:themeFill="background1"/>
            <w:vAlign w:val="center"/>
          </w:tcPr>
          <w:p w:rsidR="00382EF2" w:rsidRDefault="00382EF2" w:rsidP="00412DA4">
            <w:pPr>
              <w:spacing w:line="259" w:lineRule="auto"/>
              <w:ind w:right="39"/>
              <w:jc w:val="center"/>
            </w:pPr>
          </w:p>
        </w:tc>
      </w:tr>
      <w:tr w:rsidR="00382EF2" w:rsidTr="00412DA4">
        <w:tblPrEx>
          <w:tblCellMar>
            <w:top w:w="20" w:type="dxa"/>
            <w:right w:w="0" w:type="dxa"/>
          </w:tblCellMar>
        </w:tblPrEx>
        <w:trPr>
          <w:trHeight w:val="562"/>
        </w:trPr>
        <w:tc>
          <w:tcPr>
            <w:tcW w:w="2598" w:type="dxa"/>
            <w:vMerge/>
            <w:tcBorders>
              <w:left w:val="single" w:sz="3" w:space="0" w:color="000000"/>
              <w:right w:val="single" w:sz="3" w:space="0" w:color="000000"/>
            </w:tcBorders>
            <w:shd w:val="clear" w:color="auto" w:fill="auto"/>
          </w:tcPr>
          <w:p w:rsidR="00382EF2" w:rsidRDefault="00382EF2" w:rsidP="00382EF2">
            <w:pPr>
              <w:spacing w:line="259" w:lineRule="auto"/>
              <w:ind w:left="3"/>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Pr="0021584B" w:rsidRDefault="00382EF2" w:rsidP="00382EF2">
            <w:pPr>
              <w:spacing w:line="259" w:lineRule="auto"/>
            </w:pPr>
            <w:r w:rsidRPr="0021584B">
              <w:t xml:space="preserve">Требования к персоналу.  Руководящий, технический, вспомогательный персонал. Программа подготовки персонала. Стажер.  Обучение персонала. Помещения и условия окружающей </w:t>
            </w:r>
            <w:proofErr w:type="gramStart"/>
            <w:r w:rsidRPr="0021584B">
              <w:t xml:space="preserve">среды.  </w:t>
            </w:r>
            <w:proofErr w:type="gramEnd"/>
          </w:p>
        </w:tc>
        <w:tc>
          <w:tcPr>
            <w:tcW w:w="2033" w:type="dxa"/>
            <w:vMerge w:val="restart"/>
            <w:tcBorders>
              <w:top w:val="single" w:sz="3" w:space="0" w:color="000000"/>
              <w:left w:val="single" w:sz="3" w:space="0" w:color="000000"/>
              <w:right w:val="single" w:sz="3" w:space="0" w:color="000000"/>
            </w:tcBorders>
            <w:shd w:val="clear" w:color="auto" w:fill="FFFFFF" w:themeFill="background1"/>
            <w:vAlign w:val="center"/>
          </w:tcPr>
          <w:p w:rsidR="00382EF2" w:rsidRDefault="00C347A1" w:rsidP="00412DA4">
            <w:pPr>
              <w:spacing w:line="259" w:lineRule="auto"/>
              <w:ind w:right="39"/>
              <w:jc w:val="center"/>
            </w:pPr>
            <w:r>
              <w:t>8</w:t>
            </w:r>
          </w:p>
        </w:tc>
      </w:tr>
      <w:tr w:rsidR="00382EF2" w:rsidTr="00412DA4">
        <w:tblPrEx>
          <w:tblCellMar>
            <w:top w:w="20" w:type="dxa"/>
            <w:right w:w="0" w:type="dxa"/>
          </w:tblCellMar>
        </w:tblPrEx>
        <w:trPr>
          <w:trHeight w:val="562"/>
        </w:trPr>
        <w:tc>
          <w:tcPr>
            <w:tcW w:w="2598" w:type="dxa"/>
            <w:vMerge/>
            <w:tcBorders>
              <w:left w:val="single" w:sz="3" w:space="0" w:color="000000"/>
              <w:right w:val="single" w:sz="3" w:space="0" w:color="000000"/>
            </w:tcBorders>
            <w:shd w:val="clear" w:color="auto" w:fill="auto"/>
          </w:tcPr>
          <w:p w:rsidR="00382EF2" w:rsidRDefault="00382EF2" w:rsidP="00382EF2">
            <w:pPr>
              <w:spacing w:line="259" w:lineRule="auto"/>
              <w:ind w:left="3"/>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Default="00382EF2" w:rsidP="00382EF2">
            <w:pPr>
              <w:spacing w:line="259" w:lineRule="auto"/>
            </w:pPr>
            <w:r w:rsidRPr="0021584B">
              <w:t xml:space="preserve">Методики испытаний и калибровки, а также оценка пригодности методик. </w:t>
            </w:r>
            <w:r>
              <w:t xml:space="preserve">Международные, региональные, национальные стандарты, общепринятые технические </w:t>
            </w:r>
            <w:proofErr w:type="gramStart"/>
            <w:r>
              <w:t xml:space="preserve">условия.  </w:t>
            </w:r>
            <w:proofErr w:type="gramEnd"/>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ind w:right="39"/>
              <w:jc w:val="center"/>
            </w:pPr>
          </w:p>
        </w:tc>
      </w:tr>
      <w:tr w:rsidR="00382EF2" w:rsidTr="00412DA4">
        <w:tblPrEx>
          <w:tblCellMar>
            <w:top w:w="20" w:type="dxa"/>
            <w:right w:w="0" w:type="dxa"/>
          </w:tblCellMar>
        </w:tblPrEx>
        <w:trPr>
          <w:trHeight w:val="1114"/>
        </w:trPr>
        <w:tc>
          <w:tcPr>
            <w:tcW w:w="2598" w:type="dxa"/>
            <w:vMerge/>
            <w:tcBorders>
              <w:left w:val="single" w:sz="3" w:space="0" w:color="000000"/>
              <w:right w:val="single" w:sz="3" w:space="0" w:color="000000"/>
            </w:tcBorders>
            <w:shd w:val="clear" w:color="auto" w:fill="auto"/>
          </w:tcPr>
          <w:p w:rsidR="00382EF2" w:rsidRDefault="00382EF2" w:rsidP="00382EF2">
            <w:pPr>
              <w:spacing w:line="259" w:lineRule="auto"/>
              <w:ind w:left="3"/>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Default="00382EF2" w:rsidP="00382EF2">
            <w:pPr>
              <w:spacing w:line="259" w:lineRule="auto"/>
              <w:ind w:right="91"/>
            </w:pPr>
            <w:r w:rsidRPr="0021584B">
              <w:t xml:space="preserve">Инструкции по использованию и управлению всем своим оборудованием.  Выбор методик. Методики, разработанные лабораторией.  Нестандартные методики.  Оценка пригодности методик. </w:t>
            </w:r>
            <w:r>
              <w:t xml:space="preserve">Межлабораторные сравнительные испытания. Оценка неопределенности измерений.  Управление </w:t>
            </w:r>
            <w:proofErr w:type="gramStart"/>
            <w:r>
              <w:t xml:space="preserve">данными.  </w:t>
            </w:r>
            <w:proofErr w:type="gramEnd"/>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ind w:right="39"/>
              <w:jc w:val="center"/>
            </w:pPr>
          </w:p>
        </w:tc>
      </w:tr>
      <w:tr w:rsidR="00382EF2" w:rsidTr="00412DA4">
        <w:tblPrEx>
          <w:tblCellMar>
            <w:top w:w="20" w:type="dxa"/>
            <w:right w:w="0" w:type="dxa"/>
          </w:tblCellMar>
        </w:tblPrEx>
        <w:trPr>
          <w:trHeight w:val="562"/>
        </w:trPr>
        <w:tc>
          <w:tcPr>
            <w:tcW w:w="2598" w:type="dxa"/>
            <w:vMerge/>
            <w:tcBorders>
              <w:left w:val="single" w:sz="3" w:space="0" w:color="000000"/>
              <w:right w:val="single" w:sz="3" w:space="0" w:color="000000"/>
            </w:tcBorders>
            <w:shd w:val="clear" w:color="auto" w:fill="auto"/>
          </w:tcPr>
          <w:p w:rsidR="00382EF2" w:rsidRDefault="00382EF2" w:rsidP="00382EF2">
            <w:pPr>
              <w:spacing w:line="259" w:lineRule="auto"/>
              <w:ind w:left="3"/>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Pr="0021584B" w:rsidRDefault="00382EF2" w:rsidP="00382EF2">
            <w:pPr>
              <w:spacing w:line="259" w:lineRule="auto"/>
            </w:pPr>
            <w:r w:rsidRPr="0021584B">
              <w:t xml:space="preserve">Оборудование.  Идентификация оборудования.  Средства измерения. Протокол, сертификат о калибровке, свидетельство о </w:t>
            </w:r>
            <w:proofErr w:type="gramStart"/>
            <w:r w:rsidRPr="0021584B">
              <w:t xml:space="preserve">регулировке.   </w:t>
            </w:r>
            <w:proofErr w:type="gramEnd"/>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ind w:right="39"/>
              <w:jc w:val="center"/>
            </w:pPr>
          </w:p>
        </w:tc>
      </w:tr>
      <w:tr w:rsidR="00382EF2" w:rsidTr="00412DA4">
        <w:tblPrEx>
          <w:tblCellMar>
            <w:top w:w="20" w:type="dxa"/>
            <w:right w:w="0" w:type="dxa"/>
          </w:tblCellMar>
        </w:tblPrEx>
        <w:trPr>
          <w:trHeight w:val="567"/>
        </w:trPr>
        <w:tc>
          <w:tcPr>
            <w:tcW w:w="2598" w:type="dxa"/>
            <w:vMerge/>
            <w:tcBorders>
              <w:left w:val="single" w:sz="3" w:space="0" w:color="000000"/>
              <w:right w:val="single" w:sz="3" w:space="0" w:color="000000"/>
            </w:tcBorders>
            <w:shd w:val="clear" w:color="auto" w:fill="auto"/>
          </w:tcPr>
          <w:p w:rsidR="00382EF2" w:rsidRDefault="00382EF2" w:rsidP="00382EF2">
            <w:pPr>
              <w:spacing w:line="259" w:lineRule="auto"/>
              <w:ind w:left="3"/>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Pr="0021584B" w:rsidRDefault="00382EF2" w:rsidP="00382EF2">
            <w:pPr>
              <w:spacing w:line="259" w:lineRule="auto"/>
            </w:pPr>
            <w:r w:rsidRPr="0021584B">
              <w:t xml:space="preserve">Поверка оборудования. График поверки оборудования.  Аттестация оборудования. Первичная и периодическая аттестация испытательного </w:t>
            </w:r>
            <w:proofErr w:type="gramStart"/>
            <w:r w:rsidRPr="0021584B">
              <w:t xml:space="preserve">оборудования.  </w:t>
            </w:r>
            <w:proofErr w:type="gramEnd"/>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ind w:right="39"/>
              <w:jc w:val="center"/>
            </w:pPr>
          </w:p>
        </w:tc>
      </w:tr>
      <w:tr w:rsidR="00382EF2" w:rsidTr="00412DA4">
        <w:tblPrEx>
          <w:tblCellMar>
            <w:top w:w="20" w:type="dxa"/>
            <w:right w:w="0" w:type="dxa"/>
          </w:tblCellMar>
        </w:tblPrEx>
        <w:trPr>
          <w:trHeight w:val="571"/>
        </w:trPr>
        <w:tc>
          <w:tcPr>
            <w:tcW w:w="2598" w:type="dxa"/>
            <w:vMerge/>
            <w:tcBorders>
              <w:left w:val="single" w:sz="3" w:space="0" w:color="000000"/>
              <w:right w:val="single" w:sz="3" w:space="0" w:color="000000"/>
            </w:tcBorders>
            <w:shd w:val="clear" w:color="auto" w:fill="auto"/>
          </w:tcPr>
          <w:p w:rsidR="00382EF2" w:rsidRDefault="00382EF2" w:rsidP="00382EF2">
            <w:pPr>
              <w:spacing w:line="259" w:lineRule="auto"/>
              <w:ind w:left="3"/>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Default="00382EF2" w:rsidP="00382EF2">
            <w:pPr>
              <w:spacing w:line="259" w:lineRule="auto"/>
            </w:pPr>
            <w:r w:rsidRPr="0021584B">
              <w:t xml:space="preserve"> Испытательное оборудование. Вспомогательное оборудование. Транспортирование и хранение оборудования. </w:t>
            </w:r>
            <w:proofErr w:type="spellStart"/>
            <w:r>
              <w:t>Прослеживаемость</w:t>
            </w:r>
            <w:proofErr w:type="spellEnd"/>
            <w:r>
              <w:t xml:space="preserve"> измерений </w:t>
            </w:r>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ind w:right="39"/>
              <w:jc w:val="center"/>
            </w:pPr>
          </w:p>
        </w:tc>
      </w:tr>
      <w:tr w:rsidR="00382EF2" w:rsidTr="00412DA4">
        <w:tblPrEx>
          <w:tblCellMar>
            <w:top w:w="20" w:type="dxa"/>
            <w:right w:w="0" w:type="dxa"/>
          </w:tblCellMar>
        </w:tblPrEx>
        <w:trPr>
          <w:trHeight w:val="571"/>
        </w:trPr>
        <w:tc>
          <w:tcPr>
            <w:tcW w:w="2598" w:type="dxa"/>
            <w:vMerge/>
            <w:tcBorders>
              <w:left w:val="single" w:sz="3" w:space="0" w:color="000000"/>
              <w:right w:val="single" w:sz="3" w:space="0" w:color="000000"/>
            </w:tcBorders>
            <w:shd w:val="clear" w:color="auto" w:fill="auto"/>
          </w:tcPr>
          <w:p w:rsidR="00382EF2" w:rsidRDefault="00382EF2" w:rsidP="00382EF2">
            <w:pPr>
              <w:spacing w:line="259" w:lineRule="auto"/>
              <w:ind w:left="3"/>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Default="00382EF2" w:rsidP="0083342D">
            <w:pPr>
              <w:spacing w:line="259" w:lineRule="auto"/>
            </w:pPr>
            <w:r w:rsidRPr="0021584B">
              <w:t xml:space="preserve">Обращение с объектами испытаний и калибровки. Процедуры транспортирования, получения, обращения, защиты, хранения, сохранности, удаления объектов испытаний или калибровки. </w:t>
            </w:r>
            <w:r>
              <w:t xml:space="preserve">Система идентификации объектов испытаний. </w:t>
            </w:r>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ind w:right="39"/>
              <w:jc w:val="center"/>
            </w:pPr>
          </w:p>
        </w:tc>
      </w:tr>
      <w:tr w:rsidR="00382EF2" w:rsidTr="00412DA4">
        <w:tblPrEx>
          <w:tblCellMar>
            <w:top w:w="20" w:type="dxa"/>
            <w:right w:w="0" w:type="dxa"/>
          </w:tblCellMar>
        </w:tblPrEx>
        <w:trPr>
          <w:trHeight w:val="571"/>
        </w:trPr>
        <w:tc>
          <w:tcPr>
            <w:tcW w:w="2598" w:type="dxa"/>
            <w:vMerge/>
            <w:tcBorders>
              <w:left w:val="single" w:sz="3" w:space="0" w:color="000000"/>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Default="00382EF2" w:rsidP="0083342D">
            <w:pPr>
              <w:spacing w:line="259" w:lineRule="auto"/>
            </w:pPr>
            <w:r w:rsidRPr="0021584B">
              <w:t xml:space="preserve">Лабораторные журналы.  Требования к лабораторным журналам.  Журнал регистрации проб.  Журнал, специализированный по объекту анализа.  Журнал учета стандартных образцов.  Журнал учета средств измерения.  Журнал учета инструктажа по технике безопасности.  </w:t>
            </w:r>
            <w:r>
              <w:t xml:space="preserve">Журнал приготовления растворов, реактивов. Журнал приготовления титрованных </w:t>
            </w:r>
            <w:proofErr w:type="gramStart"/>
            <w:r>
              <w:t xml:space="preserve">растворов.  </w:t>
            </w:r>
            <w:proofErr w:type="gramEnd"/>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ind w:right="39"/>
              <w:jc w:val="center"/>
            </w:pPr>
          </w:p>
        </w:tc>
      </w:tr>
      <w:tr w:rsidR="00382EF2" w:rsidTr="00412DA4">
        <w:tblPrEx>
          <w:tblCellMar>
            <w:top w:w="20" w:type="dxa"/>
            <w:right w:w="0" w:type="dxa"/>
          </w:tblCellMar>
        </w:tblPrEx>
        <w:trPr>
          <w:trHeight w:val="571"/>
        </w:trPr>
        <w:tc>
          <w:tcPr>
            <w:tcW w:w="2598" w:type="dxa"/>
            <w:vMerge/>
            <w:tcBorders>
              <w:left w:val="single" w:sz="3" w:space="0" w:color="000000"/>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Default="00382EF2" w:rsidP="00382EF2">
            <w:pPr>
              <w:spacing w:line="259" w:lineRule="auto"/>
            </w:pPr>
            <w:proofErr w:type="spellStart"/>
            <w:r w:rsidRPr="0021584B">
              <w:t>Валидация</w:t>
            </w:r>
            <w:proofErr w:type="spellEnd"/>
            <w:r w:rsidRPr="0021584B">
              <w:t xml:space="preserve"> аналитических методик.  Этапы проведения </w:t>
            </w:r>
            <w:proofErr w:type="spellStart"/>
            <w:r w:rsidRPr="0021584B">
              <w:t>валидации</w:t>
            </w:r>
            <w:proofErr w:type="spellEnd"/>
            <w:r w:rsidRPr="0021584B">
              <w:t xml:space="preserve"> и </w:t>
            </w:r>
            <w:proofErr w:type="spellStart"/>
            <w:r w:rsidRPr="0021584B">
              <w:t>валидационный</w:t>
            </w:r>
            <w:proofErr w:type="spellEnd"/>
            <w:r w:rsidRPr="0021584B">
              <w:t xml:space="preserve"> план. </w:t>
            </w:r>
            <w:proofErr w:type="spellStart"/>
            <w:r>
              <w:t>Валидидационные</w:t>
            </w:r>
            <w:proofErr w:type="spellEnd"/>
            <w:r>
              <w:t xml:space="preserve"> параметры.  Характеристика результатов </w:t>
            </w:r>
            <w:proofErr w:type="spellStart"/>
            <w:r>
              <w:t>валидации</w:t>
            </w:r>
            <w:proofErr w:type="spellEnd"/>
            <w:r>
              <w:t xml:space="preserve">. </w:t>
            </w:r>
          </w:p>
        </w:tc>
        <w:tc>
          <w:tcPr>
            <w:tcW w:w="2033" w:type="dxa"/>
            <w:vMerge/>
            <w:tcBorders>
              <w:left w:val="single" w:sz="3" w:space="0" w:color="000000"/>
              <w:bottom w:val="single" w:sz="3" w:space="0" w:color="000000"/>
              <w:right w:val="single" w:sz="3" w:space="0" w:color="000000"/>
            </w:tcBorders>
            <w:shd w:val="clear" w:color="auto" w:fill="FFFFFF" w:themeFill="background1"/>
            <w:vAlign w:val="center"/>
          </w:tcPr>
          <w:p w:rsidR="00382EF2" w:rsidRDefault="00382EF2" w:rsidP="00412DA4">
            <w:pPr>
              <w:spacing w:line="259" w:lineRule="auto"/>
              <w:ind w:right="39"/>
              <w:jc w:val="center"/>
            </w:pPr>
          </w:p>
        </w:tc>
      </w:tr>
      <w:tr w:rsidR="00382EF2" w:rsidRPr="0021584B" w:rsidTr="00412DA4">
        <w:tblPrEx>
          <w:tblCellMar>
            <w:right w:w="0" w:type="dxa"/>
          </w:tblCellMar>
        </w:tblPrEx>
        <w:trPr>
          <w:trHeight w:val="336"/>
        </w:trPr>
        <w:tc>
          <w:tcPr>
            <w:tcW w:w="2598" w:type="dxa"/>
            <w:vMerge/>
            <w:tcBorders>
              <w:left w:val="single" w:sz="3" w:space="0" w:color="000000"/>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Pr="00382EF2" w:rsidRDefault="00382EF2" w:rsidP="00382EF2">
            <w:pPr>
              <w:spacing w:line="259" w:lineRule="auto"/>
              <w:rPr>
                <w:b/>
              </w:rPr>
            </w:pPr>
            <w:r w:rsidRPr="00382EF2">
              <w:rPr>
                <w:b/>
              </w:rPr>
              <w:t xml:space="preserve">В том числе практических занятий и лабораторных работ </w:t>
            </w:r>
          </w:p>
        </w:tc>
        <w:tc>
          <w:tcPr>
            <w:tcW w:w="2033" w:type="dxa"/>
            <w:tcBorders>
              <w:top w:val="single" w:sz="3" w:space="0" w:color="000000"/>
              <w:left w:val="single" w:sz="3" w:space="0" w:color="000000"/>
              <w:bottom w:val="single" w:sz="3" w:space="0" w:color="000000"/>
              <w:right w:val="single" w:sz="3" w:space="0" w:color="000000"/>
            </w:tcBorders>
            <w:shd w:val="clear" w:color="auto" w:fill="FFFFFF" w:themeFill="background1"/>
            <w:vAlign w:val="center"/>
          </w:tcPr>
          <w:p w:rsidR="00382EF2" w:rsidRPr="0021584B" w:rsidRDefault="00382EF2" w:rsidP="00412DA4">
            <w:pPr>
              <w:spacing w:line="259" w:lineRule="auto"/>
              <w:ind w:right="39"/>
              <w:jc w:val="center"/>
            </w:pPr>
          </w:p>
        </w:tc>
      </w:tr>
      <w:tr w:rsidR="00382EF2" w:rsidTr="00412DA4">
        <w:tblPrEx>
          <w:tblCellMar>
            <w:right w:w="0" w:type="dxa"/>
          </w:tblCellMar>
        </w:tblPrEx>
        <w:trPr>
          <w:trHeight w:val="331"/>
        </w:trPr>
        <w:tc>
          <w:tcPr>
            <w:tcW w:w="2598" w:type="dxa"/>
            <w:vMerge/>
            <w:tcBorders>
              <w:left w:val="single" w:sz="3" w:space="0" w:color="000000"/>
              <w:right w:val="single" w:sz="3" w:space="0" w:color="000000"/>
            </w:tcBorders>
            <w:shd w:val="clear" w:color="auto" w:fill="auto"/>
          </w:tcPr>
          <w:p w:rsidR="00382EF2" w:rsidRPr="0021584B"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Pr="0021584B" w:rsidRDefault="00382EF2" w:rsidP="00382EF2">
            <w:pPr>
              <w:spacing w:line="259" w:lineRule="auto"/>
            </w:pPr>
            <w:r w:rsidRPr="0021584B">
              <w:t xml:space="preserve">Практическое занятие 89.  Проектирование журнала регистрации проб </w:t>
            </w:r>
          </w:p>
        </w:tc>
        <w:tc>
          <w:tcPr>
            <w:tcW w:w="2033" w:type="dxa"/>
            <w:vMerge w:val="restart"/>
            <w:tcBorders>
              <w:top w:val="single" w:sz="3" w:space="0" w:color="000000"/>
              <w:left w:val="single" w:sz="3" w:space="0" w:color="000000"/>
              <w:right w:val="single" w:sz="3" w:space="0" w:color="000000"/>
            </w:tcBorders>
            <w:shd w:val="clear" w:color="auto" w:fill="FFFFFF" w:themeFill="background1"/>
            <w:vAlign w:val="center"/>
          </w:tcPr>
          <w:p w:rsidR="00382EF2" w:rsidRDefault="00412DA4" w:rsidP="00412DA4">
            <w:pPr>
              <w:spacing w:line="259" w:lineRule="auto"/>
              <w:ind w:right="88"/>
              <w:jc w:val="center"/>
            </w:pPr>
            <w:r>
              <w:t>9</w:t>
            </w:r>
          </w:p>
        </w:tc>
      </w:tr>
      <w:tr w:rsidR="00382EF2" w:rsidTr="00412DA4">
        <w:tblPrEx>
          <w:tblCellMar>
            <w:right w:w="0" w:type="dxa"/>
          </w:tblCellMar>
        </w:tblPrEx>
        <w:trPr>
          <w:trHeight w:val="313"/>
        </w:trPr>
        <w:tc>
          <w:tcPr>
            <w:tcW w:w="2598" w:type="dxa"/>
            <w:vMerge/>
            <w:tcBorders>
              <w:left w:val="single" w:sz="3" w:space="0" w:color="000000"/>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Pr="0021584B" w:rsidRDefault="00382EF2" w:rsidP="00382EF2">
            <w:pPr>
              <w:spacing w:line="259" w:lineRule="auto"/>
            </w:pPr>
            <w:r w:rsidRPr="0021584B">
              <w:t xml:space="preserve">Практическое занятие 90. Проектирование журнала учета стандартных образцов </w:t>
            </w:r>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ind w:right="88"/>
              <w:jc w:val="center"/>
            </w:pPr>
          </w:p>
        </w:tc>
      </w:tr>
      <w:tr w:rsidR="00382EF2" w:rsidTr="00412DA4">
        <w:tblPrEx>
          <w:tblCellMar>
            <w:right w:w="0" w:type="dxa"/>
          </w:tblCellMar>
        </w:tblPrEx>
        <w:trPr>
          <w:trHeight w:val="322"/>
        </w:trPr>
        <w:tc>
          <w:tcPr>
            <w:tcW w:w="2598" w:type="dxa"/>
            <w:vMerge/>
            <w:tcBorders>
              <w:left w:val="single" w:sz="3" w:space="0" w:color="000000"/>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Pr="0021584B" w:rsidRDefault="00382EF2" w:rsidP="00382EF2">
            <w:pPr>
              <w:spacing w:line="259" w:lineRule="auto"/>
            </w:pPr>
            <w:r w:rsidRPr="0021584B">
              <w:t xml:space="preserve">Практическое занятие 91. Проектирование журнала </w:t>
            </w:r>
            <w:proofErr w:type="gramStart"/>
            <w:r w:rsidRPr="0021584B">
              <w:t>учета  средств</w:t>
            </w:r>
            <w:proofErr w:type="gramEnd"/>
            <w:r w:rsidRPr="0021584B">
              <w:t xml:space="preserve"> измерений </w:t>
            </w:r>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ind w:right="88"/>
              <w:jc w:val="center"/>
            </w:pPr>
          </w:p>
        </w:tc>
      </w:tr>
      <w:tr w:rsidR="00382EF2" w:rsidTr="00412DA4">
        <w:tblPrEx>
          <w:tblCellMar>
            <w:right w:w="0" w:type="dxa"/>
          </w:tblCellMar>
        </w:tblPrEx>
        <w:trPr>
          <w:trHeight w:val="326"/>
        </w:trPr>
        <w:tc>
          <w:tcPr>
            <w:tcW w:w="2598" w:type="dxa"/>
            <w:vMerge/>
            <w:tcBorders>
              <w:left w:val="single" w:sz="3" w:space="0" w:color="000000"/>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Pr="0021584B" w:rsidRDefault="00382EF2" w:rsidP="00382EF2">
            <w:pPr>
              <w:spacing w:line="259" w:lineRule="auto"/>
            </w:pPr>
            <w:r w:rsidRPr="0021584B">
              <w:t xml:space="preserve">Практическое занятие 92. Проектирование журнала </w:t>
            </w:r>
            <w:proofErr w:type="gramStart"/>
            <w:r w:rsidRPr="0021584B">
              <w:t>учета  реактивов</w:t>
            </w:r>
            <w:proofErr w:type="gramEnd"/>
            <w:r w:rsidRPr="0021584B">
              <w:t xml:space="preserve"> </w:t>
            </w:r>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ind w:right="88"/>
              <w:jc w:val="center"/>
            </w:pPr>
          </w:p>
        </w:tc>
      </w:tr>
      <w:tr w:rsidR="00382EF2" w:rsidTr="00412DA4">
        <w:tblPrEx>
          <w:tblCellMar>
            <w:right w:w="0" w:type="dxa"/>
          </w:tblCellMar>
        </w:tblPrEx>
        <w:trPr>
          <w:trHeight w:val="355"/>
        </w:trPr>
        <w:tc>
          <w:tcPr>
            <w:tcW w:w="2598" w:type="dxa"/>
            <w:vMerge/>
            <w:tcBorders>
              <w:left w:val="single" w:sz="3" w:space="0" w:color="000000"/>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Pr="0021584B" w:rsidRDefault="00382EF2" w:rsidP="00382EF2">
            <w:pPr>
              <w:spacing w:line="259" w:lineRule="auto"/>
            </w:pPr>
            <w:r w:rsidRPr="0021584B">
              <w:t xml:space="preserve">Практическое занятие 93. Проектирование журнала </w:t>
            </w:r>
            <w:proofErr w:type="gramStart"/>
            <w:r w:rsidRPr="0021584B">
              <w:t>учета  приготовления</w:t>
            </w:r>
            <w:proofErr w:type="gramEnd"/>
            <w:r w:rsidRPr="0021584B">
              <w:t xml:space="preserve"> растворов </w:t>
            </w:r>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ind w:right="88"/>
              <w:jc w:val="center"/>
            </w:pPr>
          </w:p>
        </w:tc>
      </w:tr>
      <w:tr w:rsidR="00382EF2" w:rsidTr="00412DA4">
        <w:tblPrEx>
          <w:tblCellMar>
            <w:right w:w="0" w:type="dxa"/>
          </w:tblCellMar>
        </w:tblPrEx>
        <w:trPr>
          <w:trHeight w:val="283"/>
        </w:trPr>
        <w:tc>
          <w:tcPr>
            <w:tcW w:w="2598" w:type="dxa"/>
            <w:vMerge/>
            <w:tcBorders>
              <w:left w:val="single" w:sz="3" w:space="0" w:color="000000"/>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Pr="0021584B" w:rsidRDefault="00382EF2" w:rsidP="00382EF2">
            <w:pPr>
              <w:spacing w:line="259" w:lineRule="auto"/>
            </w:pPr>
            <w:r w:rsidRPr="0021584B">
              <w:t xml:space="preserve">Практическое занятие 94. Проектирование журнала </w:t>
            </w:r>
            <w:proofErr w:type="gramStart"/>
            <w:r w:rsidRPr="0021584B">
              <w:t>учета  качества</w:t>
            </w:r>
            <w:proofErr w:type="gramEnd"/>
            <w:r w:rsidRPr="0021584B">
              <w:t xml:space="preserve"> дистиллированной воды </w:t>
            </w:r>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ind w:right="88"/>
              <w:jc w:val="center"/>
            </w:pPr>
          </w:p>
        </w:tc>
      </w:tr>
      <w:tr w:rsidR="00382EF2" w:rsidTr="00412DA4">
        <w:tblPrEx>
          <w:tblCellMar>
            <w:right w:w="0" w:type="dxa"/>
          </w:tblCellMar>
        </w:tblPrEx>
        <w:trPr>
          <w:trHeight w:val="408"/>
        </w:trPr>
        <w:tc>
          <w:tcPr>
            <w:tcW w:w="2598" w:type="dxa"/>
            <w:vMerge/>
            <w:tcBorders>
              <w:left w:val="single" w:sz="3" w:space="0" w:color="000000"/>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Pr="0021584B" w:rsidRDefault="00382EF2" w:rsidP="00382EF2">
            <w:pPr>
              <w:spacing w:line="259" w:lineRule="auto"/>
            </w:pPr>
            <w:r w:rsidRPr="0021584B">
              <w:t xml:space="preserve">Практическое занятие 95. Проектирование журнала </w:t>
            </w:r>
            <w:proofErr w:type="gramStart"/>
            <w:r w:rsidRPr="0021584B">
              <w:t>учета  качества</w:t>
            </w:r>
            <w:proofErr w:type="gramEnd"/>
            <w:r w:rsidRPr="0021584B">
              <w:t xml:space="preserve"> дистиллированной воды </w:t>
            </w:r>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ind w:right="88"/>
              <w:jc w:val="center"/>
            </w:pPr>
          </w:p>
        </w:tc>
      </w:tr>
      <w:tr w:rsidR="00382EF2" w:rsidTr="00412DA4">
        <w:tblPrEx>
          <w:tblCellMar>
            <w:right w:w="0" w:type="dxa"/>
          </w:tblCellMar>
        </w:tblPrEx>
        <w:trPr>
          <w:trHeight w:val="322"/>
        </w:trPr>
        <w:tc>
          <w:tcPr>
            <w:tcW w:w="2598" w:type="dxa"/>
            <w:vMerge/>
            <w:tcBorders>
              <w:left w:val="single" w:sz="3" w:space="0" w:color="000000"/>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Pr="0021584B" w:rsidRDefault="00382EF2" w:rsidP="00382EF2">
            <w:pPr>
              <w:spacing w:line="259" w:lineRule="auto"/>
            </w:pPr>
            <w:r w:rsidRPr="0021584B">
              <w:t xml:space="preserve">Практическое занятие 96. Проектирование графика поверки оборудования </w:t>
            </w:r>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ind w:right="88"/>
              <w:jc w:val="center"/>
            </w:pPr>
          </w:p>
        </w:tc>
      </w:tr>
      <w:tr w:rsidR="00382EF2" w:rsidTr="00412DA4">
        <w:tblPrEx>
          <w:tblCellMar>
            <w:right w:w="0" w:type="dxa"/>
          </w:tblCellMar>
        </w:tblPrEx>
        <w:trPr>
          <w:trHeight w:val="322"/>
        </w:trPr>
        <w:tc>
          <w:tcPr>
            <w:tcW w:w="2598" w:type="dxa"/>
            <w:vMerge/>
            <w:tcBorders>
              <w:left w:val="single" w:sz="3" w:space="0" w:color="000000"/>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Pr="0021584B" w:rsidRDefault="00382EF2" w:rsidP="00382EF2">
            <w:pPr>
              <w:spacing w:line="259" w:lineRule="auto"/>
            </w:pPr>
            <w:r w:rsidRPr="0021584B">
              <w:t xml:space="preserve">Практическое занятие 97. Проектирование протокола анализа </w:t>
            </w:r>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ind w:right="88"/>
              <w:jc w:val="center"/>
            </w:pPr>
          </w:p>
        </w:tc>
      </w:tr>
      <w:tr w:rsidR="00382EF2" w:rsidTr="00412DA4">
        <w:tblPrEx>
          <w:tblCellMar>
            <w:right w:w="0" w:type="dxa"/>
          </w:tblCellMar>
        </w:tblPrEx>
        <w:trPr>
          <w:trHeight w:val="322"/>
        </w:trPr>
        <w:tc>
          <w:tcPr>
            <w:tcW w:w="2598" w:type="dxa"/>
            <w:vMerge/>
            <w:tcBorders>
              <w:left w:val="single" w:sz="3" w:space="0" w:color="000000"/>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Pr="0021584B" w:rsidRDefault="00382EF2" w:rsidP="00382EF2">
            <w:pPr>
              <w:spacing w:line="259" w:lineRule="auto"/>
            </w:pPr>
            <w:r w:rsidRPr="0021584B">
              <w:t xml:space="preserve">Практическое занятие 98. Проектирование журнала учета оборудования </w:t>
            </w:r>
          </w:p>
        </w:tc>
        <w:tc>
          <w:tcPr>
            <w:tcW w:w="2033" w:type="dxa"/>
            <w:vMerge/>
            <w:tcBorders>
              <w:left w:val="single" w:sz="3" w:space="0" w:color="000000"/>
              <w:right w:val="single" w:sz="3" w:space="0" w:color="000000"/>
            </w:tcBorders>
            <w:shd w:val="clear" w:color="auto" w:fill="FFFFFF" w:themeFill="background1"/>
            <w:vAlign w:val="center"/>
          </w:tcPr>
          <w:p w:rsidR="00382EF2" w:rsidRDefault="00382EF2" w:rsidP="00412DA4">
            <w:pPr>
              <w:spacing w:line="259" w:lineRule="auto"/>
              <w:ind w:right="88"/>
              <w:jc w:val="center"/>
            </w:pPr>
          </w:p>
        </w:tc>
      </w:tr>
      <w:tr w:rsidR="00382EF2" w:rsidTr="00412DA4">
        <w:tblPrEx>
          <w:tblCellMar>
            <w:right w:w="0" w:type="dxa"/>
          </w:tblCellMar>
        </w:tblPrEx>
        <w:trPr>
          <w:trHeight w:val="562"/>
        </w:trPr>
        <w:tc>
          <w:tcPr>
            <w:tcW w:w="2598" w:type="dxa"/>
            <w:vMerge/>
            <w:tcBorders>
              <w:left w:val="single" w:sz="3" w:space="0" w:color="000000"/>
              <w:bottom w:val="single" w:sz="3" w:space="0" w:color="000000"/>
              <w:right w:val="single" w:sz="3" w:space="0" w:color="000000"/>
            </w:tcBorders>
            <w:shd w:val="clear" w:color="auto" w:fill="auto"/>
          </w:tcPr>
          <w:p w:rsidR="00382EF2" w:rsidRDefault="00382EF2" w:rsidP="00382EF2">
            <w:pPr>
              <w:spacing w:after="123" w:line="259" w:lineRule="auto"/>
            </w:pPr>
          </w:p>
        </w:tc>
        <w:tc>
          <w:tcPr>
            <w:tcW w:w="11010" w:type="dxa"/>
            <w:tcBorders>
              <w:top w:val="single" w:sz="3" w:space="0" w:color="000000"/>
              <w:left w:val="single" w:sz="3" w:space="0" w:color="000000"/>
              <w:bottom w:val="single" w:sz="3" w:space="0" w:color="000000"/>
              <w:right w:val="single" w:sz="3" w:space="0" w:color="000000"/>
            </w:tcBorders>
            <w:shd w:val="clear" w:color="auto" w:fill="auto"/>
          </w:tcPr>
          <w:p w:rsidR="00382EF2" w:rsidRPr="0021584B" w:rsidRDefault="00382EF2" w:rsidP="00382EF2">
            <w:pPr>
              <w:spacing w:line="259" w:lineRule="auto"/>
            </w:pPr>
            <w:r w:rsidRPr="0021584B">
              <w:t>Практическое занятие 99-100. Использование лабораторной информационной системы «</w:t>
            </w:r>
            <w:proofErr w:type="spellStart"/>
            <w:r w:rsidRPr="0021584B">
              <w:t>Химиканалитик</w:t>
            </w:r>
            <w:proofErr w:type="spellEnd"/>
            <w:r w:rsidRPr="0021584B">
              <w:t xml:space="preserve">» </w:t>
            </w:r>
            <w:proofErr w:type="gramStart"/>
            <w:r w:rsidRPr="0021584B">
              <w:t xml:space="preserve">для  </w:t>
            </w:r>
            <w:proofErr w:type="spellStart"/>
            <w:r w:rsidRPr="0021584B">
              <w:t>внутрилабораторного</w:t>
            </w:r>
            <w:proofErr w:type="spellEnd"/>
            <w:proofErr w:type="gramEnd"/>
            <w:r w:rsidRPr="0021584B">
              <w:t xml:space="preserve">  контроля </w:t>
            </w:r>
          </w:p>
        </w:tc>
        <w:tc>
          <w:tcPr>
            <w:tcW w:w="2033" w:type="dxa"/>
            <w:vMerge/>
            <w:tcBorders>
              <w:left w:val="single" w:sz="3" w:space="0" w:color="000000"/>
              <w:bottom w:val="single" w:sz="3" w:space="0" w:color="000000"/>
              <w:right w:val="single" w:sz="3" w:space="0" w:color="000000"/>
            </w:tcBorders>
            <w:shd w:val="clear" w:color="auto" w:fill="FFFFFF" w:themeFill="background1"/>
            <w:vAlign w:val="center"/>
          </w:tcPr>
          <w:p w:rsidR="00382EF2" w:rsidRDefault="00382EF2" w:rsidP="00412DA4">
            <w:pPr>
              <w:spacing w:line="259" w:lineRule="auto"/>
              <w:ind w:right="88"/>
              <w:jc w:val="center"/>
            </w:pPr>
          </w:p>
        </w:tc>
      </w:tr>
      <w:tr w:rsidR="0083342D" w:rsidTr="00412DA4">
        <w:tblPrEx>
          <w:tblCellMar>
            <w:right w:w="0" w:type="dxa"/>
          </w:tblCellMar>
        </w:tblPrEx>
        <w:trPr>
          <w:trHeight w:val="322"/>
        </w:trPr>
        <w:tc>
          <w:tcPr>
            <w:tcW w:w="13608" w:type="dxa"/>
            <w:gridSpan w:val="2"/>
            <w:tcBorders>
              <w:top w:val="single" w:sz="3" w:space="0" w:color="000000"/>
              <w:left w:val="single" w:sz="3" w:space="0" w:color="000000"/>
              <w:bottom w:val="single" w:sz="3" w:space="0" w:color="000000"/>
              <w:right w:val="single" w:sz="3" w:space="0" w:color="000000"/>
            </w:tcBorders>
            <w:shd w:val="clear" w:color="auto" w:fill="auto"/>
          </w:tcPr>
          <w:p w:rsidR="0083342D" w:rsidRPr="0083342D" w:rsidRDefault="0083342D" w:rsidP="00382EF2">
            <w:pPr>
              <w:spacing w:line="259" w:lineRule="auto"/>
              <w:ind w:left="3"/>
              <w:rPr>
                <w:b/>
              </w:rPr>
            </w:pPr>
            <w:r w:rsidRPr="0083342D">
              <w:rPr>
                <w:b/>
              </w:rPr>
              <w:t xml:space="preserve"> Самостоятельная работа: </w:t>
            </w:r>
          </w:p>
        </w:tc>
        <w:tc>
          <w:tcPr>
            <w:tcW w:w="2033" w:type="dxa"/>
            <w:tcBorders>
              <w:top w:val="single" w:sz="3" w:space="0" w:color="000000"/>
              <w:left w:val="single" w:sz="3" w:space="0" w:color="000000"/>
              <w:bottom w:val="single" w:sz="3" w:space="0" w:color="000000"/>
              <w:right w:val="single" w:sz="3" w:space="0" w:color="000000"/>
            </w:tcBorders>
            <w:shd w:val="clear" w:color="auto" w:fill="FFFFFF" w:themeFill="background1"/>
            <w:vAlign w:val="center"/>
          </w:tcPr>
          <w:p w:rsidR="0083342D" w:rsidRDefault="0083342D" w:rsidP="00412DA4">
            <w:pPr>
              <w:spacing w:line="259" w:lineRule="auto"/>
              <w:ind w:right="85"/>
              <w:jc w:val="center"/>
            </w:pPr>
            <w:r>
              <w:t>14</w:t>
            </w:r>
          </w:p>
        </w:tc>
      </w:tr>
      <w:tr w:rsidR="0083342D" w:rsidTr="00412DA4">
        <w:tblPrEx>
          <w:tblCellMar>
            <w:right w:w="0" w:type="dxa"/>
          </w:tblCellMar>
        </w:tblPrEx>
        <w:trPr>
          <w:trHeight w:val="288"/>
        </w:trPr>
        <w:tc>
          <w:tcPr>
            <w:tcW w:w="13608" w:type="dxa"/>
            <w:gridSpan w:val="2"/>
            <w:tcBorders>
              <w:top w:val="single" w:sz="3" w:space="0" w:color="000000"/>
              <w:left w:val="single" w:sz="3" w:space="0" w:color="000000"/>
              <w:bottom w:val="single" w:sz="3" w:space="0" w:color="000000"/>
              <w:right w:val="single" w:sz="3" w:space="0" w:color="000000"/>
            </w:tcBorders>
            <w:shd w:val="clear" w:color="auto" w:fill="auto"/>
          </w:tcPr>
          <w:p w:rsidR="0083342D" w:rsidRPr="0021584B" w:rsidRDefault="0083342D" w:rsidP="00382EF2">
            <w:pPr>
              <w:spacing w:line="259" w:lineRule="auto"/>
              <w:ind w:left="3"/>
            </w:pPr>
            <w:r w:rsidRPr="0021584B">
              <w:t>Общие требования к организации эксперимента по установление показателе</w:t>
            </w:r>
            <w:r>
              <w:t xml:space="preserve">й качества результата анализа. </w:t>
            </w:r>
          </w:p>
        </w:tc>
        <w:tc>
          <w:tcPr>
            <w:tcW w:w="2033" w:type="dxa"/>
            <w:vMerge w:val="restart"/>
            <w:tcBorders>
              <w:top w:val="single" w:sz="3" w:space="0" w:color="000000"/>
              <w:left w:val="single" w:sz="3" w:space="0" w:color="000000"/>
              <w:right w:val="single" w:sz="3" w:space="0" w:color="000000"/>
            </w:tcBorders>
            <w:shd w:val="clear" w:color="auto" w:fill="FFFFFF" w:themeFill="background1"/>
            <w:vAlign w:val="center"/>
          </w:tcPr>
          <w:p w:rsidR="0083342D" w:rsidRDefault="0083342D" w:rsidP="00412DA4">
            <w:pPr>
              <w:spacing w:line="259" w:lineRule="auto"/>
              <w:ind w:right="88"/>
              <w:jc w:val="center"/>
            </w:pPr>
          </w:p>
        </w:tc>
      </w:tr>
      <w:tr w:rsidR="0083342D" w:rsidTr="00412DA4">
        <w:tblPrEx>
          <w:tblCellMar>
            <w:right w:w="0" w:type="dxa"/>
          </w:tblCellMar>
        </w:tblPrEx>
        <w:trPr>
          <w:trHeight w:val="322"/>
        </w:trPr>
        <w:tc>
          <w:tcPr>
            <w:tcW w:w="13608" w:type="dxa"/>
            <w:gridSpan w:val="2"/>
            <w:tcBorders>
              <w:top w:val="single" w:sz="3" w:space="0" w:color="000000"/>
              <w:left w:val="single" w:sz="3" w:space="0" w:color="000000"/>
              <w:bottom w:val="single" w:sz="3" w:space="0" w:color="000000"/>
              <w:right w:val="single" w:sz="3" w:space="0" w:color="000000"/>
            </w:tcBorders>
            <w:shd w:val="clear" w:color="auto" w:fill="auto"/>
          </w:tcPr>
          <w:p w:rsidR="0083342D" w:rsidRDefault="0083342D" w:rsidP="00382EF2">
            <w:pPr>
              <w:spacing w:line="259" w:lineRule="auto"/>
              <w:ind w:left="3"/>
            </w:pPr>
            <w:r>
              <w:lastRenderedPageBreak/>
              <w:t xml:space="preserve">Работа со статистическими таблицами  </w:t>
            </w:r>
          </w:p>
        </w:tc>
        <w:tc>
          <w:tcPr>
            <w:tcW w:w="2033" w:type="dxa"/>
            <w:vMerge/>
            <w:tcBorders>
              <w:left w:val="single" w:sz="3" w:space="0" w:color="000000"/>
              <w:right w:val="single" w:sz="3" w:space="0" w:color="000000"/>
            </w:tcBorders>
            <w:shd w:val="clear" w:color="auto" w:fill="FFFFFF" w:themeFill="background1"/>
            <w:vAlign w:val="center"/>
          </w:tcPr>
          <w:p w:rsidR="0083342D" w:rsidRDefault="0083342D" w:rsidP="00412DA4">
            <w:pPr>
              <w:spacing w:line="259" w:lineRule="auto"/>
              <w:ind w:right="88"/>
              <w:jc w:val="center"/>
            </w:pPr>
          </w:p>
        </w:tc>
      </w:tr>
      <w:tr w:rsidR="0083342D" w:rsidTr="00412DA4">
        <w:tblPrEx>
          <w:tblCellMar>
            <w:right w:w="0" w:type="dxa"/>
          </w:tblCellMar>
        </w:tblPrEx>
        <w:trPr>
          <w:trHeight w:val="288"/>
        </w:trPr>
        <w:tc>
          <w:tcPr>
            <w:tcW w:w="13608" w:type="dxa"/>
            <w:gridSpan w:val="2"/>
            <w:tcBorders>
              <w:top w:val="single" w:sz="3" w:space="0" w:color="000000"/>
              <w:left w:val="single" w:sz="3" w:space="0" w:color="000000"/>
              <w:bottom w:val="single" w:sz="3" w:space="0" w:color="000000"/>
              <w:right w:val="single" w:sz="3" w:space="0" w:color="000000"/>
            </w:tcBorders>
            <w:shd w:val="clear" w:color="auto" w:fill="auto"/>
          </w:tcPr>
          <w:p w:rsidR="0083342D" w:rsidRPr="0021584B" w:rsidRDefault="0083342D" w:rsidP="00382EF2">
            <w:pPr>
              <w:spacing w:line="259" w:lineRule="auto"/>
              <w:ind w:left="3"/>
            </w:pPr>
            <w:r>
              <w:t xml:space="preserve">Изучение НД </w:t>
            </w:r>
            <w:r w:rsidRPr="0021584B">
              <w:t xml:space="preserve">серии </w:t>
            </w:r>
            <w:r>
              <w:t>OHSAS</w:t>
            </w:r>
            <w:r w:rsidRPr="0021584B">
              <w:t>, Составление и</w:t>
            </w:r>
            <w:r>
              <w:t xml:space="preserve">нструктажей в соответствии НД. </w:t>
            </w:r>
          </w:p>
        </w:tc>
        <w:tc>
          <w:tcPr>
            <w:tcW w:w="2033" w:type="dxa"/>
            <w:vMerge/>
            <w:tcBorders>
              <w:left w:val="single" w:sz="3" w:space="0" w:color="000000"/>
              <w:right w:val="single" w:sz="3" w:space="0" w:color="000000"/>
            </w:tcBorders>
            <w:shd w:val="clear" w:color="auto" w:fill="FFFFFF" w:themeFill="background1"/>
            <w:vAlign w:val="center"/>
          </w:tcPr>
          <w:p w:rsidR="0083342D" w:rsidRDefault="0083342D" w:rsidP="00412DA4">
            <w:pPr>
              <w:spacing w:line="259" w:lineRule="auto"/>
              <w:ind w:right="88"/>
              <w:jc w:val="center"/>
            </w:pPr>
          </w:p>
        </w:tc>
      </w:tr>
      <w:tr w:rsidR="0083342D" w:rsidTr="00412DA4">
        <w:tblPrEx>
          <w:tblCellMar>
            <w:right w:w="0" w:type="dxa"/>
          </w:tblCellMar>
        </w:tblPrEx>
        <w:trPr>
          <w:trHeight w:val="331"/>
        </w:trPr>
        <w:tc>
          <w:tcPr>
            <w:tcW w:w="13608" w:type="dxa"/>
            <w:gridSpan w:val="2"/>
            <w:tcBorders>
              <w:top w:val="single" w:sz="3" w:space="0" w:color="000000"/>
              <w:left w:val="single" w:sz="3" w:space="0" w:color="000000"/>
              <w:bottom w:val="single" w:sz="3" w:space="0" w:color="000000"/>
              <w:right w:val="single" w:sz="3" w:space="0" w:color="000000"/>
            </w:tcBorders>
            <w:shd w:val="clear" w:color="auto" w:fill="auto"/>
          </w:tcPr>
          <w:p w:rsidR="0083342D" w:rsidRDefault="0083342D" w:rsidP="0083342D">
            <w:pPr>
              <w:spacing w:line="259" w:lineRule="auto"/>
              <w:ind w:left="3"/>
            </w:pPr>
            <w:r>
              <w:t xml:space="preserve">Изучение Стандарта ИСО 9001 </w:t>
            </w:r>
          </w:p>
        </w:tc>
        <w:tc>
          <w:tcPr>
            <w:tcW w:w="2033" w:type="dxa"/>
            <w:vMerge/>
            <w:tcBorders>
              <w:left w:val="single" w:sz="3" w:space="0" w:color="000000"/>
              <w:bottom w:val="single" w:sz="3" w:space="0" w:color="000000"/>
              <w:right w:val="single" w:sz="3" w:space="0" w:color="000000"/>
            </w:tcBorders>
            <w:shd w:val="clear" w:color="auto" w:fill="FFFFFF" w:themeFill="background1"/>
            <w:vAlign w:val="center"/>
          </w:tcPr>
          <w:p w:rsidR="0083342D" w:rsidRDefault="0083342D" w:rsidP="00412DA4">
            <w:pPr>
              <w:spacing w:line="259" w:lineRule="auto"/>
              <w:ind w:right="88"/>
              <w:jc w:val="center"/>
            </w:pPr>
          </w:p>
        </w:tc>
      </w:tr>
      <w:tr w:rsidR="0083342D" w:rsidTr="00412DA4">
        <w:tblPrEx>
          <w:tblCellMar>
            <w:left w:w="84" w:type="dxa"/>
            <w:right w:w="88" w:type="dxa"/>
          </w:tblCellMar>
        </w:tblPrEx>
        <w:trPr>
          <w:trHeight w:val="68"/>
        </w:trPr>
        <w:tc>
          <w:tcPr>
            <w:tcW w:w="13608" w:type="dxa"/>
            <w:gridSpan w:val="2"/>
            <w:tcBorders>
              <w:top w:val="single" w:sz="3" w:space="0" w:color="000000"/>
              <w:left w:val="single" w:sz="3" w:space="0" w:color="000000"/>
              <w:bottom w:val="single" w:sz="3" w:space="0" w:color="000000"/>
              <w:right w:val="single" w:sz="3" w:space="0" w:color="000000"/>
            </w:tcBorders>
            <w:shd w:val="clear" w:color="auto" w:fill="auto"/>
          </w:tcPr>
          <w:p w:rsidR="0083342D" w:rsidRPr="0021584B" w:rsidRDefault="0083342D" w:rsidP="0083342D">
            <w:pPr>
              <w:spacing w:line="259" w:lineRule="auto"/>
              <w:jc w:val="right"/>
            </w:pPr>
            <w:r>
              <w:rPr>
                <w:b/>
              </w:rPr>
              <w:t>ВСЕГО</w:t>
            </w:r>
            <w:r w:rsidRPr="0021584B">
              <w:t xml:space="preserve"> </w:t>
            </w:r>
          </w:p>
        </w:tc>
        <w:tc>
          <w:tcPr>
            <w:tcW w:w="2033" w:type="dxa"/>
            <w:tcBorders>
              <w:top w:val="single" w:sz="3" w:space="0" w:color="000000"/>
              <w:left w:val="single" w:sz="3" w:space="0" w:color="000000"/>
              <w:bottom w:val="single" w:sz="3" w:space="0" w:color="000000"/>
              <w:right w:val="single" w:sz="3" w:space="0" w:color="000000"/>
            </w:tcBorders>
            <w:shd w:val="clear" w:color="auto" w:fill="FFFFFF" w:themeFill="background1"/>
            <w:vAlign w:val="center"/>
          </w:tcPr>
          <w:p w:rsidR="0083342D" w:rsidRDefault="0083342D" w:rsidP="00412DA4">
            <w:pPr>
              <w:spacing w:line="259" w:lineRule="auto"/>
              <w:ind w:right="3"/>
              <w:jc w:val="center"/>
            </w:pPr>
            <w:r>
              <w:rPr>
                <w:b/>
              </w:rPr>
              <w:t>178</w:t>
            </w:r>
          </w:p>
        </w:tc>
      </w:tr>
      <w:tr w:rsidR="0083342D" w:rsidTr="00412DA4">
        <w:tblPrEx>
          <w:tblCellMar>
            <w:left w:w="84" w:type="dxa"/>
            <w:right w:w="88" w:type="dxa"/>
          </w:tblCellMar>
        </w:tblPrEx>
        <w:trPr>
          <w:trHeight w:val="68"/>
        </w:trPr>
        <w:tc>
          <w:tcPr>
            <w:tcW w:w="13608" w:type="dxa"/>
            <w:gridSpan w:val="2"/>
            <w:tcBorders>
              <w:top w:val="single" w:sz="3" w:space="0" w:color="000000"/>
              <w:left w:val="single" w:sz="3" w:space="0" w:color="000000"/>
              <w:bottom w:val="single" w:sz="3" w:space="0" w:color="000000"/>
              <w:right w:val="single" w:sz="3" w:space="0" w:color="000000"/>
            </w:tcBorders>
            <w:shd w:val="clear" w:color="auto" w:fill="auto"/>
          </w:tcPr>
          <w:p w:rsidR="0083342D" w:rsidRDefault="0083342D" w:rsidP="00382EF2">
            <w:pPr>
              <w:spacing w:line="259" w:lineRule="auto"/>
            </w:pPr>
            <w:r>
              <w:t xml:space="preserve">Учебная практика </w:t>
            </w:r>
          </w:p>
        </w:tc>
        <w:tc>
          <w:tcPr>
            <w:tcW w:w="2033" w:type="dxa"/>
            <w:tcBorders>
              <w:top w:val="single" w:sz="3" w:space="0" w:color="000000"/>
              <w:left w:val="single" w:sz="3" w:space="0" w:color="000000"/>
              <w:bottom w:val="single" w:sz="3" w:space="0" w:color="000000"/>
              <w:right w:val="single" w:sz="3" w:space="0" w:color="000000"/>
            </w:tcBorders>
            <w:shd w:val="clear" w:color="auto" w:fill="FFFFFF" w:themeFill="background1"/>
            <w:vAlign w:val="center"/>
          </w:tcPr>
          <w:p w:rsidR="0083342D" w:rsidRDefault="0083342D" w:rsidP="00412DA4">
            <w:pPr>
              <w:spacing w:line="259" w:lineRule="auto"/>
              <w:jc w:val="center"/>
            </w:pPr>
            <w:r>
              <w:t>144</w:t>
            </w:r>
          </w:p>
        </w:tc>
      </w:tr>
      <w:tr w:rsidR="0083342D" w:rsidTr="00412DA4">
        <w:tblPrEx>
          <w:tblCellMar>
            <w:left w:w="84" w:type="dxa"/>
            <w:right w:w="88" w:type="dxa"/>
          </w:tblCellMar>
        </w:tblPrEx>
        <w:trPr>
          <w:trHeight w:val="285"/>
        </w:trPr>
        <w:tc>
          <w:tcPr>
            <w:tcW w:w="13608" w:type="dxa"/>
            <w:gridSpan w:val="2"/>
            <w:tcBorders>
              <w:top w:val="single" w:sz="3" w:space="0" w:color="000000"/>
              <w:left w:val="single" w:sz="3" w:space="0" w:color="000000"/>
              <w:bottom w:val="single" w:sz="3" w:space="0" w:color="000000"/>
              <w:right w:val="single" w:sz="3" w:space="0" w:color="000000"/>
            </w:tcBorders>
            <w:shd w:val="clear" w:color="auto" w:fill="auto"/>
          </w:tcPr>
          <w:p w:rsidR="0083342D" w:rsidRDefault="0083342D" w:rsidP="00382EF2">
            <w:pPr>
              <w:spacing w:line="259" w:lineRule="auto"/>
            </w:pPr>
            <w:r>
              <w:t xml:space="preserve">Производственная практика </w:t>
            </w:r>
          </w:p>
        </w:tc>
        <w:tc>
          <w:tcPr>
            <w:tcW w:w="2033" w:type="dxa"/>
            <w:tcBorders>
              <w:top w:val="single" w:sz="3" w:space="0" w:color="000000"/>
              <w:left w:val="single" w:sz="3" w:space="0" w:color="000000"/>
              <w:bottom w:val="single" w:sz="3" w:space="0" w:color="000000"/>
              <w:right w:val="single" w:sz="3" w:space="0" w:color="000000"/>
            </w:tcBorders>
            <w:shd w:val="clear" w:color="auto" w:fill="FFFFFF" w:themeFill="background1"/>
            <w:vAlign w:val="center"/>
          </w:tcPr>
          <w:p w:rsidR="0083342D" w:rsidRDefault="0083342D" w:rsidP="00412DA4">
            <w:pPr>
              <w:spacing w:line="259" w:lineRule="auto"/>
              <w:ind w:right="3"/>
              <w:jc w:val="center"/>
            </w:pPr>
            <w:r>
              <w:t>288</w:t>
            </w:r>
          </w:p>
        </w:tc>
      </w:tr>
    </w:tbl>
    <w:p w:rsidR="00F009EA" w:rsidRDefault="00F009EA" w:rsidP="0083342D">
      <w:pPr>
        <w:tabs>
          <w:tab w:val="left" w:pos="0"/>
        </w:tabs>
        <w:spacing w:line="360" w:lineRule="auto"/>
        <w:jc w:val="center"/>
        <w:rPr>
          <w:b/>
        </w:rPr>
      </w:pPr>
    </w:p>
    <w:p w:rsidR="00F009EA" w:rsidRDefault="00F009EA">
      <w:pPr>
        <w:spacing w:after="160" w:line="259" w:lineRule="auto"/>
        <w:rPr>
          <w:b/>
        </w:rPr>
      </w:pPr>
      <w:r>
        <w:rPr>
          <w:b/>
        </w:rPr>
        <w:br w:type="page"/>
      </w:r>
    </w:p>
    <w:p w:rsidR="00F009EA" w:rsidRDefault="00F009EA" w:rsidP="0083342D">
      <w:pPr>
        <w:tabs>
          <w:tab w:val="left" w:pos="0"/>
        </w:tabs>
        <w:spacing w:line="360" w:lineRule="auto"/>
        <w:jc w:val="center"/>
        <w:rPr>
          <w:b/>
        </w:rPr>
        <w:sectPr w:rsidR="00F009EA" w:rsidSect="000D1BAE">
          <w:pgSz w:w="16838" w:h="11906" w:orient="landscape"/>
          <w:pgMar w:top="851" w:right="1134" w:bottom="1134" w:left="1134" w:header="709" w:footer="709" w:gutter="0"/>
          <w:cols w:space="708"/>
          <w:docGrid w:linePitch="360"/>
        </w:sectPr>
      </w:pPr>
    </w:p>
    <w:p w:rsidR="00F009EA" w:rsidRPr="00F009EA" w:rsidRDefault="00F009EA" w:rsidP="00F009EA">
      <w:pPr>
        <w:pStyle w:val="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60" w:lineRule="auto"/>
        <w:jc w:val="center"/>
        <w:rPr>
          <w:rFonts w:ascii="Times New Roman" w:hAnsi="Times New Roman" w:cs="Times New Roman"/>
          <w:b/>
          <w:caps/>
          <w:color w:val="auto"/>
          <w:sz w:val="24"/>
          <w:szCs w:val="24"/>
        </w:rPr>
      </w:pPr>
      <w:r w:rsidRPr="00F009EA">
        <w:rPr>
          <w:rFonts w:ascii="Times New Roman" w:hAnsi="Times New Roman" w:cs="Times New Roman"/>
          <w:b/>
          <w:caps/>
          <w:color w:val="auto"/>
          <w:sz w:val="24"/>
          <w:szCs w:val="24"/>
        </w:rPr>
        <w:lastRenderedPageBreak/>
        <w:t>4. условия реализации программы ПРОФЕССИОНАЛЬНОГО МОДУЛЯ</w:t>
      </w:r>
    </w:p>
    <w:p w:rsidR="00F009EA" w:rsidRPr="00F009EA" w:rsidRDefault="00F009EA" w:rsidP="00F009EA">
      <w:pPr>
        <w:tabs>
          <w:tab w:val="left" w:pos="284"/>
        </w:tabs>
        <w:spacing w:line="360" w:lineRule="auto"/>
        <w:jc w:val="both"/>
      </w:pPr>
    </w:p>
    <w:p w:rsidR="00F009EA" w:rsidRPr="00F009EA" w:rsidRDefault="00F009EA" w:rsidP="00F009EA">
      <w:pPr>
        <w:pStyle w:val="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60" w:lineRule="auto"/>
        <w:jc w:val="both"/>
        <w:rPr>
          <w:rFonts w:ascii="Times New Roman" w:hAnsi="Times New Roman" w:cs="Times New Roman"/>
          <w:b/>
          <w:bCs/>
          <w:color w:val="auto"/>
          <w:sz w:val="24"/>
          <w:szCs w:val="24"/>
        </w:rPr>
      </w:pPr>
      <w:r w:rsidRPr="00F009EA">
        <w:rPr>
          <w:rFonts w:ascii="Times New Roman" w:hAnsi="Times New Roman" w:cs="Times New Roman"/>
          <w:b/>
          <w:color w:val="auto"/>
          <w:sz w:val="24"/>
          <w:szCs w:val="24"/>
        </w:rPr>
        <w:t xml:space="preserve">4.1. </w:t>
      </w:r>
      <w:r w:rsidRPr="00F009EA">
        <w:rPr>
          <w:rFonts w:ascii="Times New Roman" w:hAnsi="Times New Roman" w:cs="Times New Roman"/>
          <w:b/>
          <w:bCs/>
          <w:color w:val="auto"/>
          <w:sz w:val="24"/>
          <w:szCs w:val="24"/>
        </w:rPr>
        <w:t>Требования к минимальному материально-техническому обеспечению</w:t>
      </w:r>
    </w:p>
    <w:p w:rsidR="00F009EA" w:rsidRPr="00F009EA" w:rsidRDefault="00F009EA" w:rsidP="00F009EA">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rPr>
      </w:pPr>
      <w:r w:rsidRPr="00F009EA">
        <w:rPr>
          <w:bCs/>
        </w:rPr>
        <w:tab/>
        <w:t>Реализация программы модуля требует наличия учебного кабинета химии, лаборатории аналитической химии.</w:t>
      </w:r>
    </w:p>
    <w:p w:rsidR="00F009EA" w:rsidRPr="00F009EA" w:rsidRDefault="00F009EA" w:rsidP="00F009EA">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rPr>
      </w:pPr>
      <w:r w:rsidRPr="00F009EA">
        <w:rPr>
          <w:bCs/>
        </w:rPr>
        <w:tab/>
        <w:t>Оборудование учебного кабинета: комплект учебно-методической документации, учебная литература, стационарные плакаты, схемы, планшеты, таблицы, образцы химической посуды, аналитические весы, металлическая посуда.</w:t>
      </w:r>
    </w:p>
    <w:p w:rsidR="00F009EA" w:rsidRPr="00F009EA" w:rsidRDefault="00F009EA" w:rsidP="00F009EA">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rPr>
      </w:pPr>
      <w:r w:rsidRPr="00F009EA">
        <w:rPr>
          <w:bCs/>
        </w:rPr>
        <w:t>Технические средства обучения: ПК, интерактивная доска, программное обеспечение, комплект учебно-методической документации.</w:t>
      </w:r>
    </w:p>
    <w:p w:rsidR="00F009EA" w:rsidRPr="00F009EA" w:rsidRDefault="00F009EA" w:rsidP="00F009EA">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rPr>
      </w:pPr>
      <w:r w:rsidRPr="00F009EA">
        <w:rPr>
          <w:bCs/>
        </w:rPr>
        <w:tab/>
        <w:t xml:space="preserve">Оборудование </w:t>
      </w:r>
      <w:r w:rsidRPr="00F009EA">
        <w:t xml:space="preserve">лаборатории </w:t>
      </w:r>
      <w:r w:rsidRPr="00F009EA">
        <w:rPr>
          <w:bCs/>
        </w:rPr>
        <w:t>и рабочих мест лаборатории: рабочие места по количеству обучающихся, лабораторные столы, учебная литература, стационарные плакаты, схемы, планшеты, таблицы, образцы химической посуды, аналитические весы, металлическая посуда, лабораторное оборудование.</w:t>
      </w:r>
    </w:p>
    <w:p w:rsidR="00F009EA" w:rsidRPr="00F009EA" w:rsidRDefault="00F009EA" w:rsidP="00F009EA">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pPr>
      <w:r w:rsidRPr="00F009EA">
        <w:t>Реализация программы модуля предполагает учебную практику.</w:t>
      </w:r>
    </w:p>
    <w:p w:rsidR="00F009EA" w:rsidRPr="00F009EA" w:rsidRDefault="00F009EA" w:rsidP="00F009EA">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rPr>
      </w:pPr>
    </w:p>
    <w:p w:rsidR="00F009EA" w:rsidRPr="00F009EA" w:rsidRDefault="00F009EA" w:rsidP="00F009EA">
      <w:pPr>
        <w:pStyle w:val="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60" w:lineRule="auto"/>
        <w:jc w:val="both"/>
        <w:rPr>
          <w:rFonts w:ascii="Times New Roman" w:hAnsi="Times New Roman" w:cs="Times New Roman"/>
          <w:b/>
          <w:color w:val="auto"/>
          <w:sz w:val="24"/>
          <w:szCs w:val="24"/>
        </w:rPr>
      </w:pPr>
      <w:r w:rsidRPr="00F009EA">
        <w:rPr>
          <w:rFonts w:ascii="Times New Roman" w:hAnsi="Times New Roman" w:cs="Times New Roman"/>
          <w:b/>
          <w:color w:val="auto"/>
          <w:sz w:val="24"/>
          <w:szCs w:val="24"/>
        </w:rPr>
        <w:t>4.2.  Информационное обеспечение обучения</w:t>
      </w:r>
    </w:p>
    <w:p w:rsidR="00F009EA" w:rsidRPr="00F009EA" w:rsidRDefault="00F009EA" w:rsidP="00F009EA">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rPr>
      </w:pPr>
      <w:r w:rsidRPr="00F009EA">
        <w:rPr>
          <w:b/>
          <w:bCs/>
        </w:rPr>
        <w:t>Перечень рекомендуемых учебных изданий, Интернет-ресурсов, дополнительной литературы</w:t>
      </w:r>
    </w:p>
    <w:p w:rsidR="00F009EA" w:rsidRPr="00F009EA" w:rsidRDefault="00F009EA" w:rsidP="00F009EA">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rPr>
      </w:pPr>
      <w:r w:rsidRPr="00F009EA">
        <w:rPr>
          <w:b/>
          <w:bCs/>
        </w:rPr>
        <w:t>Основные источники:</w:t>
      </w:r>
    </w:p>
    <w:p w:rsidR="00F009EA" w:rsidRPr="00F009EA" w:rsidRDefault="00F009EA" w:rsidP="00F009EA">
      <w:pPr>
        <w:numPr>
          <w:ilvl w:val="0"/>
          <w:numId w:val="6"/>
        </w:numPr>
        <w:tabs>
          <w:tab w:val="left" w:pos="0"/>
        </w:tabs>
        <w:spacing w:line="360" w:lineRule="auto"/>
        <w:ind w:left="0" w:firstLine="0"/>
        <w:jc w:val="both"/>
      </w:pPr>
      <w:r w:rsidRPr="00F009EA">
        <w:t xml:space="preserve"> Аналитическая химия 2-е изд., </w:t>
      </w:r>
      <w:proofErr w:type="spellStart"/>
      <w:r w:rsidRPr="00F009EA">
        <w:t>испр</w:t>
      </w:r>
      <w:proofErr w:type="spellEnd"/>
      <w:proofErr w:type="gramStart"/>
      <w:r w:rsidRPr="00F009EA">
        <w:t>.</w:t>
      </w:r>
      <w:proofErr w:type="gramEnd"/>
      <w:r w:rsidRPr="00F009EA">
        <w:t xml:space="preserve"> и доп. Учебное пособие для СПО.  </w:t>
      </w:r>
    </w:p>
    <w:p w:rsidR="00F009EA" w:rsidRPr="00F009EA" w:rsidRDefault="00F009EA" w:rsidP="00F009EA">
      <w:pPr>
        <w:numPr>
          <w:ilvl w:val="0"/>
          <w:numId w:val="6"/>
        </w:numPr>
        <w:tabs>
          <w:tab w:val="left" w:pos="0"/>
        </w:tabs>
        <w:spacing w:line="360" w:lineRule="auto"/>
        <w:ind w:left="0" w:firstLine="0"/>
        <w:jc w:val="both"/>
      </w:pPr>
      <w:r w:rsidRPr="00F009EA">
        <w:t xml:space="preserve">Аналитическая химия 4-е изд., пер. и доп. Учебник и практикум для СПО. </w:t>
      </w:r>
    </w:p>
    <w:p w:rsidR="00F009EA" w:rsidRPr="00F009EA" w:rsidRDefault="00F009EA" w:rsidP="00F009EA">
      <w:pPr>
        <w:numPr>
          <w:ilvl w:val="0"/>
          <w:numId w:val="6"/>
        </w:numPr>
        <w:tabs>
          <w:tab w:val="left" w:pos="0"/>
        </w:tabs>
        <w:spacing w:line="360" w:lineRule="auto"/>
        <w:ind w:left="0" w:firstLine="0"/>
        <w:jc w:val="both"/>
      </w:pPr>
      <w:r w:rsidRPr="00F009EA">
        <w:rPr>
          <w:iCs/>
        </w:rPr>
        <w:t xml:space="preserve">Никитина, Н. Г. </w:t>
      </w:r>
      <w:r w:rsidRPr="00F009EA">
        <w:t xml:space="preserve">Аналитическая химия: учебник и практикум для среднего профессионального образования / Н. Г. Никитина, А. Г. Борисов, Т. И. </w:t>
      </w:r>
      <w:proofErr w:type="spellStart"/>
      <w:proofErr w:type="gramStart"/>
      <w:r w:rsidRPr="00F009EA">
        <w:t>Хаханина</w:t>
      </w:r>
      <w:proofErr w:type="spellEnd"/>
      <w:r w:rsidRPr="00F009EA">
        <w:t xml:space="preserve"> ;</w:t>
      </w:r>
      <w:proofErr w:type="gramEnd"/>
      <w:r w:rsidRPr="00F009EA">
        <w:t xml:space="preserve"> под редакцией Н. Г. Никитиной. — 4-е изд., </w:t>
      </w:r>
      <w:proofErr w:type="spellStart"/>
      <w:r w:rsidRPr="00F009EA">
        <w:t>перераб</w:t>
      </w:r>
      <w:proofErr w:type="spellEnd"/>
      <w:proofErr w:type="gramStart"/>
      <w:r w:rsidRPr="00F009EA">
        <w:t>.</w:t>
      </w:r>
      <w:proofErr w:type="gramEnd"/>
      <w:r w:rsidRPr="00F009EA">
        <w:t xml:space="preserve"> и доп. — Москва: Издательство </w:t>
      </w:r>
      <w:proofErr w:type="spellStart"/>
      <w:r w:rsidRPr="00F009EA">
        <w:t>Юрайт</w:t>
      </w:r>
      <w:proofErr w:type="spellEnd"/>
      <w:r w:rsidRPr="00F009EA">
        <w:t>, 2019\</w:t>
      </w:r>
    </w:p>
    <w:p w:rsidR="00F009EA" w:rsidRPr="00F009EA" w:rsidRDefault="00F009EA" w:rsidP="00F009EA">
      <w:pPr>
        <w:numPr>
          <w:ilvl w:val="0"/>
          <w:numId w:val="6"/>
        </w:numPr>
        <w:tabs>
          <w:tab w:val="left" w:pos="0"/>
        </w:tabs>
        <w:spacing w:line="360" w:lineRule="auto"/>
        <w:ind w:left="0" w:firstLine="0"/>
        <w:jc w:val="both"/>
      </w:pPr>
      <w:r w:rsidRPr="00F009EA">
        <w:t xml:space="preserve">Аналитическая химия: учебное пособие для среднего профессионального образования / А. И. </w:t>
      </w:r>
      <w:proofErr w:type="spellStart"/>
      <w:r w:rsidRPr="00F009EA">
        <w:t>Апарнев</w:t>
      </w:r>
      <w:proofErr w:type="spellEnd"/>
      <w:r w:rsidRPr="00F009EA">
        <w:t xml:space="preserve">, Г. К. </w:t>
      </w:r>
      <w:proofErr w:type="spellStart"/>
      <w:r w:rsidRPr="00F009EA">
        <w:t>Лупенко</w:t>
      </w:r>
      <w:proofErr w:type="spellEnd"/>
      <w:r w:rsidRPr="00F009EA">
        <w:t xml:space="preserve">, Т. П. Александрова, А. А. Казакова. — 2-е изд., </w:t>
      </w:r>
      <w:proofErr w:type="spellStart"/>
      <w:r w:rsidRPr="00F009EA">
        <w:t>испр</w:t>
      </w:r>
      <w:proofErr w:type="spellEnd"/>
      <w:proofErr w:type="gramStart"/>
      <w:r w:rsidRPr="00F009EA">
        <w:t>.</w:t>
      </w:r>
      <w:proofErr w:type="gramEnd"/>
      <w:r w:rsidRPr="00F009EA">
        <w:t xml:space="preserve"> и доп. — Москва: Издательство </w:t>
      </w:r>
      <w:proofErr w:type="spellStart"/>
      <w:r w:rsidRPr="00F009EA">
        <w:t>Юрайт</w:t>
      </w:r>
      <w:proofErr w:type="spellEnd"/>
      <w:r w:rsidRPr="00F009EA">
        <w:t xml:space="preserve">, 2019. </w:t>
      </w:r>
    </w:p>
    <w:p w:rsidR="00F009EA" w:rsidRPr="00F009EA" w:rsidRDefault="00F009EA" w:rsidP="00F009EA">
      <w:pPr>
        <w:numPr>
          <w:ilvl w:val="0"/>
          <w:numId w:val="6"/>
        </w:numPr>
        <w:tabs>
          <w:tab w:val="left" w:pos="0"/>
        </w:tabs>
        <w:spacing w:line="360" w:lineRule="auto"/>
        <w:ind w:left="0" w:firstLine="0"/>
        <w:jc w:val="both"/>
      </w:pPr>
      <w:r w:rsidRPr="00F009EA">
        <w:t xml:space="preserve">Опарин, Р. В.  Организация лабораторно-производственной деятельности: учебное пособие для среднего профессионального образования / Р. В. Опарин, И. В. </w:t>
      </w:r>
      <w:proofErr w:type="spellStart"/>
      <w:r w:rsidRPr="00F009EA">
        <w:t>Гузенок</w:t>
      </w:r>
      <w:proofErr w:type="spellEnd"/>
      <w:r w:rsidRPr="00F009EA">
        <w:t xml:space="preserve">. — Москва: Издательство </w:t>
      </w:r>
      <w:proofErr w:type="spellStart"/>
      <w:r w:rsidRPr="00F009EA">
        <w:t>Юрайт</w:t>
      </w:r>
      <w:proofErr w:type="spellEnd"/>
      <w:r w:rsidRPr="00F009EA">
        <w:t xml:space="preserve">, 2021. </w:t>
      </w:r>
    </w:p>
    <w:p w:rsidR="00F009EA" w:rsidRPr="00F009EA" w:rsidRDefault="00F009EA" w:rsidP="00F009EA">
      <w:pPr>
        <w:numPr>
          <w:ilvl w:val="0"/>
          <w:numId w:val="6"/>
        </w:numPr>
        <w:tabs>
          <w:tab w:val="left" w:pos="0"/>
        </w:tabs>
        <w:spacing w:line="360" w:lineRule="auto"/>
        <w:ind w:left="0" w:firstLine="0"/>
        <w:jc w:val="both"/>
      </w:pPr>
      <w:r w:rsidRPr="00F009EA">
        <w:t>Химия для профессий и специальностей естественно-научного профиля: учеб.  для студ. учреждений сред. проф. образования/ [О. С. Габриелян, И. Г. Остроумов, Е. Е. Остроумова, С. А. Сладков]; под ред. О. С. Габриеляна. - 4-е изд., стер. - М.: Издательский центр "Академия", 2019.</w:t>
      </w:r>
    </w:p>
    <w:p w:rsidR="00F009EA" w:rsidRPr="00F009EA" w:rsidRDefault="00F009EA" w:rsidP="00F009EA">
      <w:pPr>
        <w:tabs>
          <w:tab w:val="left" w:pos="0"/>
        </w:tabs>
        <w:spacing w:line="360" w:lineRule="auto"/>
        <w:jc w:val="both"/>
      </w:pPr>
    </w:p>
    <w:p w:rsidR="00F009EA" w:rsidRPr="00F009EA" w:rsidRDefault="00F009EA" w:rsidP="00F009EA">
      <w:pPr>
        <w:tabs>
          <w:tab w:val="left" w:pos="0"/>
        </w:tabs>
        <w:overflowPunct w:val="0"/>
        <w:spacing w:line="360" w:lineRule="auto"/>
        <w:jc w:val="both"/>
        <w:rPr>
          <w:b/>
        </w:rPr>
      </w:pPr>
      <w:r w:rsidRPr="00F009EA">
        <w:rPr>
          <w:b/>
        </w:rPr>
        <w:lastRenderedPageBreak/>
        <w:t xml:space="preserve">Дополнительные источники: </w:t>
      </w:r>
    </w:p>
    <w:p w:rsidR="00F009EA" w:rsidRPr="00F009EA" w:rsidRDefault="00F009EA" w:rsidP="00F009EA">
      <w:pPr>
        <w:tabs>
          <w:tab w:val="left" w:pos="0"/>
        </w:tabs>
        <w:spacing w:line="360" w:lineRule="auto"/>
        <w:jc w:val="both"/>
      </w:pPr>
      <w:r w:rsidRPr="00F009EA">
        <w:t xml:space="preserve">1. Воскресенский П.И. Техника лабораторных работ </w:t>
      </w:r>
      <w:proofErr w:type="gramStart"/>
      <w:r w:rsidRPr="00F009EA">
        <w:t>М..</w:t>
      </w:r>
      <w:proofErr w:type="gramEnd"/>
      <w:r w:rsidRPr="00F009EA">
        <w:t xml:space="preserve"> Издательство: «Химия» 1973 </w:t>
      </w:r>
    </w:p>
    <w:p w:rsidR="00F009EA" w:rsidRPr="00F009EA" w:rsidRDefault="00F009EA" w:rsidP="00F009EA">
      <w:pPr>
        <w:tabs>
          <w:tab w:val="left" w:pos="0"/>
        </w:tabs>
        <w:spacing w:line="360" w:lineRule="auto"/>
        <w:jc w:val="both"/>
      </w:pPr>
      <w:r w:rsidRPr="00F009EA">
        <w:t xml:space="preserve">2. Долин П.А. Справочник по технике безопасности. Изд. 6-е. М.: </w:t>
      </w:r>
      <w:proofErr w:type="spellStart"/>
      <w:r w:rsidRPr="00F009EA">
        <w:t>Энергоатомиздат</w:t>
      </w:r>
      <w:proofErr w:type="spellEnd"/>
      <w:r w:rsidRPr="00F009EA">
        <w:t xml:space="preserve">, 1984 - 823 с. </w:t>
      </w:r>
    </w:p>
    <w:p w:rsidR="00F009EA" w:rsidRPr="00F009EA" w:rsidRDefault="00F009EA" w:rsidP="00F009EA">
      <w:pPr>
        <w:tabs>
          <w:tab w:val="left" w:pos="0"/>
        </w:tabs>
        <w:spacing w:line="360" w:lineRule="auto"/>
        <w:jc w:val="both"/>
      </w:pPr>
      <w:r w:rsidRPr="00F009EA">
        <w:t>3. Захаров Л.Н. Техника безопасности в химических лабораториях- Л.: Хи-</w:t>
      </w:r>
    </w:p>
    <w:p w:rsidR="00F009EA" w:rsidRPr="00F009EA" w:rsidRDefault="00F009EA" w:rsidP="00F009EA">
      <w:pPr>
        <w:tabs>
          <w:tab w:val="left" w:pos="0"/>
        </w:tabs>
        <w:spacing w:line="360" w:lineRule="auto"/>
        <w:jc w:val="both"/>
      </w:pPr>
      <w:proofErr w:type="spellStart"/>
      <w:r w:rsidRPr="00F009EA">
        <w:t>мия</w:t>
      </w:r>
      <w:proofErr w:type="spellEnd"/>
      <w:r w:rsidRPr="00F009EA">
        <w:t xml:space="preserve">, </w:t>
      </w:r>
      <w:proofErr w:type="gramStart"/>
      <w:r w:rsidRPr="00F009EA">
        <w:t>1985.-</w:t>
      </w:r>
      <w:proofErr w:type="gramEnd"/>
      <w:r w:rsidRPr="00F009EA">
        <w:t xml:space="preserve">182 с. </w:t>
      </w:r>
    </w:p>
    <w:p w:rsidR="00F009EA" w:rsidRPr="00F009EA" w:rsidRDefault="00F009EA" w:rsidP="00F009EA">
      <w:pPr>
        <w:tabs>
          <w:tab w:val="left" w:pos="0"/>
        </w:tabs>
        <w:spacing w:line="360" w:lineRule="auto"/>
        <w:jc w:val="both"/>
      </w:pPr>
      <w:r w:rsidRPr="00F009EA">
        <w:t xml:space="preserve">4. Иванов Б.И. Пожарная опасность в химических лабораториях М.: Химия, </w:t>
      </w:r>
    </w:p>
    <w:p w:rsidR="00F009EA" w:rsidRPr="00F009EA" w:rsidRDefault="00F009EA" w:rsidP="00F009EA">
      <w:pPr>
        <w:tabs>
          <w:tab w:val="left" w:pos="0"/>
        </w:tabs>
        <w:spacing w:line="360" w:lineRule="auto"/>
        <w:jc w:val="both"/>
      </w:pPr>
      <w:r w:rsidRPr="00F009EA">
        <w:t xml:space="preserve">1988- 111 с. </w:t>
      </w:r>
    </w:p>
    <w:p w:rsidR="00F009EA" w:rsidRPr="00F009EA" w:rsidRDefault="00F009EA" w:rsidP="00F009EA">
      <w:pPr>
        <w:tabs>
          <w:tab w:val="left" w:pos="0"/>
        </w:tabs>
        <w:spacing w:line="360" w:lineRule="auto"/>
        <w:jc w:val="both"/>
      </w:pPr>
      <w:r w:rsidRPr="00F009EA">
        <w:t xml:space="preserve">5. Карпов Ю.А. Савостин А.П. Методы </w:t>
      </w:r>
      <w:proofErr w:type="spellStart"/>
      <w:r w:rsidRPr="00F009EA">
        <w:t>пробоотбора</w:t>
      </w:r>
      <w:proofErr w:type="spellEnd"/>
      <w:r w:rsidRPr="00F009EA">
        <w:t xml:space="preserve"> и </w:t>
      </w:r>
      <w:proofErr w:type="spellStart"/>
      <w:r w:rsidRPr="00F009EA">
        <w:t>пробоподготовки</w:t>
      </w:r>
      <w:proofErr w:type="spellEnd"/>
      <w:r w:rsidRPr="00F009EA">
        <w:t xml:space="preserve"> Издательство: Бином. Лаборатория знаний. 2003 </w:t>
      </w:r>
    </w:p>
    <w:p w:rsidR="00F009EA" w:rsidRPr="00F009EA" w:rsidRDefault="00F009EA" w:rsidP="00F009EA">
      <w:pPr>
        <w:tabs>
          <w:tab w:val="left" w:pos="0"/>
        </w:tabs>
        <w:spacing w:line="360" w:lineRule="auto"/>
        <w:jc w:val="both"/>
      </w:pPr>
      <w:r w:rsidRPr="00F009EA">
        <w:t>6. Коростелев П.П. Лабораторная техника химического анализа. М Химия 1997г.</w:t>
      </w:r>
    </w:p>
    <w:p w:rsidR="00F009EA" w:rsidRPr="00F009EA" w:rsidRDefault="00F009EA" w:rsidP="00F009EA">
      <w:pPr>
        <w:pStyle w:val="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60" w:lineRule="auto"/>
        <w:jc w:val="both"/>
        <w:rPr>
          <w:rFonts w:ascii="Times New Roman" w:hAnsi="Times New Roman" w:cs="Times New Roman"/>
          <w:b/>
          <w:color w:val="auto"/>
          <w:sz w:val="24"/>
          <w:szCs w:val="24"/>
        </w:rPr>
      </w:pPr>
      <w:r w:rsidRPr="00F009EA">
        <w:rPr>
          <w:rFonts w:ascii="Times New Roman" w:hAnsi="Times New Roman" w:cs="Times New Roman"/>
          <w:b/>
          <w:color w:val="auto"/>
          <w:sz w:val="24"/>
          <w:szCs w:val="24"/>
        </w:rPr>
        <w:t>4.3. Общие требования к организации образовательного процесса</w:t>
      </w:r>
    </w:p>
    <w:p w:rsidR="00F009EA" w:rsidRPr="00F009EA" w:rsidRDefault="00F009EA" w:rsidP="00F009EA">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rPr>
      </w:pPr>
      <w:r w:rsidRPr="00F009EA">
        <w:rPr>
          <w:bCs/>
        </w:rPr>
        <w:tab/>
        <w:t>Обязательным условием освоения модуля является параллельное изучение общепрофессиональных дисциплин: «Электротехника», «Основы стандартизации и технические измерения», «Охрана труда».</w:t>
      </w:r>
    </w:p>
    <w:p w:rsidR="00F009EA" w:rsidRPr="00F009EA" w:rsidRDefault="00F009EA" w:rsidP="00F009EA">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rPr>
      </w:pPr>
    </w:p>
    <w:p w:rsidR="00F009EA" w:rsidRPr="00F009EA" w:rsidRDefault="00F009EA" w:rsidP="00F009EA">
      <w:pPr>
        <w:pStyle w:val="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360" w:lineRule="auto"/>
        <w:jc w:val="both"/>
        <w:rPr>
          <w:rFonts w:ascii="Times New Roman" w:hAnsi="Times New Roman" w:cs="Times New Roman"/>
          <w:b/>
          <w:color w:val="auto"/>
          <w:sz w:val="24"/>
          <w:szCs w:val="24"/>
        </w:rPr>
      </w:pPr>
      <w:r w:rsidRPr="00F009EA">
        <w:rPr>
          <w:rFonts w:ascii="Times New Roman" w:hAnsi="Times New Roman" w:cs="Times New Roman"/>
          <w:b/>
          <w:color w:val="auto"/>
          <w:sz w:val="24"/>
          <w:szCs w:val="24"/>
        </w:rPr>
        <w:t>4.4. Кадровое обеспечение образовательного процесса</w:t>
      </w:r>
    </w:p>
    <w:p w:rsidR="00F009EA" w:rsidRPr="00F009EA" w:rsidRDefault="00F009EA" w:rsidP="00F009EA">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i/>
        </w:rPr>
      </w:pPr>
      <w:r w:rsidRPr="00F009EA">
        <w:rPr>
          <w:bCs/>
        </w:rPr>
        <w:t xml:space="preserve">     Требования к квалификации педагогических кадров, обеспечивающих обучение по профессиональному модулю: средне - профессиональное или высшее образование по профилю преподаваемого модуля или дисциплины, стажировка в профильных организациях не реже одного раза в 3 года.</w:t>
      </w:r>
    </w:p>
    <w:p w:rsidR="00F009EA" w:rsidRPr="00F009EA" w:rsidRDefault="00F009EA" w:rsidP="00F009EA">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Cs/>
        </w:rPr>
      </w:pPr>
      <w:r w:rsidRPr="00F009EA">
        <w:rPr>
          <w:bCs/>
        </w:rPr>
        <w:tab/>
        <w:t>Требования к квалификации педагогических кадров, осуществляющих руководство практикой</w:t>
      </w:r>
      <w:r w:rsidRPr="00F009EA">
        <w:t xml:space="preserve">: </w:t>
      </w:r>
      <w:r w:rsidRPr="00F009EA">
        <w:rPr>
          <w:bCs/>
        </w:rPr>
        <w:t>мастера с квалификацией по профессии на 1-2 разряда выше, чем предусмотрено образовательным стандартом выпускников. Опыт деятельности в организациях соответствующей профессиональной сферы является обязательным, стажировка в профильных организациях не реже одного раза в 3 года.</w:t>
      </w:r>
    </w:p>
    <w:p w:rsidR="00F009EA" w:rsidRDefault="00F009EA">
      <w:pPr>
        <w:spacing w:after="160" w:line="259" w:lineRule="auto"/>
        <w:rPr>
          <w:b/>
        </w:rPr>
      </w:pPr>
      <w:r>
        <w:rPr>
          <w:b/>
        </w:rPr>
        <w:br w:type="page"/>
      </w:r>
    </w:p>
    <w:p w:rsidR="00F009EA" w:rsidRPr="0021584B" w:rsidRDefault="00F009EA" w:rsidP="00F009EA">
      <w:pPr>
        <w:spacing w:line="271" w:lineRule="auto"/>
        <w:jc w:val="center"/>
      </w:pPr>
      <w:r>
        <w:rPr>
          <w:b/>
        </w:rPr>
        <w:lastRenderedPageBreak/>
        <w:t>5</w:t>
      </w:r>
      <w:r w:rsidRPr="0021584B">
        <w:rPr>
          <w:b/>
        </w:rPr>
        <w:t>.КОНТРОЛЬ И ОЦЕНКА РЕЗУЛЬТАТОВ ОСВОЕНИЯ ПРОФЕССИОНАЛЬНОГО МОДУЛЯ.</w:t>
      </w:r>
    </w:p>
    <w:tbl>
      <w:tblPr>
        <w:tblW w:w="9758" w:type="dxa"/>
        <w:tblInd w:w="293" w:type="dxa"/>
        <w:tblCellMar>
          <w:top w:w="52" w:type="dxa"/>
          <w:left w:w="106" w:type="dxa"/>
          <w:right w:w="50" w:type="dxa"/>
        </w:tblCellMar>
        <w:tblLook w:val="04A0" w:firstRow="1" w:lastRow="0" w:firstColumn="1" w:lastColumn="0" w:noHBand="0" w:noVBand="1"/>
      </w:tblPr>
      <w:tblGrid>
        <w:gridCol w:w="3184"/>
        <w:gridCol w:w="3193"/>
        <w:gridCol w:w="3381"/>
      </w:tblGrid>
      <w:tr w:rsidR="00F009EA" w:rsidTr="00F778DA">
        <w:trPr>
          <w:trHeight w:val="1114"/>
        </w:trPr>
        <w:tc>
          <w:tcPr>
            <w:tcW w:w="3184" w:type="dxa"/>
            <w:tcBorders>
              <w:top w:val="single" w:sz="4" w:space="0" w:color="000000"/>
              <w:left w:val="single" w:sz="4" w:space="0" w:color="000000"/>
              <w:bottom w:val="single" w:sz="4" w:space="0" w:color="000000"/>
              <w:right w:val="single" w:sz="4" w:space="0" w:color="000000"/>
            </w:tcBorders>
            <w:shd w:val="clear" w:color="auto" w:fill="auto"/>
          </w:tcPr>
          <w:p w:rsidR="00F009EA" w:rsidRPr="0021584B" w:rsidRDefault="00F009EA" w:rsidP="00F778DA">
            <w:pPr>
              <w:spacing w:after="4" w:line="236" w:lineRule="auto"/>
              <w:ind w:left="38" w:firstLine="673"/>
            </w:pPr>
            <w:r w:rsidRPr="0021584B">
              <w:t xml:space="preserve">Код и наименование профессиональных и общих </w:t>
            </w:r>
          </w:p>
          <w:p w:rsidR="00F009EA" w:rsidRPr="0021584B" w:rsidRDefault="00F009EA" w:rsidP="00F778DA">
            <w:pPr>
              <w:spacing w:line="259" w:lineRule="auto"/>
              <w:jc w:val="center"/>
            </w:pPr>
            <w:r w:rsidRPr="0021584B">
              <w:t xml:space="preserve">компетенций, формируемых в рамках модуля </w:t>
            </w:r>
          </w:p>
        </w:tc>
        <w:tc>
          <w:tcPr>
            <w:tcW w:w="319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9EA" w:rsidRDefault="00F009EA" w:rsidP="00F778DA">
            <w:pPr>
              <w:spacing w:line="259" w:lineRule="auto"/>
              <w:ind w:left="878"/>
            </w:pPr>
            <w:r>
              <w:t xml:space="preserve">Критерии оценки </w:t>
            </w:r>
          </w:p>
        </w:tc>
        <w:tc>
          <w:tcPr>
            <w:tcW w:w="33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009EA" w:rsidRDefault="00F009EA" w:rsidP="00F778DA">
            <w:pPr>
              <w:spacing w:line="259" w:lineRule="auto"/>
              <w:ind w:left="1061"/>
            </w:pPr>
            <w:r>
              <w:t xml:space="preserve">Методы оценки </w:t>
            </w:r>
          </w:p>
        </w:tc>
      </w:tr>
      <w:tr w:rsidR="00F009EA" w:rsidRPr="0021584B" w:rsidTr="00F778DA">
        <w:trPr>
          <w:trHeight w:val="2492"/>
        </w:trPr>
        <w:tc>
          <w:tcPr>
            <w:tcW w:w="3184" w:type="dxa"/>
            <w:tcBorders>
              <w:top w:val="single" w:sz="4" w:space="0" w:color="000000"/>
              <w:left w:val="single" w:sz="4" w:space="0" w:color="000000"/>
              <w:bottom w:val="single" w:sz="4" w:space="0" w:color="000000"/>
              <w:right w:val="single" w:sz="4" w:space="0" w:color="000000"/>
            </w:tcBorders>
            <w:shd w:val="clear" w:color="auto" w:fill="auto"/>
          </w:tcPr>
          <w:p w:rsidR="00F009EA" w:rsidRPr="0021584B" w:rsidRDefault="00F009EA" w:rsidP="00F778DA">
            <w:pPr>
              <w:spacing w:line="236" w:lineRule="auto"/>
            </w:pPr>
            <w:r w:rsidRPr="0021584B">
              <w:t xml:space="preserve">ПК 1.1. Организовывать рабочее место, </w:t>
            </w:r>
          </w:p>
          <w:p w:rsidR="00F009EA" w:rsidRPr="0021584B" w:rsidRDefault="00F009EA" w:rsidP="00F778DA">
            <w:pPr>
              <w:spacing w:after="3" w:line="238" w:lineRule="auto"/>
            </w:pPr>
            <w:r w:rsidRPr="0021584B">
              <w:t xml:space="preserve">эксплуатацию лабораторных установок и оборудования, хранение реактивов в соответствии с </w:t>
            </w:r>
          </w:p>
          <w:p w:rsidR="00F009EA" w:rsidRPr="0021584B" w:rsidRDefault="00F009EA" w:rsidP="00F778DA">
            <w:pPr>
              <w:spacing w:line="259" w:lineRule="auto"/>
              <w:ind w:right="71"/>
            </w:pPr>
            <w:r w:rsidRPr="0021584B">
              <w:t>нормативными документами и требованиями охраны труда.</w:t>
            </w:r>
            <w:r w:rsidRPr="0021584B">
              <w:rPr>
                <w:i/>
              </w:rPr>
              <w:t xml:space="preserve"> </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F009EA" w:rsidRPr="0021584B" w:rsidRDefault="00F009EA" w:rsidP="00F778DA">
            <w:pPr>
              <w:spacing w:line="259" w:lineRule="auto"/>
              <w:ind w:right="635"/>
            </w:pPr>
            <w:r w:rsidRPr="0021584B">
              <w:t xml:space="preserve">владеет практическими навыками обеспечения работы оборудования </w:t>
            </w:r>
          </w:p>
        </w:tc>
        <w:tc>
          <w:tcPr>
            <w:tcW w:w="3381" w:type="dxa"/>
            <w:tcBorders>
              <w:top w:val="single" w:sz="4" w:space="0" w:color="000000"/>
              <w:left w:val="single" w:sz="4" w:space="0" w:color="000000"/>
              <w:bottom w:val="single" w:sz="4" w:space="0" w:color="000000"/>
              <w:right w:val="single" w:sz="4" w:space="0" w:color="000000"/>
            </w:tcBorders>
            <w:shd w:val="clear" w:color="auto" w:fill="auto"/>
          </w:tcPr>
          <w:p w:rsidR="00F009EA" w:rsidRPr="0021584B" w:rsidRDefault="00F009EA" w:rsidP="00F778DA">
            <w:pPr>
              <w:spacing w:line="259" w:lineRule="auto"/>
              <w:ind w:left="5"/>
            </w:pPr>
            <w:r w:rsidRPr="0021584B">
              <w:t xml:space="preserve">тестирование  </w:t>
            </w:r>
          </w:p>
          <w:p w:rsidR="00F009EA" w:rsidRPr="0021584B" w:rsidRDefault="00F009EA" w:rsidP="00F778DA">
            <w:pPr>
              <w:spacing w:after="12" w:line="266" w:lineRule="auto"/>
              <w:ind w:left="5" w:right="258"/>
            </w:pPr>
            <w:r w:rsidRPr="0021584B">
              <w:t xml:space="preserve">наблюдение за выполнением практического задания (деятельностью студента) письменный и устный опрос </w:t>
            </w:r>
          </w:p>
          <w:p w:rsidR="00F009EA" w:rsidRPr="0021584B" w:rsidRDefault="00F009EA" w:rsidP="00F778DA">
            <w:pPr>
              <w:spacing w:line="259" w:lineRule="auto"/>
              <w:ind w:left="5"/>
            </w:pPr>
            <w:r w:rsidRPr="0021584B">
              <w:t>оценка результатов выполнения практической работы</w:t>
            </w:r>
            <w:r w:rsidRPr="0021584B">
              <w:rPr>
                <w:i/>
              </w:rPr>
              <w:t xml:space="preserve"> </w:t>
            </w:r>
          </w:p>
        </w:tc>
      </w:tr>
      <w:tr w:rsidR="00F009EA" w:rsidRPr="0021584B" w:rsidTr="00F778DA">
        <w:trPr>
          <w:trHeight w:val="2219"/>
        </w:trPr>
        <w:tc>
          <w:tcPr>
            <w:tcW w:w="3184" w:type="dxa"/>
            <w:tcBorders>
              <w:top w:val="single" w:sz="4" w:space="0" w:color="000000"/>
              <w:left w:val="single" w:sz="4" w:space="0" w:color="000000"/>
              <w:bottom w:val="single" w:sz="4" w:space="0" w:color="000000"/>
              <w:right w:val="single" w:sz="4" w:space="0" w:color="000000"/>
            </w:tcBorders>
            <w:shd w:val="clear" w:color="auto" w:fill="auto"/>
          </w:tcPr>
          <w:p w:rsidR="00F009EA" w:rsidRPr="0021584B" w:rsidRDefault="00F009EA" w:rsidP="00F778DA">
            <w:pPr>
              <w:spacing w:line="252" w:lineRule="auto"/>
              <w:ind w:right="58"/>
            </w:pPr>
            <w:r w:rsidRPr="0021584B">
              <w:t xml:space="preserve">ПК 1.2. Подготавливать пробы, рабочие и вспомогательные растворы различных концентраций. </w:t>
            </w:r>
          </w:p>
          <w:p w:rsidR="00F009EA" w:rsidRPr="0021584B" w:rsidRDefault="00F009EA" w:rsidP="00F778DA">
            <w:pPr>
              <w:spacing w:line="259" w:lineRule="auto"/>
              <w:ind w:left="567"/>
            </w:pPr>
            <w:r w:rsidRPr="0021584B">
              <w:t xml:space="preserve"> </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F009EA" w:rsidRPr="0021584B" w:rsidRDefault="00F009EA" w:rsidP="00F778DA">
            <w:pPr>
              <w:spacing w:line="259" w:lineRule="auto"/>
            </w:pPr>
            <w:r w:rsidRPr="0021584B">
              <w:t xml:space="preserve">владеет практическими навыками приготовления рабочих растворов в соответствии с </w:t>
            </w:r>
            <w:proofErr w:type="spellStart"/>
            <w:r w:rsidRPr="0021584B">
              <w:t>нормативнотехнической</w:t>
            </w:r>
            <w:proofErr w:type="spellEnd"/>
            <w:r w:rsidRPr="0021584B">
              <w:t xml:space="preserve"> документацией. </w:t>
            </w:r>
          </w:p>
        </w:tc>
        <w:tc>
          <w:tcPr>
            <w:tcW w:w="3381" w:type="dxa"/>
            <w:tcBorders>
              <w:top w:val="single" w:sz="4" w:space="0" w:color="000000"/>
              <w:left w:val="single" w:sz="4" w:space="0" w:color="000000"/>
              <w:bottom w:val="single" w:sz="4" w:space="0" w:color="000000"/>
              <w:right w:val="single" w:sz="4" w:space="0" w:color="000000"/>
            </w:tcBorders>
            <w:shd w:val="clear" w:color="auto" w:fill="auto"/>
          </w:tcPr>
          <w:p w:rsidR="00F009EA" w:rsidRPr="0021584B" w:rsidRDefault="00F009EA" w:rsidP="00F778DA">
            <w:pPr>
              <w:spacing w:line="259" w:lineRule="auto"/>
              <w:ind w:left="5"/>
            </w:pPr>
            <w:r w:rsidRPr="0021584B">
              <w:t xml:space="preserve">тестирование  </w:t>
            </w:r>
          </w:p>
          <w:p w:rsidR="00F009EA" w:rsidRPr="0021584B" w:rsidRDefault="00F009EA" w:rsidP="00F778DA">
            <w:pPr>
              <w:spacing w:line="259" w:lineRule="auto"/>
              <w:ind w:left="5"/>
            </w:pPr>
            <w:r w:rsidRPr="0021584B">
              <w:t xml:space="preserve">наблюдение за выполнением практического задания (деятельностью студента) письменный и устный опрос оценка результатов выполнения практической работы </w:t>
            </w:r>
          </w:p>
        </w:tc>
      </w:tr>
      <w:tr w:rsidR="00F009EA" w:rsidTr="00F778DA">
        <w:trPr>
          <w:trHeight w:val="1945"/>
        </w:trPr>
        <w:tc>
          <w:tcPr>
            <w:tcW w:w="3184" w:type="dxa"/>
            <w:tcBorders>
              <w:top w:val="single" w:sz="4" w:space="0" w:color="000000"/>
              <w:left w:val="single" w:sz="4" w:space="0" w:color="000000"/>
              <w:bottom w:val="single" w:sz="4" w:space="0" w:color="000000"/>
              <w:right w:val="single" w:sz="4" w:space="0" w:color="000000"/>
            </w:tcBorders>
            <w:shd w:val="clear" w:color="auto" w:fill="auto"/>
          </w:tcPr>
          <w:p w:rsidR="00F009EA" w:rsidRPr="0021584B" w:rsidRDefault="00F009EA" w:rsidP="00F778DA">
            <w:pPr>
              <w:spacing w:after="2" w:line="238" w:lineRule="auto"/>
              <w:ind w:right="110"/>
            </w:pPr>
            <w:r w:rsidRPr="0021584B">
              <w:t xml:space="preserve">ПК 1.3. Вести лабораторные журналы и карты в соответствии с </w:t>
            </w:r>
          </w:p>
          <w:p w:rsidR="00F009EA" w:rsidRPr="0021584B" w:rsidRDefault="00F009EA" w:rsidP="00F778DA">
            <w:pPr>
              <w:spacing w:line="259" w:lineRule="auto"/>
              <w:ind w:right="89"/>
            </w:pPr>
            <w:r w:rsidRPr="0021584B">
              <w:t>действующей нормативной документацией, требованиями охраны и экологической безопасности</w:t>
            </w:r>
            <w:r w:rsidRPr="0021584B">
              <w:rPr>
                <w:i/>
              </w:rPr>
              <w:t xml:space="preserve"> </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F009EA" w:rsidRPr="0021584B" w:rsidRDefault="00F009EA" w:rsidP="00F778DA">
            <w:pPr>
              <w:spacing w:line="259" w:lineRule="auto"/>
              <w:ind w:right="170"/>
            </w:pPr>
            <w:r w:rsidRPr="0021584B">
              <w:t>владеет практическими навыками ведение лабораторных журналов, нормативной документации</w:t>
            </w:r>
            <w:r w:rsidRPr="0021584B">
              <w:rPr>
                <w:i/>
              </w:rPr>
              <w:t xml:space="preserve"> </w:t>
            </w:r>
          </w:p>
        </w:tc>
        <w:tc>
          <w:tcPr>
            <w:tcW w:w="3381" w:type="dxa"/>
            <w:tcBorders>
              <w:top w:val="single" w:sz="4" w:space="0" w:color="000000"/>
              <w:left w:val="single" w:sz="4" w:space="0" w:color="000000"/>
              <w:bottom w:val="single" w:sz="4" w:space="0" w:color="000000"/>
              <w:right w:val="single" w:sz="4" w:space="0" w:color="000000"/>
            </w:tcBorders>
            <w:shd w:val="clear" w:color="auto" w:fill="auto"/>
          </w:tcPr>
          <w:p w:rsidR="00F009EA" w:rsidRPr="0021584B" w:rsidRDefault="00F009EA" w:rsidP="00F778DA">
            <w:pPr>
              <w:spacing w:line="259" w:lineRule="auto"/>
              <w:ind w:left="5"/>
            </w:pPr>
            <w:r w:rsidRPr="0021584B">
              <w:t xml:space="preserve">тестирование  </w:t>
            </w:r>
          </w:p>
          <w:p w:rsidR="00F009EA" w:rsidRPr="0021584B" w:rsidRDefault="00F009EA" w:rsidP="00F778DA">
            <w:pPr>
              <w:spacing w:after="51" w:line="236" w:lineRule="auto"/>
              <w:ind w:left="5"/>
            </w:pPr>
            <w:r w:rsidRPr="0021584B">
              <w:t xml:space="preserve">наблюдение за выполнением практического задания </w:t>
            </w:r>
          </w:p>
          <w:p w:rsidR="00F009EA" w:rsidRPr="0021584B" w:rsidRDefault="00F009EA" w:rsidP="00F778DA">
            <w:pPr>
              <w:spacing w:after="47" w:line="237" w:lineRule="auto"/>
              <w:ind w:left="572" w:hanging="567"/>
            </w:pPr>
            <w:r w:rsidRPr="0021584B">
              <w:t xml:space="preserve">(деятельностью студента) письменный и устный </w:t>
            </w:r>
          </w:p>
          <w:p w:rsidR="00F009EA" w:rsidRPr="0021584B" w:rsidRDefault="00F009EA" w:rsidP="00F778DA">
            <w:pPr>
              <w:spacing w:line="259" w:lineRule="auto"/>
              <w:ind w:left="5"/>
            </w:pPr>
            <w:r w:rsidRPr="0021584B">
              <w:t xml:space="preserve">опрос </w:t>
            </w:r>
          </w:p>
          <w:p w:rsidR="00F009EA" w:rsidRDefault="00F009EA" w:rsidP="00F778DA">
            <w:pPr>
              <w:spacing w:line="259" w:lineRule="auto"/>
              <w:ind w:left="5"/>
            </w:pPr>
            <w:r>
              <w:t xml:space="preserve">оценка результатов </w:t>
            </w:r>
          </w:p>
        </w:tc>
      </w:tr>
      <w:tr w:rsidR="00F009EA" w:rsidTr="00F778DA">
        <w:trPr>
          <w:trHeight w:val="562"/>
        </w:trPr>
        <w:tc>
          <w:tcPr>
            <w:tcW w:w="3184" w:type="dxa"/>
            <w:tcBorders>
              <w:top w:val="single" w:sz="4" w:space="0" w:color="000000"/>
              <w:left w:val="single" w:sz="4" w:space="0" w:color="000000"/>
              <w:bottom w:val="single" w:sz="4" w:space="0" w:color="000000"/>
              <w:right w:val="single" w:sz="4" w:space="0" w:color="000000"/>
            </w:tcBorders>
            <w:shd w:val="clear" w:color="auto" w:fill="auto"/>
          </w:tcPr>
          <w:p w:rsidR="00F009EA" w:rsidRDefault="00F009EA" w:rsidP="00F778DA">
            <w:pPr>
              <w:spacing w:after="160" w:line="259" w:lineRule="auto"/>
            </w:pP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F009EA" w:rsidRDefault="00F009EA" w:rsidP="00F778DA">
            <w:pPr>
              <w:spacing w:after="160" w:line="259" w:lineRule="auto"/>
            </w:pPr>
          </w:p>
        </w:tc>
        <w:tc>
          <w:tcPr>
            <w:tcW w:w="3381" w:type="dxa"/>
            <w:tcBorders>
              <w:top w:val="single" w:sz="4" w:space="0" w:color="000000"/>
              <w:left w:val="single" w:sz="4" w:space="0" w:color="000000"/>
              <w:bottom w:val="single" w:sz="4" w:space="0" w:color="000000"/>
              <w:right w:val="single" w:sz="4" w:space="0" w:color="000000"/>
            </w:tcBorders>
            <w:shd w:val="clear" w:color="auto" w:fill="auto"/>
          </w:tcPr>
          <w:p w:rsidR="00F009EA" w:rsidRDefault="00F009EA" w:rsidP="00F778DA">
            <w:pPr>
              <w:spacing w:line="259" w:lineRule="auto"/>
              <w:ind w:left="5"/>
            </w:pPr>
            <w:r>
              <w:t>выполнения практической работы</w:t>
            </w:r>
            <w:r w:rsidRPr="00680B9D">
              <w:rPr>
                <w:i/>
              </w:rPr>
              <w:t xml:space="preserve"> </w:t>
            </w:r>
          </w:p>
        </w:tc>
      </w:tr>
      <w:tr w:rsidR="00F009EA" w:rsidRPr="0021584B" w:rsidTr="00F778DA">
        <w:trPr>
          <w:trHeight w:val="2218"/>
        </w:trPr>
        <w:tc>
          <w:tcPr>
            <w:tcW w:w="3184" w:type="dxa"/>
            <w:tcBorders>
              <w:top w:val="single" w:sz="4" w:space="0" w:color="000000"/>
              <w:left w:val="single" w:sz="4" w:space="0" w:color="000000"/>
              <w:bottom w:val="single" w:sz="4" w:space="0" w:color="000000"/>
              <w:right w:val="single" w:sz="4" w:space="0" w:color="000000"/>
            </w:tcBorders>
            <w:shd w:val="clear" w:color="auto" w:fill="auto"/>
          </w:tcPr>
          <w:p w:rsidR="00F009EA" w:rsidRPr="0021584B" w:rsidRDefault="00F009EA" w:rsidP="00F778DA">
            <w:pPr>
              <w:spacing w:line="259" w:lineRule="auto"/>
              <w:ind w:right="9"/>
            </w:pPr>
            <w:r w:rsidRPr="0021584B">
              <w:t>ОК.01 Выбирать способы решения задач профессиональной деятельности применительно к различным контекстам</w:t>
            </w:r>
            <w:r w:rsidRPr="0021584B">
              <w:rPr>
                <w:i/>
              </w:rPr>
              <w:t xml:space="preserve"> </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F009EA" w:rsidRPr="0021584B" w:rsidRDefault="00F009EA" w:rsidP="00F778DA">
            <w:pPr>
              <w:spacing w:after="2" w:line="238" w:lineRule="auto"/>
              <w:ind w:right="187"/>
            </w:pPr>
            <w:r w:rsidRPr="0021584B">
              <w:t xml:space="preserve">выбирает способы решения задач профессиональной деятельности </w:t>
            </w:r>
          </w:p>
          <w:p w:rsidR="00F009EA" w:rsidRDefault="00F009EA" w:rsidP="00F778DA">
            <w:pPr>
              <w:spacing w:line="259" w:lineRule="auto"/>
            </w:pPr>
            <w:r>
              <w:t xml:space="preserve">применительно к различным контекстам </w:t>
            </w:r>
          </w:p>
        </w:tc>
        <w:tc>
          <w:tcPr>
            <w:tcW w:w="3381" w:type="dxa"/>
            <w:tcBorders>
              <w:top w:val="single" w:sz="4" w:space="0" w:color="000000"/>
              <w:left w:val="single" w:sz="4" w:space="0" w:color="000000"/>
              <w:bottom w:val="single" w:sz="4" w:space="0" w:color="000000"/>
              <w:right w:val="single" w:sz="4" w:space="0" w:color="000000"/>
            </w:tcBorders>
            <w:shd w:val="clear" w:color="auto" w:fill="auto"/>
          </w:tcPr>
          <w:p w:rsidR="00F009EA" w:rsidRPr="0021584B" w:rsidRDefault="00F009EA" w:rsidP="00F778DA">
            <w:pPr>
              <w:spacing w:line="259" w:lineRule="auto"/>
              <w:ind w:left="5"/>
            </w:pPr>
            <w:r w:rsidRPr="0021584B">
              <w:t xml:space="preserve">тестирование  </w:t>
            </w:r>
          </w:p>
          <w:p w:rsidR="00F009EA" w:rsidRPr="0021584B" w:rsidRDefault="00F009EA" w:rsidP="00F778DA">
            <w:pPr>
              <w:spacing w:line="259" w:lineRule="auto"/>
              <w:ind w:left="5"/>
            </w:pPr>
            <w:r w:rsidRPr="0021584B">
              <w:t>наблюдение за выполнением практического задания (деятельностью студента) письменный и устный опрос оценка результатов выполнения практической работы</w:t>
            </w:r>
            <w:r w:rsidRPr="0021584B">
              <w:rPr>
                <w:i/>
              </w:rPr>
              <w:t xml:space="preserve"> </w:t>
            </w:r>
          </w:p>
        </w:tc>
      </w:tr>
      <w:tr w:rsidR="00F009EA" w:rsidRPr="0021584B" w:rsidTr="00F778DA">
        <w:trPr>
          <w:trHeight w:val="2219"/>
        </w:trPr>
        <w:tc>
          <w:tcPr>
            <w:tcW w:w="3184" w:type="dxa"/>
            <w:tcBorders>
              <w:top w:val="single" w:sz="4" w:space="0" w:color="000000"/>
              <w:left w:val="single" w:sz="4" w:space="0" w:color="000000"/>
              <w:bottom w:val="single" w:sz="4" w:space="0" w:color="000000"/>
              <w:right w:val="single" w:sz="4" w:space="0" w:color="000000"/>
            </w:tcBorders>
            <w:shd w:val="clear" w:color="auto" w:fill="auto"/>
          </w:tcPr>
          <w:p w:rsidR="00F009EA" w:rsidRPr="0021584B" w:rsidRDefault="00F009EA" w:rsidP="00F778DA">
            <w:pPr>
              <w:spacing w:line="259" w:lineRule="auto"/>
            </w:pPr>
            <w:r w:rsidRPr="0021584B">
              <w:lastRenderedPageBreak/>
              <w:t>ОК.02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Pr="0021584B">
              <w:rPr>
                <w:rFonts w:ascii="Calibri" w:eastAsia="Calibri" w:hAnsi="Calibri" w:cs="Calibri"/>
                <w:sz w:val="22"/>
              </w:rPr>
              <w:t xml:space="preserve"> </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F009EA" w:rsidRPr="0021584B" w:rsidRDefault="00F009EA" w:rsidP="00F778DA">
            <w:pPr>
              <w:spacing w:line="259" w:lineRule="auto"/>
            </w:pPr>
            <w:r w:rsidRPr="0021584B">
              <w:t xml:space="preserve">использует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3381" w:type="dxa"/>
            <w:tcBorders>
              <w:top w:val="single" w:sz="4" w:space="0" w:color="000000"/>
              <w:left w:val="single" w:sz="4" w:space="0" w:color="000000"/>
              <w:bottom w:val="single" w:sz="4" w:space="0" w:color="000000"/>
              <w:right w:val="single" w:sz="4" w:space="0" w:color="000000"/>
            </w:tcBorders>
            <w:shd w:val="clear" w:color="auto" w:fill="auto"/>
          </w:tcPr>
          <w:p w:rsidR="00F009EA" w:rsidRPr="0021584B" w:rsidRDefault="00F009EA" w:rsidP="00F778DA">
            <w:pPr>
              <w:spacing w:line="259" w:lineRule="auto"/>
              <w:ind w:left="5"/>
            </w:pPr>
            <w:r w:rsidRPr="0021584B">
              <w:t xml:space="preserve">тестирование  </w:t>
            </w:r>
          </w:p>
          <w:p w:rsidR="00F009EA" w:rsidRPr="0021584B" w:rsidRDefault="00F009EA" w:rsidP="00F778DA">
            <w:pPr>
              <w:spacing w:line="259" w:lineRule="auto"/>
              <w:ind w:left="5"/>
            </w:pPr>
            <w:r w:rsidRPr="0021584B">
              <w:t>наблюдение за выполнением практического задания (деятельностью студента) письменный и устный опрос оценка результатов выполнения практической работы</w:t>
            </w:r>
            <w:r w:rsidRPr="0021584B">
              <w:rPr>
                <w:i/>
              </w:rPr>
              <w:t xml:space="preserve"> </w:t>
            </w:r>
          </w:p>
        </w:tc>
      </w:tr>
      <w:tr w:rsidR="00F009EA" w:rsidRPr="0021584B" w:rsidTr="00F778DA">
        <w:trPr>
          <w:trHeight w:val="2218"/>
        </w:trPr>
        <w:tc>
          <w:tcPr>
            <w:tcW w:w="3184" w:type="dxa"/>
            <w:tcBorders>
              <w:top w:val="single" w:sz="4" w:space="0" w:color="000000"/>
              <w:left w:val="single" w:sz="4" w:space="0" w:color="000000"/>
              <w:bottom w:val="single" w:sz="4" w:space="0" w:color="000000"/>
              <w:right w:val="single" w:sz="4" w:space="0" w:color="000000"/>
            </w:tcBorders>
            <w:shd w:val="clear" w:color="auto" w:fill="auto"/>
          </w:tcPr>
          <w:p w:rsidR="00F009EA" w:rsidRPr="0021584B" w:rsidRDefault="00F009EA" w:rsidP="00F778DA">
            <w:pPr>
              <w:spacing w:after="2" w:line="238" w:lineRule="auto"/>
              <w:ind w:right="545"/>
            </w:pPr>
            <w:r w:rsidRPr="0021584B">
              <w:t xml:space="preserve">ОК.04 Эффективно взаимодействовать и работать в коллективе и </w:t>
            </w:r>
          </w:p>
          <w:p w:rsidR="00F009EA" w:rsidRDefault="00F009EA" w:rsidP="00F778DA">
            <w:pPr>
              <w:spacing w:line="259" w:lineRule="auto"/>
            </w:pPr>
            <w:r>
              <w:t>команде</w:t>
            </w:r>
            <w:r w:rsidRPr="00680B9D">
              <w:rPr>
                <w:rFonts w:ascii="Calibri" w:eastAsia="Calibri" w:hAnsi="Calibri" w:cs="Calibri"/>
                <w:sz w:val="22"/>
              </w:rPr>
              <w:t xml:space="preserve"> </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F009EA" w:rsidRPr="0021584B" w:rsidRDefault="00F009EA" w:rsidP="00F778DA">
            <w:pPr>
              <w:spacing w:line="259" w:lineRule="auto"/>
            </w:pPr>
            <w:r w:rsidRPr="0021584B">
              <w:t xml:space="preserve">взаимодействует и работает в коллективе и команде </w:t>
            </w:r>
          </w:p>
        </w:tc>
        <w:tc>
          <w:tcPr>
            <w:tcW w:w="3381" w:type="dxa"/>
            <w:tcBorders>
              <w:top w:val="single" w:sz="4" w:space="0" w:color="000000"/>
              <w:left w:val="single" w:sz="4" w:space="0" w:color="000000"/>
              <w:bottom w:val="single" w:sz="4" w:space="0" w:color="000000"/>
              <w:right w:val="single" w:sz="4" w:space="0" w:color="000000"/>
            </w:tcBorders>
            <w:shd w:val="clear" w:color="auto" w:fill="auto"/>
          </w:tcPr>
          <w:p w:rsidR="00F009EA" w:rsidRPr="0021584B" w:rsidRDefault="00F009EA" w:rsidP="00F778DA">
            <w:pPr>
              <w:spacing w:line="259" w:lineRule="auto"/>
              <w:ind w:left="5"/>
            </w:pPr>
            <w:r w:rsidRPr="0021584B">
              <w:t xml:space="preserve">тестирование  </w:t>
            </w:r>
          </w:p>
          <w:p w:rsidR="00F009EA" w:rsidRPr="0021584B" w:rsidRDefault="00F009EA" w:rsidP="00F778DA">
            <w:pPr>
              <w:spacing w:line="259" w:lineRule="auto"/>
              <w:ind w:left="5"/>
            </w:pPr>
            <w:r w:rsidRPr="0021584B">
              <w:t>наблюдение за выполнением практического задания (деятельностью студента) письменный и устный опрос оценка результатов выполнения практической работы</w:t>
            </w:r>
            <w:r w:rsidRPr="0021584B">
              <w:rPr>
                <w:i/>
              </w:rPr>
              <w:t xml:space="preserve"> </w:t>
            </w:r>
          </w:p>
        </w:tc>
      </w:tr>
      <w:tr w:rsidR="00F009EA" w:rsidRPr="0021584B" w:rsidTr="00F778DA">
        <w:trPr>
          <w:trHeight w:val="2496"/>
        </w:trPr>
        <w:tc>
          <w:tcPr>
            <w:tcW w:w="3184" w:type="dxa"/>
            <w:tcBorders>
              <w:top w:val="single" w:sz="4" w:space="0" w:color="000000"/>
              <w:left w:val="single" w:sz="4" w:space="0" w:color="000000"/>
              <w:bottom w:val="single" w:sz="4" w:space="0" w:color="000000"/>
              <w:right w:val="single" w:sz="4" w:space="0" w:color="000000"/>
            </w:tcBorders>
            <w:shd w:val="clear" w:color="auto" w:fill="auto"/>
          </w:tcPr>
          <w:p w:rsidR="00F009EA" w:rsidRPr="0021584B" w:rsidRDefault="00F009EA" w:rsidP="00F778DA">
            <w:pPr>
              <w:spacing w:line="259" w:lineRule="auto"/>
            </w:pPr>
            <w:r w:rsidRPr="0021584B">
              <w:t>ОК.07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sidRPr="0021584B">
              <w:rPr>
                <w:rFonts w:ascii="Calibri" w:eastAsia="Calibri" w:hAnsi="Calibri" w:cs="Calibri"/>
                <w:sz w:val="22"/>
              </w:rPr>
              <w:t xml:space="preserve"> </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F009EA" w:rsidRPr="0021584B" w:rsidRDefault="00F009EA" w:rsidP="00F778DA">
            <w:pPr>
              <w:spacing w:line="259" w:lineRule="auto"/>
            </w:pPr>
            <w:r w:rsidRPr="0021584B">
              <w:t xml:space="preserve">содействует сохранению окружающей среды, ресурсосбережению, применяет знания об изменении климата, принципы бережливого производства, эффективно действует в чрезвычайных ситуациях </w:t>
            </w:r>
          </w:p>
        </w:tc>
        <w:tc>
          <w:tcPr>
            <w:tcW w:w="3381" w:type="dxa"/>
            <w:tcBorders>
              <w:top w:val="single" w:sz="4" w:space="0" w:color="000000"/>
              <w:left w:val="single" w:sz="4" w:space="0" w:color="000000"/>
              <w:bottom w:val="single" w:sz="4" w:space="0" w:color="000000"/>
              <w:right w:val="single" w:sz="4" w:space="0" w:color="000000"/>
            </w:tcBorders>
            <w:shd w:val="clear" w:color="auto" w:fill="auto"/>
          </w:tcPr>
          <w:p w:rsidR="00F009EA" w:rsidRPr="0021584B" w:rsidRDefault="00F009EA" w:rsidP="00F778DA">
            <w:pPr>
              <w:spacing w:line="259" w:lineRule="auto"/>
              <w:ind w:left="5"/>
            </w:pPr>
            <w:r w:rsidRPr="0021584B">
              <w:t xml:space="preserve">тестирование  </w:t>
            </w:r>
          </w:p>
          <w:p w:rsidR="00F009EA" w:rsidRPr="0021584B" w:rsidRDefault="00F009EA" w:rsidP="00F778DA">
            <w:pPr>
              <w:spacing w:line="259" w:lineRule="auto"/>
              <w:ind w:left="5"/>
            </w:pPr>
            <w:r w:rsidRPr="0021584B">
              <w:t>наблюдение за выполнением практического задания (деятельностью студента) письменный и устный опрос оценка результатов выполнения практической работы</w:t>
            </w:r>
            <w:r w:rsidRPr="0021584B">
              <w:rPr>
                <w:i/>
              </w:rPr>
              <w:t xml:space="preserve"> </w:t>
            </w:r>
          </w:p>
        </w:tc>
      </w:tr>
      <w:tr w:rsidR="00F009EA" w:rsidRPr="0021584B" w:rsidTr="00F778DA">
        <w:trPr>
          <w:trHeight w:val="2219"/>
        </w:trPr>
        <w:tc>
          <w:tcPr>
            <w:tcW w:w="3184" w:type="dxa"/>
            <w:tcBorders>
              <w:top w:val="single" w:sz="4" w:space="0" w:color="000000"/>
              <w:left w:val="single" w:sz="4" w:space="0" w:color="000000"/>
              <w:bottom w:val="single" w:sz="4" w:space="0" w:color="000000"/>
              <w:right w:val="single" w:sz="4" w:space="0" w:color="000000"/>
            </w:tcBorders>
            <w:shd w:val="clear" w:color="auto" w:fill="auto"/>
          </w:tcPr>
          <w:p w:rsidR="00F009EA" w:rsidRPr="0021584B" w:rsidRDefault="00F009EA" w:rsidP="00F778DA">
            <w:pPr>
              <w:spacing w:line="259" w:lineRule="auto"/>
              <w:ind w:right="869"/>
            </w:pPr>
            <w:proofErr w:type="gramStart"/>
            <w:r w:rsidRPr="0021584B">
              <w:t>ОК.09  Пользоваться</w:t>
            </w:r>
            <w:proofErr w:type="gramEnd"/>
            <w:r w:rsidRPr="0021584B">
              <w:t xml:space="preserve"> профессиональной документацией на государственном и иностранном языках</w:t>
            </w:r>
            <w:r w:rsidRPr="0021584B">
              <w:rPr>
                <w:rFonts w:ascii="Calibri" w:eastAsia="Calibri" w:hAnsi="Calibri" w:cs="Calibri"/>
                <w:sz w:val="22"/>
              </w:rPr>
              <w:t xml:space="preserve"> </w:t>
            </w:r>
          </w:p>
        </w:tc>
        <w:tc>
          <w:tcPr>
            <w:tcW w:w="3193" w:type="dxa"/>
            <w:tcBorders>
              <w:top w:val="single" w:sz="4" w:space="0" w:color="000000"/>
              <w:left w:val="single" w:sz="4" w:space="0" w:color="000000"/>
              <w:bottom w:val="single" w:sz="4" w:space="0" w:color="000000"/>
              <w:right w:val="single" w:sz="4" w:space="0" w:color="000000"/>
            </w:tcBorders>
            <w:shd w:val="clear" w:color="auto" w:fill="auto"/>
          </w:tcPr>
          <w:p w:rsidR="00F009EA" w:rsidRPr="0021584B" w:rsidRDefault="00F009EA" w:rsidP="00F778DA">
            <w:pPr>
              <w:spacing w:line="259" w:lineRule="auto"/>
              <w:ind w:right="908"/>
            </w:pPr>
            <w:r w:rsidRPr="0021584B">
              <w:t xml:space="preserve">пользуется профессиональной документацией на государственном и иностранном языках </w:t>
            </w:r>
          </w:p>
        </w:tc>
        <w:tc>
          <w:tcPr>
            <w:tcW w:w="3381" w:type="dxa"/>
            <w:tcBorders>
              <w:top w:val="single" w:sz="4" w:space="0" w:color="000000"/>
              <w:left w:val="single" w:sz="4" w:space="0" w:color="000000"/>
              <w:bottom w:val="single" w:sz="4" w:space="0" w:color="000000"/>
              <w:right w:val="single" w:sz="4" w:space="0" w:color="000000"/>
            </w:tcBorders>
            <w:shd w:val="clear" w:color="auto" w:fill="auto"/>
          </w:tcPr>
          <w:p w:rsidR="00F009EA" w:rsidRPr="0021584B" w:rsidRDefault="00F009EA" w:rsidP="00F778DA">
            <w:pPr>
              <w:spacing w:line="259" w:lineRule="auto"/>
              <w:ind w:left="5"/>
            </w:pPr>
            <w:r w:rsidRPr="0021584B">
              <w:t xml:space="preserve">тестирование  </w:t>
            </w:r>
          </w:p>
          <w:p w:rsidR="00F009EA" w:rsidRPr="0021584B" w:rsidRDefault="00F009EA" w:rsidP="00F778DA">
            <w:pPr>
              <w:spacing w:line="259" w:lineRule="auto"/>
              <w:ind w:left="5"/>
            </w:pPr>
            <w:r w:rsidRPr="0021584B">
              <w:t>наблюдение за выполнением практического задания (деятельностью студента) письменный и устный опрос оценка результатов выполнения практической работы</w:t>
            </w:r>
            <w:r w:rsidRPr="0021584B">
              <w:rPr>
                <w:i/>
              </w:rPr>
              <w:t xml:space="preserve"> </w:t>
            </w:r>
          </w:p>
        </w:tc>
      </w:tr>
    </w:tbl>
    <w:p w:rsidR="00F009EA" w:rsidRPr="0021584B" w:rsidRDefault="00F009EA" w:rsidP="00F009EA">
      <w:pPr>
        <w:spacing w:after="170" w:line="259" w:lineRule="auto"/>
        <w:ind w:left="149"/>
      </w:pPr>
      <w:r w:rsidRPr="0021584B">
        <w:t xml:space="preserve"> </w:t>
      </w:r>
    </w:p>
    <w:p w:rsidR="0083342D" w:rsidRPr="0083342D" w:rsidRDefault="0083342D" w:rsidP="0083342D">
      <w:pPr>
        <w:tabs>
          <w:tab w:val="left" w:pos="0"/>
        </w:tabs>
        <w:spacing w:line="360" w:lineRule="auto"/>
        <w:jc w:val="center"/>
        <w:rPr>
          <w:b/>
        </w:rPr>
      </w:pPr>
    </w:p>
    <w:sectPr w:rsidR="0083342D" w:rsidRPr="0083342D" w:rsidSect="00F009EA">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498" w:rsidRDefault="00853498" w:rsidP="000D1BAE">
      <w:r>
        <w:separator/>
      </w:r>
    </w:p>
  </w:endnote>
  <w:endnote w:type="continuationSeparator" w:id="0">
    <w:p w:rsidR="00853498" w:rsidRDefault="00853498" w:rsidP="000D1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YS Tex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498" w:rsidRDefault="00853498" w:rsidP="000D1BAE">
      <w:r>
        <w:separator/>
      </w:r>
    </w:p>
  </w:footnote>
  <w:footnote w:type="continuationSeparator" w:id="0">
    <w:p w:rsidR="00853498" w:rsidRDefault="00853498" w:rsidP="000D1BAE">
      <w:r>
        <w:continuationSeparator/>
      </w:r>
    </w:p>
  </w:footnote>
  <w:footnote w:id="1">
    <w:p w:rsidR="00382EF2" w:rsidRPr="00996969" w:rsidRDefault="00382EF2" w:rsidP="000D1BAE">
      <w:pPr>
        <w:pStyle w:val="a3"/>
        <w:rPr>
          <w:i/>
          <w:iCs/>
        </w:rPr>
      </w:pPr>
      <w:r w:rsidRPr="00996969">
        <w:rPr>
          <w:rStyle w:val="a5"/>
          <w:rFonts w:eastAsiaTheme="majorEastAsia"/>
          <w:i/>
          <w:iCs/>
        </w:rPr>
        <w:footnoteRef/>
      </w:r>
      <w:r w:rsidRPr="00996969">
        <w:rPr>
          <w:i/>
          <w:iCs/>
        </w:rPr>
        <w:t xml:space="preserve"> Разрабатывается ФУМО СПО. Вписаны как образец ЛР – можно доработать, переработать, заменить.</w:t>
      </w:r>
    </w:p>
  </w:footnote>
  <w:footnote w:id="2">
    <w:p w:rsidR="00382EF2" w:rsidRPr="004F3587" w:rsidRDefault="00382EF2" w:rsidP="000D1BAE">
      <w:pPr>
        <w:pStyle w:val="a3"/>
        <w:jc w:val="both"/>
      </w:pPr>
      <w:r w:rsidRPr="004F3587">
        <w:rPr>
          <w:rStyle w:val="a5"/>
          <w:rFonts w:eastAsiaTheme="majorEastAsia"/>
        </w:rPr>
        <w:footnoteRef/>
      </w:r>
      <w:r w:rsidRPr="004F3587">
        <w:t xml:space="preserve"> Блок разрабатывается органами исполнительной власти субъекта Российской Федерации, переносится из Программы воспитания субъекта Российской Федерации. Заполняется при разработке рабочей программы воспитания профессиональной образовательной организации.</w:t>
      </w:r>
    </w:p>
  </w:footnote>
  <w:footnote w:id="3">
    <w:p w:rsidR="00382EF2" w:rsidRPr="004F3587" w:rsidRDefault="00382EF2" w:rsidP="000D1BAE">
      <w:pPr>
        <w:pStyle w:val="a3"/>
        <w:jc w:val="both"/>
      </w:pPr>
      <w:r w:rsidRPr="004F3587">
        <w:rPr>
          <w:rStyle w:val="a5"/>
          <w:rFonts w:eastAsiaTheme="majorEastAsia"/>
        </w:rPr>
        <w:footnoteRef/>
      </w:r>
      <w:r w:rsidRPr="004F3587">
        <w:t xml:space="preserve"> Блок заполняется при разработке рабочей программы воспитания профессиональной образовательной организации.</w:t>
      </w:r>
    </w:p>
  </w:footnote>
  <w:footnote w:id="4">
    <w:p w:rsidR="00382EF2" w:rsidRPr="004F3587" w:rsidRDefault="00382EF2" w:rsidP="000D1BAE">
      <w:pPr>
        <w:pStyle w:val="a3"/>
        <w:jc w:val="both"/>
      </w:pPr>
      <w:r w:rsidRPr="004F3587">
        <w:rPr>
          <w:rStyle w:val="a5"/>
          <w:rFonts w:eastAsiaTheme="majorEastAsia"/>
        </w:rPr>
        <w:footnoteRef/>
      </w:r>
      <w:r w:rsidRPr="004F3587">
        <w:t xml:space="preserve"> Блок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06123"/>
    <w:multiLevelType w:val="multilevel"/>
    <w:tmpl w:val="81F28648"/>
    <w:lvl w:ilvl="0">
      <w:start w:val="2"/>
      <w:numFmt w:val="decimal"/>
      <w:lvlText w:val="%1."/>
      <w:lvlJc w:val="left"/>
      <w:pPr>
        <w:ind w:left="8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3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B0B5A39"/>
    <w:multiLevelType w:val="hybridMultilevel"/>
    <w:tmpl w:val="0E8C4D22"/>
    <w:lvl w:ilvl="0" w:tplc="74DCB624">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2C64D76">
      <w:start w:val="1"/>
      <w:numFmt w:val="bullet"/>
      <w:lvlText w:val="o"/>
      <w:lvlJc w:val="left"/>
      <w:pPr>
        <w:ind w:left="11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D6B3EC">
      <w:start w:val="1"/>
      <w:numFmt w:val="bullet"/>
      <w:lvlText w:val="▪"/>
      <w:lvlJc w:val="left"/>
      <w:pPr>
        <w:ind w:left="19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6462EA8">
      <w:start w:val="1"/>
      <w:numFmt w:val="bullet"/>
      <w:lvlText w:val="•"/>
      <w:lvlJc w:val="left"/>
      <w:pPr>
        <w:ind w:left="26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51AF324">
      <w:start w:val="1"/>
      <w:numFmt w:val="bullet"/>
      <w:lvlText w:val="o"/>
      <w:lvlJc w:val="left"/>
      <w:pPr>
        <w:ind w:left="33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F5C35CC">
      <w:start w:val="1"/>
      <w:numFmt w:val="bullet"/>
      <w:lvlText w:val="▪"/>
      <w:lvlJc w:val="left"/>
      <w:pPr>
        <w:ind w:left="40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3141F28">
      <w:start w:val="1"/>
      <w:numFmt w:val="bullet"/>
      <w:lvlText w:val="•"/>
      <w:lvlJc w:val="left"/>
      <w:pPr>
        <w:ind w:left="47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6E85174">
      <w:start w:val="1"/>
      <w:numFmt w:val="bullet"/>
      <w:lvlText w:val="o"/>
      <w:lvlJc w:val="left"/>
      <w:pPr>
        <w:ind w:left="55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785B58">
      <w:start w:val="1"/>
      <w:numFmt w:val="bullet"/>
      <w:lvlText w:val="▪"/>
      <w:lvlJc w:val="left"/>
      <w:pPr>
        <w:ind w:left="62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23D5871"/>
    <w:multiLevelType w:val="hybridMultilevel"/>
    <w:tmpl w:val="DDE07E14"/>
    <w:lvl w:ilvl="0" w:tplc="77A68B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964E4C"/>
    <w:multiLevelType w:val="hybridMultilevel"/>
    <w:tmpl w:val="05446B2E"/>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90947A3"/>
    <w:multiLevelType w:val="hybridMultilevel"/>
    <w:tmpl w:val="D8D6016A"/>
    <w:lvl w:ilvl="0" w:tplc="A204232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DADCB8">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DE8336">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B20320">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065D7E">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14B500">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E86932">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72ADDE">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26525C">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1CC6510"/>
    <w:multiLevelType w:val="hybridMultilevel"/>
    <w:tmpl w:val="C6649FE8"/>
    <w:lvl w:ilvl="0" w:tplc="15A22C4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8ABD8A">
      <w:start w:val="1"/>
      <w:numFmt w:val="bullet"/>
      <w:lvlText w:val="o"/>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9403EC">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9EA686">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3AB8DE">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763D6C">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1C3D1E">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182306">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CE209C">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D43"/>
    <w:rsid w:val="00071203"/>
    <w:rsid w:val="000D1BAE"/>
    <w:rsid w:val="00311644"/>
    <w:rsid w:val="00341C33"/>
    <w:rsid w:val="00382EF2"/>
    <w:rsid w:val="00412DA4"/>
    <w:rsid w:val="006C2D43"/>
    <w:rsid w:val="0083342D"/>
    <w:rsid w:val="00853498"/>
    <w:rsid w:val="009355E6"/>
    <w:rsid w:val="00A4500A"/>
    <w:rsid w:val="00A66D2D"/>
    <w:rsid w:val="00C347A1"/>
    <w:rsid w:val="00CA445E"/>
    <w:rsid w:val="00D7499F"/>
    <w:rsid w:val="00ED5185"/>
    <w:rsid w:val="00F009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F8FD1A-C2BB-4537-B273-14FC9C789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518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D1BA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uiPriority w:val="9"/>
    <w:semiHidden/>
    <w:unhideWhenUsed/>
    <w:qFormat/>
    <w:rsid w:val="00ED5185"/>
    <w:pPr>
      <w:keepNext/>
      <w:keepLines/>
      <w:spacing w:before="40" w:line="269" w:lineRule="auto"/>
      <w:ind w:left="10" w:right="5" w:hanging="10"/>
      <w:jc w:val="both"/>
      <w:outlineLvl w:val="3"/>
    </w:pPr>
    <w:rPr>
      <w:rFonts w:asciiTheme="majorHAnsi" w:eastAsiaTheme="majorEastAsia" w:hAnsiTheme="majorHAnsi" w:cstheme="majorBidi"/>
      <w:i/>
      <w:iCs/>
      <w:color w:val="2E74B5" w:themeColor="accent1" w:themeShade="BF"/>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uiPriority w:val="1"/>
    <w:qFormat/>
    <w:rsid w:val="00ED5185"/>
    <w:pPr>
      <w:widowControl w:val="0"/>
      <w:spacing w:before="53"/>
      <w:ind w:left="472"/>
      <w:outlineLvl w:val="1"/>
    </w:pPr>
    <w:rPr>
      <w:b/>
      <w:bCs/>
      <w:lang w:val="en-US" w:eastAsia="en-US"/>
    </w:rPr>
  </w:style>
  <w:style w:type="paragraph" w:customStyle="1" w:styleId="Style19">
    <w:name w:val="Style19"/>
    <w:basedOn w:val="a"/>
    <w:rsid w:val="00ED5185"/>
    <w:pPr>
      <w:widowControl w:val="0"/>
      <w:autoSpaceDE w:val="0"/>
      <w:autoSpaceDN w:val="0"/>
      <w:adjustRightInd w:val="0"/>
      <w:spacing w:line="235" w:lineRule="exact"/>
      <w:ind w:firstLine="696"/>
      <w:jc w:val="both"/>
    </w:pPr>
    <w:rPr>
      <w:rFonts w:eastAsia="Calibri"/>
    </w:rPr>
  </w:style>
  <w:style w:type="paragraph" w:customStyle="1" w:styleId="12">
    <w:name w:val="Без интервала1"/>
    <w:rsid w:val="00ED5185"/>
    <w:pPr>
      <w:spacing w:after="0" w:line="240" w:lineRule="auto"/>
    </w:pPr>
    <w:rPr>
      <w:rFonts w:ascii="Calibri" w:eastAsia="Times New Roman" w:hAnsi="Calibri" w:cs="Calibri"/>
    </w:rPr>
  </w:style>
  <w:style w:type="character" w:customStyle="1" w:styleId="40">
    <w:name w:val="Заголовок 4 Знак"/>
    <w:basedOn w:val="a0"/>
    <w:link w:val="4"/>
    <w:uiPriority w:val="9"/>
    <w:semiHidden/>
    <w:rsid w:val="00ED5185"/>
    <w:rPr>
      <w:rFonts w:asciiTheme="majorHAnsi" w:eastAsiaTheme="majorEastAsia" w:hAnsiTheme="majorHAnsi" w:cstheme="majorBidi"/>
      <w:i/>
      <w:iCs/>
      <w:color w:val="2E74B5" w:themeColor="accent1" w:themeShade="BF"/>
      <w:sz w:val="24"/>
      <w:lang w:val="en-US"/>
    </w:rPr>
  </w:style>
  <w:style w:type="character" w:customStyle="1" w:styleId="10">
    <w:name w:val="Заголовок 1 Знак"/>
    <w:basedOn w:val="a0"/>
    <w:link w:val="1"/>
    <w:uiPriority w:val="9"/>
    <w:rsid w:val="000D1BAE"/>
    <w:rPr>
      <w:rFonts w:asciiTheme="majorHAnsi" w:eastAsiaTheme="majorEastAsia" w:hAnsiTheme="majorHAnsi" w:cstheme="majorBidi"/>
      <w:color w:val="2E74B5" w:themeColor="accent1" w:themeShade="BF"/>
      <w:sz w:val="32"/>
      <w:szCs w:val="32"/>
      <w:lang w:eastAsia="ru-RU"/>
    </w:rPr>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qFormat/>
    <w:rsid w:val="000D1BAE"/>
    <w:rPr>
      <w:sz w:val="20"/>
      <w:szCs w:val="2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0D1BAE"/>
    <w:rPr>
      <w:rFonts w:ascii="Times New Roman" w:eastAsia="Times New Roman" w:hAnsi="Times New Roman" w:cs="Times New Roman"/>
      <w:sz w:val="20"/>
      <w:szCs w:val="20"/>
      <w:lang w:eastAsia="ru-RU"/>
    </w:rPr>
  </w:style>
  <w:style w:type="character" w:styleId="a5">
    <w:name w:val="footnote reference"/>
    <w:uiPriority w:val="99"/>
    <w:rsid w:val="000D1BAE"/>
    <w:rPr>
      <w:vertAlign w:val="superscript"/>
    </w:rPr>
  </w:style>
  <w:style w:type="character" w:customStyle="1" w:styleId="markedcontent">
    <w:name w:val="markedcontent"/>
    <w:rsid w:val="000D1BAE"/>
  </w:style>
  <w:style w:type="paragraph" w:styleId="a6">
    <w:name w:val="Normal (Web)"/>
    <w:basedOn w:val="a"/>
    <w:rsid w:val="0083342D"/>
    <w:pPr>
      <w:spacing w:before="100" w:beforeAutospacing="1" w:after="100" w:afterAutospacing="1"/>
    </w:pPr>
  </w:style>
  <w:style w:type="paragraph" w:styleId="2">
    <w:name w:val="List 2"/>
    <w:basedOn w:val="a"/>
    <w:rsid w:val="0083342D"/>
    <w:pPr>
      <w:ind w:left="566" w:hanging="283"/>
    </w:pPr>
  </w:style>
  <w:style w:type="character" w:styleId="a7">
    <w:name w:val="Hyperlink"/>
    <w:basedOn w:val="a0"/>
    <w:uiPriority w:val="99"/>
    <w:unhideWhenUsed/>
    <w:rsid w:val="008334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tspb.com/product/laboratornoe-oborudovanie/drobilno-izmelchitelnoe/" TargetMode="External"/><Relationship Id="rId13" Type="http://schemas.openxmlformats.org/officeDocument/2006/relationships/hyperlink" Target="https://mtspb.com/product/laboratornoe-oborudovanie/drobilno-izmelchitelnoe/drobilki-shchekovye/" TargetMode="External"/><Relationship Id="rId18" Type="http://schemas.openxmlformats.org/officeDocument/2006/relationships/hyperlink" Target="https://mtspb.com/product/laboratornoe-oborudovanie/drobilno-izmelchitelnoe/drobilki-molotkovye/" TargetMode="External"/><Relationship Id="rId26" Type="http://schemas.openxmlformats.org/officeDocument/2006/relationships/hyperlink" Target="https://mtspb.com/product/laboratornoe-oborudovanie/drobilno-izmelchitelnoe/istirateli-diskovye/" TargetMode="External"/><Relationship Id="rId3" Type="http://schemas.openxmlformats.org/officeDocument/2006/relationships/styles" Target="styles.xml"/><Relationship Id="rId21" Type="http://schemas.openxmlformats.org/officeDocument/2006/relationships/hyperlink" Target="https://mtspb.com/product/laboratornoe-oborudovanie/drobilno-izmelchitelnoe/melnitsy-sharovye/" TargetMode="External"/><Relationship Id="rId7" Type="http://schemas.openxmlformats.org/officeDocument/2006/relationships/endnotes" Target="endnotes.xml"/><Relationship Id="rId12" Type="http://schemas.openxmlformats.org/officeDocument/2006/relationships/hyperlink" Target="https://mtspb.com/product/laboratornoe-oborudovanie/drobilno-izmelchitelnoe/drobilki-shchekovye/" TargetMode="External"/><Relationship Id="rId17" Type="http://schemas.openxmlformats.org/officeDocument/2006/relationships/hyperlink" Target="https://mtspb.com/product/laboratornoe-oborudovanie/drobilno-izmelchitelnoe/drobilki-valkovye/" TargetMode="External"/><Relationship Id="rId25" Type="http://schemas.openxmlformats.org/officeDocument/2006/relationships/hyperlink" Target="https://mtspb.com/product/laboratornoe-oborudovanie/drobilno-izmelchitelnoe/istirateli-vibratsionnye/" TargetMode="External"/><Relationship Id="rId2" Type="http://schemas.openxmlformats.org/officeDocument/2006/relationships/numbering" Target="numbering.xml"/><Relationship Id="rId16" Type="http://schemas.openxmlformats.org/officeDocument/2006/relationships/hyperlink" Target="https://mtspb.com/product/laboratornoe-oborudovanie/drobilno-izmelchitelnoe/drobilki-valkovye/" TargetMode="External"/><Relationship Id="rId20" Type="http://schemas.openxmlformats.org/officeDocument/2006/relationships/hyperlink" Target="https://mtspb.com/product/laboratornoe-oborudovanie/drobilno-izmelchitelnoe/melnitsy-sharovy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tspb.com/product/laboratornoe-oborudovanie/drobilno-izmelchitelnoe/" TargetMode="External"/><Relationship Id="rId24" Type="http://schemas.openxmlformats.org/officeDocument/2006/relationships/hyperlink" Target="https://mtspb.com/product/laboratornoe-oborudovanie/drobilno-izmelchitelnoe/istirateli-vibratsionnye/" TargetMode="External"/><Relationship Id="rId5" Type="http://schemas.openxmlformats.org/officeDocument/2006/relationships/webSettings" Target="webSettings.xml"/><Relationship Id="rId15" Type="http://schemas.openxmlformats.org/officeDocument/2006/relationships/hyperlink" Target="https://mtspb.com/product/laboratornoe-oborudovanie/drobilno-izmelchitelnoe/konusnye-drobilki-inertsionnye/" TargetMode="External"/><Relationship Id="rId23" Type="http://schemas.openxmlformats.org/officeDocument/2006/relationships/hyperlink" Target="https://mtspb.com/product/laboratornoe-oborudovanie/drobilno-izmelchitelnoe/melnitsa-sterzhnevaya/" TargetMode="External"/><Relationship Id="rId28" Type="http://schemas.openxmlformats.org/officeDocument/2006/relationships/fontTable" Target="fontTable.xml"/><Relationship Id="rId10" Type="http://schemas.openxmlformats.org/officeDocument/2006/relationships/hyperlink" Target="https://mtspb.com/product/laboratornoe-oborudovanie/drobilno-izmelchitelnoe/" TargetMode="External"/><Relationship Id="rId19" Type="http://schemas.openxmlformats.org/officeDocument/2006/relationships/hyperlink" Target="https://mtspb.com/product/laboratornoe-oborudovanie/drobilno-izmelchitelnoe/drobilki-molotkovye/" TargetMode="External"/><Relationship Id="rId4" Type="http://schemas.openxmlformats.org/officeDocument/2006/relationships/settings" Target="settings.xml"/><Relationship Id="rId9" Type="http://schemas.openxmlformats.org/officeDocument/2006/relationships/hyperlink" Target="https://mtspb.com/product/laboratornoe-oborudovanie/drobilno-izmelchitelnoe/" TargetMode="External"/><Relationship Id="rId14" Type="http://schemas.openxmlformats.org/officeDocument/2006/relationships/hyperlink" Target="https://mtspb.com/product/laboratornoe-oborudovanie/drobilno-izmelchitelnoe/konusnye-drobilki-inertsionnye/" TargetMode="External"/><Relationship Id="rId22" Type="http://schemas.openxmlformats.org/officeDocument/2006/relationships/hyperlink" Target="https://mtspb.com/product/laboratornoe-oborudovanie/drobilno-izmelchitelnoe/melnitsa-sterzhnevaya/" TargetMode="External"/><Relationship Id="rId27" Type="http://schemas.openxmlformats.org/officeDocument/2006/relationships/hyperlink" Target="https://mtspb.com/product/laboratornoe-oborudovanie/drobilno-izmelchitelnoe/istirateli-diskovy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1C5FA-818A-49FB-9DC6-48AA3F36B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5592</Words>
  <Characters>31880</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Преподаватель</dc:creator>
  <cp:keywords/>
  <dc:description/>
  <cp:lastModifiedBy>Препод</cp:lastModifiedBy>
  <cp:revision>7</cp:revision>
  <dcterms:created xsi:type="dcterms:W3CDTF">2024-09-12T21:01:00Z</dcterms:created>
  <dcterms:modified xsi:type="dcterms:W3CDTF">2024-11-11T07:36:00Z</dcterms:modified>
</cp:coreProperties>
</file>