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92" w:rsidRPr="003A01BF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</w:t>
      </w:r>
      <w:r w:rsidR="00947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7808" w:rsidRPr="003A01BF">
        <w:rPr>
          <w:rFonts w:ascii="Times New Roman" w:eastAsia="Times New Roman" w:hAnsi="Times New Roman" w:cs="Times New Roman"/>
          <w:b/>
          <w:bCs/>
          <w:sz w:val="24"/>
          <w:szCs w:val="24"/>
        </w:rPr>
        <w:t>2.6.</w:t>
      </w:r>
      <w:r w:rsidRPr="003A0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C4092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8D5152">
        <w:rPr>
          <w:rFonts w:ascii="Times New Roman" w:hAnsi="Times New Roman"/>
          <w:b/>
          <w:sz w:val="24"/>
          <w:szCs w:val="24"/>
        </w:rPr>
        <w:t xml:space="preserve"> </w:t>
      </w:r>
      <w:r w:rsidRPr="005B24C0">
        <w:rPr>
          <w:rFonts w:ascii="Times New Roman" w:hAnsi="Times New Roman"/>
          <w:b/>
          <w:sz w:val="24"/>
          <w:szCs w:val="24"/>
        </w:rPr>
        <w:t>ООП СПО</w:t>
      </w:r>
      <w:r w:rsidRPr="003A1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0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947808" w:rsidRPr="003A01BF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специальности</w:t>
      </w:r>
      <w:r w:rsidRPr="003A01B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15.02.18</w:t>
      </w:r>
      <w:r w:rsidRPr="000C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Техническая эксплуатация и обслуживание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роботизированного производства (по отраслям)</w:t>
      </w: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3A01BF" w:rsidRDefault="00947808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1BF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947808" w:rsidRPr="003A01BF" w:rsidRDefault="00947808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1BF"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СЦГ.05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ОСНОВЫ ФИНАНСОВОЙ ГРАМОТНОСТИ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53D" w:rsidRDefault="00C0253D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3D" w:rsidRDefault="00C0253D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3D" w:rsidRDefault="00C0253D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092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D51AB3" w:rsidRPr="006E1BFE" w:rsidRDefault="00D51AB3" w:rsidP="005F5C01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</w:t>
      </w:r>
      <w:r w:rsidRPr="00550367">
        <w:rPr>
          <w:rFonts w:ascii="Times New Roman" w:eastAsia="Calibri" w:hAnsi="Times New Roman"/>
          <w:bCs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bCs/>
          <w:sz w:val="24"/>
          <w:szCs w:val="24"/>
        </w:rPr>
        <w:t>учебной дисциплины</w:t>
      </w:r>
      <w:r w:rsidRPr="00D62108"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СЦГ.05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8D5152">
        <w:rPr>
          <w:rFonts w:ascii="Times New Roman" w:eastAsia="Calibri" w:hAnsi="Times New Roman" w:cs="Times New Roman"/>
          <w:b/>
          <w:bCs/>
          <w:sz w:val="24"/>
          <w:szCs w:val="24"/>
        </w:rPr>
        <w:t>сновы финансовой грамотности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50367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D51AB3" w:rsidRPr="003A01BF" w:rsidRDefault="00D51AB3" w:rsidP="005F5C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bCs/>
          <w:color w:val="002060"/>
          <w:kern w:val="2"/>
          <w:sz w:val="24"/>
          <w:szCs w:val="24"/>
          <w:lang w:eastAsia="en-US"/>
          <w14:ligatures w14:val="standardContextual"/>
        </w:rPr>
      </w:pPr>
      <w:r w:rsidRPr="00550367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ФГОС СПО </w:t>
      </w:r>
      <w:r w:rsidRPr="003A01BF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по </w:t>
      </w:r>
      <w:r w:rsidR="00947808" w:rsidRPr="003A01BF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специальности</w:t>
      </w:r>
      <w:r w:rsidRPr="003A01BF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3A01BF">
        <w:rPr>
          <w:rFonts w:ascii="Times New Roman" w:eastAsia="Times New Roman" w:hAnsi="Times New Roman" w:cs="Times New Roman"/>
          <w:bCs/>
          <w:sz w:val="24"/>
          <w:szCs w:val="24"/>
        </w:rPr>
        <w:t>15.02.18</w:t>
      </w:r>
      <w:r w:rsidRPr="003A01BF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3A01BF">
        <w:rPr>
          <w:rFonts w:ascii="Times New Roman" w:eastAsia="Times New Roman" w:hAnsi="Times New Roman" w:cs="Times New Roman"/>
          <w:bCs/>
          <w:sz w:val="24"/>
          <w:szCs w:val="24"/>
        </w:rPr>
        <w:t>Техническая эксплуатация и обслуживание роботизированного производства (по отраслям)</w:t>
      </w:r>
      <w:r w:rsidR="00947808" w:rsidRPr="003A01B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47808" w:rsidRPr="003A01B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Приказ Министерства просвещения от 27.11.2023 №890</w:t>
      </w:r>
      <w:r w:rsidR="003A01BF" w:rsidRPr="003A01B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, зарегистрирован в Минюст России 10.01.2024 №76793</w:t>
      </w:r>
      <w:r w:rsidR="00947808" w:rsidRPr="003A01B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)</w:t>
      </w:r>
    </w:p>
    <w:p w:rsidR="00D51AB3" w:rsidRPr="00550367" w:rsidRDefault="00D51AB3" w:rsidP="005F5C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3A01BF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по </w:t>
      </w:r>
      <w:r w:rsidR="00947808" w:rsidRPr="003A01BF">
        <w:rPr>
          <w:rFonts w:ascii="Times New Roman" w:hAnsi="Times New Roman"/>
          <w:sz w:val="24"/>
          <w:szCs w:val="24"/>
        </w:rPr>
        <w:t>специальности</w:t>
      </w:r>
      <w:r w:rsidRPr="003A01BF">
        <w:rPr>
          <w:rFonts w:ascii="Times New Roman" w:hAnsi="Times New Roman"/>
          <w:sz w:val="24"/>
          <w:szCs w:val="24"/>
        </w:rPr>
        <w:t xml:space="preserve"> </w:t>
      </w:r>
      <w:r w:rsidRPr="003A01BF">
        <w:rPr>
          <w:rFonts w:ascii="Times New Roman" w:eastAsia="Times New Roman" w:hAnsi="Times New Roman" w:cs="Times New Roman"/>
          <w:bCs/>
          <w:sz w:val="24"/>
          <w:szCs w:val="24"/>
        </w:rPr>
        <w:t>15.02.18</w:t>
      </w:r>
      <w:r w:rsidRPr="003A01BF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3A01B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Техническая эксплуатация и обслуживание роботизированного производства </w:t>
      </w:r>
      <w:r w:rsidRPr="00D51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 отраслям)</w:t>
      </w:r>
      <w:r w:rsidRPr="00550367">
        <w:rPr>
          <w:rFonts w:ascii="Times New Roman" w:hAnsi="Times New Roman"/>
          <w:sz w:val="24"/>
          <w:szCs w:val="24"/>
        </w:rPr>
        <w:t xml:space="preserve">. </w:t>
      </w:r>
    </w:p>
    <w:p w:rsidR="00D51AB3" w:rsidRPr="00D62108" w:rsidRDefault="00D51AB3" w:rsidP="005F5C0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1AB3" w:rsidRPr="00D62108" w:rsidRDefault="00D51AB3" w:rsidP="005F5C0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5F5C0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5F5C01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0A76" w:rsidRPr="00ED0A76" w:rsidRDefault="00ED0A76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6">
        <w:rPr>
          <w:rFonts w:ascii="Times New Roman" w:hAnsi="Times New Roman" w:cs="Times New Roman"/>
          <w:b/>
          <w:sz w:val="24"/>
          <w:szCs w:val="24"/>
        </w:rPr>
        <w:t>Организация – разработчик:</w:t>
      </w:r>
      <w:r w:rsidRPr="00ED0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AB3" w:rsidRPr="00ED0A76" w:rsidRDefault="00ED0A76" w:rsidP="005F5C0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D0A76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</w:t>
      </w:r>
      <w:proofErr w:type="gramStart"/>
      <w:r w:rsidRPr="00ED0A76">
        <w:rPr>
          <w:rFonts w:ascii="Times New Roman" w:hAnsi="Times New Roman" w:cs="Times New Roman"/>
          <w:sz w:val="24"/>
          <w:szCs w:val="24"/>
        </w:rPr>
        <w:t>образовательное  учреждение</w:t>
      </w:r>
      <w:proofErr w:type="gramEnd"/>
      <w:r w:rsidRPr="00ED0A76">
        <w:rPr>
          <w:rFonts w:ascii="Times New Roman" w:hAnsi="Times New Roman" w:cs="Times New Roman"/>
          <w:sz w:val="24"/>
          <w:szCs w:val="24"/>
        </w:rPr>
        <w:t xml:space="preserve"> Тюменской области «Тобольский многопрофильный техникум».</w:t>
      </w:r>
    </w:p>
    <w:p w:rsidR="00D51AB3" w:rsidRPr="00ED0A76" w:rsidRDefault="00D51AB3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ED0A76" w:rsidRDefault="00D51AB3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0A76">
        <w:rPr>
          <w:rFonts w:ascii="Times New Roman" w:eastAsia="Calibri" w:hAnsi="Times New Roman" w:cs="Times New Roman"/>
          <w:b/>
          <w:sz w:val="24"/>
          <w:szCs w:val="24"/>
        </w:rPr>
        <w:t>Разработчик:</w:t>
      </w:r>
    </w:p>
    <w:p w:rsidR="00D51AB3" w:rsidRPr="00ED0A76" w:rsidRDefault="00D51AB3" w:rsidP="005F5C01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lang w:eastAsia="ru-RU"/>
        </w:rPr>
      </w:pPr>
      <w:proofErr w:type="spellStart"/>
      <w:r w:rsidRPr="00ED0A76">
        <w:rPr>
          <w:rFonts w:eastAsia="Calibri"/>
          <w:bCs/>
          <w:kern w:val="2"/>
          <w14:ligatures w14:val="standardContextual"/>
        </w:rPr>
        <w:t>Азисова</w:t>
      </w:r>
      <w:proofErr w:type="spellEnd"/>
      <w:r w:rsidRPr="00ED0A76">
        <w:rPr>
          <w:rFonts w:eastAsia="Calibri"/>
          <w:bCs/>
          <w:kern w:val="2"/>
          <w14:ligatures w14:val="standardContextual"/>
        </w:rPr>
        <w:t xml:space="preserve"> М.В., преподаватель</w:t>
      </w:r>
      <w:r w:rsidR="00ED0A76" w:rsidRPr="00ED0A76">
        <w:rPr>
          <w:rFonts w:eastAsia="Calibri"/>
          <w:bCs/>
          <w:kern w:val="2"/>
          <w14:ligatures w14:val="standardContextual"/>
        </w:rPr>
        <w:t xml:space="preserve">, </w:t>
      </w:r>
      <w:r w:rsidR="00ED0A76" w:rsidRPr="00ED0A76">
        <w:t>ГАПОУ ТО «Тобольский многопрофильный техникум».</w:t>
      </w:r>
    </w:p>
    <w:p w:rsidR="00D51AB3" w:rsidRPr="00ED0A76" w:rsidRDefault="00D51AB3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51AB3" w:rsidRPr="00D62108" w:rsidRDefault="00D51AB3" w:rsidP="00D51AB3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Default="00D51AB3" w:rsidP="00D51A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5C01" w:rsidRDefault="005F5C01" w:rsidP="00D51A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5C01" w:rsidRDefault="005F5C01" w:rsidP="00D51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0CC" w:rsidRDefault="008200CC" w:rsidP="005F5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3E5" w:rsidRPr="007943E5" w:rsidRDefault="007943E5" w:rsidP="005F5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7943E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 </w:t>
      </w:r>
    </w:p>
    <w:p w:rsidR="007943E5" w:rsidRPr="007943E5" w:rsidRDefault="007943E5" w:rsidP="005F5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947808">
        <w:rPr>
          <w:rFonts w:ascii="Times New Roman" w:hAnsi="Times New Roman" w:cs="Times New Roman"/>
          <w:sz w:val="24"/>
          <w:szCs w:val="24"/>
        </w:rPr>
        <w:t>10</w:t>
      </w:r>
      <w:r w:rsidRPr="007943E5">
        <w:rPr>
          <w:rFonts w:ascii="Times New Roman" w:hAnsi="Times New Roman" w:cs="Times New Roman"/>
          <w:sz w:val="24"/>
          <w:szCs w:val="24"/>
        </w:rPr>
        <w:t xml:space="preserve"> от «</w:t>
      </w:r>
      <w:r w:rsidR="00947808">
        <w:rPr>
          <w:rFonts w:ascii="Times New Roman" w:hAnsi="Times New Roman" w:cs="Times New Roman"/>
          <w:sz w:val="24"/>
          <w:szCs w:val="24"/>
        </w:rPr>
        <w:t>31</w:t>
      </w:r>
      <w:r w:rsidRPr="007943E5">
        <w:rPr>
          <w:rFonts w:ascii="Times New Roman" w:hAnsi="Times New Roman" w:cs="Times New Roman"/>
          <w:sz w:val="24"/>
          <w:szCs w:val="24"/>
        </w:rPr>
        <w:t xml:space="preserve">» </w:t>
      </w:r>
      <w:r w:rsidR="00947808">
        <w:rPr>
          <w:rFonts w:ascii="Times New Roman" w:hAnsi="Times New Roman" w:cs="Times New Roman"/>
          <w:sz w:val="24"/>
          <w:szCs w:val="24"/>
        </w:rPr>
        <w:t>мая</w:t>
      </w:r>
      <w:r w:rsidRPr="007943E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43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43E5" w:rsidRPr="007943E5" w:rsidRDefault="007943E5" w:rsidP="005F5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/Смирных М.Г./</w:t>
      </w:r>
    </w:p>
    <w:p w:rsidR="007943E5" w:rsidRPr="007943E5" w:rsidRDefault="007943E5" w:rsidP="005F5C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7943E5">
        <w:rPr>
          <w:b/>
        </w:rPr>
        <w:t>«Согласовано»</w:t>
      </w:r>
    </w:p>
    <w:p w:rsidR="00D51AB3" w:rsidRPr="007943E5" w:rsidRDefault="007943E5" w:rsidP="005F5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sz w:val="24"/>
          <w:szCs w:val="24"/>
        </w:rPr>
        <w:t>Методист ______________/Симанова И.Н./</w:t>
      </w:r>
    </w:p>
    <w:p w:rsidR="00947808" w:rsidRDefault="00947808" w:rsidP="005F5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808" w:rsidRDefault="00947808" w:rsidP="005F5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950" w:rsidRPr="00F53950" w:rsidRDefault="00F53950" w:rsidP="005F5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5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10"/>
        <w:gridCol w:w="1844"/>
      </w:tblGrid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A464E0" w:rsidRDefault="00F53950" w:rsidP="005F5C01">
            <w:pPr>
              <w:pStyle w:val="1"/>
              <w:spacing w:line="360" w:lineRule="auto"/>
              <w:ind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53950" w:rsidRPr="00A464E0" w:rsidRDefault="00F53950" w:rsidP="005F5C01">
            <w:p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</w:tr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5F5C01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ОБЩАЯ ХАРАКТЕРИСТИКА </w:t>
            </w:r>
            <w:r w:rsidRPr="00A464E0">
              <w:rPr>
                <w:caps/>
              </w:rPr>
              <w:t>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5F5C01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 w:rsidRPr="00A464E0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  <w:tr w:rsidR="00F53950" w:rsidRPr="00A464E0" w:rsidTr="00D21D0B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F53950" w:rsidRPr="005F5C01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 w:rsidRPr="00A464E0">
              <w:rPr>
                <w:caps/>
              </w:rPr>
              <w:t>условия реализации программы учебной      дисциплины</w:t>
            </w: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A464E0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 w:rsidRPr="00A464E0">
              <w:rPr>
                <w:caps/>
              </w:rPr>
              <w:t>Контроль и оценка результатов Освоения учебной дисциплины</w:t>
            </w:r>
          </w:p>
          <w:p w:rsidR="00F53950" w:rsidRPr="00A464E0" w:rsidRDefault="00F53950" w:rsidP="005F5C01">
            <w:pPr>
              <w:pStyle w:val="1"/>
              <w:spacing w:line="360" w:lineRule="auto"/>
              <w:ind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</w:tbl>
    <w:p w:rsidR="00D51AB3" w:rsidRPr="000C05E5" w:rsidRDefault="00D51AB3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C05E5">
        <w:rPr>
          <w:rFonts w:ascii="Times New Roman" w:eastAsia="Times New Roman" w:hAnsi="Times New Roman" w:cs="Times New Roman"/>
        </w:rPr>
        <w:br w:type="page"/>
      </w:r>
    </w:p>
    <w:p w:rsidR="002F4449" w:rsidRPr="00EE1B1E" w:rsidRDefault="002F4449" w:rsidP="005F5C01">
      <w:pPr>
        <w:numPr>
          <w:ilvl w:val="0"/>
          <w:numId w:val="5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</w:t>
      </w:r>
      <w:r w:rsidRPr="000C0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РАБОЧЕЙ ПРОГРАММЫ</w:t>
      </w:r>
      <w:r w:rsidRPr="000C05E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СЦГ.05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ОСНОВЫ ФИНАНСОВОЙ ГРАМОТНОСТИ</w:t>
      </w:r>
    </w:p>
    <w:p w:rsidR="002F4449" w:rsidRPr="000C05E5" w:rsidRDefault="002F4449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2F4449" w:rsidRPr="000C05E5" w:rsidRDefault="002F4449" w:rsidP="005F5C0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дисциплина «Основы финансовой грамотности» является обязательной частью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общепрофессионального</w:t>
      </w: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 образовательной программы в соответствии с ФГОС СПО по </w:t>
      </w:r>
      <w:r w:rsidR="003A01B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</w:t>
      </w:r>
      <w:bookmarkStart w:id="0" w:name="_GoBack"/>
      <w:bookmarkEnd w:id="0"/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15.02.18</w:t>
      </w:r>
      <w:r w:rsidRPr="00D51AB3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51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Техническая эксплуатация и обслуживание роботизированного производства (по отраслям)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F4449" w:rsidRPr="000C05E5" w:rsidRDefault="002F4449" w:rsidP="005F5C0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значение дисциплина имеет при формировании и развитии ОК 01, ОК 02, ОК 03, ОК 04, ОК 05, ОК 06, ОК 08, ОК 09. </w:t>
      </w:r>
    </w:p>
    <w:p w:rsidR="002F4449" w:rsidRPr="000C05E5" w:rsidRDefault="002F4449" w:rsidP="005F5C01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4449" w:rsidRPr="000C05E5" w:rsidRDefault="002F4449" w:rsidP="005F5C01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2F4449" w:rsidRPr="000C05E5" w:rsidRDefault="002F4449" w:rsidP="005F5C01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3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3969"/>
        <w:gridCol w:w="4395"/>
      </w:tblGrid>
      <w:tr w:rsidR="002F4449" w:rsidRPr="000C05E5" w:rsidTr="002F4449">
        <w:trPr>
          <w:trHeight w:val="649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Код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Умения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Знания</w:t>
            </w:r>
          </w:p>
        </w:tc>
      </w:tr>
      <w:tr w:rsidR="002F4449" w:rsidRPr="000C05E5" w:rsidTr="002F4449">
        <w:trPr>
          <w:trHeight w:val="212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02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03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04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05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06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br/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составленный план; оценивать результат и последствия своих действий (самостоятельно или с помощью наставника)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применять современную научную профессиональную терминологию;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описывать значимость своей профессии;</w:t>
            </w:r>
            <w:r w:rsidRPr="000C05E5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4"/>
                <w:szCs w:val="24"/>
              </w:rPr>
              <w:t xml:space="preserve">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 основы деятельности коллектива, психологические особенности личности; основы проектной деятельности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.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4092" w:rsidRDefault="005C4092" w:rsidP="005C40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092" w:rsidRDefault="005C4092" w:rsidP="005C40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СТРУКТУРА И СОДЕРЖАНИЕ УЧЕБНОЙ ДИСЦИПЛИНЫ</w:t>
      </w: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58"/>
        <w:gridCol w:w="2127"/>
      </w:tblGrid>
      <w:tr w:rsidR="004D48DD" w:rsidRPr="000C05E5" w:rsidTr="004D48DD">
        <w:trPr>
          <w:trHeight w:val="490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Объем в часах</w:t>
            </w:r>
          </w:p>
        </w:tc>
      </w:tr>
      <w:tr w:rsidR="004D48DD" w:rsidRPr="000C05E5" w:rsidTr="004D48DD">
        <w:trPr>
          <w:trHeight w:val="490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6E1BF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70</w:t>
            </w:r>
          </w:p>
        </w:tc>
      </w:tr>
      <w:tr w:rsidR="004D48DD" w:rsidRPr="000C05E5" w:rsidTr="004D48DD">
        <w:trPr>
          <w:trHeight w:val="336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 т. ч.:</w:t>
            </w:r>
          </w:p>
        </w:tc>
      </w:tr>
      <w:tr w:rsidR="004D48DD" w:rsidRPr="000C05E5" w:rsidTr="004D48DD">
        <w:trPr>
          <w:trHeight w:val="130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6E1BF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  <w:t>40</w:t>
            </w:r>
          </w:p>
        </w:tc>
      </w:tr>
      <w:tr w:rsidR="004D48DD" w:rsidRPr="000C05E5" w:rsidTr="004D48DD">
        <w:trPr>
          <w:trHeight w:val="275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6E1BF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  <w:t>30</w:t>
            </w:r>
          </w:p>
        </w:tc>
      </w:tr>
      <w:tr w:rsidR="004D48DD" w:rsidRPr="000C05E5" w:rsidTr="004D48DD">
        <w:trPr>
          <w:trHeight w:val="275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4D48DD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-</w:t>
            </w:r>
          </w:p>
        </w:tc>
      </w:tr>
      <w:tr w:rsidR="004D48DD" w:rsidRPr="000C05E5" w:rsidTr="004D48DD">
        <w:trPr>
          <w:trHeight w:val="267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4D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EE1B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4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  <w:t>ДРУГИЕ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</w:pPr>
          </w:p>
        </w:tc>
      </w:tr>
    </w:tbl>
    <w:p w:rsidR="004D48DD" w:rsidRDefault="004D48DD"/>
    <w:p w:rsidR="004D48DD" w:rsidRDefault="004D48DD">
      <w:pPr>
        <w:spacing w:after="160" w:line="259" w:lineRule="auto"/>
      </w:pPr>
      <w:r>
        <w:br w:type="page"/>
      </w:r>
    </w:p>
    <w:p w:rsidR="004D48DD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D48DD" w:rsidSect="007943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37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9072"/>
        <w:gridCol w:w="992"/>
        <w:gridCol w:w="1200"/>
      </w:tblGrid>
      <w:tr w:rsidR="004D48DD" w:rsidRPr="000C05E5" w:rsidTr="001D5E52">
        <w:trPr>
          <w:trHeight w:val="20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Объем</w:t>
            </w:r>
            <w:r w:rsidR="007B667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часов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</w:p>
        </w:tc>
      </w:tr>
      <w:tr w:rsidR="004D48DD" w:rsidRPr="000C05E5" w:rsidTr="001D5E52">
        <w:trPr>
          <w:trHeight w:val="371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1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7B6673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7B667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4</w:t>
            </w:r>
          </w:p>
        </w:tc>
      </w:tr>
      <w:tr w:rsidR="004D48DD" w:rsidRPr="000C05E5" w:rsidTr="001D5E52">
        <w:trPr>
          <w:trHeight w:val="37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8DD" w:rsidRPr="000C05E5" w:rsidRDefault="004D48DD" w:rsidP="00F456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Раздел 1. </w:t>
            </w:r>
            <w:r w:rsidR="00F4569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Сущность финансовой грамотности. </w:t>
            </w: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Роль и </w:t>
            </w:r>
            <w:r w:rsidR="00F4569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значение финансовой грамотности.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8DD" w:rsidRPr="007B6673" w:rsidRDefault="00CC5006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10/6</w:t>
            </w:r>
          </w:p>
          <w:p w:rsidR="004D48DD" w:rsidRPr="00702A39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E72A32" w:rsidRPr="000C05E5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1.1.</w:t>
            </w:r>
          </w:p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Введение. Сущность</w:t>
            </w:r>
          </w:p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финансовой</w:t>
            </w:r>
          </w:p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грамотности населения,</w:t>
            </w:r>
          </w:p>
          <w:p w:rsidR="00E72A32" w:rsidRPr="001571C6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ее цели и задачи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571C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7B6673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7B667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E72A32" w:rsidRPr="000C05E5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0C05E5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229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D2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E72A3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Сущность понятия финансовой грамотности. Цели и задачи формирования финансовой грамотности. Содержание основных понятий финансовой грамотности: человеческий капитал, потребности, блага и услуги, ресурсы, деньги, финансы, сбережения, кредит, налоги, баланс, активы, пассивы, доходы, расходы, прибыль, выручка, бюджет и его виды, дефицит, профицит.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6E1BFE" w:rsidRDefault="00E72A3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D2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72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6E1BFE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72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1.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Составление глоссария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CC5006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7943E5">
        <w:trPr>
          <w:trHeight w:val="847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E72A3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2A3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образование.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2A32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Законодательные акты</w:t>
            </w:r>
          </w:p>
          <w:p w:rsidR="00E72A32" w:rsidRPr="001571C6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1571C6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Финансовое образование</w:t>
            </w:r>
            <w:r w:rsidR="00C04F64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: понятие и цели.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Основные законодательные акты, регламентирующие вопросы финансовой грамотности в Российской Федерации.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6E1BFE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E72A32">
        <w:trPr>
          <w:trHeight w:val="324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3F189B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C04F64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семейное </w:t>
            </w:r>
            <w:r w:rsidRPr="003C0B0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планирование.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C0B0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Личное и семейное планирование бюджета. Понятие планирования и его виды: краткосрочное, среднесрочное и долгосрочное. Учет расходов и доходов и их группы (постоянные, периодические и внезапные траты).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5418DE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5418D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2123B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2123B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6E1BF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2</w:t>
            </w:r>
            <w:r w:rsidRPr="003C0B0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 Составление таблицы по теме – планирование личного бюджета по его видам (краткосрочное, среднесрочное, долгосрочное), разделяя доходы и расходы на группы (постоянные, периодические и внезапные траты).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2123B5" w:rsidRDefault="00CC5006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0C05E5" w:rsidTr="00D21D0B">
        <w:trPr>
          <w:trHeight w:val="28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Тема 1.3</w:t>
            </w:r>
            <w:r w:rsidRPr="003C0B02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0B0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планирование как способ повышения благосостояния семьи.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2F4E3A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E72A32" w:rsidRPr="000C05E5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0C05E5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E72A32" w:rsidRPr="007B6673" w:rsidTr="00D21D0B">
        <w:trPr>
          <w:trHeight w:val="1689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418DE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5418DE">
              <w:rPr>
                <w:rFonts w:ascii="Times New Roman" w:hAnsi="Times New Roman" w:cs="Times New Roman"/>
                <w:sz w:val="24"/>
                <w:szCs w:val="24"/>
              </w:rPr>
              <w:t xml:space="preserve">Роль денег в нашей жизни. </w:t>
            </w:r>
            <w:r w:rsidRPr="00541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Мечта и цель: их отличие. Постановка личных (семейных) финансовых целей. Понятие замкнутого круга расходов. Источники создания богатства.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7B6673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7943E5" w:rsidRDefault="007943E5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F189B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занятие № 3</w:t>
            </w:r>
            <w:r w:rsidRPr="003F189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Решение задач по составлению финансовых целей.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Pr="007B6673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Раздел 2. 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Деньги и операции с ними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AE3D38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10</w:t>
            </w:r>
            <w:r w:rsidR="00CC500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/</w:t>
            </w:r>
            <w:r w:rsidR="00BA47E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33" w:left="-73" w:firstLine="1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Тема 2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.1. Деньги и платежи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 </w:t>
            </w: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курс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271EE3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  <w:r w:rsidR="000C76E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0C76E1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0C76E1" w:rsidRPr="007B6673" w:rsidTr="00D21D0B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6E1" w:rsidRPr="003C0B02" w:rsidRDefault="000C76E1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6E1" w:rsidRPr="000C76E1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задание № 4</w:t>
            </w:r>
            <w:r w:rsidR="000C76E1" w:rsidRPr="000C76E1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. </w:t>
            </w:r>
            <w:r w:rsidR="000C76E1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Тест на соответствие.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76E1" w:rsidRDefault="000C76E1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6E1" w:rsidRPr="007B6673" w:rsidRDefault="000C76E1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Тема 2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.2. Покупки и цены 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Агрегаторы</w:t>
            </w:r>
            <w:proofErr w:type="spellEnd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и </w:t>
            </w:r>
            <w:proofErr w:type="spellStart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маркетплейсы</w:t>
            </w:r>
            <w:proofErr w:type="spellEnd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. Цена товара. Дифференциация цен. Ценовая дискриминация. Программы лояльности (дисконтные </w:t>
            </w:r>
            <w:r w:rsidR="00CC5006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карты, скидки, бонусы, </w:t>
            </w:r>
            <w:proofErr w:type="spellStart"/>
            <w:r w:rsidR="00CC5006">
              <w:rPr>
                <w:rFonts w:ascii="Times New Roman" w:hAnsi="Times New Roman"/>
                <w:position w:val="-1"/>
                <w:sz w:val="24"/>
                <w:szCs w:val="24"/>
              </w:rPr>
              <w:t>кэшбек</w:t>
            </w:r>
            <w:proofErr w:type="spellEnd"/>
            <w:r w:rsidR="00CC5006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). </w:t>
            </w: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AE3D38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334614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334614" w:rsidRPr="007B6673" w:rsidTr="00334614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614" w:rsidRPr="00500C84" w:rsidRDefault="00334614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614" w:rsidRPr="00334614" w:rsidRDefault="00723106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32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Практическое задание № 5</w:t>
            </w:r>
            <w:r w:rsidR="00334614" w:rsidRPr="0033461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: сравнение цен на </w:t>
            </w:r>
            <w:proofErr w:type="spellStart"/>
            <w:r w:rsidR="00334614" w:rsidRPr="00334614">
              <w:rPr>
                <w:rFonts w:ascii="Times New Roman" w:hAnsi="Times New Roman"/>
                <w:position w:val="-1"/>
                <w:sz w:val="24"/>
                <w:szCs w:val="24"/>
              </w:rPr>
              <w:t>маркетплейсах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614" w:rsidRDefault="00334614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614" w:rsidRPr="007B6673" w:rsidRDefault="00334614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Тема 2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.3. Безопасное использование денег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фишинг</w:t>
            </w:r>
            <w:proofErr w:type="spellEnd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, и способы защиты.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BA47E0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BA47E0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BA47E0" w:rsidRPr="007B6673" w:rsidTr="00D21D0B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7E0" w:rsidRPr="00500C84" w:rsidRDefault="00BA47E0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7E0" w:rsidRPr="00BA47E0" w:rsidRDefault="00723106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Практическое задание 6</w:t>
            </w:r>
            <w:r w:rsidR="00BA47E0" w:rsidRPr="00BA47E0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: деловая игра </w:t>
            </w:r>
            <w:r w:rsidR="007943E5">
              <w:rPr>
                <w:rFonts w:ascii="Times New Roman" w:hAnsi="Times New Roman"/>
                <w:position w:val="-1"/>
                <w:sz w:val="24"/>
                <w:szCs w:val="24"/>
              </w:rPr>
              <w:t>«</w:t>
            </w:r>
            <w:r w:rsidR="00BA47E0" w:rsidRPr="00BA47E0">
              <w:rPr>
                <w:rFonts w:ascii="Times New Roman" w:hAnsi="Times New Roman"/>
                <w:position w:val="-1"/>
                <w:sz w:val="24"/>
                <w:szCs w:val="24"/>
              </w:rPr>
              <w:t>Я и мои финансы</w:t>
            </w:r>
            <w:r w:rsidR="007943E5">
              <w:rPr>
                <w:rFonts w:ascii="Times New Roman" w:hAnsi="Times New Roman"/>
                <w:position w:val="-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47E0" w:rsidRDefault="00BA47E0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7E0" w:rsidRPr="007B6673" w:rsidRDefault="00BA47E0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1BFE" w:rsidRDefault="006E1BFE" w:rsidP="001B5992">
      <w:pPr>
        <w:spacing w:after="0"/>
      </w:pPr>
    </w:p>
    <w:tbl>
      <w:tblPr>
        <w:tblW w:w="13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9072"/>
        <w:gridCol w:w="992"/>
        <w:gridCol w:w="1276"/>
      </w:tblGrid>
      <w:tr w:rsidR="007B6673" w:rsidRPr="007B6673" w:rsidTr="00747011">
        <w:trPr>
          <w:trHeight w:val="37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3C0B02" w:rsidRDefault="00A6107C" w:rsidP="001B59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Раздел 3</w:t>
            </w:r>
            <w:r w:rsidR="007B6673"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. </w:t>
            </w:r>
            <w:r w:rsidR="001D5E52"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Банковская система. Долги и кредиты – возможности и риски. </w:t>
            </w:r>
            <w:r w:rsidR="001D5E52" w:rsidRPr="003C0B02">
              <w:rPr>
                <w:rFonts w:ascii="Times New Roman" w:hAnsi="Times New Roman" w:cs="Times New Roman"/>
                <w:b/>
                <w:sz w:val="24"/>
                <w:szCs w:val="24"/>
              </w:rPr>
              <w:t>Личные сбережения – как сохранить и приумножить.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A1265F" w:rsidRDefault="00747011" w:rsidP="001B59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14/10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A1265F" w:rsidRDefault="007B6673" w:rsidP="001B59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47011" w:rsidRPr="000C05E5" w:rsidTr="00147F76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</w:t>
            </w: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.1.</w:t>
            </w:r>
          </w:p>
          <w:p w:rsidR="00747011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Банковска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я система Российской Федерации и ее история.</w:t>
            </w:r>
          </w:p>
          <w:p w:rsidR="00747011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1D5E52" w:rsidRDefault="00747011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Pr="001D5E52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47011" w:rsidRPr="000C05E5" w:rsidRDefault="00747011" w:rsidP="00D716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5" w:right="-1" w:hanging="90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011" w:rsidRPr="000C05E5" w:rsidTr="00147F76">
        <w:trPr>
          <w:trHeight w:val="1847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1D5E52" w:rsidRDefault="00747011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История банковской системы РФ.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Структура современной банковской системы. Правовые основы банковской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Pr="001D5E52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5F2ECF" w:rsidRPr="000C05E5" w:rsidTr="00747011">
        <w:trPr>
          <w:trHeight w:val="1847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2ECF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>Тема 3</w:t>
            </w:r>
            <w:r w:rsidR="005F2ECF" w:rsidRPr="005F2EC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>.2</w:t>
            </w:r>
            <w:r w:rsidR="005F2EC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  <w:p w:rsidR="005F2ECF" w:rsidRPr="000C05E5" w:rsidRDefault="005F2ECF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структура, функции и виды банковских услуг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сновные виды банковских операций.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ECF" w:rsidRPr="000C05E5" w:rsidRDefault="005F2ECF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Виды банковских организаций.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Содержание основных понятий -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ECF" w:rsidRDefault="005F2ECF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2ECF" w:rsidRPr="005F2ECF" w:rsidRDefault="005F2ECF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7A62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7A62" w:rsidRPr="005F2ECF" w:rsidRDefault="00757A62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A62" w:rsidRPr="000C05E5" w:rsidRDefault="00757A6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57A62" w:rsidRPr="001D5E52" w:rsidRDefault="00486F03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A62" w:rsidRPr="000C05E5" w:rsidRDefault="00757A62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265F" w:rsidRPr="000C05E5" w:rsidTr="00747011">
        <w:trPr>
          <w:trHeight w:val="20"/>
        </w:trPr>
        <w:tc>
          <w:tcPr>
            <w:tcW w:w="244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1265F" w:rsidRPr="005F2ECF" w:rsidRDefault="00A1265F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265F" w:rsidRPr="00A1265F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задание № 7</w:t>
            </w:r>
            <w:r w:rsidR="00A1265F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. Подготовить презентацию по темам: </w:t>
            </w:r>
            <w:r w:rsidR="00A1265F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вкладч</w:t>
            </w:r>
            <w:r w:rsidR="00486F0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ик, индекс потребительских цен</w:t>
            </w:r>
            <w:r w:rsidR="00A1265F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, номинальная</w:t>
            </w:r>
            <w:r w:rsidR="00486F0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и реальная ставки по депозиту</w:t>
            </w:r>
            <w:r w:rsidR="00A1265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r w:rsidR="00A1265F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индекс потребительских цен, инфляция, номинальная и реальная ставки по депозиту, капитализация, ликвидность</w:t>
            </w:r>
            <w:r w:rsidR="00A1265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-  на примерах банков.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1265F" w:rsidRDefault="00486F03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265F" w:rsidRPr="000C05E5" w:rsidRDefault="00A1265F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0B02" w:rsidRPr="000C05E5" w:rsidTr="00747011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</w:t>
            </w:r>
            <w:r w:rsidR="005F2EC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.3</w:t>
            </w:r>
            <w:r w:rsidR="003C0B02"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</w:t>
            </w:r>
          </w:p>
          <w:p w:rsidR="003C0B02" w:rsidRPr="00757A62" w:rsidRDefault="003C0B02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57A6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Долги и кредиты – </w:t>
            </w:r>
            <w:r w:rsidRPr="00757A6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lastRenderedPageBreak/>
              <w:t>возможности и риски.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0B02" w:rsidRPr="006E1BFE" w:rsidRDefault="003C0B02" w:rsidP="0075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3C0B02" w:rsidRPr="000C05E5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1D5E52" w:rsidRDefault="003C0B02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Кредит и его виды. Принципы кредитования. Виды схем погашения платежей по </w:t>
            </w: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кредиту. Содержание основных понятий банковских операций: заемщик, кредитор, кредитная история, кредитный договор, кредитные риски, кредитоспособность, платежеспособность. кредитный рейтинг.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0B02" w:rsidRPr="006E1BFE" w:rsidRDefault="003C0B02" w:rsidP="0075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1D5E52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0C05E5" w:rsidRDefault="007B6673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6673" w:rsidRPr="006E1BFE" w:rsidRDefault="00486F03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1D5E52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1D5E52" w:rsidRDefault="007B6673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486F03" w:rsidRDefault="00486F03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</w:t>
            </w:r>
            <w:r w:rsidR="00723106">
              <w:rPr>
                <w:rFonts w:ascii="Times New Roman" w:eastAsia="Times New Roman" w:hAnsi="Times New Roman" w:cs="Times New Roman"/>
                <w:sz w:val="24"/>
                <w:szCs w:val="24"/>
              </w:rPr>
              <w:t>ие № 8</w:t>
            </w:r>
            <w:r w:rsidRPr="00486F03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Сравнить кредитные условия трех банков и выбрать наилучший вариант.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6673" w:rsidRPr="006E1BFE" w:rsidRDefault="00486F03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Default="00747011" w:rsidP="00064F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</w:t>
            </w:r>
            <w:r w:rsidR="00774E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.4</w:t>
            </w:r>
            <w:r w:rsidR="00774EDD"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</w:t>
            </w:r>
            <w:r w:rsidR="00774E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</w:p>
          <w:p w:rsidR="00774EDD" w:rsidRPr="00064F13" w:rsidRDefault="00774EDD" w:rsidP="00064F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64F13">
              <w:rPr>
                <w:rFonts w:ascii="Times New Roman" w:hAnsi="Times New Roman" w:cs="Times New Roman"/>
                <w:sz w:val="24"/>
                <w:szCs w:val="24"/>
              </w:rPr>
              <w:t>Личные сбережения – как сохранить и приумножить.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6F03" w:rsidRPr="006E1BFE" w:rsidRDefault="00486F03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486F03" w:rsidRPr="006E1BFE" w:rsidRDefault="00486F03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86F03" w:rsidRPr="006E1BFE" w:rsidRDefault="00486F03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Способы накопления личных финансовых средств 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анковские вклады,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акопительный счет,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блигации,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кции.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Практическая работа № 9</w:t>
            </w:r>
            <w:r w:rsidR="00712BB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="00712BBC" w:rsidRPr="00712BB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«Безопасное использование сберегательных и</w:t>
            </w:r>
            <w:r w:rsidR="00712BBC">
              <w:rPr>
                <w:rFonts w:ascii="Times New Roman" w:hAnsi="Times New Roman" w:cs="Times New Roman"/>
                <w:bCs/>
                <w:sz w:val="24"/>
                <w:szCs w:val="24"/>
              </w:rPr>
              <w:t>нструментов. Выбор добросовестно</w:t>
            </w:r>
            <w:r w:rsidR="00712BBC" w:rsidRPr="00712BBC">
              <w:rPr>
                <w:rFonts w:ascii="Times New Roman" w:hAnsi="Times New Roman" w:cs="Times New Roman"/>
                <w:bCs/>
                <w:sz w:val="24"/>
                <w:szCs w:val="24"/>
              </w:rPr>
              <w:t>го поставщика финансовых услуг».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12BBC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5F2ECF" w:rsidRDefault="00747011" w:rsidP="000F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</w:t>
            </w:r>
            <w:r w:rsidR="00774EDD">
              <w:rPr>
                <w:rFonts w:ascii="Times New Roman" w:eastAsia="Times New Roman" w:hAnsi="Times New Roman" w:cs="Times New Roman"/>
                <w:b/>
              </w:rPr>
              <w:t>.5</w:t>
            </w:r>
            <w:r w:rsidR="00774EDD" w:rsidRPr="005F2EC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Формирование стратегии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Pr="006E1BFE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774EDD" w:rsidRPr="006E1BFE" w:rsidRDefault="00774EDD" w:rsidP="00774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Сущность и значение инвестиций. Участники, субъекты и объекты инвестиционного процесса. Реальные и финансовые инвестиции и их классификация. Валютная и фондовая биржи. Инвестиционный портфель. Паевые инвестиционные фонды (</w:t>
            </w:r>
            <w:proofErr w:type="spellStart"/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ПИФы</w:t>
            </w:r>
            <w:proofErr w:type="spellEnd"/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) как способ инвестирования денежных средств физических лиц. Финансовые пирамиды. </w:t>
            </w:r>
            <w:proofErr w:type="spellStart"/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Криптовалюта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6E1BFE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5F2ECF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</w:t>
            </w:r>
            <w:r w:rsidR="00774EDD">
              <w:rPr>
                <w:rFonts w:ascii="Times New Roman" w:eastAsia="Times New Roman" w:hAnsi="Times New Roman" w:cs="Times New Roman"/>
                <w:b/>
              </w:rPr>
              <w:t>.6</w:t>
            </w:r>
            <w:r w:rsidR="00774EDD" w:rsidRPr="005F2EC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74EDD" w:rsidRPr="005F2ECF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ECF">
              <w:rPr>
                <w:rFonts w:ascii="Times New Roman" w:hAnsi="Times New Roman" w:cs="Times New Roman"/>
                <w:bCs/>
                <w:sz w:val="24"/>
                <w:szCs w:val="24"/>
              </w:rPr>
              <w:t>Валюта в современном мире.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5F2ECF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5F2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011" w:rsidRPr="001D5E52" w:rsidTr="00747011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1D5E52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6E1BFE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10</w:t>
            </w:r>
            <w:r w:rsidR="00747011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 Мозговой штурм «Инвестиции в образах мировой культуры»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6E1BFE" w:rsidRDefault="00747011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</w:t>
            </w:r>
            <w:r w:rsidR="00774EDD">
              <w:rPr>
                <w:rFonts w:ascii="Times New Roman" w:eastAsia="Times New Roman" w:hAnsi="Times New Roman" w:cs="Times New Roman"/>
                <w:b/>
              </w:rPr>
              <w:t>.7</w:t>
            </w:r>
            <w:r w:rsidR="00774EDD" w:rsidRPr="005F2EC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74EDD" w:rsidRPr="005F2ECF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ECF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риски и способы защиты от них.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5F2ECF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5F2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Инфляция. Экономический кризис. Банкротство финансовой организации. Финансовое мошенничество: виды и способы защиты от финансового мошенничества. Финансовая пирамида. Способы сокращения финансовых рисков.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C7353A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Практическая работа № 1</w:t>
            </w:r>
            <w:r w:rsidR="0072310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Презентация – финансовое мошенничество.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747011" w:rsidRDefault="00C7353A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1D5E52" w:rsidTr="00747011">
        <w:trPr>
          <w:trHeight w:val="37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747011" w:rsidRDefault="00A6107C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Раздел 4</w:t>
            </w:r>
            <w:r w:rsidR="007B6673" w:rsidRPr="0074701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 Налоговая система Российской Федерации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747011" w:rsidRDefault="00C7353A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</w:rPr>
              <w:t>2</w:t>
            </w:r>
            <w:r w:rsidR="000C76E1" w:rsidRPr="00747011">
              <w:rPr>
                <w:rFonts w:ascii="Times New Roman" w:eastAsia="Times New Roman" w:hAnsi="Times New Roman" w:cs="Times New Roman"/>
              </w:rPr>
              <w:t>/</w:t>
            </w:r>
            <w:r w:rsidRPr="007470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011" w:rsidRPr="000C05E5" w:rsidTr="005A380E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3.1.</w:t>
            </w:r>
          </w:p>
          <w:p w:rsidR="00747011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Система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налогообложения физических лиц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747011" w:rsidRDefault="00747011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74701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Pr="00747011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7470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ОК 09</w:t>
            </w: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6"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47011" w:rsidRPr="000C05E5" w:rsidRDefault="00747011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6"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747011" w:rsidRPr="001D5E52" w:rsidTr="005A380E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0C05E5" w:rsidRDefault="00747011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747011" w:rsidRDefault="00747011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Экономическая сущность понятия налог. Субъект, объект и предмет </w:t>
            </w:r>
            <w:r w:rsidRPr="007470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 xml:space="preserve">налогообложения. Принципы построения налоговой системы, ее структура и функции. Классификация налогов по уровню управления. 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011" w:rsidRPr="00747011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011" w:rsidRPr="001D5E52" w:rsidRDefault="00747011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1D5E52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5F5C01" w:rsidRDefault="00A6107C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0C05E5" w:rsidRDefault="00A6107C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Виды налогов для физических лиц. Налоговая декларация. Налоговые льготы и налоговые вычеты для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Default="00A6107C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1D5E52" w:rsidRDefault="00A6107C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0C05E5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1D5E52" w:rsidRDefault="007B6673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0C05E5" w:rsidRDefault="007B6673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6673" w:rsidRPr="001D5E52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0C05E5" w:rsidRDefault="007B6673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4715" w:rsidRPr="000C05E5" w:rsidTr="00747011">
        <w:trPr>
          <w:trHeight w:val="20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715" w:rsidRPr="001D5E52" w:rsidRDefault="00224715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715" w:rsidRPr="00224715" w:rsidRDefault="00224715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задание №</w:t>
            </w:r>
            <w:r w:rsidR="00723106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1</w:t>
            </w:r>
            <w:r w:rsidR="00723106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2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. Решение задач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4715" w:rsidRDefault="00224715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715" w:rsidRPr="000C05E5" w:rsidRDefault="00224715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0C05E5" w:rsidTr="00747011">
        <w:trPr>
          <w:trHeight w:val="20"/>
        </w:trPr>
        <w:tc>
          <w:tcPr>
            <w:tcW w:w="115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6E1BFE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Раздел 5. Страхование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Default="001B5992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C76E1">
              <w:rPr>
                <w:rFonts w:ascii="Times New Roman" w:eastAsia="Times New Roman" w:hAnsi="Times New Roman" w:cs="Times New Roman"/>
              </w:rPr>
              <w:t>/</w:t>
            </w:r>
            <w:r w:rsidR="00937A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6E1BFE" w:rsidRDefault="00A6107C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№ 5.1.</w:t>
            </w:r>
          </w:p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Структура страхового рынка в Российской Федерации и виды страховых услуг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Экономическая сущность страхования. Функции и принципы страхования. Основные понятия в страховании: страховщик, страхователь, страховой брокер, страховой агент, договор страхования, страховой случай, страховой взнос, страховая премия, страховые продукты. Виды страхования: страхование жизни, страхование от несчастных случаев, медицинское страхование, страхование имущества, страхование гражданской ответственности. Страховые риски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5D1F3B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A6107C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224715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1</w:t>
            </w:r>
            <w:r w:rsidR="0072310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3</w:t>
            </w:r>
            <w:r w:rsidR="00774EDD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="00AE3D38" w:rsidRPr="00AE3D38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страховых продуктов. Выбор добросовестного поставщика страховых услуг</w:t>
            </w:r>
            <w:r w:rsidR="00AE3D38" w:rsidRPr="00AE3D3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5D1F3B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№ 5.2.</w:t>
            </w:r>
          </w:p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Пенсионное страхование как форма социальной защиты населения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Государственная пенсионная система в России. Обязательное пенсионное страхование. Государственное пенсионное обеспечение. Пенсионный фонд Российской Федерации, негосударственный пенсионный фонд и их функции. Пенсионные накопления. Страховые взносы. Виды пенсий и инструменты по увеличению пенсионных накоплений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A6107C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472240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224715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Практическое задание № 14</w:t>
            </w:r>
            <w:r w:rsidR="00224715" w:rsidRPr="00224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21D0B" w:rsidRPr="00224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Сравнительный анализ доступных финансовых инструментов, используемых для формирования пенсионных накоплений (мини-исследование)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D21D0B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2240" w:rsidRPr="000C05E5" w:rsidTr="00747011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240" w:rsidRPr="000C05E5" w:rsidRDefault="00472240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240" w:rsidRPr="00224715" w:rsidRDefault="00723106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Практическое задание № 15</w:t>
            </w:r>
            <w:r w:rsidR="00472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Итоговый тест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2240" w:rsidRDefault="00937AE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240" w:rsidRPr="006E1BFE" w:rsidRDefault="00472240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0C05E5" w:rsidTr="00747011">
        <w:trPr>
          <w:trHeight w:val="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0C05E5" w:rsidTr="00747011">
        <w:trPr>
          <w:trHeight w:val="20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Pr="00224715" w:rsidRDefault="00723106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2310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1D0B" w:rsidRDefault="00D21D0B"/>
    <w:p w:rsidR="00D21D0B" w:rsidRDefault="00D21D0B">
      <w:pPr>
        <w:spacing w:after="160" w:line="259" w:lineRule="auto"/>
      </w:pPr>
      <w:r>
        <w:br w:type="page"/>
      </w:r>
    </w:p>
    <w:p w:rsidR="008F653F" w:rsidRDefault="008F653F" w:rsidP="00D21D0B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  <w:sectPr w:rsidR="008F653F" w:rsidSect="00D21D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1D0B" w:rsidRPr="00D21D0B" w:rsidRDefault="00D21D0B" w:rsidP="005F5C01">
      <w:pPr>
        <w:pStyle w:val="a4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ДИСЦИПЛИНЫ</w:t>
      </w:r>
    </w:p>
    <w:p w:rsidR="00D21D0B" w:rsidRPr="00D21D0B" w:rsidRDefault="00D21D0B" w:rsidP="005F5C01">
      <w:pPr>
        <w:pStyle w:val="a4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3.1. Материально-техническое обеспечение дисциплины.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ab/>
        <w:t>Для реализации программы дисциплины необходим учебный кабинет экономики.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Оборудование кабинета:</w:t>
      </w: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посадочные мес</w:t>
      </w:r>
      <w:r w:rsidR="008F653F">
        <w:rPr>
          <w:rFonts w:ascii="Times New Roman" w:hAnsi="Times New Roman"/>
          <w:sz w:val="24"/>
          <w:szCs w:val="24"/>
        </w:rPr>
        <w:t>та по количеству обучающихся;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D21D0B">
        <w:rPr>
          <w:rFonts w:ascii="Times New Roman" w:hAnsi="Times New Roman"/>
          <w:sz w:val="24"/>
          <w:szCs w:val="24"/>
        </w:rPr>
        <w:t xml:space="preserve">: 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ноутбук;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экран;</w:t>
      </w:r>
    </w:p>
    <w:p w:rsid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21D0B">
        <w:rPr>
          <w:rFonts w:ascii="Times New Roman" w:hAnsi="Times New Roman"/>
          <w:sz w:val="24"/>
          <w:szCs w:val="24"/>
        </w:rPr>
        <w:t>аудивизуальные</w:t>
      </w:r>
      <w:proofErr w:type="spellEnd"/>
      <w:r w:rsidRPr="00D21D0B">
        <w:rPr>
          <w:rFonts w:ascii="Times New Roman" w:hAnsi="Times New Roman"/>
          <w:sz w:val="24"/>
          <w:szCs w:val="24"/>
        </w:rPr>
        <w:t xml:space="preserve"> средства – схемы и рисунки к лекциям в виде слайдов и электронных презентаций.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lang w:eastAsia="en-US"/>
        </w:rPr>
      </w:pPr>
      <w:r w:rsidRPr="00EE1B1E">
        <w:rPr>
          <w:rFonts w:ascii="Times New Roman" w:eastAsia="Times New Roman" w:hAnsi="Times New Roman" w:cs="Times New Roman"/>
          <w:b/>
          <w:lang w:eastAsia="en-US"/>
        </w:rPr>
        <w:t xml:space="preserve">Средства телекоммуникации: 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lang w:eastAsia="en-US"/>
        </w:rPr>
      </w:pPr>
      <w:r w:rsidRPr="00EE1B1E">
        <w:rPr>
          <w:rFonts w:ascii="Times New Roman" w:eastAsia="Times New Roman" w:hAnsi="Times New Roman" w:cs="Times New Roman"/>
          <w:lang w:eastAsia="en-US"/>
        </w:rPr>
        <w:t xml:space="preserve">-  локальная сеть, 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lang w:eastAsia="en-US"/>
        </w:rPr>
      </w:pPr>
      <w:r w:rsidRPr="00EE1B1E">
        <w:rPr>
          <w:rFonts w:ascii="Times New Roman" w:eastAsia="Times New Roman" w:hAnsi="Times New Roman" w:cs="Times New Roman"/>
          <w:lang w:eastAsia="en-US"/>
        </w:rPr>
        <w:t xml:space="preserve">-  сеть Интернет, 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lang w:eastAsia="en-US"/>
        </w:rPr>
      </w:pPr>
      <w:r w:rsidRPr="00EE1B1E">
        <w:rPr>
          <w:rFonts w:ascii="Times New Roman" w:eastAsia="Times New Roman" w:hAnsi="Times New Roman" w:cs="Times New Roman"/>
          <w:lang w:eastAsia="en-US"/>
        </w:rPr>
        <w:t xml:space="preserve">-  </w:t>
      </w:r>
      <w:proofErr w:type="gramStart"/>
      <w:r w:rsidRPr="00EE1B1E">
        <w:rPr>
          <w:rFonts w:ascii="Times New Roman" w:eastAsia="Times New Roman" w:hAnsi="Times New Roman" w:cs="Times New Roman"/>
          <w:lang w:eastAsia="en-US"/>
        </w:rPr>
        <w:t>электронная  почта</w:t>
      </w:r>
      <w:proofErr w:type="gramEnd"/>
      <w:r w:rsidRPr="00EE1B1E">
        <w:rPr>
          <w:rFonts w:ascii="Times New Roman" w:eastAsia="Times New Roman" w:hAnsi="Times New Roman" w:cs="Times New Roman"/>
          <w:lang w:eastAsia="en-US"/>
        </w:rPr>
        <w:t>.</w:t>
      </w:r>
    </w:p>
    <w:p w:rsidR="008F653F" w:rsidRPr="00D21D0B" w:rsidRDefault="008F653F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3.2. Учебно-методическое и информационное обеспечение обучения.</w:t>
      </w: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ab/>
      </w:r>
    </w:p>
    <w:p w:rsidR="008F653F" w:rsidRPr="000C05E5" w:rsidRDefault="008F653F" w:rsidP="005F5C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sz w:val="24"/>
          <w:szCs w:val="24"/>
        </w:rPr>
        <w:t>Основные печатные издания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r w:rsidRPr="00EE1B1E">
        <w:rPr>
          <w:rFonts w:eastAsia="Times New Roman"/>
        </w:rPr>
        <w:t xml:space="preserve">Жданова, А.О. Финансовая грамотность: материалы для обучающихся / А.О. Жданова, Е.В. Савицкая. - </w:t>
      </w:r>
      <w:proofErr w:type="gramStart"/>
      <w:r w:rsidRPr="00EE1B1E">
        <w:rPr>
          <w:rFonts w:eastAsia="Times New Roman"/>
        </w:rPr>
        <w:t>Москва :</w:t>
      </w:r>
      <w:proofErr w:type="gramEnd"/>
      <w:r w:rsidRPr="00EE1B1E">
        <w:rPr>
          <w:rFonts w:eastAsia="Times New Roman"/>
        </w:rPr>
        <w:t xml:space="preserve"> </w:t>
      </w:r>
      <w:r w:rsidRPr="00EE1B1E">
        <w:rPr>
          <w:rFonts w:eastAsia="Times New Roman"/>
          <w:bCs/>
        </w:rPr>
        <w:t>ВАКО</w:t>
      </w:r>
      <w:r w:rsidRPr="00EE1B1E">
        <w:rPr>
          <w:rFonts w:eastAsia="Times New Roman"/>
        </w:rPr>
        <w:t>, 2020. - 400 с. – (Учимся разумному финансовому поведению). - ISBN 978-5-408-04500-6. – Текст: непосредственный.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t>Фрицлер</w:t>
      </w:r>
      <w:proofErr w:type="spellEnd"/>
      <w:r w:rsidRPr="00EE1B1E">
        <w:rPr>
          <w:rFonts w:eastAsia="Times New Roman"/>
        </w:rPr>
        <w:t xml:space="preserve">, А.В. Основы финансовой грамотности: учебное пособие для среднего профессионального образования/ А.В. </w:t>
      </w:r>
      <w:proofErr w:type="spellStart"/>
      <w:r w:rsidRPr="00EE1B1E">
        <w:rPr>
          <w:rFonts w:eastAsia="Times New Roman"/>
        </w:rPr>
        <w:t>Фрицлер</w:t>
      </w:r>
      <w:proofErr w:type="spellEnd"/>
      <w:r w:rsidRPr="00EE1B1E">
        <w:rPr>
          <w:rFonts w:eastAsia="Times New Roman"/>
        </w:rPr>
        <w:t xml:space="preserve">, Е.А. Тарханова. – Москва: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>, 2021. – 154 с. – (Профессиональное образование). – ISBN 978-5-534-13794-1. - Текст: непосредственный.</w:t>
      </w:r>
    </w:p>
    <w:p w:rsidR="008F653F" w:rsidRPr="00EE1B1E" w:rsidRDefault="008F653F" w:rsidP="005F5C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1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электронные издания 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t>Вазим</w:t>
      </w:r>
      <w:proofErr w:type="spellEnd"/>
      <w:r w:rsidRPr="00EE1B1E">
        <w:rPr>
          <w:rFonts w:eastAsia="Times New Roman"/>
        </w:rPr>
        <w:t xml:space="preserve">, А. А. Основы </w:t>
      </w:r>
      <w:proofErr w:type="gramStart"/>
      <w:r w:rsidRPr="00EE1B1E">
        <w:rPr>
          <w:rFonts w:eastAsia="Times New Roman"/>
        </w:rPr>
        <w:t>экономики :</w:t>
      </w:r>
      <w:proofErr w:type="gramEnd"/>
      <w:r w:rsidRPr="00EE1B1E">
        <w:rPr>
          <w:rFonts w:eastAsia="Times New Roman"/>
        </w:rPr>
        <w:t xml:space="preserve"> учебник для </w:t>
      </w:r>
      <w:proofErr w:type="spellStart"/>
      <w:r w:rsidRPr="00EE1B1E">
        <w:rPr>
          <w:rFonts w:eastAsia="Times New Roman"/>
        </w:rPr>
        <w:t>спо</w:t>
      </w:r>
      <w:proofErr w:type="spellEnd"/>
      <w:r w:rsidRPr="00EE1B1E">
        <w:rPr>
          <w:rFonts w:eastAsia="Times New Roman"/>
        </w:rPr>
        <w:t xml:space="preserve"> / А. А. </w:t>
      </w:r>
      <w:proofErr w:type="spellStart"/>
      <w:r w:rsidRPr="00EE1B1E">
        <w:rPr>
          <w:rFonts w:eastAsia="Times New Roman"/>
        </w:rPr>
        <w:t>Вазим</w:t>
      </w:r>
      <w:proofErr w:type="spellEnd"/>
      <w:r w:rsidRPr="00EE1B1E">
        <w:rPr>
          <w:rFonts w:eastAsia="Times New Roman"/>
        </w:rPr>
        <w:t>. — 2-е изд., стер. — Санкт-</w:t>
      </w:r>
      <w:proofErr w:type="gramStart"/>
      <w:r w:rsidRPr="00EE1B1E">
        <w:rPr>
          <w:rFonts w:eastAsia="Times New Roman"/>
        </w:rPr>
        <w:t>Петербург :</w:t>
      </w:r>
      <w:proofErr w:type="gramEnd"/>
      <w:r w:rsidRPr="00EE1B1E">
        <w:rPr>
          <w:rFonts w:eastAsia="Times New Roman"/>
        </w:rPr>
        <w:t xml:space="preserve"> Лань, 2022. — 224 с. — ISBN 978-5-8114-8953-4. — </w:t>
      </w:r>
      <w:proofErr w:type="gramStart"/>
      <w:r w:rsidRPr="00EE1B1E">
        <w:rPr>
          <w:rFonts w:eastAsia="Times New Roman"/>
        </w:rPr>
        <w:t>Текст :</w:t>
      </w:r>
      <w:proofErr w:type="gramEnd"/>
      <w:r w:rsidRPr="00EE1B1E">
        <w:rPr>
          <w:rFonts w:eastAsia="Times New Roman"/>
        </w:rPr>
        <w:t xml:space="preserve"> электронный // Лань : электронно-библиотечная система. — URL: </w:t>
      </w:r>
      <w:hyperlink r:id="rId6" w:history="1">
        <w:r w:rsidRPr="00EE1B1E">
          <w:rPr>
            <w:rFonts w:eastAsia="Times New Roman"/>
            <w:color w:val="0000FF"/>
            <w:u w:val="single"/>
          </w:rPr>
          <w:t>https://e.lanbook.com/book/185907</w:t>
        </w:r>
      </w:hyperlink>
      <w:r w:rsidRPr="00EE1B1E">
        <w:rPr>
          <w:rFonts w:eastAsia="Times New Roman"/>
        </w:rPr>
        <w:t xml:space="preserve"> 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lastRenderedPageBreak/>
        <w:t>Пансков</w:t>
      </w:r>
      <w:proofErr w:type="spellEnd"/>
      <w:r w:rsidRPr="00EE1B1E">
        <w:rPr>
          <w:rFonts w:eastAsia="Times New Roman"/>
        </w:rPr>
        <w:t xml:space="preserve">, В. Г.  Налоги и налогообложение. </w:t>
      </w:r>
      <w:proofErr w:type="gramStart"/>
      <w:r w:rsidRPr="00EE1B1E">
        <w:rPr>
          <w:rFonts w:eastAsia="Times New Roman"/>
        </w:rPr>
        <w:t>Практикум :</w:t>
      </w:r>
      <w:proofErr w:type="gramEnd"/>
      <w:r w:rsidRPr="00EE1B1E">
        <w:rPr>
          <w:rFonts w:eastAsia="Times New Roman"/>
        </w:rPr>
        <w:t xml:space="preserve"> учебное пособие для среднего профессионального образования / В. Г. </w:t>
      </w:r>
      <w:proofErr w:type="spellStart"/>
      <w:r w:rsidRPr="00EE1B1E">
        <w:rPr>
          <w:rFonts w:eastAsia="Times New Roman"/>
        </w:rPr>
        <w:t>Пансков</w:t>
      </w:r>
      <w:proofErr w:type="spellEnd"/>
      <w:r w:rsidRPr="00EE1B1E">
        <w:rPr>
          <w:rFonts w:eastAsia="Times New Roman"/>
        </w:rPr>
        <w:t xml:space="preserve">, Т. А. Левочкина. — </w:t>
      </w:r>
      <w:proofErr w:type="gramStart"/>
      <w:r w:rsidRPr="00EE1B1E">
        <w:rPr>
          <w:rFonts w:eastAsia="Times New Roman"/>
        </w:rPr>
        <w:t>Москва :</w:t>
      </w:r>
      <w:proofErr w:type="gramEnd"/>
      <w:r w:rsidRPr="00EE1B1E">
        <w:rPr>
          <w:rFonts w:eastAsia="Times New Roman"/>
        </w:rPr>
        <w:t xml:space="preserve">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, 2021. — 319 с. — (Профессиональное образование). — ISBN 978-5-534-01097-8. — URL: https://urait.ru/bcode/469486 (дата обращения: 01.08.2021). — Режим </w:t>
      </w:r>
      <w:proofErr w:type="gramStart"/>
      <w:r w:rsidRPr="00EE1B1E">
        <w:rPr>
          <w:rFonts w:eastAsia="Times New Roman"/>
        </w:rPr>
        <w:t>доступа :</w:t>
      </w:r>
      <w:proofErr w:type="gramEnd"/>
      <w:r w:rsidRPr="00EE1B1E">
        <w:rPr>
          <w:rFonts w:eastAsia="Times New Roman"/>
        </w:rPr>
        <w:t xml:space="preserve"> Электронно-библиотечная система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. — </w:t>
      </w:r>
      <w:proofErr w:type="gramStart"/>
      <w:r w:rsidRPr="00EE1B1E">
        <w:rPr>
          <w:rFonts w:eastAsia="Times New Roman"/>
        </w:rPr>
        <w:t>Текст :</w:t>
      </w:r>
      <w:proofErr w:type="gramEnd"/>
      <w:r w:rsidRPr="00EE1B1E">
        <w:rPr>
          <w:rFonts w:eastAsia="Times New Roman"/>
        </w:rPr>
        <w:t xml:space="preserve"> электронный.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t>Шимко</w:t>
      </w:r>
      <w:proofErr w:type="spellEnd"/>
      <w:r w:rsidRPr="00EE1B1E">
        <w:rPr>
          <w:rFonts w:eastAsia="Times New Roman"/>
        </w:rPr>
        <w:t xml:space="preserve">, П. Д. Основы </w:t>
      </w:r>
      <w:proofErr w:type="gramStart"/>
      <w:r w:rsidRPr="00EE1B1E">
        <w:rPr>
          <w:rFonts w:eastAsia="Times New Roman"/>
        </w:rPr>
        <w:t>экономики :</w:t>
      </w:r>
      <w:proofErr w:type="gramEnd"/>
      <w:r w:rsidRPr="00EE1B1E">
        <w:rPr>
          <w:rFonts w:eastAsia="Times New Roman"/>
        </w:rPr>
        <w:t xml:space="preserve"> учебник и практикум для среднего профессионального образования / П. Д. </w:t>
      </w:r>
      <w:proofErr w:type="spellStart"/>
      <w:r w:rsidRPr="00EE1B1E">
        <w:rPr>
          <w:rFonts w:eastAsia="Times New Roman"/>
        </w:rPr>
        <w:t>Шимко</w:t>
      </w:r>
      <w:proofErr w:type="spellEnd"/>
      <w:r w:rsidRPr="00EE1B1E">
        <w:rPr>
          <w:rFonts w:eastAsia="Times New Roman"/>
        </w:rPr>
        <w:t xml:space="preserve">. — </w:t>
      </w:r>
      <w:proofErr w:type="gramStart"/>
      <w:r w:rsidRPr="00EE1B1E">
        <w:rPr>
          <w:rFonts w:eastAsia="Times New Roman"/>
        </w:rPr>
        <w:t>Москва :</w:t>
      </w:r>
      <w:proofErr w:type="gramEnd"/>
      <w:r w:rsidRPr="00EE1B1E">
        <w:rPr>
          <w:rFonts w:eastAsia="Times New Roman"/>
        </w:rPr>
        <w:t xml:space="preserve">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, 2019. — 380 с. — (Профессиональное образование). — ISBN 978-5-534-01368-9. — URL: https://urait.ru/bcode/433776 (дата обращения: 27.07.2021). — Режим </w:t>
      </w:r>
      <w:proofErr w:type="gramStart"/>
      <w:r w:rsidRPr="00EE1B1E">
        <w:rPr>
          <w:rFonts w:eastAsia="Times New Roman"/>
        </w:rPr>
        <w:t>доступа :</w:t>
      </w:r>
      <w:proofErr w:type="gramEnd"/>
      <w:r w:rsidRPr="00EE1B1E">
        <w:rPr>
          <w:rFonts w:eastAsia="Times New Roman"/>
        </w:rPr>
        <w:t xml:space="preserve"> Электронно-библиотечная система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. — </w:t>
      </w:r>
      <w:proofErr w:type="gramStart"/>
      <w:r w:rsidRPr="00EE1B1E">
        <w:rPr>
          <w:rFonts w:eastAsia="Times New Roman"/>
        </w:rPr>
        <w:t>Текст :</w:t>
      </w:r>
      <w:proofErr w:type="gramEnd"/>
      <w:r w:rsidRPr="00EE1B1E">
        <w:rPr>
          <w:rFonts w:eastAsia="Times New Roman"/>
        </w:rPr>
        <w:t xml:space="preserve"> электронный.</w:t>
      </w:r>
    </w:p>
    <w:p w:rsidR="008F653F" w:rsidRPr="00EE1B1E" w:rsidRDefault="008F653F" w:rsidP="005F5C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B1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</w:rPr>
      </w:pPr>
      <w:r w:rsidRPr="00EE1B1E">
        <w:rPr>
          <w:rFonts w:eastAsia="Times New Roman"/>
          <w:bCs/>
        </w:rPr>
        <w:t xml:space="preserve">Справочно-правовая система Консультант </w:t>
      </w:r>
      <w:proofErr w:type="gramStart"/>
      <w:r w:rsidRPr="00EE1B1E">
        <w:rPr>
          <w:rFonts w:eastAsia="Times New Roman"/>
          <w:bCs/>
        </w:rPr>
        <w:t>плюс :</w:t>
      </w:r>
      <w:proofErr w:type="gramEnd"/>
      <w:r w:rsidRPr="00EE1B1E">
        <w:rPr>
          <w:rFonts w:eastAsia="Times New Roman"/>
          <w:bCs/>
        </w:rPr>
        <w:t xml:space="preserve"> официальный сайт. – Москва, 2021 – URL: http://www.consultant.ru (дата обращения: 27.07.2021). – </w:t>
      </w:r>
      <w:proofErr w:type="gramStart"/>
      <w:r w:rsidRPr="00EE1B1E">
        <w:rPr>
          <w:rFonts w:eastAsia="Times New Roman"/>
          <w:bCs/>
        </w:rPr>
        <w:t>Текст :</w:t>
      </w:r>
      <w:proofErr w:type="gramEnd"/>
      <w:r w:rsidRPr="00EE1B1E">
        <w:rPr>
          <w:rFonts w:eastAsia="Times New Roman"/>
          <w:bCs/>
        </w:rPr>
        <w:t xml:space="preserve"> электронный.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</w:rPr>
      </w:pPr>
      <w:r w:rsidRPr="00EE1B1E">
        <w:rPr>
          <w:rFonts w:eastAsia="Times New Roman"/>
          <w:bCs/>
        </w:rPr>
        <w:t xml:space="preserve">Федеральной службы государственной статистики (Росстат): официальный сайт. – Москва, 2021 – URL: http://www.gks.ru (дата обращения: 27.07.2021). – </w:t>
      </w:r>
      <w:proofErr w:type="gramStart"/>
      <w:r w:rsidRPr="00EE1B1E">
        <w:rPr>
          <w:rFonts w:eastAsia="Times New Roman"/>
          <w:bCs/>
        </w:rPr>
        <w:t>Текст :</w:t>
      </w:r>
      <w:proofErr w:type="gramEnd"/>
      <w:r w:rsidRPr="00EE1B1E">
        <w:rPr>
          <w:rFonts w:eastAsia="Times New Roman"/>
          <w:bCs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Рейтинговое агентство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Эксперт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Москва, 2021 – URL: http://www. raexpert.ru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СПАРК – Система профессионального анализа рынков и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компаний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Москва,2021 - URL: </w:t>
      </w:r>
      <w:hyperlink r:id="rId7" w:history="1"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http://www.spark-interfax.ru</w:t>
        </w:r>
      </w:hyperlink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Информационная система </w:t>
      </w:r>
      <w:proofErr w:type="spellStart"/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Bloomberg</w:t>
      </w:r>
      <w:proofErr w:type="spell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официальный сайт. – Москва, 2021 -</w:t>
      </w:r>
      <w:r w:rsidRPr="000C05E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8" w:history="1">
        <w:proofErr w:type="gramStart"/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http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://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www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.</w:t>
        </w:r>
        <w:proofErr w:type="spellStart"/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bloomberg</w:t>
        </w:r>
        <w:proofErr w:type="spellEnd"/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.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com</w:t>
        </w:r>
      </w:hyperlink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Московская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биржа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официальный сайт. – Москва, 2021 - </w:t>
      </w:r>
      <w:bookmarkStart w:id="1" w:name="_Hlk78738085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URL: </w:t>
      </w:r>
      <w:bookmarkEnd w:id="1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moex.com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Правительство Российской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Федерации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Инвестиционный интернет-портал </w:t>
      </w:r>
      <w:proofErr w:type="spellStart"/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Investfunds</w:t>
      </w:r>
      <w:proofErr w:type="spell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Москва, 2021, URL: https://investfunds.ru/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Экономический факультет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МГУ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2021. - URL: https://finuch.ru/(дата обращения: 27.07.2021). -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Учебное пособие «Азбука предпринимателя» для потенциальных и начинающих предпринимателей/АО «Корпорация «МСП» – Москва: АО «Корпорация «МСП», 2016. – 140 с. - Текст: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Центральный банк России: [сайт]. – 2021. - URL: https://fincult.info/ (дата обращения: 27.07.2021). -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D21D0B" w:rsidRPr="00D21D0B" w:rsidRDefault="00D21D0B" w:rsidP="005F5C01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</w:pPr>
    </w:p>
    <w:p w:rsidR="00D21D0B" w:rsidRPr="00D21D0B" w:rsidRDefault="00D21D0B" w:rsidP="005F5C01">
      <w:pPr>
        <w:numPr>
          <w:ilvl w:val="0"/>
          <w:numId w:val="11"/>
        </w:numPr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0B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учебной дисциплины </w:t>
      </w:r>
      <w:proofErr w:type="gramStart"/>
      <w:r w:rsidR="008F653F">
        <w:rPr>
          <w:rFonts w:ascii="Times New Roman" w:hAnsi="Times New Roman" w:cs="Times New Roman"/>
          <w:b/>
          <w:sz w:val="24"/>
          <w:szCs w:val="24"/>
        </w:rPr>
        <w:t xml:space="preserve">СЦГ.05 </w:t>
      </w:r>
      <w:r w:rsidRPr="00D21D0B">
        <w:rPr>
          <w:rFonts w:ascii="Times New Roman" w:hAnsi="Times New Roman" w:cs="Times New Roman"/>
          <w:b/>
          <w:sz w:val="24"/>
          <w:szCs w:val="24"/>
        </w:rPr>
        <w:t xml:space="preserve"> Основы</w:t>
      </w:r>
      <w:proofErr w:type="gramEnd"/>
      <w:r w:rsidRPr="00D21D0B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грамотности.</w:t>
      </w:r>
    </w:p>
    <w:p w:rsidR="00D21D0B" w:rsidRPr="00D21D0B" w:rsidRDefault="00D21D0B" w:rsidP="005F5C0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0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студентами индивидуальных заданий проектов исследований.</w:t>
      </w:r>
    </w:p>
    <w:p w:rsidR="00D21D0B" w:rsidRPr="00D21D0B" w:rsidRDefault="00D21D0B" w:rsidP="005F5C0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0B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позволяют проверить у студентов </w:t>
      </w:r>
      <w:proofErr w:type="spellStart"/>
      <w:r w:rsidRPr="00D21D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1D0B">
        <w:rPr>
          <w:rFonts w:ascii="Times New Roman" w:hAnsi="Times New Roman" w:cs="Times New Roman"/>
          <w:sz w:val="24"/>
          <w:szCs w:val="24"/>
        </w:rPr>
        <w:t xml:space="preserve"> и развитие общих компетенций, обеспечивающих их умения и знания.</w:t>
      </w:r>
    </w:p>
    <w:p w:rsidR="00D21D0B" w:rsidRPr="00D21D0B" w:rsidRDefault="00D21D0B" w:rsidP="00D21D0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218"/>
      </w:tblGrid>
      <w:tr w:rsidR="00D21D0B" w:rsidRPr="00D21D0B" w:rsidTr="00D21D0B">
        <w:tc>
          <w:tcPr>
            <w:tcW w:w="5245" w:type="dxa"/>
            <w:shd w:val="clear" w:color="auto" w:fill="auto"/>
            <w:vAlign w:val="center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21D0B" w:rsidRPr="00D21D0B" w:rsidTr="00D21D0B">
        <w:trPr>
          <w:trHeight w:val="5402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продемонстрировать предметные результаты освоения учебной дисциплины </w:t>
            </w:r>
            <w:r w:rsidR="005F5C01">
              <w:rPr>
                <w:rFonts w:ascii="Times New Roman" w:hAnsi="Times New Roman" w:cs="Times New Roman"/>
                <w:sz w:val="24"/>
                <w:szCs w:val="24"/>
              </w:rPr>
              <w:t xml:space="preserve">СЦГ.05 </w:t>
            </w:r>
            <w:r w:rsidRPr="00D21D0B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контролировать свои расходы и использовать разные способы экономии денег;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отличить плановую покупку от импульсивной, купить нужный товар по более низкой цене; рассчитать общую стоимость владения (ОСВ);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правильно обсуждать и согласовывать с другими членами семьи финансовые вопросы;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составлять бюджет семьи, оценивать его дефицит (профицит), выявлять причины возникновения дефицита бюджета и пути его ликвидации;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достигать поставленных финансовых целей через управление семейным бюджетом.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выбрать из банковских сберегательных вкладов тот, который в наибольшей степени отвечает поставленной цели; рассчитать процентный доход по вкладу;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lastRenderedPageBreak/>
              <w:t>оценить, что предпочтительнее в данный момент: сберегательный вклад в банке, вложение денег в ПИФ или страхование жизни;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правильно выбрать ПИФ для размещения денежных средств.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отличить средства граждан в банках, которые застрахованы ССВ, учесть сумму страхового лимита при размещении денег на банковских депозитах, получить страховое возмещение по вкладу; 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получить необходимую информацию на официальных сайтах ЦБ и Агентства по страхованию вкладов и выбрать банк для размещения своих сбережений.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различать обязательное пенсионное страхование и добровольные пенсионные накопления, альтернативные способы накопления на пенсию;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определить размер своей будущей пенсии, пользуясь пенсионным калькулятором;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делать дополнительные накопления в негосударственных пенсионных фондах и правильно выбрать НПФ;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рассчитать размер ежемесячной выплаты по кредиту, определить, может ли семья позволить себе кредит;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 xml:space="preserve">различать банковский кредит, кредит в торговых сетях и </w:t>
            </w:r>
            <w:proofErr w:type="spellStart"/>
            <w:r w:rsidRPr="00D21D0B">
              <w:t>микрокредит</w:t>
            </w:r>
            <w:proofErr w:type="spellEnd"/>
            <w:r w:rsidRPr="00D21D0B">
              <w:t>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воспользоваться досрочным погашением кредита или рефинансированием кредита;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распознать разные виды финансового мошенничества и отличить финансовую пирамиду от добросовестных финансовых организаций;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различать организационно-правовые формы предприятия и оценить предпочтительность использования той или иной схемы налогообложения;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задания.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7" w:firstLine="323"/>
              <w:jc w:val="both"/>
            </w:pPr>
            <w:r w:rsidRPr="00D21D0B">
              <w:t>защитить себя от рисков утраты здоровья, трудоспособности и имущества при помощи страхования;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7" w:firstLine="323"/>
              <w:jc w:val="both"/>
            </w:pPr>
            <w:r w:rsidRPr="00D21D0B">
              <w:t>различать обязательное и добровольное страхование;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7" w:firstLine="323"/>
              <w:jc w:val="both"/>
            </w:pPr>
            <w:r w:rsidRPr="00D21D0B">
              <w:t>правильно выбрать страховую компанию.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задания.</w:t>
            </w:r>
          </w:p>
        </w:tc>
      </w:tr>
    </w:tbl>
    <w:p w:rsidR="00D21D0B" w:rsidRPr="00D21D0B" w:rsidRDefault="00D21D0B" w:rsidP="008F6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D0B" w:rsidRPr="00D21D0B" w:rsidSect="008F65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1A59A8"/>
    <w:multiLevelType w:val="hybridMultilevel"/>
    <w:tmpl w:val="8332B408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F1A36"/>
    <w:multiLevelType w:val="hybridMultilevel"/>
    <w:tmpl w:val="9BD6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3414AD4"/>
    <w:multiLevelType w:val="hybridMultilevel"/>
    <w:tmpl w:val="BD52705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A53CD"/>
    <w:multiLevelType w:val="hybridMultilevel"/>
    <w:tmpl w:val="384283CA"/>
    <w:lvl w:ilvl="0" w:tplc="5CF6B78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71892D8">
      <w:numFmt w:val="none"/>
      <w:lvlText w:val=""/>
      <w:lvlJc w:val="left"/>
      <w:pPr>
        <w:tabs>
          <w:tab w:val="num" w:pos="360"/>
        </w:tabs>
      </w:pPr>
    </w:lvl>
    <w:lvl w:ilvl="2" w:tplc="F28A5904">
      <w:numFmt w:val="none"/>
      <w:lvlText w:val=""/>
      <w:lvlJc w:val="left"/>
      <w:pPr>
        <w:tabs>
          <w:tab w:val="num" w:pos="360"/>
        </w:tabs>
      </w:pPr>
    </w:lvl>
    <w:lvl w:ilvl="3" w:tplc="5D92100C">
      <w:numFmt w:val="none"/>
      <w:lvlText w:val=""/>
      <w:lvlJc w:val="left"/>
      <w:pPr>
        <w:tabs>
          <w:tab w:val="num" w:pos="360"/>
        </w:tabs>
      </w:pPr>
    </w:lvl>
    <w:lvl w:ilvl="4" w:tplc="E370C68A">
      <w:numFmt w:val="none"/>
      <w:lvlText w:val=""/>
      <w:lvlJc w:val="left"/>
      <w:pPr>
        <w:tabs>
          <w:tab w:val="num" w:pos="360"/>
        </w:tabs>
      </w:pPr>
    </w:lvl>
    <w:lvl w:ilvl="5" w:tplc="1BC48686">
      <w:numFmt w:val="none"/>
      <w:lvlText w:val=""/>
      <w:lvlJc w:val="left"/>
      <w:pPr>
        <w:tabs>
          <w:tab w:val="num" w:pos="360"/>
        </w:tabs>
      </w:pPr>
    </w:lvl>
    <w:lvl w:ilvl="6" w:tplc="5A9A300C">
      <w:numFmt w:val="none"/>
      <w:lvlText w:val=""/>
      <w:lvlJc w:val="left"/>
      <w:pPr>
        <w:tabs>
          <w:tab w:val="num" w:pos="360"/>
        </w:tabs>
      </w:pPr>
    </w:lvl>
    <w:lvl w:ilvl="7" w:tplc="9940CD02">
      <w:numFmt w:val="none"/>
      <w:lvlText w:val=""/>
      <w:lvlJc w:val="left"/>
      <w:pPr>
        <w:tabs>
          <w:tab w:val="num" w:pos="360"/>
        </w:tabs>
      </w:pPr>
    </w:lvl>
    <w:lvl w:ilvl="8" w:tplc="7A28DBA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D49B1"/>
    <w:multiLevelType w:val="hybridMultilevel"/>
    <w:tmpl w:val="91946BC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60ED9"/>
    <w:multiLevelType w:val="hybridMultilevel"/>
    <w:tmpl w:val="752ECEC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8157D"/>
    <w:multiLevelType w:val="multilevel"/>
    <w:tmpl w:val="84E02650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2E8F71DD"/>
    <w:multiLevelType w:val="hybridMultilevel"/>
    <w:tmpl w:val="E098D37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423FD"/>
    <w:multiLevelType w:val="hybridMultilevel"/>
    <w:tmpl w:val="C854B5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DC0"/>
    <w:multiLevelType w:val="hybridMultilevel"/>
    <w:tmpl w:val="63067240"/>
    <w:lvl w:ilvl="0" w:tplc="CE2C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C2A7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24681"/>
    <w:multiLevelType w:val="hybridMultilevel"/>
    <w:tmpl w:val="ED90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B6C12"/>
    <w:multiLevelType w:val="hybridMultilevel"/>
    <w:tmpl w:val="85941864"/>
    <w:lvl w:ilvl="0" w:tplc="EE1064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60BC"/>
    <w:multiLevelType w:val="hybridMultilevel"/>
    <w:tmpl w:val="27869C3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36D8"/>
    <w:multiLevelType w:val="hybridMultilevel"/>
    <w:tmpl w:val="6C36AA9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709EF"/>
    <w:multiLevelType w:val="hybridMultilevel"/>
    <w:tmpl w:val="A3BE370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1F0D47"/>
    <w:multiLevelType w:val="hybridMultilevel"/>
    <w:tmpl w:val="31864C3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8F3E99"/>
    <w:multiLevelType w:val="hybridMultilevel"/>
    <w:tmpl w:val="7E74B2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73559"/>
    <w:multiLevelType w:val="hybridMultilevel"/>
    <w:tmpl w:val="CC3214D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81AA3"/>
    <w:multiLevelType w:val="hybridMultilevel"/>
    <w:tmpl w:val="3708A112"/>
    <w:lvl w:ilvl="0" w:tplc="053AF0C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22495"/>
    <w:multiLevelType w:val="hybridMultilevel"/>
    <w:tmpl w:val="54D0220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52D94"/>
    <w:multiLevelType w:val="hybridMultilevel"/>
    <w:tmpl w:val="9F4A8388"/>
    <w:lvl w:ilvl="0" w:tplc="DC08A7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154"/>
    <w:multiLevelType w:val="hybridMultilevel"/>
    <w:tmpl w:val="E26A9A4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27"/>
  </w:num>
  <w:num w:numId="4">
    <w:abstractNumId w:val="17"/>
  </w:num>
  <w:num w:numId="5">
    <w:abstractNumId w:val="1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6"/>
  </w:num>
  <w:num w:numId="8">
    <w:abstractNumId w:val="5"/>
  </w:num>
  <w:num w:numId="9">
    <w:abstractNumId w:val="12"/>
  </w:num>
  <w:num w:numId="10">
    <w:abstractNumId w:val="18"/>
  </w:num>
  <w:num w:numId="11">
    <w:abstractNumId w:val="9"/>
  </w:num>
  <w:num w:numId="12">
    <w:abstractNumId w:val="26"/>
  </w:num>
  <w:num w:numId="13">
    <w:abstractNumId w:val="11"/>
  </w:num>
  <w:num w:numId="14">
    <w:abstractNumId w:val="25"/>
  </w:num>
  <w:num w:numId="15">
    <w:abstractNumId w:val="23"/>
  </w:num>
  <w:num w:numId="16">
    <w:abstractNumId w:val="7"/>
  </w:num>
  <w:num w:numId="17">
    <w:abstractNumId w:val="1"/>
  </w:num>
  <w:num w:numId="18">
    <w:abstractNumId w:val="24"/>
  </w:num>
  <w:num w:numId="19">
    <w:abstractNumId w:val="8"/>
  </w:num>
  <w:num w:numId="20">
    <w:abstractNumId w:val="30"/>
  </w:num>
  <w:num w:numId="21">
    <w:abstractNumId w:val="22"/>
  </w:num>
  <w:num w:numId="22">
    <w:abstractNumId w:val="4"/>
  </w:num>
  <w:num w:numId="23">
    <w:abstractNumId w:val="21"/>
  </w:num>
  <w:num w:numId="24">
    <w:abstractNumId w:val="19"/>
  </w:num>
  <w:num w:numId="25">
    <w:abstractNumId w:val="28"/>
  </w:num>
  <w:num w:numId="26">
    <w:abstractNumId w:val="6"/>
  </w:num>
  <w:num w:numId="27">
    <w:abstractNumId w:val="14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FD"/>
    <w:rsid w:val="00064F13"/>
    <w:rsid w:val="000C76E1"/>
    <w:rsid w:val="000F6738"/>
    <w:rsid w:val="001031F6"/>
    <w:rsid w:val="001571C6"/>
    <w:rsid w:val="00182582"/>
    <w:rsid w:val="001830BF"/>
    <w:rsid w:val="001968E8"/>
    <w:rsid w:val="001B5992"/>
    <w:rsid w:val="001D5E52"/>
    <w:rsid w:val="001F0E3A"/>
    <w:rsid w:val="001F3AF7"/>
    <w:rsid w:val="002123B5"/>
    <w:rsid w:val="00224715"/>
    <w:rsid w:val="00271EE3"/>
    <w:rsid w:val="002F4449"/>
    <w:rsid w:val="002F4E3A"/>
    <w:rsid w:val="003056FE"/>
    <w:rsid w:val="00334614"/>
    <w:rsid w:val="003A01BF"/>
    <w:rsid w:val="003B5709"/>
    <w:rsid w:val="003C0B02"/>
    <w:rsid w:val="003E4140"/>
    <w:rsid w:val="003F189B"/>
    <w:rsid w:val="00453743"/>
    <w:rsid w:val="00472240"/>
    <w:rsid w:val="00486F03"/>
    <w:rsid w:val="004A13F3"/>
    <w:rsid w:val="004D48DD"/>
    <w:rsid w:val="005418DE"/>
    <w:rsid w:val="005C4092"/>
    <w:rsid w:val="005D1F3B"/>
    <w:rsid w:val="005D5DFD"/>
    <w:rsid w:val="005E1770"/>
    <w:rsid w:val="005F2ECF"/>
    <w:rsid w:val="005F5C01"/>
    <w:rsid w:val="00606865"/>
    <w:rsid w:val="006E1BFE"/>
    <w:rsid w:val="00702A39"/>
    <w:rsid w:val="00712BBC"/>
    <w:rsid w:val="00723106"/>
    <w:rsid w:val="00747011"/>
    <w:rsid w:val="00757A62"/>
    <w:rsid w:val="00774EDD"/>
    <w:rsid w:val="007943E5"/>
    <w:rsid w:val="007B6673"/>
    <w:rsid w:val="008200CC"/>
    <w:rsid w:val="0086198C"/>
    <w:rsid w:val="008A7D46"/>
    <w:rsid w:val="008B13F4"/>
    <w:rsid w:val="008F19B9"/>
    <w:rsid w:val="008F653F"/>
    <w:rsid w:val="00921B98"/>
    <w:rsid w:val="00937AED"/>
    <w:rsid w:val="009475A3"/>
    <w:rsid w:val="00947808"/>
    <w:rsid w:val="009A10D3"/>
    <w:rsid w:val="00A1265F"/>
    <w:rsid w:val="00A6107C"/>
    <w:rsid w:val="00AE3D38"/>
    <w:rsid w:val="00B43707"/>
    <w:rsid w:val="00BA47E0"/>
    <w:rsid w:val="00C0253D"/>
    <w:rsid w:val="00C04F64"/>
    <w:rsid w:val="00C7353A"/>
    <w:rsid w:val="00C8208E"/>
    <w:rsid w:val="00CC5006"/>
    <w:rsid w:val="00CE6F88"/>
    <w:rsid w:val="00D21D0B"/>
    <w:rsid w:val="00D34C70"/>
    <w:rsid w:val="00D51AB3"/>
    <w:rsid w:val="00D716C3"/>
    <w:rsid w:val="00E46306"/>
    <w:rsid w:val="00E54F26"/>
    <w:rsid w:val="00E72A32"/>
    <w:rsid w:val="00EB7D73"/>
    <w:rsid w:val="00ED0A76"/>
    <w:rsid w:val="00ED4D15"/>
    <w:rsid w:val="00F014F2"/>
    <w:rsid w:val="00F4569C"/>
    <w:rsid w:val="00F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7769-EFAA-44F8-B501-76D33DBC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92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F5395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1D0B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No Spacing"/>
    <w:link w:val="a5"/>
    <w:qFormat/>
    <w:rsid w:val="00D21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D21D0B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21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mberg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ark-interfa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1859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98C6-43B1-40A5-8337-1294CD65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Препод</cp:lastModifiedBy>
  <cp:revision>63</cp:revision>
  <dcterms:created xsi:type="dcterms:W3CDTF">2024-10-11T07:10:00Z</dcterms:created>
  <dcterms:modified xsi:type="dcterms:W3CDTF">2024-10-28T04:10:00Z</dcterms:modified>
</cp:coreProperties>
</file>