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15" w:rsidRPr="00E84E53" w:rsidRDefault="00F11415" w:rsidP="00DF4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84E5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10385">
        <w:rPr>
          <w:rFonts w:ascii="Times New Roman" w:hAnsi="Times New Roman" w:cs="Times New Roman"/>
          <w:bCs/>
          <w:sz w:val="24"/>
          <w:szCs w:val="24"/>
        </w:rPr>
        <w:t>21</w:t>
      </w:r>
      <w:bookmarkStart w:id="0" w:name="_GoBack"/>
      <w:bookmarkEnd w:id="0"/>
    </w:p>
    <w:p w:rsidR="00F11415" w:rsidRPr="00E84E53" w:rsidRDefault="00F11415" w:rsidP="00E84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E5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84E53" w:rsidRPr="00E84E53">
        <w:rPr>
          <w:rFonts w:ascii="Times New Roman" w:hAnsi="Times New Roman" w:cs="Times New Roman"/>
          <w:bCs/>
          <w:sz w:val="24"/>
          <w:szCs w:val="24"/>
        </w:rPr>
        <w:t>ООП СПО по специальности</w:t>
      </w:r>
      <w:r w:rsidR="00E84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A0E" w:rsidRPr="00E84E53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F57139" w:rsidRPr="00E84E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7A0E" w:rsidRPr="00E84E5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57139" w:rsidRPr="00E84E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EF5" w:rsidRPr="00E84E5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E84E53">
        <w:rPr>
          <w:rFonts w:ascii="Times New Roman" w:hAnsi="Times New Roman" w:cs="Times New Roman"/>
          <w:b/>
          <w:bCs/>
          <w:sz w:val="24"/>
          <w:szCs w:val="24"/>
        </w:rPr>
        <w:t xml:space="preserve"> Ветеринария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4E53" w:rsidRPr="00BE1AC2" w:rsidRDefault="00E84E53" w:rsidP="00E8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AC2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E84E53" w:rsidRPr="00BE1AC2" w:rsidRDefault="00E84E53" w:rsidP="00E84E5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E1AC2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P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P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6266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ОГСЭ.04 Физическая культура</w:t>
      </w:r>
    </w:p>
    <w:p w:rsidR="00F11415" w:rsidRPr="00762666" w:rsidRDefault="0085261A" w:rsidP="0085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E8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P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0E" w:rsidRPr="00762666" w:rsidRDefault="00017A0E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9E4F3A" w:rsidRDefault="00496587" w:rsidP="009E4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202</w:t>
      </w:r>
      <w:r w:rsidR="00312182">
        <w:rPr>
          <w:rFonts w:ascii="Times New Roman" w:hAnsi="Times New Roman" w:cs="Times New Roman"/>
          <w:bCs/>
          <w:color w:val="000000"/>
        </w:rPr>
        <w:t>4</w:t>
      </w:r>
    </w:p>
    <w:p w:rsidR="00312182" w:rsidRPr="00312182" w:rsidRDefault="00312182" w:rsidP="00312182">
      <w:pPr>
        <w:spacing w:before="60"/>
        <w:ind w:left="220" w:right="100"/>
        <w:jc w:val="both"/>
        <w:rPr>
          <w:rFonts w:ascii="Times New Roman" w:hAnsi="Times New Roman" w:cs="Times New Roman"/>
          <w:sz w:val="24"/>
          <w:szCs w:val="24"/>
        </w:rPr>
      </w:pPr>
      <w:r w:rsidRPr="00312182">
        <w:rPr>
          <w:rFonts w:ascii="Times New Roman" w:hAnsi="Times New Roman" w:cs="Times New Roman"/>
          <w:sz w:val="24"/>
          <w:szCs w:val="24"/>
        </w:rPr>
        <w:lastRenderedPageBreak/>
        <w:t>Рабочая</w:t>
      </w:r>
      <w:r w:rsidRPr="00312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 w:cs="Times New Roman"/>
          <w:sz w:val="24"/>
          <w:szCs w:val="24"/>
        </w:rPr>
        <w:t>программа</w:t>
      </w:r>
      <w:r w:rsidRPr="00312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ОГСЭ.04</w:t>
      </w:r>
      <w:r w:rsidRPr="003121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31218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 w:cs="Times New Roman"/>
          <w:sz w:val="24"/>
          <w:szCs w:val="24"/>
        </w:rPr>
        <w:t>разработана</w:t>
      </w:r>
      <w:r w:rsidRPr="00312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 w:cs="Times New Roman"/>
          <w:sz w:val="24"/>
          <w:szCs w:val="24"/>
        </w:rPr>
        <w:t>с</w:t>
      </w:r>
      <w:r w:rsidRPr="00312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 w:cs="Times New Roman"/>
          <w:sz w:val="24"/>
          <w:szCs w:val="24"/>
        </w:rPr>
        <w:t>учетом</w:t>
      </w:r>
      <w:r w:rsidRPr="00312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 w:cs="Times New Roman"/>
          <w:sz w:val="24"/>
          <w:szCs w:val="24"/>
        </w:rPr>
        <w:t>требований:</w:t>
      </w:r>
    </w:p>
    <w:p w:rsidR="00010385" w:rsidRPr="00010385" w:rsidRDefault="00312182" w:rsidP="00010385">
      <w:pPr>
        <w:pStyle w:val="aff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Calibri" w:hAnsi="Times New Roman"/>
          <w:bCs/>
        </w:rPr>
      </w:pPr>
      <w:r w:rsidRPr="00312182">
        <w:rPr>
          <w:rFonts w:ascii="Times New Roman" w:hAnsi="Times New Roman"/>
          <w:sz w:val="24"/>
          <w:szCs w:val="24"/>
        </w:rPr>
        <w:t>ФГОС</w:t>
      </w:r>
      <w:r w:rsidRPr="003121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/>
          <w:sz w:val="24"/>
          <w:szCs w:val="24"/>
        </w:rPr>
        <w:t>СПО</w:t>
      </w:r>
      <w:r w:rsidRPr="003121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/>
          <w:sz w:val="24"/>
          <w:szCs w:val="24"/>
        </w:rPr>
        <w:t>по</w:t>
      </w:r>
      <w:r w:rsidRPr="003121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/>
          <w:sz w:val="24"/>
          <w:szCs w:val="24"/>
        </w:rPr>
        <w:t>специальности</w:t>
      </w:r>
      <w:r w:rsidRPr="003121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/>
          <w:b/>
          <w:sz w:val="24"/>
          <w:szCs w:val="24"/>
        </w:rPr>
        <w:t>36.02.01</w:t>
      </w:r>
      <w:r w:rsidRPr="0031218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12182">
        <w:rPr>
          <w:rFonts w:ascii="Times New Roman" w:hAnsi="Times New Roman"/>
          <w:b/>
          <w:sz w:val="24"/>
          <w:szCs w:val="24"/>
        </w:rPr>
        <w:t>Ветеринария,</w:t>
      </w:r>
      <w:r w:rsidRPr="0031218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010385" w:rsidRPr="00010385">
        <w:rPr>
          <w:rFonts w:ascii="Times New Roman" w:hAnsi="Times New Roman"/>
          <w:sz w:val="24"/>
          <w:szCs w:val="24"/>
        </w:rPr>
        <w:t>(</w:t>
      </w:r>
      <w:r w:rsidR="00010385" w:rsidRPr="00010385">
        <w:rPr>
          <w:rFonts w:ascii="Times New Roman" w:hAnsi="Times New Roman"/>
          <w:color w:val="000000"/>
          <w:sz w:val="24"/>
          <w:szCs w:val="24"/>
        </w:rPr>
        <w:t xml:space="preserve">утвержден Приказом Минпросвещения России от 23.11.2020 N 657, зарегистрирован в Минюсте России 21.12.2020 N 61609); </w:t>
      </w:r>
    </w:p>
    <w:p w:rsidR="00312182" w:rsidRPr="00BA5360" w:rsidRDefault="00312182" w:rsidP="00312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  <w:color w:val="FF0000"/>
          <w:vertAlign w:val="superscript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1839FB" w:rsidRPr="0030509E" w:rsidRDefault="001839FB" w:rsidP="001839FB">
      <w:pPr>
        <w:pStyle w:val="ConsPlusTitle"/>
        <w:widowControl/>
        <w:jc w:val="both"/>
        <w:rPr>
          <w:b w:val="0"/>
        </w:rPr>
      </w:pPr>
      <w:r w:rsidRPr="0030509E">
        <w:rPr>
          <w:b w:val="0"/>
        </w:rPr>
        <w:t>ГА</w:t>
      </w:r>
      <w:r w:rsidR="00CE3C66">
        <w:rPr>
          <w:b w:val="0"/>
        </w:rPr>
        <w:t>П</w:t>
      </w:r>
      <w:r w:rsidRPr="0030509E">
        <w:rPr>
          <w:b w:val="0"/>
        </w:rPr>
        <w:t xml:space="preserve">ОУ </w:t>
      </w:r>
      <w:r w:rsidR="009A7B61">
        <w:rPr>
          <w:b w:val="0"/>
        </w:rPr>
        <w:t xml:space="preserve">ТО </w:t>
      </w:r>
      <w:r w:rsidRPr="0030509E">
        <w:rPr>
          <w:b w:val="0"/>
        </w:rPr>
        <w:t>«Тобольский многопрофильный техникум»</w:t>
      </w:r>
      <w:r>
        <w:rPr>
          <w:b w:val="0"/>
        </w:rPr>
        <w:t>.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1839FB" w:rsidRPr="0030509E" w:rsidRDefault="00015720" w:rsidP="001839FB">
      <w:pPr>
        <w:pStyle w:val="ConsPlusTitle"/>
        <w:widowControl/>
        <w:jc w:val="both"/>
        <w:rPr>
          <w:b w:val="0"/>
        </w:rPr>
      </w:pPr>
      <w:r>
        <w:rPr>
          <w:b w:val="0"/>
        </w:rPr>
        <w:t>Грязнова Т.Г.</w:t>
      </w:r>
      <w:r w:rsidR="00F11415" w:rsidRPr="0085261A">
        <w:rPr>
          <w:b w:val="0"/>
        </w:rPr>
        <w:t>, преподаватель</w:t>
      </w:r>
      <w:r w:rsidR="00E84E53">
        <w:rPr>
          <w:b w:val="0"/>
        </w:rPr>
        <w:t xml:space="preserve"> </w:t>
      </w:r>
      <w:r w:rsidR="001839FB" w:rsidRPr="00DF4D35">
        <w:rPr>
          <w:b w:val="0"/>
        </w:rPr>
        <w:t>ГА</w:t>
      </w:r>
      <w:r w:rsidR="00CE3C66">
        <w:rPr>
          <w:b w:val="0"/>
        </w:rPr>
        <w:t>ПОУ</w:t>
      </w:r>
      <w:r w:rsidR="009A7B61">
        <w:rPr>
          <w:b w:val="0"/>
        </w:rPr>
        <w:t xml:space="preserve">ТО </w:t>
      </w:r>
      <w:r w:rsidR="001839FB" w:rsidRPr="00DF4D35">
        <w:rPr>
          <w:b w:val="0"/>
        </w:rPr>
        <w:t>«Тобольский многопрофильный</w:t>
      </w:r>
      <w:r w:rsidR="001839FB" w:rsidRPr="0030509E">
        <w:rPr>
          <w:b w:val="0"/>
        </w:rPr>
        <w:t xml:space="preserve"> техникум»</w:t>
      </w:r>
      <w:r w:rsidR="001839FB">
        <w:rPr>
          <w:b w:val="0"/>
        </w:rPr>
        <w:t>.</w:t>
      </w:r>
    </w:p>
    <w:p w:rsidR="00762666" w:rsidRDefault="00762666" w:rsidP="001839FB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E53" w:rsidRPr="00E44D80" w:rsidRDefault="00E84E53" w:rsidP="0031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80">
        <w:rPr>
          <w:rFonts w:ascii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E84E53" w:rsidRPr="00E44D80" w:rsidRDefault="00E84E53" w:rsidP="0031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8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44D80" w:rsidRPr="00E44D80">
        <w:rPr>
          <w:rFonts w:ascii="Times New Roman" w:hAnsi="Times New Roman" w:cs="Times New Roman"/>
          <w:sz w:val="24"/>
          <w:szCs w:val="24"/>
        </w:rPr>
        <w:t>9</w:t>
      </w:r>
      <w:r w:rsidRPr="00E44D80">
        <w:rPr>
          <w:rFonts w:ascii="Times New Roman" w:hAnsi="Times New Roman" w:cs="Times New Roman"/>
          <w:sz w:val="24"/>
          <w:szCs w:val="24"/>
        </w:rPr>
        <w:t xml:space="preserve"> от</w:t>
      </w:r>
      <w:r w:rsidR="00E44D80" w:rsidRPr="00E44D80">
        <w:rPr>
          <w:rFonts w:ascii="Times New Roman" w:hAnsi="Times New Roman" w:cs="Times New Roman"/>
          <w:sz w:val="24"/>
          <w:szCs w:val="24"/>
        </w:rPr>
        <w:t xml:space="preserve"> 25</w:t>
      </w:r>
      <w:r w:rsidRPr="00E44D80">
        <w:rPr>
          <w:rFonts w:ascii="Times New Roman" w:hAnsi="Times New Roman" w:cs="Times New Roman"/>
          <w:sz w:val="24"/>
          <w:szCs w:val="24"/>
        </w:rPr>
        <w:t xml:space="preserve"> </w:t>
      </w:r>
      <w:r w:rsidR="00E44D80" w:rsidRPr="00E44D80">
        <w:rPr>
          <w:rFonts w:ascii="Times New Roman" w:hAnsi="Times New Roman" w:cs="Times New Roman"/>
          <w:sz w:val="24"/>
          <w:szCs w:val="24"/>
        </w:rPr>
        <w:t>мая</w:t>
      </w:r>
      <w:r w:rsidRPr="00E44D80">
        <w:rPr>
          <w:rFonts w:ascii="Times New Roman" w:hAnsi="Times New Roman" w:cs="Times New Roman"/>
          <w:sz w:val="24"/>
          <w:szCs w:val="24"/>
        </w:rPr>
        <w:t xml:space="preserve">  202</w:t>
      </w:r>
      <w:r w:rsidR="00312182">
        <w:rPr>
          <w:rFonts w:ascii="Times New Roman" w:hAnsi="Times New Roman" w:cs="Times New Roman"/>
          <w:sz w:val="24"/>
          <w:szCs w:val="24"/>
        </w:rPr>
        <w:t>4</w:t>
      </w:r>
      <w:r w:rsidRPr="00E44D8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84E53" w:rsidRPr="00F003E7" w:rsidRDefault="00E84E53" w:rsidP="0031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80">
        <w:rPr>
          <w:rFonts w:ascii="Times New Roman" w:hAnsi="Times New Roman" w:cs="Times New Roman"/>
          <w:sz w:val="24"/>
          <w:szCs w:val="24"/>
        </w:rPr>
        <w:t>Председатель цикловой комиссии: Ю.Г. Коломоец</w:t>
      </w: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82" w:rsidRDefault="00312182" w:rsidP="00312182">
      <w:pPr>
        <w:jc w:val="both"/>
        <w:rPr>
          <w:rFonts w:ascii="Times New Roman" w:hAnsi="Times New Roman" w:cs="Times New Roman"/>
        </w:rPr>
      </w:pPr>
    </w:p>
    <w:p w:rsidR="00312182" w:rsidRDefault="00312182" w:rsidP="00312182">
      <w:pPr>
        <w:jc w:val="both"/>
        <w:rPr>
          <w:rFonts w:ascii="Times New Roman" w:hAnsi="Times New Roman" w:cs="Times New Roman"/>
        </w:rPr>
      </w:pPr>
      <w:r w:rsidRPr="00C0214C">
        <w:rPr>
          <w:rFonts w:ascii="Times New Roman" w:hAnsi="Times New Roman" w:cs="Times New Roman"/>
        </w:rPr>
        <w:t>Согласовано:</w:t>
      </w:r>
    </w:p>
    <w:p w:rsidR="00312182" w:rsidRPr="00C0214C" w:rsidRDefault="00312182" w:rsidP="00312182">
      <w:pPr>
        <w:jc w:val="both"/>
        <w:rPr>
          <w:rFonts w:ascii="Times New Roman" w:hAnsi="Times New Roman" w:cs="Times New Roman"/>
        </w:rPr>
      </w:pPr>
      <w:r w:rsidRPr="00C0214C">
        <w:rPr>
          <w:rFonts w:ascii="Times New Roman" w:hAnsi="Times New Roman" w:cs="Times New Roman"/>
        </w:rPr>
        <w:t>Методист ___________/Симанова И.Н./</w:t>
      </w:r>
    </w:p>
    <w:p w:rsidR="00312182" w:rsidRDefault="00312182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80" w:rsidRDefault="00E44D80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F3A" w:rsidRDefault="009E4F3A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D35" w:rsidRDefault="00DF4D35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182" w:rsidRDefault="00312182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182" w:rsidRDefault="00312182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385" w:rsidRDefault="00010385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385" w:rsidRDefault="00010385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5" w:rsidRDefault="00F11415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74"/>
      </w:tblGrid>
      <w:tr w:rsidR="00762666" w:rsidTr="00C80F0B">
        <w:tc>
          <w:tcPr>
            <w:tcW w:w="9180" w:type="dxa"/>
          </w:tcPr>
          <w:p w:rsidR="00762666" w:rsidRPr="00762666" w:rsidRDefault="00762666" w:rsidP="00015720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spacing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2666" w:rsidTr="00C80F0B">
        <w:tc>
          <w:tcPr>
            <w:tcW w:w="9180" w:type="dxa"/>
          </w:tcPr>
          <w:p w:rsidR="00762666" w:rsidRPr="00762666" w:rsidRDefault="00762666" w:rsidP="00015720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spacing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Структура и примерное содержание учебной дисциплины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2666" w:rsidTr="00C80F0B">
        <w:tc>
          <w:tcPr>
            <w:tcW w:w="9180" w:type="dxa"/>
          </w:tcPr>
          <w:p w:rsidR="00762666" w:rsidRPr="00762666" w:rsidRDefault="00762666" w:rsidP="00015720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spacing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2666" w:rsidTr="00C80F0B">
        <w:tc>
          <w:tcPr>
            <w:tcW w:w="9180" w:type="dxa"/>
          </w:tcPr>
          <w:p w:rsidR="00762666" w:rsidRPr="00762666" w:rsidRDefault="00762666" w:rsidP="00015720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spacing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80" w:rsidRDefault="00E44D80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80" w:rsidRDefault="00E44D80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Pr="00762666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6266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F11415" w:rsidRDefault="00287E01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0B">
        <w:rPr>
          <w:rFonts w:ascii="Times New Roman" w:hAnsi="Times New Roman" w:cs="Times New Roman"/>
          <w:b/>
          <w:sz w:val="24"/>
          <w:szCs w:val="24"/>
        </w:rPr>
        <w:t xml:space="preserve">ОГСЭ.04 </w:t>
      </w:r>
      <w:r w:rsidR="00F11415" w:rsidRPr="00C80F0B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4A1A2D" w:rsidRPr="00C80F0B" w:rsidRDefault="004A1A2D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C80F0B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0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11415" w:rsidRPr="00C80F0B" w:rsidRDefault="00C80F0B" w:rsidP="004A1A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0B">
        <w:rPr>
          <w:rFonts w:ascii="Times New Roman" w:hAnsi="Times New Roman" w:cs="Times New Roman"/>
          <w:sz w:val="24"/>
          <w:szCs w:val="24"/>
        </w:rPr>
        <w:t>П</w:t>
      </w:r>
      <w:r w:rsidR="00F11415" w:rsidRPr="00C80F0B">
        <w:rPr>
          <w:rFonts w:ascii="Times New Roman" w:hAnsi="Times New Roman" w:cs="Times New Roman"/>
          <w:sz w:val="24"/>
          <w:szCs w:val="24"/>
        </w:rPr>
        <w:t xml:space="preserve">рограмма  учебной  дисциплины  </w:t>
      </w:r>
      <w:r w:rsidRPr="00C80F0B">
        <w:rPr>
          <w:rFonts w:ascii="Times New Roman" w:hAnsi="Times New Roman" w:cs="Times New Roman"/>
          <w:b/>
          <w:sz w:val="24"/>
          <w:szCs w:val="24"/>
        </w:rPr>
        <w:t xml:space="preserve">ОГСЭ.04.  </w:t>
      </w:r>
      <w:r w:rsidR="00F11415" w:rsidRPr="00C80F0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F11415" w:rsidRPr="00C80F0B">
        <w:rPr>
          <w:rFonts w:ascii="Times New Roman" w:hAnsi="Times New Roman" w:cs="Times New Roman"/>
          <w:sz w:val="24"/>
          <w:szCs w:val="24"/>
        </w:rPr>
        <w:t xml:space="preserve"> может быть использована при обучении студентов по специальности СПО,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 </w:t>
      </w:r>
      <w:r w:rsidR="00496587">
        <w:rPr>
          <w:rFonts w:ascii="Times New Roman" w:hAnsi="Times New Roman" w:cs="Times New Roman"/>
          <w:sz w:val="24"/>
          <w:szCs w:val="24"/>
        </w:rPr>
        <w:t>.</w:t>
      </w:r>
    </w:p>
    <w:p w:rsidR="00F11415" w:rsidRPr="00762666" w:rsidRDefault="00F11415" w:rsidP="004A1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4A1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C80F0B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C80F0B" w:rsidRPr="00C80F0B">
        <w:rPr>
          <w:rFonts w:ascii="Times New Roman" w:hAnsi="Times New Roman" w:cs="Times New Roman"/>
          <w:sz w:val="24"/>
          <w:szCs w:val="24"/>
        </w:rPr>
        <w:t>обязательную часть учебных циклов ППССЗ (общий гуманитарный и социально-экономический учебный цикл).</w:t>
      </w:r>
    </w:p>
    <w:p w:rsidR="00F11415" w:rsidRPr="00762666" w:rsidRDefault="00F11415" w:rsidP="004A1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4A1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11415" w:rsidRPr="00762666" w:rsidRDefault="00F11415" w:rsidP="004A1A2D">
      <w:pPr>
        <w:pStyle w:val="a9"/>
        <w:spacing w:after="0"/>
        <w:ind w:firstLine="357"/>
        <w:jc w:val="both"/>
        <w:rPr>
          <w:b/>
        </w:rPr>
      </w:pPr>
      <w:r w:rsidRPr="00762666">
        <w:t xml:space="preserve">В результате изучения учебной дисциплины «Физическая культура» обучающийся должен </w:t>
      </w:r>
      <w:r w:rsidRPr="00762666">
        <w:rPr>
          <w:b/>
        </w:rPr>
        <w:t>знать</w:t>
      </w:r>
      <w:r w:rsidRPr="00762666">
        <w:t>:</w:t>
      </w:r>
    </w:p>
    <w:p w:rsidR="00C80F0B" w:rsidRPr="00C80F0B" w:rsidRDefault="00C80F0B" w:rsidP="004A1A2D">
      <w:pPr>
        <w:pStyle w:val="ConsPlusNormal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F0B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F11415" w:rsidRPr="00C80F0B" w:rsidRDefault="00C80F0B" w:rsidP="004A1A2D">
      <w:pPr>
        <w:pStyle w:val="ConsPlusNormal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F0B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 w:rsidR="00F11415" w:rsidRPr="00C80F0B">
        <w:rPr>
          <w:rFonts w:ascii="Times New Roman" w:hAnsi="Times New Roman" w:cs="Times New Roman"/>
          <w:sz w:val="24"/>
          <w:szCs w:val="24"/>
        </w:rPr>
        <w:t>;</w:t>
      </w:r>
    </w:p>
    <w:p w:rsidR="00F11415" w:rsidRPr="00762666" w:rsidRDefault="00F11415" w:rsidP="004A1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уметь</w:t>
      </w:r>
      <w:r w:rsidRPr="007626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415" w:rsidRPr="00762666" w:rsidRDefault="00C80F0B" w:rsidP="004A1A2D">
      <w:pPr>
        <w:pStyle w:val="110"/>
        <w:numPr>
          <w:ilvl w:val="0"/>
          <w:numId w:val="7"/>
        </w:numPr>
        <w:ind w:left="360"/>
        <w:jc w:val="both"/>
      </w:pPr>
      <w: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="00F11415" w:rsidRPr="00762666">
        <w:t>.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F0B" w:rsidRDefault="00C80F0B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20" w:rsidRDefault="00015720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11415" w:rsidRPr="00C80F0B" w:rsidRDefault="00287E01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0B">
        <w:rPr>
          <w:rFonts w:ascii="Times New Roman" w:hAnsi="Times New Roman" w:cs="Times New Roman"/>
          <w:b/>
          <w:sz w:val="24"/>
          <w:szCs w:val="24"/>
        </w:rPr>
        <w:t xml:space="preserve"> ОГСЭ.04. </w:t>
      </w:r>
      <w:r w:rsidR="00F11415" w:rsidRPr="00C80F0B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993"/>
        <w:gridCol w:w="992"/>
        <w:gridCol w:w="1036"/>
      </w:tblGrid>
      <w:tr w:rsidR="00C80F0B" w:rsidRPr="00762666" w:rsidTr="004A1A2D">
        <w:trPr>
          <w:trHeight w:val="351"/>
        </w:trPr>
        <w:tc>
          <w:tcPr>
            <w:tcW w:w="5920" w:type="dxa"/>
            <w:vMerge w:val="restart"/>
            <w:vAlign w:val="center"/>
          </w:tcPr>
          <w:p w:rsidR="00C80F0B" w:rsidRPr="00762666" w:rsidRDefault="00C80F0B" w:rsidP="004A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013" w:type="dxa"/>
            <w:gridSpan w:val="4"/>
            <w:tcBorders>
              <w:bottom w:val="single" w:sz="4" w:space="0" w:color="auto"/>
            </w:tcBorders>
            <w:vAlign w:val="center"/>
          </w:tcPr>
          <w:p w:rsidR="00C80F0B" w:rsidRPr="00C80F0B" w:rsidRDefault="00C80F0B" w:rsidP="004A1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80F0B" w:rsidRPr="00762666" w:rsidTr="004A1A2D">
        <w:trPr>
          <w:trHeight w:val="620"/>
        </w:trPr>
        <w:tc>
          <w:tcPr>
            <w:tcW w:w="5920" w:type="dxa"/>
            <w:vMerge/>
            <w:vAlign w:val="center"/>
          </w:tcPr>
          <w:p w:rsidR="00C80F0B" w:rsidRPr="00762666" w:rsidRDefault="00C80F0B" w:rsidP="004A1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F0B" w:rsidRPr="00762666" w:rsidRDefault="00C80F0B" w:rsidP="004A1A2D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F0B" w:rsidRPr="00762666" w:rsidRDefault="00C80F0B" w:rsidP="004A1A2D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F0B" w:rsidRPr="00762666" w:rsidRDefault="00C80F0B" w:rsidP="004A1A2D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курс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F0B" w:rsidRPr="00C80F0B" w:rsidRDefault="00C80F0B" w:rsidP="004A1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0F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</w:tr>
      <w:tr w:rsidR="00C80F0B" w:rsidRPr="00762666" w:rsidTr="00C80F0B">
        <w:trPr>
          <w:trHeight w:val="285"/>
        </w:trPr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85261A" w:rsidRDefault="0085261A" w:rsidP="008B1ED4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74</w:t>
            </w:r>
            <w:r w:rsidR="009B5B36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85261A" w:rsidRDefault="0085261A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54</w:t>
            </w:r>
            <w:r w:rsidR="009B5B36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FB24AA" w:rsidRDefault="0085261A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4F81BD" w:themeColor="accent1"/>
                <w:sz w:val="24"/>
                <w:szCs w:val="24"/>
              </w:rPr>
            </w:pPr>
            <w:r w:rsidRPr="00FB24AA">
              <w:rPr>
                <w:rFonts w:ascii="Times New Roman" w:hAnsi="Times New Roman" w:cs="Times New Roman"/>
                <w:iCs/>
                <w:color w:val="4F81BD" w:themeColor="accent1"/>
                <w:sz w:val="24"/>
                <w:szCs w:val="24"/>
              </w:rPr>
              <w:t>40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85261A" w:rsidRDefault="0085261A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168</w:t>
            </w: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85261A" w:rsidRDefault="00C1512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85261A" w:rsidRDefault="0085261A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85261A" w:rsidRDefault="00C1512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4</w:t>
            </w:r>
            <w:r w:rsidR="000A498C"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85261A" w:rsidRDefault="0085261A" w:rsidP="000A498C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168</w:t>
            </w: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85261A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85261A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85261A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85261A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85261A" w:rsidRDefault="00C1512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85261A" w:rsidRDefault="0085261A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85261A" w:rsidRDefault="00C1512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4</w:t>
            </w:r>
            <w:r w:rsidR="000A498C"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85261A" w:rsidRDefault="0085261A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168</w:t>
            </w: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85261A" w:rsidRDefault="00F46FF2" w:rsidP="001839F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85261A" w:rsidRDefault="00F46FF2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85261A" w:rsidRDefault="00F46FF2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85261A" w:rsidRDefault="00F46FF2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</w:pPr>
            <w:r w:rsidRPr="0085261A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</w:rPr>
              <w:t>-</w:t>
            </w:r>
          </w:p>
        </w:tc>
      </w:tr>
    </w:tbl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1415" w:rsidRPr="00762666" w:rsidSect="00B41C2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C72A53" w:rsidRDefault="00F11415" w:rsidP="0076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</w:t>
      </w:r>
      <w:r w:rsidR="0085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9FB" w:rsidRPr="00C930ED">
        <w:rPr>
          <w:rFonts w:ascii="Times New Roman" w:hAnsi="Times New Roman" w:cs="Times New Roman"/>
          <w:b/>
          <w:sz w:val="24"/>
          <w:szCs w:val="24"/>
        </w:rPr>
        <w:t>ОГСЭ.04</w:t>
      </w:r>
      <w:r w:rsidRPr="0076266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9E4F3A" w:rsidRPr="00762666" w:rsidRDefault="009E4F3A" w:rsidP="0076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0"/>
        <w:tblW w:w="16924" w:type="dxa"/>
        <w:tblLayout w:type="fixed"/>
        <w:tblLook w:val="01E0" w:firstRow="1" w:lastRow="1" w:firstColumn="1" w:lastColumn="1" w:noHBand="0" w:noVBand="0"/>
      </w:tblPr>
      <w:tblGrid>
        <w:gridCol w:w="2376"/>
        <w:gridCol w:w="8931"/>
        <w:gridCol w:w="992"/>
        <w:gridCol w:w="992"/>
        <w:gridCol w:w="851"/>
        <w:gridCol w:w="1275"/>
        <w:gridCol w:w="1507"/>
      </w:tblGrid>
      <w:tr w:rsidR="00F11415" w:rsidRPr="00762666" w:rsidTr="00357105">
        <w:trPr>
          <w:gridAfter w:val="1"/>
          <w:wAfter w:w="1507" w:type="dxa"/>
          <w:trHeight w:val="20"/>
        </w:trPr>
        <w:tc>
          <w:tcPr>
            <w:tcW w:w="2376" w:type="dxa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1" w:type="dxa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835" w:type="dxa"/>
            <w:gridSpan w:val="3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11415" w:rsidRPr="00762666" w:rsidTr="00357105">
        <w:trPr>
          <w:gridAfter w:val="1"/>
          <w:wAfter w:w="1507" w:type="dxa"/>
          <w:trHeight w:val="70"/>
        </w:trPr>
        <w:tc>
          <w:tcPr>
            <w:tcW w:w="2376" w:type="dxa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11415" w:rsidRPr="00532455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22E36" w:rsidRPr="00762666" w:rsidTr="00357105">
        <w:trPr>
          <w:gridAfter w:val="1"/>
          <w:wAfter w:w="1507" w:type="dxa"/>
          <w:trHeight w:val="70"/>
        </w:trPr>
        <w:tc>
          <w:tcPr>
            <w:tcW w:w="2376" w:type="dxa"/>
          </w:tcPr>
          <w:p w:rsidR="00022E36" w:rsidRPr="00532455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22E36" w:rsidRPr="00532455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2E36" w:rsidRPr="00532455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2E36" w:rsidRPr="00532455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E36" w:rsidRPr="00532455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4курс</w:t>
            </w:r>
          </w:p>
        </w:tc>
        <w:tc>
          <w:tcPr>
            <w:tcW w:w="1275" w:type="dxa"/>
          </w:tcPr>
          <w:p w:rsidR="00022E36" w:rsidRPr="00532455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1039" w:rsidRPr="00762666" w:rsidTr="00357105">
        <w:trPr>
          <w:gridAfter w:val="1"/>
          <w:wAfter w:w="1507" w:type="dxa"/>
          <w:trHeight w:val="159"/>
        </w:trPr>
        <w:tc>
          <w:tcPr>
            <w:tcW w:w="2376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7C7F6C" w:rsidRDefault="00116C29" w:rsidP="00010A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F47C62"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7C7F6C" w:rsidRDefault="00C930ED" w:rsidP="008B1E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8B1ED4"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81039" w:rsidRPr="007C7F6C" w:rsidRDefault="00310DBA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Бег100м.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F3D89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 на короткие дистанции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010AF7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010AF7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010AF7" w:rsidRDefault="00D3271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010AF7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010AF7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010AF7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A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D89"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</w:t>
            </w:r>
            <w:r w:rsidR="00CF3D89"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712" w:rsidRPr="006D44BE" w:rsidRDefault="00D94712" w:rsidP="0076266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D81039" w:rsidRPr="006D44BE" w:rsidRDefault="00D94712" w:rsidP="0076266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с </w:t>
            </w:r>
            <w:r w:rsidR="00357105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преодолением простейших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препятствий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324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5D652D" w:rsidRPr="00532455" w:rsidRDefault="005D65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6D44BE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532455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2</w:t>
            </w:r>
            <w:r w:rsidR="00CF3D89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Кроссовый и эстафетный бег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B1ED4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Default="00D81039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="00CF3D89"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</w:t>
            </w:r>
            <w:r w:rsidR="00CF3D89"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 с изменением направления движения, бег с </w:t>
            </w:r>
            <w:r w:rsidR="00357105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преодолением простейших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препятствий, длительный бег в равномерном темпе.</w:t>
            </w:r>
          </w:p>
          <w:p w:rsidR="004A1A2D" w:rsidRPr="00532455" w:rsidRDefault="004A1A2D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D9471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762666" w:rsidTr="004A1A2D">
        <w:trPr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0F778E" w:rsidRPr="00762666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7105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357105"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Толкани</w:t>
            </w:r>
            <w:r w:rsidR="003571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="00476EF5"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ядра.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B1ED4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310DBA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379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3D89"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</w:t>
            </w:r>
            <w:r w:rsidR="008B1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имитация толкания ядра с места, с поворота, со скачка.</w:t>
            </w:r>
          </w:p>
          <w:p w:rsidR="004A1A2D" w:rsidRPr="00532455" w:rsidRDefault="004A1A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D9471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Прыжок в высоту с разбега</w:t>
            </w: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F3D89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D5077F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116C2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D3271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310DBA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357105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  <w:r w:rsidR="00D81039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C74053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931" w:type="dxa"/>
            <w:vAlign w:val="center"/>
          </w:tcPr>
          <w:p w:rsidR="00D81039" w:rsidRPr="00532455" w:rsidRDefault="00116C29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100м, 500м.и 1000м, толкания </w:t>
            </w:r>
            <w:r w:rsidR="00357105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ядра, эстафетный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 и п</w:t>
            </w:r>
            <w:r w:rsidR="00D81039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рыжки в высоту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7C7F6C" w:rsidRDefault="00D81039" w:rsidP="00F47C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F47C62"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7C7F6C" w:rsidRDefault="00BC0AA2" w:rsidP="008B1E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8B1ED4"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81039" w:rsidRPr="007C7F6C" w:rsidRDefault="00310DBA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159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2.1.</w:t>
            </w:r>
          </w:p>
          <w:p w:rsidR="00D81039" w:rsidRPr="00532455" w:rsidRDefault="00D81039" w:rsidP="00762666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762666" w:rsidTr="004A1A2D">
        <w:trPr>
          <w:gridAfter w:val="1"/>
          <w:wAfter w:w="1507" w:type="dxa"/>
          <w:trHeight w:val="344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92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574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pStyle w:val="110"/>
              <w:ind w:left="0"/>
              <w:rPr>
                <w:sz w:val="20"/>
                <w:szCs w:val="20"/>
              </w:rPr>
            </w:pPr>
            <w:r w:rsidRPr="00532455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762666" w:rsidTr="004A1A2D">
        <w:trPr>
          <w:gridAfter w:val="1"/>
          <w:wAfter w:w="1507" w:type="dxa"/>
          <w:trHeight w:val="372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pStyle w:val="110"/>
              <w:ind w:left="0"/>
              <w:rPr>
                <w:sz w:val="20"/>
                <w:szCs w:val="20"/>
              </w:rPr>
            </w:pPr>
            <w:r w:rsidRPr="00532455">
              <w:rPr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bCs/>
                <w:sz w:val="20"/>
                <w:szCs w:val="20"/>
              </w:rPr>
              <w:t xml:space="preserve"> </w:t>
            </w:r>
            <w:r w:rsidRPr="00532455">
              <w:rPr>
                <w:bCs/>
                <w:sz w:val="20"/>
                <w:szCs w:val="20"/>
              </w:rPr>
              <w:t>5</w:t>
            </w:r>
            <w:r w:rsidR="00CF3D89" w:rsidRPr="00532455">
              <w:rPr>
                <w:bCs/>
                <w:sz w:val="20"/>
                <w:szCs w:val="20"/>
              </w:rPr>
              <w:t>.</w:t>
            </w:r>
            <w:r w:rsidRPr="00532455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B1ED4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310DBA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59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pStyle w:val="110"/>
              <w:ind w:left="0"/>
              <w:rPr>
                <w:sz w:val="20"/>
                <w:szCs w:val="20"/>
              </w:rPr>
            </w:pPr>
            <w:r w:rsidRPr="00532455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532455">
              <w:rPr>
                <w:sz w:val="20"/>
                <w:szCs w:val="20"/>
              </w:rPr>
              <w:t xml:space="preserve">Стойки и перемещения, передачи мяча двумя руками </w:t>
            </w:r>
            <w:r w:rsidR="00357105" w:rsidRPr="00532455">
              <w:rPr>
                <w:sz w:val="20"/>
                <w:szCs w:val="20"/>
              </w:rPr>
              <w:t>сверху на</w:t>
            </w:r>
            <w:r w:rsidRPr="00532455">
              <w:rPr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</w:t>
            </w:r>
            <w:r w:rsidR="00357105" w:rsidRPr="00532455">
              <w:rPr>
                <w:sz w:val="20"/>
                <w:szCs w:val="20"/>
              </w:rPr>
              <w:t>действий, упражнения</w:t>
            </w:r>
            <w:r w:rsidRPr="00532455">
              <w:rPr>
                <w:sz w:val="20"/>
                <w:szCs w:val="20"/>
              </w:rPr>
              <w:t xml:space="preserve">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1039" w:rsidRPr="00532455" w:rsidRDefault="00D81039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мяча двумя руками 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>сверху на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месте: вперёд, над собой, назад (по длине: длинные, 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>короткие, по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высоте траектории: высокие, средние, низкие)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F3D89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игры в нападении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116C2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310DBA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перемещения, передачи мяча двумя руками 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>сверху на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>действий, упражнения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Блокирование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C13A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CF3D89"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игры в защите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116C2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B1ED4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перемещения, передачи мяча двумя руками снизу на месте: вперёд, над собой, назад, развитие скоростных качеств, быстроты ответных 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>действий, упражнения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8931" w:type="dxa"/>
            <w:vAlign w:val="center"/>
          </w:tcPr>
          <w:p w:rsidR="00D81039" w:rsidRPr="004A1A2D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6D44BE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F778E" w:rsidRPr="00532455" w:rsidRDefault="000F778E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6D44BE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532455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8 Учебно-тренировочная игра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931" w:type="dxa"/>
            <w:vAlign w:val="center"/>
          </w:tcPr>
          <w:p w:rsidR="00D81039" w:rsidRPr="00532455" w:rsidRDefault="00D81039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6D44BE" w:rsidRDefault="00952304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6D44BE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6D44BE" w:rsidRDefault="00D3271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532455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930E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C930ED" w:rsidRPr="00532455" w:rsidRDefault="00C930ED" w:rsidP="00163E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="00163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C930ED" w:rsidRPr="00532455" w:rsidRDefault="00C930E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Гимнастика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30ED" w:rsidRPr="007C7F6C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310DBA"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30ED" w:rsidRPr="007C7F6C" w:rsidRDefault="00FB24A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30ED" w:rsidRPr="007C7F6C" w:rsidRDefault="00310DB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930ED" w:rsidRPr="00532455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0D6918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8931" w:type="dxa"/>
            <w:vAlign w:val="center"/>
          </w:tcPr>
          <w:p w:rsidR="000D6918" w:rsidRPr="004A1A2D" w:rsidRDefault="000D6918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D6918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D6918" w:rsidRPr="00532455" w:rsidRDefault="000D6918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D6918" w:rsidRPr="00532455" w:rsidRDefault="000D6918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D6918" w:rsidRPr="00532455" w:rsidRDefault="000D6918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D6918" w:rsidRPr="00532455" w:rsidRDefault="000D6918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0D6918" w:rsidRPr="00532455" w:rsidRDefault="000D6918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532455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Гимнастические упражнения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FB24A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6D44B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Опорный прыжок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B1ED4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FB24A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  <w:p w:rsidR="004A1A2D" w:rsidRPr="00532455" w:rsidRDefault="004A1A2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6D44B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Акробатика</w:t>
            </w: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55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10DB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930E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</w:tcPr>
          <w:p w:rsidR="00C930ED" w:rsidRPr="00532455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931" w:type="dxa"/>
            <w:vAlign w:val="center"/>
          </w:tcPr>
          <w:p w:rsidR="00C930ED" w:rsidRPr="00532455" w:rsidRDefault="00C930E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30ED" w:rsidRPr="006D44BE" w:rsidRDefault="00B47AC9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0ED" w:rsidRPr="006D44BE" w:rsidRDefault="008B1ED4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0ED" w:rsidRPr="006D44BE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C930ED" w:rsidRPr="00532455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</w:t>
            </w:r>
          </w:p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Строевые упражнения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10DB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FB24A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10DB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.5.</w:t>
            </w:r>
          </w:p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22BF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422BF1" w:rsidRPr="00532455" w:rsidRDefault="00422BF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532455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10DB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10DB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подтягивание на перекладине, наклон вперед из положения лежа на спине, отжимание от пола, отжимание с хлопками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6D44B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930ED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</w:tcPr>
          <w:p w:rsidR="00C930ED" w:rsidRPr="00532455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931" w:type="dxa"/>
            <w:vAlign w:val="center"/>
          </w:tcPr>
          <w:p w:rsidR="00C930ED" w:rsidRPr="00532455" w:rsidRDefault="00C930ED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30ED" w:rsidRPr="006D44BE" w:rsidRDefault="00310DB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0ED" w:rsidRPr="006D44BE" w:rsidRDefault="00FB24AA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0ED" w:rsidRPr="006D44BE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930ED" w:rsidRPr="00532455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357105" w:rsidRPr="00532455" w:rsidRDefault="00357105" w:rsidP="00163E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7C7F6C" w:rsidRDefault="0039603B" w:rsidP="00F47C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FD11BE"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7C7F6C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57105" w:rsidRPr="007C7F6C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Одновременный двухшажный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F47C62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Спуски в основной стойке, низкой, средней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Подъемы ступающим шагом, скользящим шагом, елочкой, полуелочкой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422BF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одновременных ходов на попеременный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попеременных на одновременный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17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.5.</w:t>
            </w:r>
          </w:p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9603B" w:rsidRPr="00532455" w:rsidRDefault="0039603B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324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532455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18 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F47C62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163E81" w:rsidRPr="00532455" w:rsidRDefault="00163E81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6D44BE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532455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Лыжные гонки на дистанцию- 3-5 км.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422BF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357105" w:rsidRPr="00532455" w:rsidRDefault="00357105" w:rsidP="00163E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357105" w:rsidRPr="00532455" w:rsidRDefault="00357105" w:rsidP="004A1A2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7C7F6C" w:rsidRDefault="00357105" w:rsidP="00F47C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47C62" w:rsidRPr="007C7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7C7F6C" w:rsidRDefault="00357105" w:rsidP="00FB24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B24AA" w:rsidRPr="007C7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57105" w:rsidRPr="007C7F6C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8931" w:type="dxa"/>
            <w:vAlign w:val="center"/>
          </w:tcPr>
          <w:p w:rsidR="00357105" w:rsidRPr="004A1A2D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1A2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A00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4A1A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0B67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перемещений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FB24A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с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перемещения в защите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6D44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8931" w:type="dxa"/>
            <w:vAlign w:val="center"/>
          </w:tcPr>
          <w:p w:rsidR="00357105" w:rsidRPr="00A00B67" w:rsidRDefault="00357105" w:rsidP="00A00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0B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532455" w:rsidRDefault="00357105" w:rsidP="0035710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532455" w:rsidRDefault="00357105" w:rsidP="0035710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532455" w:rsidRDefault="00357105" w:rsidP="0035710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Передача двумя руками от груди: на месте, с шагом и сменой мест в движении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при встречном движении, ловля и передача мяча в движении, ловля и дальняя передача мяча (одной рукой)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A00B6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00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Ловли и передачи мяча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55AA4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FB24A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5324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 метр</w:t>
              </w:r>
            </w:smartTag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8931" w:type="dxa"/>
            <w:vAlign w:val="center"/>
          </w:tcPr>
          <w:p w:rsidR="00357105" w:rsidRPr="00A00B67" w:rsidRDefault="00357105" w:rsidP="00A00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0B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00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1 Ведение мяча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047B77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</w:t>
            </w:r>
          </w:p>
          <w:p w:rsidR="00357105" w:rsidRPr="00532455" w:rsidRDefault="00357105" w:rsidP="00357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8931" w:type="dxa"/>
            <w:vAlign w:val="center"/>
          </w:tcPr>
          <w:p w:rsidR="00357105" w:rsidRPr="00A00B67" w:rsidRDefault="00357105" w:rsidP="00A00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0B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Бросок мяча одной рукой от плеча с места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Бросок одной рукой сверху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171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A00B6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00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Бросок мяча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047B77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одной рукой от плеча с места.  Бросок одной рукой сверху.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.5</w:t>
            </w: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8931" w:type="dxa"/>
            <w:vAlign w:val="center"/>
          </w:tcPr>
          <w:p w:rsidR="00357105" w:rsidRPr="002E438C" w:rsidRDefault="00357105" w:rsidP="00A00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E43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A00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00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нападения и техника защиты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.6</w:t>
            </w: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8931" w:type="dxa"/>
            <w:vAlign w:val="center"/>
          </w:tcPr>
          <w:p w:rsidR="00357105" w:rsidRPr="00A00B67" w:rsidRDefault="00357105" w:rsidP="002E43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0B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801B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2E438C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игры: «Мяч капитану», 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>«Мяч среднему»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105" w:rsidRPr="00532455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цель»,</w:t>
            </w:r>
            <w:r w:rsidR="00357105" w:rsidRPr="0053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«Мяч — водящему», «Поймай мяч», «За мячом», «Обгони мяч», «10 передач» и э</w:t>
            </w:r>
            <w:r w:rsidR="00357105" w:rsidRPr="00532455">
              <w:rPr>
                <w:rFonts w:ascii="Times New Roman" w:hAnsi="Times New Roman" w:cs="Times New Roman"/>
                <w:sz w:val="20"/>
                <w:szCs w:val="20"/>
              </w:rPr>
              <w:t>стафеты с элементами баскетбола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Учебные игры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00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Подвижные игры. Учебно-тренировочные игры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обучающихся: подобрать и подготовить проведение игр для баскетбола и на развитие физических качеств. Освоение методики судейства по баскетболу.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D44B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4A1A2D">
        <w:trPr>
          <w:gridAfter w:val="1"/>
          <w:wAfter w:w="1507" w:type="dxa"/>
          <w:trHeight w:val="20"/>
        </w:trPr>
        <w:tc>
          <w:tcPr>
            <w:tcW w:w="2376" w:type="dxa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8931" w:type="dxa"/>
            <w:vAlign w:val="center"/>
          </w:tcPr>
          <w:p w:rsidR="00357105" w:rsidRPr="00532455" w:rsidRDefault="00357105" w:rsidP="004A1A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sz w:val="20"/>
                <w:szCs w:val="20"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6D44BE" w:rsidRDefault="00FD11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762666" w:rsidTr="00357105">
        <w:trPr>
          <w:gridAfter w:val="1"/>
          <w:wAfter w:w="1507" w:type="dxa"/>
          <w:trHeight w:val="20"/>
        </w:trPr>
        <w:tc>
          <w:tcPr>
            <w:tcW w:w="11307" w:type="dxa"/>
            <w:gridSpan w:val="2"/>
          </w:tcPr>
          <w:p w:rsidR="00357105" w:rsidRPr="00532455" w:rsidRDefault="00357105" w:rsidP="003571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357105" w:rsidRPr="00532455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6FF2" w:rsidRPr="002E438C" w:rsidRDefault="00FB24A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E43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74</w:t>
            </w:r>
            <w:r w:rsidR="00C1512C" w:rsidRPr="002E43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</w:t>
            </w:r>
          </w:p>
          <w:p w:rsidR="00357105" w:rsidRPr="002E438C" w:rsidRDefault="009E4F3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74</w:t>
            </w:r>
            <w:r w:rsidR="00C1512C" w:rsidRPr="002E43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357105" w:rsidRPr="002E438C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2E438C" w:rsidRDefault="00FB24A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E43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54</w:t>
            </w:r>
          </w:p>
          <w:p w:rsidR="00357105" w:rsidRPr="002E438C" w:rsidRDefault="009E4F3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54</w:t>
            </w:r>
          </w:p>
          <w:p w:rsidR="00357105" w:rsidRPr="002E438C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2E438C" w:rsidRDefault="00C1512C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E43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  <w:r w:rsidR="006D44BE" w:rsidRPr="002E43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</w:t>
            </w:r>
          </w:p>
          <w:p w:rsidR="00357105" w:rsidRPr="002E438C" w:rsidRDefault="009E4F3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40</w:t>
            </w:r>
          </w:p>
          <w:p w:rsidR="00357105" w:rsidRPr="002E438C" w:rsidRDefault="00357105" w:rsidP="009E4F3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57105" w:rsidRPr="00FB24AA" w:rsidRDefault="009E4F3A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Итого: 168</w:t>
            </w:r>
          </w:p>
        </w:tc>
      </w:tr>
    </w:tbl>
    <w:p w:rsidR="00D81039" w:rsidRPr="00762666" w:rsidRDefault="00D81039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11415" w:rsidRPr="00762666" w:rsidSect="00D81039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F11415" w:rsidRDefault="00F11415" w:rsidP="00762666">
      <w:pPr>
        <w:pStyle w:val="1"/>
        <w:ind w:firstLine="0"/>
        <w:rPr>
          <w:b/>
          <w:caps/>
        </w:rPr>
      </w:pPr>
      <w:r w:rsidRPr="00762666">
        <w:rPr>
          <w:b/>
          <w:caps/>
        </w:rPr>
        <w:lastRenderedPageBreak/>
        <w:t>3. условия реализации программы дисциплины</w:t>
      </w:r>
    </w:p>
    <w:p w:rsidR="00017A0E" w:rsidRPr="00017A0E" w:rsidRDefault="00017A0E" w:rsidP="00017A0E"/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11415" w:rsidRDefault="00F11415" w:rsidP="00CF3D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017A0E" w:rsidRPr="00762666" w:rsidRDefault="00017A0E" w:rsidP="00CF3D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F11415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017A0E" w:rsidRPr="00762666" w:rsidRDefault="00017A0E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A0E" w:rsidRDefault="00F11415" w:rsidP="009E4F3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62666">
        <w:rPr>
          <w:b/>
        </w:rPr>
        <w:t>3.2. Информационное обеспечение обучения</w:t>
      </w:r>
    </w:p>
    <w:p w:rsidR="009E4F3A" w:rsidRPr="009E4F3A" w:rsidRDefault="009E4F3A" w:rsidP="009E4F3A"/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F11415" w:rsidRPr="00762666" w:rsidRDefault="00F11415" w:rsidP="00015720">
      <w:pPr>
        <w:pStyle w:val="aff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2666">
        <w:rPr>
          <w:rFonts w:ascii="Times New Roman" w:hAnsi="Times New Roman"/>
          <w:sz w:val="24"/>
          <w:szCs w:val="24"/>
        </w:rPr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201</w:t>
      </w:r>
      <w:r w:rsidR="00E84E53">
        <w:rPr>
          <w:rFonts w:ascii="Times New Roman" w:hAnsi="Times New Roman"/>
          <w:sz w:val="24"/>
          <w:szCs w:val="24"/>
        </w:rPr>
        <w:t>9</w:t>
      </w:r>
      <w:r w:rsidRPr="00762666">
        <w:rPr>
          <w:rFonts w:ascii="Times New Roman" w:hAnsi="Times New Roman"/>
          <w:sz w:val="24"/>
          <w:szCs w:val="24"/>
        </w:rPr>
        <w:t>. - 304 с.</w:t>
      </w:r>
    </w:p>
    <w:p w:rsidR="00F11415" w:rsidRPr="00762666" w:rsidRDefault="00F11415" w:rsidP="00015720">
      <w:pPr>
        <w:pStyle w:val="aff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2666">
        <w:rPr>
          <w:rFonts w:ascii="Times New Roman" w:hAnsi="Times New Roman"/>
          <w:sz w:val="24"/>
          <w:szCs w:val="24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</w:t>
      </w:r>
      <w:r w:rsidR="00E84E53">
        <w:rPr>
          <w:rFonts w:ascii="Times New Roman" w:hAnsi="Times New Roman"/>
          <w:sz w:val="24"/>
          <w:szCs w:val="24"/>
        </w:rPr>
        <w:t>19</w:t>
      </w:r>
      <w:r w:rsidRPr="00762666">
        <w:rPr>
          <w:rFonts w:ascii="Times New Roman" w:hAnsi="Times New Roman"/>
          <w:sz w:val="24"/>
          <w:szCs w:val="24"/>
        </w:rPr>
        <w:t>. – 176 с.</w:t>
      </w:r>
    </w:p>
    <w:p w:rsidR="00015720" w:rsidRDefault="00015720" w:rsidP="0076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720" w:rsidRDefault="00015720" w:rsidP="0076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720" w:rsidRDefault="00015720" w:rsidP="0076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9E4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76266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CF3D89" w:rsidRPr="00015720" w:rsidRDefault="00F11415" w:rsidP="009E4F3A">
      <w:pPr>
        <w:pStyle w:val="aff"/>
        <w:numPr>
          <w:ilvl w:val="0"/>
          <w:numId w:val="30"/>
        </w:numPr>
        <w:tabs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720">
        <w:rPr>
          <w:rFonts w:ascii="Times New Roman" w:hAnsi="Times New Roman"/>
          <w:sz w:val="24"/>
          <w:szCs w:val="24"/>
        </w:rPr>
        <w:t xml:space="preserve">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 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 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 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 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 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 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 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:rsidR="00F11415" w:rsidRPr="00CF3D89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:rsidR="00F11415" w:rsidRDefault="00F11415" w:rsidP="009E4F3A">
      <w:pPr>
        <w:pStyle w:val="aff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>256 с. - (Сер. Бакалавриат)</w:t>
      </w:r>
    </w:p>
    <w:p w:rsidR="00017A0E" w:rsidRPr="00CF3D89" w:rsidRDefault="00017A0E" w:rsidP="00017A0E">
      <w:pPr>
        <w:pStyle w:val="a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F11415" w:rsidRPr="00015720" w:rsidRDefault="00F11415" w:rsidP="009E4F3A">
      <w:pPr>
        <w:pStyle w:val="aff"/>
        <w:widowControl w:val="0"/>
        <w:numPr>
          <w:ilvl w:val="0"/>
          <w:numId w:val="3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15720">
        <w:rPr>
          <w:rFonts w:ascii="Times New Roman" w:hAnsi="Times New Roman"/>
          <w:bCs/>
          <w:sz w:val="24"/>
          <w:szCs w:val="24"/>
        </w:rPr>
        <w:t xml:space="preserve">Всё для учителя физкультуры. – Режим доступа: </w:t>
      </w:r>
      <w:hyperlink r:id="rId12" w:history="1">
        <w:r w:rsidRPr="00015720">
          <w:rPr>
            <w:rStyle w:val="af7"/>
            <w:rFonts w:ascii="Times New Roman" w:hAnsi="Times New Roman"/>
            <w:bCs/>
            <w:sz w:val="24"/>
            <w:szCs w:val="24"/>
          </w:rPr>
          <w:t>http://spo.1september.ru</w:t>
        </w:r>
      </w:hyperlink>
      <w:r w:rsidRPr="00015720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CF3D89">
        <w:rPr>
          <w:rFonts w:ascii="Times New Roman" w:hAnsi="Times New Roman"/>
          <w:sz w:val="24"/>
          <w:szCs w:val="24"/>
        </w:rPr>
        <w:t xml:space="preserve">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.old.fgoupsk.ru/?menu=3&amp;teme=pp.inc</w:t>
        </w:r>
      </w:hyperlink>
      <w:r w:rsidRPr="00CF3D89">
        <w:rPr>
          <w:rFonts w:ascii="Times New Roman" w:hAnsi="Times New Roman"/>
          <w:sz w:val="24"/>
          <w:szCs w:val="24"/>
        </w:rPr>
        <w:t xml:space="preserve">; 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4" w:history="1">
        <w:r w:rsidRPr="00CF3D89">
          <w:rPr>
            <w:rStyle w:val="af7"/>
            <w:rFonts w:ascii="Times New Roman" w:hAnsi="Times New Roman"/>
            <w:sz w:val="24"/>
            <w:szCs w:val="24"/>
          </w:rPr>
          <w:t>www.ostu.ru/institutes/iev/arhiv/ref32.htm</w:t>
        </w:r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9E4F3A">
      <w:pPr>
        <w:pStyle w:val="aff"/>
        <w:widowControl w:val="0"/>
        <w:numPr>
          <w:ilvl w:val="0"/>
          <w:numId w:val="3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Сеть творческих учителей. Сообщество учителей физической культуры. – Режим доступа: </w:t>
      </w:r>
      <w:hyperlink r:id="rId15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http://www.it-n.ru/communities.aspx?cat_no=22924&amp;tmpl=com</w:t>
        </w:r>
      </w:hyperlink>
      <w:r w:rsidRPr="00CF3D89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9E4F3A">
      <w:pPr>
        <w:pStyle w:val="aff"/>
        <w:widowControl w:val="0"/>
        <w:numPr>
          <w:ilvl w:val="0"/>
          <w:numId w:val="3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Физкультура в школе. – Режим доступа: </w:t>
      </w:r>
      <w:hyperlink r:id="rId16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http://www.fizkulturavshkole.ru/doc2.html</w:t>
        </w:r>
      </w:hyperlink>
      <w:r w:rsidRPr="00CF3D89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b-serp-url"/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Физическое воспитание в средних специальных учебных заведениях. – Режим доступа:  </w:t>
      </w:r>
      <w:hyperlink r:id="rId17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.know.su/link_8537_21.html</w:t>
        </w:r>
      </w:hyperlink>
      <w:r w:rsidRPr="00CF3D89">
        <w:rPr>
          <w:rStyle w:val="b-serp-urlitem"/>
          <w:rFonts w:ascii="Times New Roman" w:hAnsi="Times New Roman"/>
          <w:sz w:val="24"/>
          <w:szCs w:val="24"/>
        </w:rPr>
        <w:t xml:space="preserve">; </w:t>
      </w:r>
    </w:p>
    <w:p w:rsidR="00F11415" w:rsidRPr="00CF3D89" w:rsidRDefault="00F11415" w:rsidP="009E4F3A">
      <w:pPr>
        <w:pStyle w:val="aff"/>
        <w:widowControl w:val="0"/>
        <w:numPr>
          <w:ilvl w:val="0"/>
          <w:numId w:val="3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Физическая культура в средних специальных учебных заведениях. Режим доступа: </w:t>
      </w:r>
      <w:hyperlink r:id="rId18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.otherreferats.allbest.ru</w:t>
        </w:r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</w:t>
      </w:r>
      <w:r w:rsidRPr="00CF3D89">
        <w:rPr>
          <w:rFonts w:ascii="Times New Roman" w:hAnsi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.fcior.edu.ru</w:t>
        </w:r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20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http://www.ed.gov.ru</w:t>
        </w:r>
      </w:hyperlink>
      <w:r w:rsidRPr="00CF3D89">
        <w:rPr>
          <w:rFonts w:ascii="Times New Roman" w:hAnsi="Times New Roman"/>
          <w:bCs/>
          <w:sz w:val="24"/>
          <w:szCs w:val="24"/>
        </w:rPr>
        <w:t>;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21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http://www.school.edu.ru</w:t>
        </w:r>
      </w:hyperlink>
      <w:r w:rsidRPr="00CF3D89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22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http://en.edu.ru</w:t>
        </w:r>
      </w:hyperlink>
      <w:r w:rsidRPr="00CF3D89">
        <w:rPr>
          <w:rFonts w:ascii="Times New Roman" w:hAnsi="Times New Roman"/>
          <w:bCs/>
          <w:sz w:val="24"/>
          <w:szCs w:val="24"/>
        </w:rPr>
        <w:t>;</w:t>
      </w:r>
    </w:p>
    <w:p w:rsidR="00F11415" w:rsidRPr="00CF3D89" w:rsidRDefault="00F11415" w:rsidP="009E4F3A">
      <w:pPr>
        <w:pStyle w:val="aff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lastRenderedPageBreak/>
        <w:t xml:space="preserve">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h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ttp://www.ict.edu.ru</w:t>
        </w:r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9E4F3A">
      <w:pPr>
        <w:pStyle w:val="aff"/>
        <w:widowControl w:val="0"/>
        <w:numPr>
          <w:ilvl w:val="0"/>
          <w:numId w:val="3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24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http://subscribe.ru/group/mehanika-studentam/</w:t>
        </w:r>
      </w:hyperlink>
      <w:r w:rsidRPr="00CF3D89">
        <w:rPr>
          <w:rFonts w:ascii="Times New Roman" w:hAnsi="Times New Roman"/>
          <w:bCs/>
          <w:sz w:val="24"/>
          <w:szCs w:val="24"/>
        </w:rPr>
        <w:t>.</w:t>
      </w:r>
    </w:p>
    <w:p w:rsidR="00F11415" w:rsidRPr="00762666" w:rsidRDefault="00F11415" w:rsidP="0076266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</w:rPr>
      </w:pPr>
    </w:p>
    <w:p w:rsidR="00F11415" w:rsidRPr="00762666" w:rsidRDefault="00F11415" w:rsidP="0076266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62666">
        <w:rPr>
          <w:b/>
          <w:caps/>
        </w:rPr>
        <w:t>4. Контроль и оценка результатов освоения Дисциплины</w:t>
      </w:r>
    </w:p>
    <w:p w:rsidR="00532455" w:rsidRPr="00762666" w:rsidRDefault="00F11415" w:rsidP="00762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ab/>
        <w:t>Контрольи оценка</w:t>
      </w:r>
      <w:r w:rsidRPr="00762666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24"/>
      </w:tblGrid>
      <w:tr w:rsidR="00F11415" w:rsidRPr="00762666" w:rsidTr="00532455">
        <w:tc>
          <w:tcPr>
            <w:tcW w:w="1668" w:type="dxa"/>
            <w:vAlign w:val="center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F11415" w:rsidRPr="00532455" w:rsidRDefault="00F11415" w:rsidP="00762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7924" w:type="dxa"/>
            <w:vAlign w:val="center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11415" w:rsidRPr="00762666" w:rsidTr="00532455">
        <w:trPr>
          <w:trHeight w:val="70"/>
        </w:trPr>
        <w:tc>
          <w:tcPr>
            <w:tcW w:w="1668" w:type="dxa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7924" w:type="dxa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0279" w:rsidRPr="00CE6FE6" w:rsidTr="00532455">
        <w:trPr>
          <w:trHeight w:val="70"/>
        </w:trPr>
        <w:tc>
          <w:tcPr>
            <w:tcW w:w="1668" w:type="dxa"/>
          </w:tcPr>
          <w:p w:rsidR="00015720" w:rsidRDefault="009C0279" w:rsidP="0001572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физкультурно-оздоровительную деятельность </w:t>
            </w:r>
          </w:p>
          <w:p w:rsidR="009C0279" w:rsidRPr="00532455" w:rsidRDefault="009C0279" w:rsidP="000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для укрепления здоровья, достижения жизненных и профессиональных целей</w:t>
            </w:r>
          </w:p>
        </w:tc>
        <w:tc>
          <w:tcPr>
            <w:tcW w:w="7924" w:type="dxa"/>
            <w:shd w:val="clear" w:color="auto" w:fill="FFFFFF" w:themeFill="background1"/>
          </w:tcPr>
          <w:p w:rsidR="009C0279" w:rsidRPr="00532455" w:rsidRDefault="0012349D" w:rsidP="00015720">
            <w:pPr>
              <w:pStyle w:val="aff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Выполняет  индивидуально подобранные комплексы упражнений атлетической гимнастики</w:t>
            </w: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12349D" w:rsidRDefault="0012349D" w:rsidP="000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 студента.</w:t>
            </w:r>
          </w:p>
          <w:p w:rsidR="00015720" w:rsidRPr="00532455" w:rsidRDefault="00015720" w:rsidP="000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12349D" w:rsidRPr="00532455" w:rsidRDefault="0012349D" w:rsidP="00015720">
            <w:pPr>
              <w:pStyle w:val="aff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Выполняет  простейшие приемы самомассажа и релаксации.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12349D" w:rsidRPr="00532455" w:rsidRDefault="0012349D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3A4593" w:rsidRPr="00532455" w:rsidRDefault="0012349D" w:rsidP="00015720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 студента.</w:t>
            </w:r>
            <w:r w:rsidR="003A4593"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Проводит самоконтроль при занятиях физическими упражнениями</w:t>
            </w:r>
          </w:p>
          <w:p w:rsidR="003A4593" w:rsidRPr="00532455" w:rsidRDefault="003A4593" w:rsidP="00015720">
            <w:pPr>
              <w:pStyle w:val="af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Преодолевает искусственные и естественные препятствия с использованием разнообразных способов передвижения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12349D" w:rsidRPr="00532455" w:rsidRDefault="003A4593" w:rsidP="000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 студента.</w:t>
            </w:r>
          </w:p>
          <w:p w:rsidR="0012349D" w:rsidRPr="00532455" w:rsidRDefault="003A4593" w:rsidP="00015720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Проводит самоконтроль при занятиях физическими упражнениями</w:t>
            </w:r>
          </w:p>
          <w:p w:rsidR="003A4593" w:rsidRPr="00532455" w:rsidRDefault="003A4593" w:rsidP="00015720">
            <w:pPr>
              <w:pStyle w:val="af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Преодолевает искусственные и естественные препятствия с использованием разнообразных способов передвижения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Качественная оценка, направленная на оценку качественных результатов выполнения 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упражнений.</w:t>
            </w:r>
          </w:p>
          <w:p w:rsidR="003A4593" w:rsidRPr="00532455" w:rsidRDefault="003A4593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3A4593" w:rsidRPr="00532455" w:rsidRDefault="003A4593" w:rsidP="00015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 студента.</w:t>
            </w:r>
          </w:p>
          <w:p w:rsidR="00EA2C68" w:rsidRPr="00532455" w:rsidRDefault="00EA2C68" w:rsidP="00015720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Выполняет приемы защиты и самообороны, страховки и самостраховки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015720">
            <w:pPr>
              <w:pStyle w:val="aff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Обратная связь, напр</w:t>
            </w:r>
            <w:r w:rsidR="00330BFE"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авленная на анализ и обсуждение </w:t>
            </w: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результатов деятельности, выявление сильных/слабых физических качеств  студента.</w:t>
            </w:r>
          </w:p>
          <w:p w:rsidR="00EA2C68" w:rsidRPr="00532455" w:rsidRDefault="00EA2C68" w:rsidP="00015720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Осуществляет творческое сотрудничество в коллективных формах занятий физической культурой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01572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студента.</w:t>
            </w:r>
          </w:p>
          <w:p w:rsidR="00EA2C68" w:rsidRPr="00532455" w:rsidRDefault="00EA2C68" w:rsidP="00015720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Выполняет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оценку сформированности компетенций.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01572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 студента.</w:t>
            </w:r>
          </w:p>
        </w:tc>
      </w:tr>
      <w:tr w:rsidR="009C0279" w:rsidRPr="00CE6FE6" w:rsidTr="00532455">
        <w:tc>
          <w:tcPr>
            <w:tcW w:w="1668" w:type="dxa"/>
          </w:tcPr>
          <w:p w:rsidR="00F11415" w:rsidRPr="00532455" w:rsidRDefault="00F11415" w:rsidP="0076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7924" w:type="dxa"/>
            <w:shd w:val="clear" w:color="auto" w:fill="FFFFFF" w:themeFill="background1"/>
          </w:tcPr>
          <w:p w:rsidR="00F11415" w:rsidRPr="00532455" w:rsidRDefault="00F11415" w:rsidP="000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349D" w:rsidRPr="00CE6FE6" w:rsidTr="00532455">
        <w:tc>
          <w:tcPr>
            <w:tcW w:w="1668" w:type="dxa"/>
          </w:tcPr>
          <w:p w:rsidR="0012349D" w:rsidRPr="00532455" w:rsidRDefault="0012349D" w:rsidP="0001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 роли физ</w:t>
            </w:r>
            <w:r w:rsidR="00015720">
              <w:rPr>
                <w:rFonts w:ascii="Times New Roman" w:hAnsi="Times New Roman" w:cs="Times New Roman"/>
                <w:sz w:val="20"/>
                <w:szCs w:val="20"/>
              </w:rPr>
              <w:t>ической культуры в общекультурно</w:t>
            </w: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м, профессиональном и социальном развитии человека</w:t>
            </w:r>
          </w:p>
        </w:tc>
        <w:tc>
          <w:tcPr>
            <w:tcW w:w="7924" w:type="dxa"/>
            <w:vMerge w:val="restart"/>
            <w:shd w:val="clear" w:color="auto" w:fill="FFFFFF" w:themeFill="background1"/>
          </w:tcPr>
          <w:p w:rsidR="0012349D" w:rsidRPr="00532455" w:rsidRDefault="0012349D" w:rsidP="00015720">
            <w:pPr>
              <w:pStyle w:val="aff"/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жизни.</w:t>
            </w:r>
          </w:p>
          <w:p w:rsidR="0012349D" w:rsidRPr="00532455" w:rsidRDefault="0012349D" w:rsidP="0001572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оценку сформированности компетенций.</w:t>
            </w:r>
          </w:p>
          <w:p w:rsidR="0012349D" w:rsidRPr="00532455" w:rsidRDefault="0012349D" w:rsidP="0001572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12349D" w:rsidRPr="00532455" w:rsidRDefault="0012349D" w:rsidP="0001572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01572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12349D" w:rsidRPr="00532455" w:rsidRDefault="0012349D" w:rsidP="0001572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12349D" w:rsidRPr="00532455" w:rsidRDefault="0012349D" w:rsidP="0001572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студента.</w:t>
            </w:r>
          </w:p>
          <w:p w:rsidR="0012349D" w:rsidRPr="00532455" w:rsidRDefault="00EA2C68" w:rsidP="00015720">
            <w:pPr>
              <w:pStyle w:val="aff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контроля и оценки индивидуального физического развития и физической подготовленности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01572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Обратная связь, направленная на анализ и обсуждение результатов деятельности,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выявление сильных/слабых физических качеств  студента.</w:t>
            </w:r>
          </w:p>
          <w:p w:rsidR="00EA2C68" w:rsidRPr="00532455" w:rsidRDefault="00EA2C68" w:rsidP="00015720">
            <w:pPr>
              <w:pStyle w:val="aff"/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сформированности компетенций. 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015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Самооценка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01572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качеств   студента.</w:t>
            </w:r>
          </w:p>
        </w:tc>
      </w:tr>
      <w:tr w:rsidR="0012349D" w:rsidRPr="00CE6FE6" w:rsidTr="00532455">
        <w:tc>
          <w:tcPr>
            <w:tcW w:w="1668" w:type="dxa"/>
          </w:tcPr>
          <w:p w:rsidR="0012349D" w:rsidRPr="00532455" w:rsidRDefault="0012349D" w:rsidP="0076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7924" w:type="dxa"/>
            <w:vMerge/>
            <w:shd w:val="clear" w:color="auto" w:fill="FFFFFF" w:themeFill="background1"/>
          </w:tcPr>
          <w:p w:rsidR="0012349D" w:rsidRPr="00532455" w:rsidRDefault="0012349D" w:rsidP="0012349D">
            <w:pPr>
              <w:widowControl w:val="0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55E3" w:rsidRDefault="00A555E3" w:rsidP="00762666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CDA" w:rsidRPr="00F10D31" w:rsidRDefault="003B3CDA" w:rsidP="007626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CDA" w:rsidRPr="00F10D31" w:rsidSect="003B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1D" w:rsidRDefault="00FA1A1D" w:rsidP="00E35D16">
      <w:pPr>
        <w:spacing w:after="0" w:line="240" w:lineRule="auto"/>
      </w:pPr>
      <w:r>
        <w:separator/>
      </w:r>
    </w:p>
  </w:endnote>
  <w:endnote w:type="continuationSeparator" w:id="0">
    <w:p w:rsidR="00FA1A1D" w:rsidRDefault="00FA1A1D" w:rsidP="00E3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2D" w:rsidRDefault="00145E14" w:rsidP="00D81039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A1A2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A1A2D">
      <w:rPr>
        <w:rStyle w:val="af2"/>
        <w:noProof/>
      </w:rPr>
      <w:t>2</w:t>
    </w:r>
    <w:r>
      <w:rPr>
        <w:rStyle w:val="af2"/>
      </w:rPr>
      <w:fldChar w:fldCharType="end"/>
    </w:r>
  </w:p>
  <w:p w:rsidR="004A1A2D" w:rsidRDefault="004A1A2D" w:rsidP="00D81039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2D" w:rsidRDefault="00145E14">
    <w:pPr>
      <w:pStyle w:val="af0"/>
      <w:jc w:val="right"/>
    </w:pPr>
    <w:r>
      <w:fldChar w:fldCharType="begin"/>
    </w:r>
    <w:r w:rsidR="00EA2942">
      <w:instrText xml:space="preserve"> PAGE   \* MERGEFORMAT </w:instrText>
    </w:r>
    <w:r>
      <w:fldChar w:fldCharType="separate"/>
    </w:r>
    <w:r w:rsidR="00010385">
      <w:rPr>
        <w:noProof/>
      </w:rPr>
      <w:t>2</w:t>
    </w:r>
    <w:r>
      <w:rPr>
        <w:noProof/>
      </w:rPr>
      <w:fldChar w:fldCharType="end"/>
    </w:r>
  </w:p>
  <w:p w:rsidR="004A1A2D" w:rsidRDefault="004A1A2D" w:rsidP="00D81039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2D" w:rsidRDefault="004A1A2D">
    <w:pPr>
      <w:pStyle w:val="af0"/>
      <w:jc w:val="right"/>
    </w:pPr>
  </w:p>
  <w:p w:rsidR="004A1A2D" w:rsidRDefault="004A1A2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1D" w:rsidRDefault="00FA1A1D" w:rsidP="00E35D16">
      <w:pPr>
        <w:spacing w:after="0" w:line="240" w:lineRule="auto"/>
      </w:pPr>
      <w:r>
        <w:separator/>
      </w:r>
    </w:p>
  </w:footnote>
  <w:footnote w:type="continuationSeparator" w:id="0">
    <w:p w:rsidR="00FA1A1D" w:rsidRDefault="00FA1A1D" w:rsidP="00E3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2D" w:rsidRDefault="00FA1A1D" w:rsidP="00D81039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-23.65pt;width:39.8pt;height:24.3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72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" stroked="f">
          <v:fill opacity="0"/>
          <v:textbox inset="0,0,0,0">
            <w:txbxContent>
              <w:p w:rsidR="004A1A2D" w:rsidRPr="00FB0D05" w:rsidRDefault="004A1A2D" w:rsidP="00D81039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E82"/>
    <w:multiLevelType w:val="hybridMultilevel"/>
    <w:tmpl w:val="8A8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F64"/>
    <w:multiLevelType w:val="hybridMultilevel"/>
    <w:tmpl w:val="0712929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D63499"/>
    <w:multiLevelType w:val="hybridMultilevel"/>
    <w:tmpl w:val="A3AC9BF6"/>
    <w:lvl w:ilvl="0" w:tplc="B4B89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CC4"/>
    <w:multiLevelType w:val="hybridMultilevel"/>
    <w:tmpl w:val="4360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67BE"/>
    <w:multiLevelType w:val="hybridMultilevel"/>
    <w:tmpl w:val="80EAEE8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23E6"/>
    <w:multiLevelType w:val="hybridMultilevel"/>
    <w:tmpl w:val="E4A6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1DC3195"/>
    <w:multiLevelType w:val="hybridMultilevel"/>
    <w:tmpl w:val="40E0478A"/>
    <w:lvl w:ilvl="0" w:tplc="05D8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FB5"/>
    <w:multiLevelType w:val="hybridMultilevel"/>
    <w:tmpl w:val="4576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A69A6"/>
    <w:multiLevelType w:val="hybridMultilevel"/>
    <w:tmpl w:val="AE6C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94ADF"/>
    <w:multiLevelType w:val="hybridMultilevel"/>
    <w:tmpl w:val="DDEAE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CF14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40A92"/>
    <w:multiLevelType w:val="hybridMultilevel"/>
    <w:tmpl w:val="72CEAEE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570054AE"/>
    <w:multiLevelType w:val="hybridMultilevel"/>
    <w:tmpl w:val="BC5A5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065ADA"/>
    <w:multiLevelType w:val="hybridMultilevel"/>
    <w:tmpl w:val="BBF2D118"/>
    <w:lvl w:ilvl="0" w:tplc="52B2D1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7283BDA"/>
    <w:multiLevelType w:val="hybridMultilevel"/>
    <w:tmpl w:val="D044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31C"/>
    <w:multiLevelType w:val="hybridMultilevel"/>
    <w:tmpl w:val="8B88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E75CB"/>
    <w:multiLevelType w:val="hybridMultilevel"/>
    <w:tmpl w:val="4766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2B16"/>
    <w:multiLevelType w:val="hybridMultilevel"/>
    <w:tmpl w:val="EB3A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102E0"/>
    <w:multiLevelType w:val="hybridMultilevel"/>
    <w:tmpl w:val="1AB8437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A2AAC"/>
    <w:multiLevelType w:val="hybridMultilevel"/>
    <w:tmpl w:val="B57E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1" w15:restartNumberingAfterBreak="0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55473"/>
    <w:multiLevelType w:val="hybridMultilevel"/>
    <w:tmpl w:val="40E0478A"/>
    <w:lvl w:ilvl="0" w:tplc="05D8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2"/>
  </w:num>
  <w:num w:numId="4">
    <w:abstractNumId w:val="14"/>
  </w:num>
  <w:num w:numId="5">
    <w:abstractNumId w:val="25"/>
  </w:num>
  <w:num w:numId="6">
    <w:abstractNumId w:val="31"/>
  </w:num>
  <w:num w:numId="7">
    <w:abstractNumId w:val="0"/>
  </w:num>
  <w:num w:numId="8">
    <w:abstractNumId w:val="11"/>
  </w:num>
  <w:num w:numId="9">
    <w:abstractNumId w:val="18"/>
  </w:num>
  <w:num w:numId="10">
    <w:abstractNumId w:val="22"/>
  </w:num>
  <w:num w:numId="11">
    <w:abstractNumId w:val="2"/>
  </w:num>
  <w:num w:numId="12">
    <w:abstractNumId w:val="6"/>
  </w:num>
  <w:num w:numId="13">
    <w:abstractNumId w:val="28"/>
  </w:num>
  <w:num w:numId="14">
    <w:abstractNumId w:val="15"/>
  </w:num>
  <w:num w:numId="15">
    <w:abstractNumId w:val="10"/>
  </w:num>
  <w:num w:numId="16">
    <w:abstractNumId w:val="5"/>
  </w:num>
  <w:num w:numId="17">
    <w:abstractNumId w:val="1"/>
  </w:num>
  <w:num w:numId="18">
    <w:abstractNumId w:val="19"/>
  </w:num>
  <w:num w:numId="19">
    <w:abstractNumId w:val="9"/>
  </w:num>
  <w:num w:numId="20">
    <w:abstractNumId w:val="20"/>
  </w:num>
  <w:num w:numId="21">
    <w:abstractNumId w:val="32"/>
  </w:num>
  <w:num w:numId="22">
    <w:abstractNumId w:val="4"/>
  </w:num>
  <w:num w:numId="23">
    <w:abstractNumId w:val="7"/>
  </w:num>
  <w:num w:numId="24">
    <w:abstractNumId w:val="8"/>
  </w:num>
  <w:num w:numId="25">
    <w:abstractNumId w:val="29"/>
  </w:num>
  <w:num w:numId="26">
    <w:abstractNumId w:val="23"/>
  </w:num>
  <w:num w:numId="27">
    <w:abstractNumId w:val="13"/>
  </w:num>
  <w:num w:numId="28">
    <w:abstractNumId w:val="26"/>
  </w:num>
  <w:num w:numId="29">
    <w:abstractNumId w:val="16"/>
  </w:num>
  <w:num w:numId="30">
    <w:abstractNumId w:val="27"/>
  </w:num>
  <w:num w:numId="31">
    <w:abstractNumId w:val="24"/>
  </w:num>
  <w:num w:numId="32">
    <w:abstractNumId w:val="21"/>
  </w:num>
  <w:num w:numId="3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1415"/>
    <w:rsid w:val="00010385"/>
    <w:rsid w:val="00010AA7"/>
    <w:rsid w:val="00010AF7"/>
    <w:rsid w:val="00015720"/>
    <w:rsid w:val="00017A0E"/>
    <w:rsid w:val="00022E36"/>
    <w:rsid w:val="00026F2A"/>
    <w:rsid w:val="000455FA"/>
    <w:rsid w:val="00047B77"/>
    <w:rsid w:val="00050CF1"/>
    <w:rsid w:val="000641B8"/>
    <w:rsid w:val="00067AB2"/>
    <w:rsid w:val="00095617"/>
    <w:rsid w:val="000A498C"/>
    <w:rsid w:val="000C0130"/>
    <w:rsid w:val="000D6918"/>
    <w:rsid w:val="000F6607"/>
    <w:rsid w:val="000F778E"/>
    <w:rsid w:val="00116C29"/>
    <w:rsid w:val="0012349D"/>
    <w:rsid w:val="00145E14"/>
    <w:rsid w:val="0015179B"/>
    <w:rsid w:val="00163E81"/>
    <w:rsid w:val="0017130B"/>
    <w:rsid w:val="001839FB"/>
    <w:rsid w:val="00220168"/>
    <w:rsid w:val="0023140E"/>
    <w:rsid w:val="00287E01"/>
    <w:rsid w:val="00296BC6"/>
    <w:rsid w:val="002E438C"/>
    <w:rsid w:val="002F027D"/>
    <w:rsid w:val="00310DBA"/>
    <w:rsid w:val="00312182"/>
    <w:rsid w:val="00330BFE"/>
    <w:rsid w:val="00357105"/>
    <w:rsid w:val="00361931"/>
    <w:rsid w:val="00371F91"/>
    <w:rsid w:val="0039603B"/>
    <w:rsid w:val="003A4593"/>
    <w:rsid w:val="003B3CDA"/>
    <w:rsid w:val="003F137B"/>
    <w:rsid w:val="00420A9E"/>
    <w:rsid w:val="00422BF1"/>
    <w:rsid w:val="00476EF5"/>
    <w:rsid w:val="00496587"/>
    <w:rsid w:val="004A1A2D"/>
    <w:rsid w:val="004C2E3B"/>
    <w:rsid w:val="005027B6"/>
    <w:rsid w:val="00532455"/>
    <w:rsid w:val="0056588E"/>
    <w:rsid w:val="005726B0"/>
    <w:rsid w:val="005B18F1"/>
    <w:rsid w:val="005D652D"/>
    <w:rsid w:val="005D7D55"/>
    <w:rsid w:val="005F0888"/>
    <w:rsid w:val="005F2156"/>
    <w:rsid w:val="0062183B"/>
    <w:rsid w:val="00633AE9"/>
    <w:rsid w:val="006D44BE"/>
    <w:rsid w:val="006F2669"/>
    <w:rsid w:val="00716656"/>
    <w:rsid w:val="007313D7"/>
    <w:rsid w:val="00756047"/>
    <w:rsid w:val="00762666"/>
    <w:rsid w:val="00781F4C"/>
    <w:rsid w:val="007C30E0"/>
    <w:rsid w:val="007C7F6C"/>
    <w:rsid w:val="007E0911"/>
    <w:rsid w:val="007F3133"/>
    <w:rsid w:val="00801B7E"/>
    <w:rsid w:val="008264EA"/>
    <w:rsid w:val="0085261A"/>
    <w:rsid w:val="00855AA4"/>
    <w:rsid w:val="00865F77"/>
    <w:rsid w:val="00871556"/>
    <w:rsid w:val="0087391C"/>
    <w:rsid w:val="008A7903"/>
    <w:rsid w:val="008B1ED4"/>
    <w:rsid w:val="0091568E"/>
    <w:rsid w:val="009505EB"/>
    <w:rsid w:val="00952304"/>
    <w:rsid w:val="00980EE1"/>
    <w:rsid w:val="00981A74"/>
    <w:rsid w:val="0098721F"/>
    <w:rsid w:val="009A7B61"/>
    <w:rsid w:val="009B1FAB"/>
    <w:rsid w:val="009B355E"/>
    <w:rsid w:val="009B5B36"/>
    <w:rsid w:val="009C0279"/>
    <w:rsid w:val="009C5F25"/>
    <w:rsid w:val="009D1B26"/>
    <w:rsid w:val="009E4F3A"/>
    <w:rsid w:val="00A0001C"/>
    <w:rsid w:val="00A00B67"/>
    <w:rsid w:val="00A17B77"/>
    <w:rsid w:val="00A555E3"/>
    <w:rsid w:val="00AC5190"/>
    <w:rsid w:val="00B41C25"/>
    <w:rsid w:val="00B47AC9"/>
    <w:rsid w:val="00B66B3B"/>
    <w:rsid w:val="00B754DA"/>
    <w:rsid w:val="00B80B8F"/>
    <w:rsid w:val="00BC0AA2"/>
    <w:rsid w:val="00C13A56"/>
    <w:rsid w:val="00C1512C"/>
    <w:rsid w:val="00C55CFF"/>
    <w:rsid w:val="00C72A53"/>
    <w:rsid w:val="00C74053"/>
    <w:rsid w:val="00C753CF"/>
    <w:rsid w:val="00C80F0B"/>
    <w:rsid w:val="00C845CA"/>
    <w:rsid w:val="00C930ED"/>
    <w:rsid w:val="00CC3C7D"/>
    <w:rsid w:val="00CE3C66"/>
    <w:rsid w:val="00CE6FE6"/>
    <w:rsid w:val="00CF3D89"/>
    <w:rsid w:val="00D32716"/>
    <w:rsid w:val="00D5077F"/>
    <w:rsid w:val="00D56B9D"/>
    <w:rsid w:val="00D57684"/>
    <w:rsid w:val="00D81039"/>
    <w:rsid w:val="00D94712"/>
    <w:rsid w:val="00DC6066"/>
    <w:rsid w:val="00DD4551"/>
    <w:rsid w:val="00DF4D35"/>
    <w:rsid w:val="00E35D16"/>
    <w:rsid w:val="00E44D80"/>
    <w:rsid w:val="00E84E53"/>
    <w:rsid w:val="00EA2942"/>
    <w:rsid w:val="00EA2C68"/>
    <w:rsid w:val="00EB19F6"/>
    <w:rsid w:val="00ED6FE8"/>
    <w:rsid w:val="00EE264D"/>
    <w:rsid w:val="00F10D31"/>
    <w:rsid w:val="00F11415"/>
    <w:rsid w:val="00F133FC"/>
    <w:rsid w:val="00F136EF"/>
    <w:rsid w:val="00F3562A"/>
    <w:rsid w:val="00F46FF2"/>
    <w:rsid w:val="00F4720D"/>
    <w:rsid w:val="00F47C62"/>
    <w:rsid w:val="00F57139"/>
    <w:rsid w:val="00F66877"/>
    <w:rsid w:val="00FA1A1D"/>
    <w:rsid w:val="00FA71CF"/>
    <w:rsid w:val="00FB24AA"/>
    <w:rsid w:val="00FD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AE3B10E0-E350-4497-B340-E5CF0151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26"/>
  </w:style>
  <w:style w:type="paragraph" w:styleId="1">
    <w:name w:val="heading 1"/>
    <w:basedOn w:val="a"/>
    <w:next w:val="a"/>
    <w:link w:val="10"/>
    <w:qFormat/>
    <w:rsid w:val="00F114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114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114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114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1141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1141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141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141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1141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114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1415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F114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1141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F1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1141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114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11415"/>
    <w:rPr>
      <w:b/>
      <w:bCs/>
    </w:rPr>
  </w:style>
  <w:style w:type="paragraph" w:styleId="a5">
    <w:name w:val="footnote text"/>
    <w:basedOn w:val="a"/>
    <w:link w:val="a6"/>
    <w:semiHidden/>
    <w:rsid w:val="00F1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11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F11415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1141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11415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F11415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114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F114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F1141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1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11415"/>
    <w:rPr>
      <w:rFonts w:eastAsiaTheme="minorEastAsia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semiHidden/>
    <w:rsid w:val="00F114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1141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F11415"/>
    <w:rPr>
      <w:rFonts w:eastAsiaTheme="minorEastAsia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F1141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uiPriority w:val="99"/>
    <w:rsid w:val="00F11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11415"/>
  </w:style>
  <w:style w:type="paragraph" w:customStyle="1" w:styleId="26">
    <w:name w:val="Знак2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11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114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114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1141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114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114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отступ1"/>
    <w:basedOn w:val="a"/>
    <w:rsid w:val="00F1141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11415"/>
    <w:rPr>
      <w:color w:val="0000FF"/>
      <w:u w:val="single"/>
    </w:rPr>
  </w:style>
  <w:style w:type="paragraph" w:customStyle="1" w:styleId="15">
    <w:name w:val="Абзац списка1"/>
    <w:basedOn w:val="a"/>
    <w:qFormat/>
    <w:rsid w:val="00F114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1141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114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11415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11415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114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11415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character" w:customStyle="1" w:styleId="WW8Num1z0">
    <w:name w:val="WW8Num1z0"/>
    <w:rsid w:val="00F11415"/>
    <w:rPr>
      <w:rFonts w:ascii="Symbol" w:hAnsi="Symbol" w:cs="Symbol"/>
    </w:rPr>
  </w:style>
  <w:style w:type="paragraph" w:customStyle="1" w:styleId="afa">
    <w:name w:val="параграф"/>
    <w:basedOn w:val="a"/>
    <w:rsid w:val="00F11415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11415"/>
    <w:rPr>
      <w:color w:val="800080"/>
      <w:u w:val="single"/>
    </w:rPr>
  </w:style>
  <w:style w:type="paragraph" w:customStyle="1" w:styleId="snip1">
    <w:name w:val="snip1"/>
    <w:basedOn w:val="a"/>
    <w:rsid w:val="00F11415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6">
    <w:name w:val="Знак1"/>
    <w:basedOn w:val="a0"/>
    <w:rsid w:val="00F11415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11415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a0"/>
    <w:rsid w:val="00F11415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11415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11415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11415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11415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11415"/>
    <w:rPr>
      <w:rFonts w:ascii="Courier New" w:eastAsia="Times New Roman" w:hAnsi="Courier New" w:cs="Times New Roman"/>
      <w:lang w:eastAsia="ru-RU"/>
    </w:rPr>
  </w:style>
  <w:style w:type="character" w:customStyle="1" w:styleId="FooterChar">
    <w:name w:val="Footer Char"/>
    <w:basedOn w:val="a0"/>
    <w:rsid w:val="00F11415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11415"/>
    <w:rPr>
      <w:rFonts w:ascii="Cambria" w:hAnsi="Cambria"/>
      <w:sz w:val="22"/>
      <w:szCs w:val="22"/>
      <w:lang w:eastAsia="ar-SA" w:bidi="ar-SA"/>
    </w:rPr>
  </w:style>
  <w:style w:type="paragraph" w:customStyle="1" w:styleId="17">
    <w:name w:val="Текст1"/>
    <w:basedOn w:val="a"/>
    <w:rsid w:val="00F11415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11415"/>
  </w:style>
  <w:style w:type="character" w:customStyle="1" w:styleId="b-serp-urlitem">
    <w:name w:val="b-serp-url__item"/>
    <w:basedOn w:val="a0"/>
    <w:rsid w:val="00F11415"/>
  </w:style>
  <w:style w:type="paragraph" w:customStyle="1" w:styleId="230">
    <w:name w:val="Знак23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1141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11415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120">
    <w:name w:val="Знак12"/>
    <w:basedOn w:val="a"/>
    <w:rsid w:val="00F1141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uiPriority w:val="1"/>
    <w:qFormat/>
    <w:rsid w:val="00F1141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11415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11415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114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1141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114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114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rsid w:val="00F11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11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8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F273-2D61-42D7-A8AE-094A03EF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</cp:lastModifiedBy>
  <cp:revision>22</cp:revision>
  <cp:lastPrinted>2023-03-15T10:15:00Z</cp:lastPrinted>
  <dcterms:created xsi:type="dcterms:W3CDTF">2020-06-23T08:32:00Z</dcterms:created>
  <dcterms:modified xsi:type="dcterms:W3CDTF">2024-11-07T04:18:00Z</dcterms:modified>
</cp:coreProperties>
</file>