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1A" w:rsidRPr="00E739F7" w:rsidRDefault="0006731A" w:rsidP="000673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23</w:t>
      </w:r>
    </w:p>
    <w:p w:rsidR="0006731A" w:rsidRPr="001840F2" w:rsidRDefault="0006731A" w:rsidP="000673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ОО</w:t>
      </w:r>
      <w:r w:rsidRPr="00E739F7">
        <w:rPr>
          <w:rFonts w:ascii="Times New Roman" w:hAnsi="Times New Roman"/>
          <w:sz w:val="24"/>
          <w:szCs w:val="24"/>
        </w:rPr>
        <w:t>П по профессии</w:t>
      </w:r>
      <w:r w:rsidRPr="001840F2">
        <w:rPr>
          <w:rFonts w:ascii="Times New Roman" w:hAnsi="Times New Roman"/>
          <w:b/>
          <w:i/>
          <w:sz w:val="24"/>
          <w:szCs w:val="24"/>
        </w:rPr>
        <w:br/>
      </w:r>
      <w:r w:rsidRPr="001840F2">
        <w:rPr>
          <w:rFonts w:ascii="Times New Roman" w:hAnsi="Times New Roman"/>
          <w:bCs/>
          <w:sz w:val="24"/>
          <w:szCs w:val="24"/>
        </w:rPr>
        <w:t xml:space="preserve">13.01.10 </w:t>
      </w:r>
      <w:r w:rsidRPr="001840F2">
        <w:rPr>
          <w:rFonts w:ascii="Times New Roman" w:hAnsi="Times New Roman"/>
          <w:sz w:val="24"/>
          <w:szCs w:val="24"/>
        </w:rPr>
        <w:t xml:space="preserve">Электромонтер по ремонту </w:t>
      </w:r>
      <w:r>
        <w:rPr>
          <w:rFonts w:ascii="Times New Roman" w:hAnsi="Times New Roman"/>
          <w:sz w:val="24"/>
          <w:szCs w:val="24"/>
        </w:rPr>
        <w:br/>
      </w:r>
      <w:r w:rsidRPr="001840F2">
        <w:rPr>
          <w:rFonts w:ascii="Times New Roman" w:hAnsi="Times New Roman"/>
          <w:sz w:val="24"/>
          <w:szCs w:val="24"/>
        </w:rPr>
        <w:t xml:space="preserve">и обслуживанию электрооборудования </w:t>
      </w:r>
    </w:p>
    <w:p w:rsidR="0006731A" w:rsidRPr="001840F2" w:rsidRDefault="0006731A" w:rsidP="0006731A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1840F2">
        <w:rPr>
          <w:rFonts w:ascii="Times New Roman" w:hAnsi="Times New Roman"/>
          <w:sz w:val="24"/>
          <w:szCs w:val="24"/>
        </w:rPr>
        <w:t>(по отраслям)</w:t>
      </w:r>
    </w:p>
    <w:p w:rsidR="0006731A" w:rsidRPr="001840F2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06731A" w:rsidRDefault="0006731A" w:rsidP="0006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06731A" w:rsidRPr="0006731A" w:rsidRDefault="0006731A" w:rsidP="0006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6731A" w:rsidRPr="00833DDD" w:rsidRDefault="0006731A" w:rsidP="0006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aps/>
          <w:sz w:val="24"/>
          <w:szCs w:val="24"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06731A" w:rsidRPr="00500C84" w:rsidRDefault="0006731A" w:rsidP="0006731A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00C84">
        <w:rPr>
          <w:rFonts w:ascii="Times New Roman" w:hAnsi="Times New Roman"/>
          <w:b/>
          <w:iCs/>
          <w:sz w:val="24"/>
          <w:szCs w:val="24"/>
        </w:rPr>
        <w:t>ОП</w:t>
      </w:r>
      <w:r>
        <w:rPr>
          <w:rFonts w:ascii="Times New Roman" w:hAnsi="Times New Roman"/>
          <w:b/>
          <w:iCs/>
          <w:sz w:val="24"/>
          <w:szCs w:val="24"/>
        </w:rPr>
        <w:t>.</w:t>
      </w:r>
      <w:r w:rsidRPr="00500C84">
        <w:rPr>
          <w:rFonts w:ascii="Times New Roman" w:hAnsi="Times New Roman"/>
          <w:b/>
          <w:iCs/>
          <w:sz w:val="24"/>
          <w:szCs w:val="24"/>
        </w:rPr>
        <w:t>01 Техническое черчение и чтение чертежей</w:t>
      </w:r>
    </w:p>
    <w:p w:rsidR="0006731A" w:rsidRPr="00866EA1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bCs/>
        </w:rPr>
      </w:pPr>
      <w:r w:rsidRPr="004C50CA">
        <w:rPr>
          <w:rFonts w:ascii="Times New Roman" w:hAnsi="Times New Roman"/>
          <w:b/>
          <w:bCs/>
          <w:sz w:val="24"/>
          <w:szCs w:val="24"/>
        </w:rPr>
        <w:t>202</w:t>
      </w:r>
      <w:r w:rsidR="00D72B5D">
        <w:rPr>
          <w:rFonts w:ascii="Times New Roman" w:hAnsi="Times New Roman"/>
          <w:b/>
          <w:bCs/>
          <w:sz w:val="24"/>
          <w:szCs w:val="24"/>
        </w:rPr>
        <w:t>4</w:t>
      </w:r>
      <w:r w:rsidRPr="004C50CA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866EA1">
        <w:rPr>
          <w:rFonts w:ascii="Times New Roman" w:hAnsi="Times New Roman"/>
          <w:b/>
          <w:bCs/>
        </w:rPr>
        <w:br w:type="page"/>
      </w:r>
    </w:p>
    <w:p w:rsidR="0006731A" w:rsidRPr="0006731A" w:rsidRDefault="0006731A" w:rsidP="000673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06731A">
        <w:rPr>
          <w:rFonts w:ascii="Times New Roman" w:hAnsi="Times New Roman"/>
          <w:caps/>
          <w:sz w:val="24"/>
          <w:szCs w:val="24"/>
        </w:rPr>
        <w:t xml:space="preserve"> </w:t>
      </w:r>
      <w:r w:rsidRPr="0006731A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требованиями: </w:t>
      </w:r>
    </w:p>
    <w:p w:rsidR="0006731A" w:rsidRPr="0006731A" w:rsidRDefault="0006731A" w:rsidP="0006731A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06731A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06731A" w:rsidRPr="0006731A" w:rsidRDefault="0006731A" w:rsidP="0006731A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06731A" w:rsidRPr="0006731A" w:rsidRDefault="0006731A" w:rsidP="0006731A">
      <w:pPr>
        <w:spacing w:after="0" w:line="249" w:lineRule="auto"/>
        <w:ind w:left="10" w:right="73" w:hanging="10"/>
        <w:jc w:val="center"/>
        <w:rPr>
          <w:rFonts w:ascii="Times New Roman" w:eastAsia="Tahoma" w:hAnsi="Times New Roman"/>
          <w:sz w:val="24"/>
          <w:szCs w:val="24"/>
        </w:rPr>
      </w:pPr>
    </w:p>
    <w:p w:rsidR="0006731A" w:rsidRPr="0006731A" w:rsidRDefault="0006731A" w:rsidP="0006731A">
      <w:pPr>
        <w:spacing w:after="1894" w:line="249" w:lineRule="auto"/>
        <w:ind w:left="5328" w:right="2987" w:hanging="2261"/>
        <w:rPr>
          <w:rFonts w:ascii="Times New Roman" w:hAnsi="Times New Roman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P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Pr="0006731A" w:rsidRDefault="0006731A" w:rsidP="000673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FF0000"/>
        </w:rPr>
      </w:pPr>
    </w:p>
    <w:p w:rsidR="0006731A" w:rsidRPr="0006731A" w:rsidRDefault="0006731A" w:rsidP="00067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b/>
          <w:sz w:val="24"/>
          <w:szCs w:val="24"/>
        </w:rPr>
        <w:t>«Рассмотрено»</w:t>
      </w:r>
      <w:r w:rsidRPr="0006731A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отделения (г.Тобольск) </w:t>
      </w:r>
      <w:r w:rsidRPr="0006731A">
        <w:rPr>
          <w:rFonts w:ascii="Times New Roman" w:hAnsi="Times New Roman"/>
          <w:sz w:val="24"/>
          <w:szCs w:val="24"/>
        </w:rPr>
        <w:br/>
      </w:r>
      <w:bookmarkStart w:id="0" w:name="_GoBack"/>
      <w:r w:rsidRPr="0006731A">
        <w:rPr>
          <w:rFonts w:ascii="Times New Roman" w:hAnsi="Times New Roman"/>
          <w:sz w:val="24"/>
          <w:szCs w:val="24"/>
        </w:rPr>
        <w:t xml:space="preserve">Протокол № </w:t>
      </w:r>
      <w:r w:rsidR="00D72B5D">
        <w:rPr>
          <w:rFonts w:ascii="Times New Roman" w:hAnsi="Times New Roman"/>
          <w:sz w:val="24"/>
          <w:szCs w:val="24"/>
        </w:rPr>
        <w:t>9</w:t>
      </w:r>
      <w:r w:rsidRPr="0006731A">
        <w:rPr>
          <w:rFonts w:ascii="Times New Roman" w:hAnsi="Times New Roman"/>
          <w:sz w:val="24"/>
          <w:szCs w:val="24"/>
        </w:rPr>
        <w:t xml:space="preserve"> от 3</w:t>
      </w:r>
      <w:r w:rsidR="00D72B5D">
        <w:rPr>
          <w:rFonts w:ascii="Times New Roman" w:hAnsi="Times New Roman"/>
          <w:sz w:val="24"/>
          <w:szCs w:val="24"/>
        </w:rPr>
        <w:t>1</w:t>
      </w:r>
      <w:r w:rsidRPr="0006731A">
        <w:rPr>
          <w:rFonts w:ascii="Times New Roman" w:hAnsi="Times New Roman"/>
          <w:sz w:val="24"/>
          <w:szCs w:val="24"/>
        </w:rPr>
        <w:t xml:space="preserve"> </w:t>
      </w:r>
      <w:r w:rsidR="00D72B5D">
        <w:rPr>
          <w:rFonts w:ascii="Times New Roman" w:hAnsi="Times New Roman"/>
          <w:sz w:val="24"/>
          <w:szCs w:val="24"/>
        </w:rPr>
        <w:t>ма</w:t>
      </w:r>
      <w:r w:rsidRPr="0006731A">
        <w:rPr>
          <w:rFonts w:ascii="Times New Roman" w:hAnsi="Times New Roman"/>
          <w:sz w:val="24"/>
          <w:szCs w:val="24"/>
        </w:rPr>
        <w:t>я 202</w:t>
      </w:r>
      <w:r w:rsidR="00D72B5D">
        <w:rPr>
          <w:rFonts w:ascii="Times New Roman" w:hAnsi="Times New Roman"/>
          <w:sz w:val="24"/>
          <w:szCs w:val="24"/>
        </w:rPr>
        <w:t>4</w:t>
      </w:r>
      <w:r w:rsidRPr="0006731A">
        <w:rPr>
          <w:rFonts w:ascii="Times New Roman" w:hAnsi="Times New Roman"/>
          <w:sz w:val="24"/>
          <w:szCs w:val="24"/>
        </w:rPr>
        <w:t xml:space="preserve"> г.</w:t>
      </w:r>
      <w:bookmarkEnd w:id="0"/>
    </w:p>
    <w:p w:rsidR="0006731A" w:rsidRPr="0006731A" w:rsidRDefault="0006731A" w:rsidP="000673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t>Председатель цикловой комиссии ________________/Смирных М.Г./</w:t>
      </w:r>
    </w:p>
    <w:p w:rsidR="0006731A" w:rsidRPr="0006731A" w:rsidRDefault="0006731A" w:rsidP="00067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1A" w:rsidRPr="0006731A" w:rsidRDefault="0006731A" w:rsidP="000673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1A">
        <w:rPr>
          <w:rFonts w:ascii="Times New Roman" w:hAnsi="Times New Roman"/>
          <w:b/>
          <w:sz w:val="24"/>
          <w:szCs w:val="24"/>
        </w:rPr>
        <w:t>«Согласовано»</w:t>
      </w:r>
    </w:p>
    <w:p w:rsidR="0006731A" w:rsidRPr="0006731A" w:rsidRDefault="0006731A" w:rsidP="00067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t>Методист _____________/Симанова И.Н./</w:t>
      </w:r>
    </w:p>
    <w:p w:rsidR="0006731A" w:rsidRPr="0006731A" w:rsidRDefault="0006731A" w:rsidP="0006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731A" w:rsidRPr="0006731A" w:rsidRDefault="0006731A" w:rsidP="00067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1A" w:rsidRPr="0006731A" w:rsidRDefault="0006731A" w:rsidP="0006731A">
      <w:pPr>
        <w:pStyle w:val="1"/>
        <w:tabs>
          <w:tab w:val="left" w:pos="2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06731A">
        <w:tab/>
      </w:r>
      <w:r w:rsidRPr="0006731A">
        <w:tab/>
      </w:r>
      <w:r w:rsidRPr="0006731A">
        <w:tab/>
      </w:r>
    </w:p>
    <w:p w:rsidR="0006731A" w:rsidRPr="0006731A" w:rsidRDefault="0006731A" w:rsidP="0006731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bCs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bCs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bCs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СОДЕРЖАНИЕ</w:t>
      </w:r>
    </w:p>
    <w:p w:rsidR="0006731A" w:rsidRPr="00866EA1" w:rsidRDefault="0006731A" w:rsidP="0006731A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6731A" w:rsidRPr="00866EA1" w:rsidTr="00DC7633">
        <w:tc>
          <w:tcPr>
            <w:tcW w:w="7501" w:type="dxa"/>
          </w:tcPr>
          <w:p w:rsidR="0006731A" w:rsidRPr="00866EA1" w:rsidRDefault="0006731A" w:rsidP="0006731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866E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06731A" w:rsidRPr="00866EA1" w:rsidRDefault="0006731A" w:rsidP="00DC76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866EA1" w:rsidTr="00DC7633">
        <w:tc>
          <w:tcPr>
            <w:tcW w:w="7501" w:type="dxa"/>
          </w:tcPr>
          <w:p w:rsidR="0006731A" w:rsidRPr="00866EA1" w:rsidRDefault="0006731A" w:rsidP="0006731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06731A" w:rsidRPr="00866EA1" w:rsidRDefault="0006731A" w:rsidP="0006731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06731A" w:rsidRPr="00866EA1" w:rsidRDefault="0006731A" w:rsidP="00DC7633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866EA1" w:rsidTr="00DC7633">
        <w:tc>
          <w:tcPr>
            <w:tcW w:w="7501" w:type="dxa"/>
          </w:tcPr>
          <w:p w:rsidR="0006731A" w:rsidRPr="00866EA1" w:rsidRDefault="0006731A" w:rsidP="0006731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6731A" w:rsidRPr="00866EA1" w:rsidRDefault="0006731A" w:rsidP="00DC763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06731A" w:rsidRPr="00866EA1" w:rsidRDefault="0006731A" w:rsidP="00DC76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731A" w:rsidRPr="00A56269" w:rsidRDefault="0006731A" w:rsidP="0006731A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i/>
          <w:u w:val="single"/>
        </w:rPr>
        <w:br w:type="page"/>
      </w:r>
      <w:r w:rsidRPr="00A56269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A56269">
        <w:rPr>
          <w:rFonts w:ascii="Times New Roman" w:hAnsi="Times New Roman"/>
          <w:b/>
          <w:color w:val="000000"/>
          <w:sz w:val="24"/>
          <w:szCs w:val="24"/>
        </w:rPr>
        <w:t>ПРИМЕРНОЙ РАБОЧЕЙ ПРОГРАММЫ</w:t>
      </w:r>
      <w:r w:rsidRPr="00A56269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06731A" w:rsidRPr="00A56269" w:rsidRDefault="0006731A" w:rsidP="0006731A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56269">
        <w:rPr>
          <w:rFonts w:ascii="Times New Roman" w:hAnsi="Times New Roman"/>
          <w:b/>
          <w:sz w:val="24"/>
          <w:szCs w:val="24"/>
        </w:rPr>
        <w:t>«ОП</w:t>
      </w:r>
      <w:r>
        <w:rPr>
          <w:rFonts w:ascii="Times New Roman" w:hAnsi="Times New Roman"/>
          <w:b/>
          <w:sz w:val="24"/>
          <w:szCs w:val="24"/>
        </w:rPr>
        <w:t>.</w:t>
      </w:r>
      <w:r w:rsidRPr="00A56269">
        <w:rPr>
          <w:rFonts w:ascii="Times New Roman" w:hAnsi="Times New Roman"/>
          <w:b/>
          <w:sz w:val="24"/>
          <w:szCs w:val="24"/>
        </w:rPr>
        <w:t>01 Техническое черчение и чтение чертежей»</w:t>
      </w:r>
    </w:p>
    <w:p w:rsidR="0006731A" w:rsidRDefault="0006731A" w:rsidP="00067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6731A" w:rsidRPr="00866EA1" w:rsidRDefault="0006731A" w:rsidP="00067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06731A" w:rsidRPr="001B5E47" w:rsidRDefault="0006731A" w:rsidP="000673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 xml:space="preserve">ОП 01 </w:t>
      </w:r>
      <w:r w:rsidRPr="00307081">
        <w:rPr>
          <w:rFonts w:ascii="Times New Roman" w:hAnsi="Times New Roman"/>
          <w:sz w:val="24"/>
          <w:szCs w:val="24"/>
        </w:rPr>
        <w:t>Техническое черчение и чтение чертежей</w:t>
      </w:r>
      <w:r w:rsidRPr="00866EA1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 цикла ОО</w:t>
      </w:r>
      <w:r w:rsidRPr="00E739F7">
        <w:rPr>
          <w:rFonts w:ascii="Times New Roman" w:hAnsi="Times New Roman"/>
          <w:sz w:val="24"/>
          <w:szCs w:val="24"/>
        </w:rPr>
        <w:t xml:space="preserve">П </w:t>
      </w:r>
      <w:r w:rsidRPr="00866EA1"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866EA1">
        <w:rPr>
          <w:rFonts w:ascii="Times New Roman" w:hAnsi="Times New Roman"/>
          <w:color w:val="000000"/>
          <w:sz w:val="24"/>
          <w:szCs w:val="24"/>
        </w:rPr>
        <w:t>профессии</w:t>
      </w:r>
      <w:r>
        <w:rPr>
          <w:rFonts w:ascii="Times New Roman" w:hAnsi="Times New Roman"/>
          <w:color w:val="000000"/>
          <w:sz w:val="24"/>
          <w:szCs w:val="24"/>
        </w:rPr>
        <w:t xml:space="preserve"> 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).</w:t>
      </w:r>
    </w:p>
    <w:p w:rsidR="0006731A" w:rsidRPr="00866EA1" w:rsidRDefault="0006731A" w:rsidP="000673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</w:t>
      </w:r>
      <w:r>
        <w:rPr>
          <w:rFonts w:ascii="Times New Roman" w:hAnsi="Times New Roman"/>
          <w:sz w:val="24"/>
          <w:szCs w:val="24"/>
        </w:rPr>
        <w:t>итии ОК 01, ОК 02, ОК 03.</w:t>
      </w:r>
    </w:p>
    <w:p w:rsidR="0006731A" w:rsidRPr="00866EA1" w:rsidRDefault="0006731A" w:rsidP="00067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731A" w:rsidRPr="00866EA1" w:rsidRDefault="0006731A" w:rsidP="0006731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06731A" w:rsidRDefault="0006731A" w:rsidP="000673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866EA1">
        <w:rPr>
          <w:rFonts w:ascii="Times New Roman" w:hAnsi="Times New Roman"/>
          <w:sz w:val="24"/>
          <w:szCs w:val="24"/>
        </w:rPr>
        <w:br/>
        <w:t>и знания</w:t>
      </w:r>
    </w:p>
    <w:p w:rsidR="0006731A" w:rsidRPr="00866EA1" w:rsidRDefault="0006731A" w:rsidP="000673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4076"/>
      </w:tblGrid>
      <w:tr w:rsidR="0006731A" w:rsidRPr="00147111" w:rsidTr="00DC7633">
        <w:trPr>
          <w:trHeight w:val="1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06731A" w:rsidRPr="00147111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ПК 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</w:rPr>
              <w:t>Читать электрические схемы и чертежи устройств электроснабжения,  электрооборудования и электрической части технологического оборудования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</w:rPr>
              <w:t>Порядок оформления протоколов и актов испытания устройств электроснабжения, электрооборудования и электрической части технологического оборудования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определять необходимые ресурсы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алгоритмы выполнения работ в профессиональной </w:t>
            </w: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  <w:t xml:space="preserve">и смежных областях 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приемы структурирования информации 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формат оформления результатов поиска информации, </w:t>
            </w:r>
            <w:r w:rsidRPr="0014711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возможные траектории профессионального развития и самообразования</w:t>
            </w:r>
          </w:p>
        </w:tc>
      </w:tr>
    </w:tbl>
    <w:p w:rsidR="00DF0905" w:rsidRDefault="0006731A" w:rsidP="0006731A">
      <w:pPr>
        <w:jc w:val="center"/>
      </w:pPr>
      <w:r>
        <w:br w:type="page"/>
      </w:r>
    </w:p>
    <w:p w:rsidR="00DF0905" w:rsidRPr="00DF0905" w:rsidRDefault="00DF0905" w:rsidP="00DF0905">
      <w:pPr>
        <w:spacing w:after="0" w:line="240" w:lineRule="auto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F0905">
        <w:rPr>
          <w:rFonts w:ascii="Times New Roman" w:hAnsi="Times New Roman"/>
          <w:sz w:val="24"/>
          <w:szCs w:val="24"/>
        </w:rPr>
        <w:lastRenderedPageBreak/>
        <w:t xml:space="preserve">В рамках программы учебной дисциплины формируются </w:t>
      </w:r>
      <w:r w:rsidRPr="00DF090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  <w:gridCol w:w="2241"/>
      </w:tblGrid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F0905" w:rsidRPr="00DF0905" w:rsidRDefault="00DF0905" w:rsidP="00DF09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F0905" w:rsidRPr="00DF0905" w:rsidRDefault="00DF0905" w:rsidP="00DF09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DF0905" w:rsidRPr="00DF0905" w:rsidTr="00DF0905">
        <w:trPr>
          <w:trHeight w:val="26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DF0905" w:rsidRPr="00DF0905" w:rsidTr="00DF0905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DF0905" w:rsidRPr="00DF0905" w:rsidRDefault="00DF0905" w:rsidP="00DF0905">
      <w:pPr>
        <w:spacing w:after="0" w:line="240" w:lineRule="auto"/>
        <w:rPr>
          <w:rFonts w:ascii="Times New Roman" w:hAnsi="Times New Roman"/>
          <w:sz w:val="28"/>
          <w:szCs w:val="28"/>
        </w:rPr>
        <w:sectPr w:rsidR="00DF0905" w:rsidRPr="00DF0905">
          <w:pgSz w:w="11907" w:h="16840"/>
          <w:pgMar w:top="851" w:right="851" w:bottom="992" w:left="1418" w:header="709" w:footer="709" w:gutter="0"/>
          <w:cols w:space="720"/>
        </w:sectPr>
      </w:pPr>
    </w:p>
    <w:p w:rsidR="00DF0905" w:rsidRDefault="00DF0905" w:rsidP="0006731A">
      <w:pPr>
        <w:jc w:val="center"/>
      </w:pPr>
    </w:p>
    <w:p w:rsidR="00DF0905" w:rsidRDefault="00DF0905" w:rsidP="0006731A">
      <w:pPr>
        <w:jc w:val="center"/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06731A" w:rsidRPr="00217587" w:rsidRDefault="0006731A" w:rsidP="0006731A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758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06731A" w:rsidRPr="00217587" w:rsidTr="00DC7633">
        <w:trPr>
          <w:trHeight w:val="490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6731A" w:rsidRPr="00217587" w:rsidTr="00DC7633">
        <w:trPr>
          <w:trHeight w:val="490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06731A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587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6731A" w:rsidRPr="00217587" w:rsidTr="00DC7633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06731A" w:rsidRPr="00460487" w:rsidRDefault="0006731A" w:rsidP="00DC76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6731A" w:rsidRPr="00217587" w:rsidTr="00DC7633">
        <w:trPr>
          <w:trHeight w:val="336"/>
        </w:trPr>
        <w:tc>
          <w:tcPr>
            <w:tcW w:w="5000" w:type="pct"/>
            <w:gridSpan w:val="2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587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06731A" w:rsidRPr="00217587" w:rsidTr="00DC7633">
        <w:trPr>
          <w:trHeight w:val="490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758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06731A" w:rsidRPr="00217587" w:rsidTr="00DC7633">
        <w:trPr>
          <w:trHeight w:val="490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758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2175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06731A" w:rsidRPr="00217587" w:rsidTr="00DC7633">
        <w:trPr>
          <w:trHeight w:val="267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587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731A" w:rsidRPr="00217587" w:rsidTr="00DC7633">
        <w:trPr>
          <w:trHeight w:val="331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6731A" w:rsidRPr="00866EA1" w:rsidRDefault="0006731A" w:rsidP="0006731A">
      <w:pPr>
        <w:rPr>
          <w:rFonts w:ascii="Times New Roman" w:hAnsi="Times New Roman"/>
          <w:b/>
          <w:i/>
        </w:rPr>
        <w:sectPr w:rsidR="0006731A" w:rsidRPr="00866EA1" w:rsidSect="00733AEF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6731A" w:rsidRPr="00335D94" w:rsidRDefault="0006731A" w:rsidP="0006731A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35D9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8420"/>
        <w:gridCol w:w="1935"/>
        <w:gridCol w:w="2067"/>
      </w:tblGrid>
      <w:tr w:rsidR="0006731A" w:rsidRPr="00335D94" w:rsidTr="00DC7633">
        <w:trPr>
          <w:trHeight w:val="23"/>
        </w:trPr>
        <w:tc>
          <w:tcPr>
            <w:tcW w:w="776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3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6731A" w:rsidRPr="008F497A" w:rsidTr="00DC7633">
        <w:trPr>
          <w:trHeight w:val="23"/>
        </w:trPr>
        <w:tc>
          <w:tcPr>
            <w:tcW w:w="776" w:type="pct"/>
            <w:shd w:val="clear" w:color="auto" w:fill="auto"/>
          </w:tcPr>
          <w:p w:rsidR="0006731A" w:rsidRPr="008F497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9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3" w:type="pct"/>
            <w:shd w:val="clear" w:color="auto" w:fill="auto"/>
          </w:tcPr>
          <w:p w:rsidR="0006731A" w:rsidRPr="008F497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97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06731A" w:rsidRPr="008F497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97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06731A" w:rsidRPr="008F497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97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731A" w:rsidRPr="00335D94" w:rsidTr="00DC7633">
        <w:trPr>
          <w:trHeight w:val="23"/>
        </w:trPr>
        <w:tc>
          <w:tcPr>
            <w:tcW w:w="3639" w:type="pct"/>
            <w:gridSpan w:val="2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Правила оформление чертежей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  <w:r w:rsidRPr="00335D94"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документации(ЕСКД). Виды изделий. виды конструкторских документов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Изучение сборочных единиц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Система автоматизированного проектирования Компас 3</w:t>
            </w:r>
            <w:r w:rsidRPr="00335D9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. Интерфейс пользователя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Оформление чертежей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Форматы. масштабы. линии. Обозначение материалов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8F497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Шрифты. Основные надписи. Нанесение размеров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Оформление чертежей в САПР. Форматы, масштабы, линии, обозначение материалов, основные надписи и нанесение размеров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Кривые линии и их применение в чертежах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5D94">
              <w:rPr>
                <w:rFonts w:ascii="Times New Roman" w:hAnsi="Times New Roman" w:cs="Times New Roman"/>
                <w:sz w:val="24"/>
                <w:szCs w:val="24"/>
              </w:rPr>
              <w:t>Геометрические основы технических форм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Нанесение плоских кривых линии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  <w:vAlign w:val="bottom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Построение сопряжения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Применение в САПР кривых линий в чертежах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4.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Элементы геометрии детали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Геометрические основы конструкции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5D94">
              <w:rPr>
                <w:rFonts w:ascii="Times New Roman" w:hAnsi="Times New Roman" w:cs="Times New Roman"/>
                <w:sz w:val="24"/>
                <w:szCs w:val="24"/>
              </w:rPr>
              <w:t>Построение линии среза на поверхности тела вращения сложной формы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5D94">
              <w:rPr>
                <w:rFonts w:ascii="Times New Roman" w:hAnsi="Times New Roman" w:cs="Times New Roman"/>
                <w:sz w:val="24"/>
                <w:szCs w:val="24"/>
              </w:rPr>
              <w:t>Построение линий пересечения и перехода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Изображения, надписи, обозначения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Основные правила выполнения изображений. Виды. Разрезы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Построение видов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Построение разрезов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Построение сечений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  <w:vAlign w:val="bottom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Оформление компонентов чертежей, надписей и обозначений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Изображение и обозначение элементов деталей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Основные простые элементы крепежных деталей.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элементов литых деталей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фасок, смазочных канавок, надписей, знаков, шкал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элементов литых деталей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Изображение соединений деталей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Сопряженные и свободные размеры механических соединений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клепанных, сварных соединений, паяных и клееных соединений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сборочных единиц, изготовленных опрессовкой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Оформление соединений деталей в САПР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Чертеж общего вида изделия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Объем, содержание и последовательность разработки чертежа общего вида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Выполнение эскизов для чертежа общего вида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Чтение чертежа общего вида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Оформление чертежа общего вида изделия в САПР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Разработка рабочей документации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Cs/>
                <w:sz w:val="24"/>
                <w:szCs w:val="24"/>
              </w:rPr>
              <w:t>Виды схем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схем электрических принципиальных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схем монтажных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3639" w:type="pct"/>
            <w:gridSpan w:val="2"/>
            <w:shd w:val="clear" w:color="auto" w:fill="auto"/>
          </w:tcPr>
          <w:p w:rsidR="0006731A" w:rsidRPr="00335D94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3639" w:type="pct"/>
            <w:gridSpan w:val="2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F452BD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6731A" w:rsidRPr="00866EA1" w:rsidRDefault="0006731A" w:rsidP="0006731A">
      <w:pPr>
        <w:ind w:firstLine="709"/>
        <w:rPr>
          <w:rFonts w:ascii="Times New Roman" w:hAnsi="Times New Roman"/>
          <w:i/>
        </w:rPr>
        <w:sectPr w:rsidR="0006731A" w:rsidRPr="00866EA1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bCs/>
        </w:rPr>
      </w:pPr>
      <w:r w:rsidRPr="00866EA1"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6EA1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06731A" w:rsidRPr="00307081" w:rsidRDefault="0006731A" w:rsidP="000673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 w:rsidRPr="00866EA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66EA1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Технического черчения</w:t>
      </w:r>
      <w:r w:rsidRPr="00866EA1">
        <w:rPr>
          <w:rFonts w:ascii="Times New Roman" w:hAnsi="Times New Roman"/>
          <w:bCs/>
          <w:iCs/>
          <w:sz w:val="24"/>
          <w:szCs w:val="24"/>
        </w:rPr>
        <w:t>»</w:t>
      </w:r>
      <w:r w:rsidRPr="00866EA1">
        <w:rPr>
          <w:rFonts w:ascii="Times New Roman" w:hAnsi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оснащенный</w:t>
      </w:r>
      <w:r w:rsidRPr="00866EA1">
        <w:rPr>
          <w:rFonts w:ascii="Times New Roman" w:hAnsi="Times New Roman"/>
          <w:bCs/>
          <w:iCs/>
          <w:sz w:val="24"/>
          <w:szCs w:val="24"/>
        </w:rPr>
        <w:t xml:space="preserve"> в соответствии с п. 6.1.2.1 примерной образовательной программы по п</w:t>
      </w:r>
      <w:r>
        <w:rPr>
          <w:rFonts w:ascii="Times New Roman" w:hAnsi="Times New Roman"/>
          <w:bCs/>
          <w:sz w:val="24"/>
          <w:szCs w:val="24"/>
        </w:rPr>
        <w:t xml:space="preserve">рофессии </w:t>
      </w:r>
      <w:r>
        <w:rPr>
          <w:rFonts w:ascii="Times New Roman" w:hAnsi="Times New Roman"/>
          <w:color w:val="000000"/>
          <w:sz w:val="24"/>
          <w:szCs w:val="24"/>
        </w:rPr>
        <w:t xml:space="preserve">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</w:t>
      </w: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6EA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6EA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66EA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866EA1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06731A" w:rsidRPr="001B5E47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5E47">
        <w:rPr>
          <w:rFonts w:ascii="Times New Roman" w:hAnsi="Times New Roman"/>
          <w:sz w:val="24"/>
          <w:szCs w:val="24"/>
        </w:rPr>
        <w:t>1. Павлова, А. А. </w:t>
      </w:r>
      <w:r w:rsidRPr="001B5E47">
        <w:rPr>
          <w:rFonts w:ascii="Times New Roman" w:hAnsi="Times New Roman"/>
          <w:bCs/>
          <w:sz w:val="24"/>
          <w:szCs w:val="24"/>
        </w:rPr>
        <w:t xml:space="preserve">Техническое черчение: учебник / </w:t>
      </w:r>
      <w:r w:rsidRPr="001B5E47">
        <w:rPr>
          <w:rFonts w:ascii="Times New Roman" w:hAnsi="Times New Roman"/>
          <w:sz w:val="24"/>
          <w:szCs w:val="24"/>
        </w:rPr>
        <w:t xml:space="preserve">Павлова А. А. , Корзинова Е. И. , Мартыненко Н. А. - 4-е изд. стер. - Москва: Академия, 2020, - 272с. - </w:t>
      </w:r>
      <w:r w:rsidRPr="001B5E47">
        <w:rPr>
          <w:rFonts w:ascii="Times New Roman" w:hAnsi="Times New Roman"/>
          <w:sz w:val="24"/>
          <w:szCs w:val="24"/>
          <w:shd w:val="clear" w:color="auto" w:fill="FFFFFF"/>
        </w:rPr>
        <w:t xml:space="preserve">(Среднее профессиональное образование). – ISBN </w:t>
      </w:r>
      <w:r w:rsidRPr="001B5E47">
        <w:rPr>
          <w:rFonts w:ascii="Times New Roman" w:hAnsi="Times New Roman"/>
          <w:sz w:val="24"/>
          <w:szCs w:val="24"/>
        </w:rPr>
        <w:t>978-5-4468-9268-6.</w:t>
      </w:r>
    </w:p>
    <w:p w:rsidR="0006731A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5E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121D1">
        <w:rPr>
          <w:rFonts w:ascii="Times New Roman" w:hAnsi="Times New Roman"/>
          <w:sz w:val="24"/>
          <w:szCs w:val="24"/>
          <w:shd w:val="clear" w:color="auto" w:fill="FFFFFF"/>
        </w:rPr>
        <w:t>Вышнепольский, И. С. Черчение : учебник / И.С. Вышнепольский, В.И. Вышнепольский. — 3-е изд., испр. — Москва : ИНФРА-М, 2021. — 400 с. — (Среднее профессиональное образование). - ISBN 978-5-16-005474-2. </w:t>
      </w:r>
    </w:p>
    <w:p w:rsidR="0006731A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1B5E47">
        <w:rPr>
          <w:rFonts w:ascii="Times New Roman" w:hAnsi="Times New Roman"/>
          <w:sz w:val="24"/>
          <w:szCs w:val="24"/>
        </w:rPr>
        <w:t>Фазлулин, Э.М. </w:t>
      </w:r>
      <w:r w:rsidRPr="001B5E47">
        <w:rPr>
          <w:rFonts w:ascii="Times New Roman" w:hAnsi="Times New Roman"/>
          <w:bCs/>
          <w:sz w:val="24"/>
          <w:szCs w:val="24"/>
        </w:rPr>
        <w:t xml:space="preserve">Техническая графика (металлообработка): учебник / </w:t>
      </w:r>
      <w:r w:rsidRPr="001B5E47">
        <w:rPr>
          <w:rFonts w:ascii="Times New Roman" w:hAnsi="Times New Roman"/>
          <w:sz w:val="24"/>
          <w:szCs w:val="24"/>
        </w:rPr>
        <w:t xml:space="preserve">Фазлулин Э.М. , Халдинов В.А. , Яковук О. А. - 3-е изд. стер. - Москва: Академия, 2020, - 336с. - </w:t>
      </w:r>
      <w:r w:rsidRPr="001B5E47">
        <w:rPr>
          <w:rFonts w:ascii="Times New Roman" w:hAnsi="Times New Roman"/>
          <w:sz w:val="24"/>
          <w:szCs w:val="24"/>
          <w:shd w:val="clear" w:color="auto" w:fill="FFFFFF"/>
        </w:rPr>
        <w:t xml:space="preserve">(Среднее профессиональное образование). – ISBN </w:t>
      </w:r>
      <w:r w:rsidRPr="001B5E47">
        <w:rPr>
          <w:rFonts w:ascii="Times New Roman" w:hAnsi="Times New Roman"/>
          <w:sz w:val="24"/>
          <w:szCs w:val="24"/>
        </w:rPr>
        <w:t>978-5-4468-9260-0.</w:t>
      </w:r>
    </w:p>
    <w:p w:rsidR="0006731A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1A" w:rsidRPr="00BE0D74" w:rsidRDefault="0006731A" w:rsidP="0006731A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E0D74">
        <w:rPr>
          <w:rFonts w:ascii="Times New Roman" w:hAnsi="Times New Roman"/>
          <w:b/>
          <w:bCs/>
          <w:sz w:val="24"/>
          <w:szCs w:val="24"/>
        </w:rPr>
        <w:t>3.2.2. Основные электронные издания</w:t>
      </w:r>
    </w:p>
    <w:p w:rsidR="0006731A" w:rsidRPr="00BE0D74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E0D74">
        <w:rPr>
          <w:rFonts w:ascii="Times New Roman" w:hAnsi="Times New Roman"/>
          <w:sz w:val="24"/>
          <w:szCs w:val="24"/>
        </w:rPr>
        <w:t xml:space="preserve">Компьютерная графика в САПР / А. В. Приемышев, В. Н. Крутов, В. А. Треяль, О. А. Коршакова. — 2-е изд., стер. — Санкт-Петербург : Лань, 2023. — 196 с. — ISBN 978-5-507-47904-7. — Текст : электронный // Лань : электронно-библиотечная система. — URL: </w:t>
      </w:r>
      <w:hyperlink r:id="rId9" w:history="1">
        <w:r w:rsidRPr="00BE0D74">
          <w:rPr>
            <w:rStyle w:val="a6"/>
            <w:rFonts w:ascii="Times New Roman" w:hAnsi="Times New Roman"/>
            <w:sz w:val="24"/>
            <w:szCs w:val="24"/>
          </w:rPr>
          <w:t>https://e.lanbook.com/book/332129</w:t>
        </w:r>
      </w:hyperlink>
      <w:r w:rsidRPr="00BE0D74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06731A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E0D74">
        <w:rPr>
          <w:rFonts w:ascii="Times New Roman" w:hAnsi="Times New Roman"/>
          <w:sz w:val="24"/>
          <w:szCs w:val="24"/>
        </w:rPr>
        <w:t xml:space="preserve">Панасенко, В. Е. Инженерная графика / В. Е. Панасенко. — 2-е изд., стер. — Санкт-Петербург : Лань, 2023. — 168 с. — ISBN 978-5-507-46137-0. — Текст : электронный // Лань : электронно-библиотечная система. — URL: </w:t>
      </w:r>
      <w:hyperlink r:id="rId10" w:history="1">
        <w:r w:rsidRPr="00BE0D74">
          <w:rPr>
            <w:rStyle w:val="a6"/>
            <w:rFonts w:ascii="Times New Roman" w:hAnsi="Times New Roman"/>
            <w:sz w:val="24"/>
            <w:szCs w:val="24"/>
          </w:rPr>
          <w:t>https://e.lanbook.com/book/298523</w:t>
        </w:r>
      </w:hyperlink>
      <w:r w:rsidRPr="00BE0D74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авториз. пользователей.</w:t>
      </w:r>
    </w:p>
    <w:p w:rsidR="0006731A" w:rsidRPr="001B5E47" w:rsidRDefault="0006731A" w:rsidP="0006731A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6731A" w:rsidRPr="004A6352" w:rsidRDefault="0006731A" w:rsidP="0006731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A6352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</w:r>
      <w:r w:rsidRPr="004A6352">
        <w:rPr>
          <w:rFonts w:ascii="Times New Roman" w:hAnsi="Times New Roman"/>
          <w:b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9"/>
        <w:gridCol w:w="3183"/>
        <w:gridCol w:w="2043"/>
      </w:tblGrid>
      <w:tr w:rsidR="0006731A" w:rsidRPr="0011523C" w:rsidTr="00DC7633">
        <w:trPr>
          <w:trHeight w:val="314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1A" w:rsidRPr="0011523C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1A" w:rsidRPr="0011523C" w:rsidRDefault="0006731A" w:rsidP="00DC76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1A" w:rsidRPr="0011523C" w:rsidRDefault="0006731A" w:rsidP="00DC76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06731A" w:rsidRPr="0011523C" w:rsidTr="00DC7633">
        <w:trPr>
          <w:trHeight w:val="314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Порядок оформления протоколов и актов испытания устройств электроснабжения, электрооборудования и электрической части технологического оборудования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актуальный профессиональный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и социальный контекст, в котором приходится работать и жить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алгоритмы выполнения работ в профессиональной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и смежных областях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приемы структурирования информации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Определяет название изделия,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Учитывает масштаб изображения,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Устанавливает количество видов,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>Анализирует виды и мысленно объединяются в единое целое;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Определяет размеры изделия,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Определяет </w:t>
            </w:r>
            <w:r w:rsidRPr="0011523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Числовые значения верхнего и нижнего предельных отклонений размеров детали,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Определяет материал, из которого изготовлено изделие,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Выполняет чертежи деталей,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Правильно оформляет выносные элементы,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Выполняет чертеж технологических схем,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Использует чертежные шрифты,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Использует условные обозначения, установленные государственными стандартами,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Наносит правильно размеры деталей,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Оформляет чертеж в соответствие с требованиями ЕСКД и ЕСТД,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>анализирует задачу и выделяет её составные части,</w:t>
            </w:r>
          </w:p>
          <w:p w:rsidR="0006731A" w:rsidRPr="0011523C" w:rsidRDefault="0006731A" w:rsidP="00DC7633">
            <w:pPr>
              <w:spacing w:after="0" w:line="23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структурирует получаемую информацию; </w:t>
            </w:r>
          </w:p>
          <w:p w:rsidR="0006731A" w:rsidRPr="0011523C" w:rsidRDefault="0006731A" w:rsidP="00DC7633">
            <w:pPr>
              <w:spacing w:after="0" w:line="23" w:lineRule="atLeast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проявляет коммуникацию в ходе выполнения работ,</w:t>
            </w:r>
          </w:p>
          <w:p w:rsidR="0006731A" w:rsidRPr="0011523C" w:rsidRDefault="0006731A" w:rsidP="00DC7633">
            <w:pPr>
              <w:spacing w:after="0" w:line="23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оформляет документы,</w:t>
            </w:r>
          </w:p>
          <w:p w:rsidR="0006731A" w:rsidRPr="0011523C" w:rsidRDefault="0006731A" w:rsidP="00DC7633">
            <w:pPr>
              <w:spacing w:after="0" w:line="23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>обосновывает и объясняет свои действия.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Экспертное наблюдение и оценивание</w:t>
            </w:r>
            <w:r w:rsidRPr="00115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знаний на занятиях.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Оценивание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06731A" w:rsidRPr="0011523C" w:rsidRDefault="0006731A" w:rsidP="00DC7633">
            <w:pPr>
              <w:tabs>
                <w:tab w:val="left" w:pos="624"/>
              </w:tabs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06731A" w:rsidRPr="0011523C" w:rsidRDefault="0006731A" w:rsidP="00DC7633">
            <w:pPr>
              <w:tabs>
                <w:tab w:val="left" w:pos="624"/>
              </w:tabs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06731A" w:rsidRPr="0011523C" w:rsidRDefault="0006731A" w:rsidP="00DC7633">
            <w:pPr>
              <w:spacing w:line="240" w:lineRule="auto"/>
              <w:jc w:val="center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</w:tc>
      </w:tr>
      <w:tr w:rsidR="0006731A" w:rsidRPr="0011523C" w:rsidTr="00DC7633">
        <w:trPr>
          <w:trHeight w:val="314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Читать электрические схемы и чертежи устройств электроснабжения,  электрооборудования и электрической части технологического оборудования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определять необходимые ресурсы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планировать процесс поиска; структурировать получаемую информацию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B33CE" w:rsidRDefault="006B33CE" w:rsidP="00551314"/>
    <w:sectPr w:rsidR="006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EE" w:rsidRDefault="008C7BEE">
      <w:pPr>
        <w:spacing w:after="0" w:line="240" w:lineRule="auto"/>
      </w:pPr>
      <w:r>
        <w:separator/>
      </w:r>
    </w:p>
  </w:endnote>
  <w:endnote w:type="continuationSeparator" w:id="0">
    <w:p w:rsidR="008C7BEE" w:rsidRDefault="008C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1" w:rsidRDefault="0006731A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281" w:rsidRDefault="008C7BEE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1" w:rsidRDefault="0006731A" w:rsidP="006906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72B5D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EE" w:rsidRDefault="008C7BEE">
      <w:pPr>
        <w:spacing w:after="0" w:line="240" w:lineRule="auto"/>
      </w:pPr>
      <w:r>
        <w:separator/>
      </w:r>
    </w:p>
  </w:footnote>
  <w:footnote w:type="continuationSeparator" w:id="0">
    <w:p w:rsidR="008C7BEE" w:rsidRDefault="008C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2F1C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40B9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A"/>
    <w:rsid w:val="0006731A"/>
    <w:rsid w:val="00171114"/>
    <w:rsid w:val="00551314"/>
    <w:rsid w:val="006B33CE"/>
    <w:rsid w:val="008C7BEE"/>
    <w:rsid w:val="008F1109"/>
    <w:rsid w:val="00D72B5D"/>
    <w:rsid w:val="00D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7262-43C7-42C1-9C34-D11E4639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06731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06731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673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06731A"/>
    <w:rPr>
      <w:rFonts w:cs="Times New Roman"/>
    </w:rPr>
  </w:style>
  <w:style w:type="character" w:styleId="a6">
    <w:name w:val="Hyperlink"/>
    <w:uiPriority w:val="99"/>
    <w:rsid w:val="0006731A"/>
    <w:rPr>
      <w:rFonts w:cs="Times New Roman"/>
      <w:color w:val="0000FF"/>
      <w:u w:val="single"/>
    </w:rPr>
  </w:style>
  <w:style w:type="character" w:customStyle="1" w:styleId="2">
    <w:name w:val="Основной текст (2)"/>
    <w:rsid w:val="000673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067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7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06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298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32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2275</Words>
  <Characters>12972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7</cp:revision>
  <dcterms:created xsi:type="dcterms:W3CDTF">2023-09-27T11:45:00Z</dcterms:created>
  <dcterms:modified xsi:type="dcterms:W3CDTF">2024-06-26T09:33:00Z</dcterms:modified>
</cp:coreProperties>
</file>