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01" w:rsidRPr="00111501" w:rsidRDefault="00111501" w:rsidP="00111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111501">
        <w:rPr>
          <w:b/>
        </w:rPr>
        <w:t xml:space="preserve">Приложение </w:t>
      </w:r>
      <w:r>
        <w:rPr>
          <w:b/>
        </w:rPr>
        <w:t>22</w:t>
      </w:r>
    </w:p>
    <w:p w:rsidR="00111501" w:rsidRPr="00111501" w:rsidRDefault="00111501" w:rsidP="00111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111501">
        <w:rPr>
          <w:b/>
        </w:rPr>
        <w:t xml:space="preserve">к основной образовательной программе </w:t>
      </w:r>
    </w:p>
    <w:p w:rsidR="00111501" w:rsidRPr="00111501" w:rsidRDefault="00111501" w:rsidP="00111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111501">
        <w:rPr>
          <w:b/>
        </w:rPr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111501" w:rsidRPr="00111501" w:rsidRDefault="00111501" w:rsidP="00111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111501">
        <w:rPr>
          <w:b/>
        </w:rPr>
        <w:t>13.01.10 Электромонтер по ремонту и обслуживанию электрооборудования (по отраслям)</w:t>
      </w:r>
    </w:p>
    <w:p w:rsidR="00111501" w:rsidRDefault="00111501" w:rsidP="00111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111501" w:rsidRDefault="0011150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</w:rPr>
        <w:t>ДЕПАРТАМЕНТ ОБРАЗОВАНИЯ И НАУКИ ТЮМЕНСКОЙ ОБЛАСТИ</w:t>
      </w:r>
    </w:p>
    <w:p w:rsidR="005F0C31" w:rsidRDefault="005F0C31" w:rsidP="005F0C31">
      <w:pPr>
        <w:autoSpaceDE w:val="0"/>
        <w:autoSpaceDN w:val="0"/>
        <w:adjustRightInd w:val="0"/>
        <w:ind w:firstLine="709"/>
        <w:jc w:val="center"/>
      </w:pPr>
      <w:r w:rsidRPr="00F21261">
        <w:t>Г</w:t>
      </w:r>
      <w:r>
        <w:t xml:space="preserve">ОСУДАРСТВЕННОЕ АВТОНОМНОЕ ПРОФЕССИОНАЛЬНОЕ ОБРАЗОВАТЕЛЬНОЕ УЧРЕЖДЕНИЕ ТЮМЕНСКОЙ ОБЛАСТИ </w:t>
      </w:r>
    </w:p>
    <w:p w:rsidR="005F0C31" w:rsidRPr="003B7621" w:rsidRDefault="005F0C31" w:rsidP="005F0C31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B7621">
        <w:rPr>
          <w:b/>
        </w:rPr>
        <w:t>«Тобольский многопрофильный техникум»</w:t>
      </w:r>
    </w:p>
    <w:p w:rsidR="005F0C31" w:rsidRDefault="005F0C31" w:rsidP="005F0C31">
      <w:pPr>
        <w:shd w:val="clear" w:color="auto" w:fill="FFFFFF"/>
        <w:ind w:firstLine="709"/>
        <w:jc w:val="both"/>
        <w:rPr>
          <w:color w:val="000000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6804" w:rsidRDefault="00446804" w:rsidP="00446804">
      <w:r w:rsidRPr="00594199">
        <w:t xml:space="preserve">СОГЛАСОВАНО: </w:t>
      </w:r>
    </w:p>
    <w:p w:rsidR="00446804" w:rsidRPr="00DD1FAD" w:rsidRDefault="00446804" w:rsidP="00446804">
      <w:r w:rsidRPr="00DD1FAD">
        <w:t>Директор ООО «БилдингГрупп»</w:t>
      </w:r>
    </w:p>
    <w:p w:rsidR="00446804" w:rsidRPr="00594199" w:rsidRDefault="00446804" w:rsidP="00446804">
      <w:r w:rsidRPr="00DD1FAD">
        <w:t>__________ П.В. Козырицкий</w:t>
      </w:r>
    </w:p>
    <w:p w:rsidR="00470671" w:rsidRPr="00ED7B70" w:rsidRDefault="00446804" w:rsidP="00446804">
      <w:pPr>
        <w:rPr>
          <w:color w:val="404040" w:themeColor="text1" w:themeTint="BF"/>
        </w:rPr>
      </w:pPr>
      <w:r w:rsidRPr="00594199">
        <w:t>«______» ___________ 20</w:t>
      </w:r>
      <w:r>
        <w:t>2</w:t>
      </w:r>
      <w:r w:rsidR="00FF2F31">
        <w:t>4</w:t>
      </w:r>
      <w:r w:rsidRPr="00594199">
        <w:t xml:space="preserve"> г.</w:t>
      </w:r>
      <w:r w:rsidR="00470671" w:rsidRPr="00B340E9">
        <w:rPr>
          <w:color w:val="404040" w:themeColor="text1" w:themeTint="BF"/>
        </w:rPr>
        <w:t xml:space="preserve">  </w:t>
      </w:r>
      <w:r w:rsidR="00470671" w:rsidRPr="00ED7B70">
        <w:rPr>
          <w:color w:val="404040" w:themeColor="text1" w:themeTint="BF"/>
        </w:rPr>
        <w:t xml:space="preserve"> </w:t>
      </w:r>
    </w:p>
    <w:p w:rsidR="005F0C31" w:rsidRDefault="005F0C31" w:rsidP="00470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Pr="00B602D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602D1">
        <w:rPr>
          <w:b/>
          <w:caps/>
          <w:sz w:val="28"/>
          <w:szCs w:val="28"/>
        </w:rPr>
        <w:t>Рабочая ПРОГ</w:t>
      </w:r>
      <w:r>
        <w:rPr>
          <w:b/>
          <w:caps/>
          <w:sz w:val="28"/>
          <w:szCs w:val="28"/>
        </w:rPr>
        <w:t>РАММа учебной практики</w:t>
      </w: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Pr="000A2D5E" w:rsidRDefault="005F0C31" w:rsidP="005F0C31">
      <w:pPr>
        <w:jc w:val="center"/>
        <w:rPr>
          <w:sz w:val="28"/>
          <w:szCs w:val="28"/>
        </w:rPr>
      </w:pPr>
      <w:r w:rsidRPr="000A2D5E">
        <w:rPr>
          <w:sz w:val="28"/>
          <w:szCs w:val="28"/>
        </w:rPr>
        <w:t>по профессии среднего профессионального образования</w:t>
      </w:r>
    </w:p>
    <w:p w:rsidR="005F0C31" w:rsidRPr="000A2D5E" w:rsidRDefault="005F0C31" w:rsidP="005F0C31">
      <w:pPr>
        <w:widowControl w:val="0"/>
        <w:suppressAutoHyphens/>
        <w:jc w:val="center"/>
        <w:rPr>
          <w:b/>
          <w:sz w:val="28"/>
          <w:szCs w:val="28"/>
        </w:rPr>
      </w:pPr>
      <w:r w:rsidRPr="000A2D5E">
        <w:rPr>
          <w:b/>
          <w:sz w:val="28"/>
          <w:szCs w:val="28"/>
        </w:rPr>
        <w:t xml:space="preserve">13.01.10 Электромонтер по ремонту и обслуживанию </w:t>
      </w:r>
    </w:p>
    <w:p w:rsidR="005F0C31" w:rsidRPr="000A2D5E" w:rsidRDefault="005F0C31" w:rsidP="005F0C31">
      <w:pPr>
        <w:widowControl w:val="0"/>
        <w:suppressAutoHyphens/>
        <w:jc w:val="center"/>
        <w:rPr>
          <w:b/>
          <w:sz w:val="28"/>
          <w:szCs w:val="28"/>
        </w:rPr>
      </w:pPr>
      <w:r w:rsidRPr="000A2D5E">
        <w:rPr>
          <w:b/>
          <w:sz w:val="28"/>
          <w:szCs w:val="28"/>
        </w:rPr>
        <w:t>электрооборудования (по отраслям)</w:t>
      </w:r>
    </w:p>
    <w:p w:rsidR="00683C6D" w:rsidRPr="000A2D5E" w:rsidRDefault="00F50CD8" w:rsidP="000A2D5E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0A2D5E">
        <w:rPr>
          <w:rFonts w:ascii="Times New Roman" w:hAnsi="Times New Roman"/>
          <w:b/>
          <w:sz w:val="28"/>
          <w:szCs w:val="28"/>
        </w:rPr>
        <w:t>по ПМ.0</w:t>
      </w:r>
      <w:r w:rsidR="00683C6D" w:rsidRPr="000A2D5E">
        <w:rPr>
          <w:rFonts w:ascii="Times New Roman" w:hAnsi="Times New Roman"/>
          <w:b/>
          <w:sz w:val="28"/>
          <w:szCs w:val="28"/>
        </w:rPr>
        <w:t>3</w:t>
      </w:r>
      <w:r w:rsidRPr="000A2D5E">
        <w:rPr>
          <w:b/>
          <w:sz w:val="28"/>
          <w:szCs w:val="28"/>
        </w:rPr>
        <w:t xml:space="preserve"> </w:t>
      </w:r>
      <w:r w:rsidR="000A2D5E" w:rsidRPr="000A2D5E">
        <w:rPr>
          <w:rFonts w:ascii="Times New Roman" w:hAnsi="Times New Roman"/>
          <w:b/>
          <w:sz w:val="28"/>
          <w:szCs w:val="28"/>
        </w:rPr>
        <w:t>Ремонт и работы по предупреждению аварий и неполадок устройств электроснабжения и электрооборудования</w:t>
      </w:r>
    </w:p>
    <w:p w:rsidR="00F50CD8" w:rsidRPr="00300290" w:rsidRDefault="00F50CD8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615" w:rsidRDefault="00430615" w:rsidP="00AB4DCE">
      <w:pPr>
        <w:jc w:val="both"/>
      </w:pPr>
    </w:p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>
      <w:bookmarkStart w:id="0" w:name="_GoBack"/>
      <w:bookmarkEnd w:id="0"/>
    </w:p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Default="00430615" w:rsidP="00430615"/>
    <w:p w:rsidR="00A42469" w:rsidRDefault="00A42469" w:rsidP="00430615"/>
    <w:p w:rsidR="00A42469" w:rsidRDefault="00A42469" w:rsidP="00430615"/>
    <w:p w:rsidR="00430615" w:rsidRDefault="00430615" w:rsidP="00430615">
      <w:pPr>
        <w:tabs>
          <w:tab w:val="left" w:pos="4035"/>
        </w:tabs>
        <w:jc w:val="both"/>
      </w:pPr>
      <w:r>
        <w:tab/>
      </w:r>
      <w:r w:rsidR="00CB3175">
        <w:t xml:space="preserve">Тобольск, </w:t>
      </w:r>
      <w:r>
        <w:t>20</w:t>
      </w:r>
      <w:r w:rsidR="00446804">
        <w:t>2</w:t>
      </w:r>
      <w:r w:rsidR="00FF2F31">
        <w:t>4</w:t>
      </w:r>
      <w:r w:rsidR="00CB3175">
        <w:t>г.</w:t>
      </w:r>
    </w:p>
    <w:p w:rsidR="000A2D5E" w:rsidRPr="000C72A4" w:rsidRDefault="00AB4DCE" w:rsidP="000A2D5E">
      <w:pPr>
        <w:pStyle w:val="af7"/>
        <w:rPr>
          <w:b/>
        </w:rPr>
      </w:pPr>
      <w:r w:rsidRPr="00430615">
        <w:br w:type="column"/>
      </w:r>
      <w:r w:rsidR="00446804" w:rsidRPr="000A2D5E">
        <w:rPr>
          <w:rFonts w:ascii="Times New Roman" w:hAnsi="Times New Roman"/>
          <w:sz w:val="24"/>
          <w:szCs w:val="24"/>
        </w:rPr>
        <w:lastRenderedPageBreak/>
        <w:t>Программа учебной практики</w:t>
      </w:r>
      <w:r w:rsidR="000A2D5E">
        <w:rPr>
          <w:rFonts w:ascii="Times New Roman" w:hAnsi="Times New Roman"/>
          <w:b/>
          <w:sz w:val="24"/>
          <w:szCs w:val="24"/>
        </w:rPr>
        <w:t xml:space="preserve"> </w:t>
      </w:r>
      <w:r w:rsidR="000A2D5E" w:rsidRPr="000A2D5E">
        <w:rPr>
          <w:rFonts w:ascii="Times New Roman" w:hAnsi="Times New Roman"/>
          <w:sz w:val="24"/>
          <w:szCs w:val="24"/>
        </w:rPr>
        <w:t>по</w:t>
      </w:r>
      <w:r w:rsidR="000A2D5E" w:rsidRPr="000A2D5E">
        <w:rPr>
          <w:rFonts w:ascii="Times New Roman" w:hAnsi="Times New Roman"/>
          <w:b/>
          <w:sz w:val="24"/>
          <w:szCs w:val="24"/>
        </w:rPr>
        <w:t xml:space="preserve"> </w:t>
      </w:r>
      <w:r w:rsidR="000A2D5E" w:rsidRPr="00862381">
        <w:rPr>
          <w:rFonts w:ascii="Times New Roman" w:hAnsi="Times New Roman"/>
          <w:b/>
          <w:sz w:val="24"/>
          <w:szCs w:val="24"/>
        </w:rPr>
        <w:t>ПМ.03 Ремонт и работы по предупреждению аварий и неполадок устройств электроснабжения и электрооборудования</w:t>
      </w:r>
      <w:r w:rsidR="000A2D5E" w:rsidRPr="000C72A4">
        <w:rPr>
          <w:rFonts w:ascii="Times New Roman" w:hAnsi="Times New Roman"/>
          <w:sz w:val="24"/>
          <w:szCs w:val="24"/>
        </w:rPr>
        <w:t xml:space="preserve"> разработана  на основе</w:t>
      </w:r>
      <w:r w:rsidR="000A2D5E" w:rsidRPr="000C72A4">
        <w:t xml:space="preserve"> </w:t>
      </w:r>
    </w:p>
    <w:p w:rsidR="000A2D5E" w:rsidRPr="000C72A4" w:rsidRDefault="000A2D5E" w:rsidP="000A2D5E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0C72A4">
        <w:rPr>
          <w:i/>
        </w:rPr>
        <w:t>Федерального государственного образовательного стандарта</w:t>
      </w:r>
      <w:r w:rsidRPr="000C72A4"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0A2D5E" w:rsidRPr="000C72A4" w:rsidRDefault="000A2D5E" w:rsidP="000A2D5E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i/>
        </w:rPr>
      </w:pPr>
    </w:p>
    <w:p w:rsidR="000A2D5E" w:rsidRPr="000C72A4" w:rsidRDefault="000A2D5E" w:rsidP="000A2D5E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0C72A4">
        <w:t>с учетом:</w:t>
      </w:r>
    </w:p>
    <w:p w:rsidR="000A2D5E" w:rsidRPr="000C72A4" w:rsidRDefault="000A2D5E" w:rsidP="000A2D5E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0C72A4">
        <w:rPr>
          <w:i/>
        </w:rPr>
        <w:t>Проекта профессионального стандарта</w:t>
      </w:r>
      <w:r w:rsidRPr="000C72A4">
        <w:t xml:space="preserve"> «Электромонтёр» (организация-разработчик ГБОУ ДПОПКС «Центр профессионального образования Самарской области»);</w:t>
      </w:r>
    </w:p>
    <w:p w:rsidR="000A2D5E" w:rsidRPr="000C72A4" w:rsidRDefault="000A2D5E" w:rsidP="000A2D5E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0C72A4">
        <w:rPr>
          <w:i/>
        </w:rPr>
        <w:t>Профессионального стандарта</w:t>
      </w:r>
      <w:r w:rsidRPr="000C72A4">
        <w:t xml:space="preserve"> «Слесарь-электрик», утверждённого приказом Минтруда России от 28.09.2020 N660н (Зарегистрирован в Минюсте России 22.10.2020 N60530);</w:t>
      </w:r>
    </w:p>
    <w:p w:rsidR="00446804" w:rsidRDefault="000A2D5E" w:rsidP="000A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C72A4">
        <w:t xml:space="preserve">Региональных требований к результатам образования по профессии </w:t>
      </w:r>
      <w:r w:rsidRPr="000C72A4">
        <w:rPr>
          <w:bCs/>
        </w:rPr>
        <w:t>13.01.10 Электромонтер по ремонту и обслуживанию электрооборудования</w:t>
      </w:r>
      <w:r w:rsidR="00446804" w:rsidRPr="00C155FB">
        <w:t xml:space="preserve"> разработана на основе:</w:t>
      </w:r>
    </w:p>
    <w:p w:rsidR="00446804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142"/>
        <w:jc w:val="both"/>
      </w:pPr>
      <w:r>
        <w:t xml:space="preserve">- </w:t>
      </w:r>
      <w:r w:rsidRPr="00C155FB">
        <w:t xml:space="preserve">ФГОС по профессии Федерального государственного образовательного стандарта  (далее – ФГОС) по </w:t>
      </w:r>
      <w:r>
        <w:t>профессии</w:t>
      </w:r>
      <w:r w:rsidRPr="00C155FB">
        <w:t xml:space="preserve"> среднего профессионального образования (далее – СПО)</w:t>
      </w:r>
      <w:r w:rsidRPr="00F50CD8">
        <w:rPr>
          <w:b/>
        </w:rPr>
        <w:t>13.01.10 Электромонтер по ремонту и обслуживанию электрооборудования (по отраслям)</w:t>
      </w:r>
      <w:r>
        <w:rPr>
          <w:b/>
        </w:rPr>
        <w:t xml:space="preserve">, </w:t>
      </w:r>
      <w:r w:rsidRPr="00CE08E0">
        <w:t xml:space="preserve">утвержденный приказом Министерства образования и науки РФ </w:t>
      </w:r>
      <w:r>
        <w:t xml:space="preserve">02.08.2013 </w:t>
      </w:r>
      <w:r w:rsidRPr="00CE08E0">
        <w:t xml:space="preserve">г., </w:t>
      </w:r>
      <w:r>
        <w:t>№ 802</w:t>
      </w:r>
      <w:r w:rsidRPr="00CE08E0">
        <w:t>.</w:t>
      </w:r>
    </w:p>
    <w:p w:rsidR="00446804" w:rsidRPr="00A14F69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46804" w:rsidRPr="00F50CD8" w:rsidRDefault="00446804" w:rsidP="00446804">
      <w:pPr>
        <w:jc w:val="both"/>
        <w:rPr>
          <w:b/>
        </w:rPr>
      </w:pPr>
    </w:p>
    <w:p w:rsidR="00446804" w:rsidRPr="00AB4DCE" w:rsidRDefault="00446804" w:rsidP="00446804"/>
    <w:p w:rsidR="00446804" w:rsidRPr="00AB4DCE" w:rsidRDefault="00446804" w:rsidP="00446804"/>
    <w:p w:rsidR="00446804" w:rsidRDefault="00446804" w:rsidP="00446804"/>
    <w:p w:rsidR="00446804" w:rsidRDefault="00446804" w:rsidP="00446804"/>
    <w:p w:rsidR="00446804" w:rsidRPr="00AB4DCE" w:rsidRDefault="00446804" w:rsidP="00446804"/>
    <w:p w:rsidR="00446804" w:rsidRPr="00AB4DCE" w:rsidRDefault="00446804" w:rsidP="00446804"/>
    <w:p w:rsidR="00446804" w:rsidRPr="004415ED" w:rsidRDefault="00446804" w:rsidP="00446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446804" w:rsidRPr="004415ED" w:rsidRDefault="00446804" w:rsidP="00446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6804" w:rsidRPr="004415ED" w:rsidRDefault="00446804" w:rsidP="00446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446804" w:rsidRDefault="00446804" w:rsidP="00446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Халилов Рафаил Рамазанович, мастер производственного обучения, высшая квалификационная категория;</w:t>
      </w:r>
    </w:p>
    <w:p w:rsidR="00446804" w:rsidRPr="00C07B43" w:rsidRDefault="00446804" w:rsidP="00446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:rsidR="00446804" w:rsidRDefault="00446804" w:rsidP="00446804">
      <w:pPr>
        <w:widowControl w:val="0"/>
        <w:tabs>
          <w:tab w:val="left" w:pos="6420"/>
        </w:tabs>
        <w:suppressAutoHyphens/>
      </w:pPr>
    </w:p>
    <w:p w:rsidR="00446804" w:rsidRDefault="00446804" w:rsidP="00446804"/>
    <w:p w:rsidR="00446804" w:rsidRDefault="00446804" w:rsidP="00446804"/>
    <w:p w:rsidR="00446804" w:rsidRDefault="00446804" w:rsidP="00446804">
      <w:pPr>
        <w:jc w:val="center"/>
        <w:rPr>
          <w:sz w:val="28"/>
          <w:szCs w:val="28"/>
        </w:rPr>
      </w:pPr>
    </w:p>
    <w:p w:rsidR="00446804" w:rsidRDefault="00446804" w:rsidP="00446804">
      <w:pPr>
        <w:ind w:firstLine="708"/>
      </w:pPr>
    </w:p>
    <w:p w:rsidR="00446804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46804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46804" w:rsidRPr="0013713C" w:rsidRDefault="00446804" w:rsidP="00446804">
      <w:r w:rsidRPr="0013713C">
        <w:rPr>
          <w:b/>
        </w:rPr>
        <w:t>«Рассмотрено»</w:t>
      </w:r>
      <w:r w:rsidRPr="0013713C">
        <w:t xml:space="preserve"> на заседании цикловой комиссии технического направления</w:t>
      </w:r>
    </w:p>
    <w:p w:rsidR="00FF2F31" w:rsidRDefault="00FF2F31" w:rsidP="00446804">
      <w:r>
        <w:t>Протокол № 9 от 31 мая 2024 г.</w:t>
      </w:r>
    </w:p>
    <w:p w:rsidR="00446804" w:rsidRPr="0013713C" w:rsidRDefault="00446804" w:rsidP="00446804">
      <w:r w:rsidRPr="0013713C">
        <w:t>Председатель цикловой комиссии</w:t>
      </w:r>
      <w:r>
        <w:t xml:space="preserve"> ______________ /Смирных М.Г.</w:t>
      </w:r>
      <w:r w:rsidRPr="0013713C">
        <w:t>/</w:t>
      </w:r>
    </w:p>
    <w:p w:rsidR="00446804" w:rsidRPr="0013713C" w:rsidRDefault="00446804" w:rsidP="00446804"/>
    <w:p w:rsidR="00446804" w:rsidRPr="0013713C" w:rsidRDefault="00446804" w:rsidP="00446804">
      <w:pPr>
        <w:rPr>
          <w:b/>
        </w:rPr>
      </w:pPr>
      <w:r w:rsidRPr="0013713C">
        <w:rPr>
          <w:b/>
        </w:rPr>
        <w:t>«Согласовано»</w:t>
      </w:r>
    </w:p>
    <w:p w:rsidR="00446804" w:rsidRDefault="00446804" w:rsidP="00FE1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13C">
        <w:t>Методист ______________/Симанова И.Н./</w:t>
      </w:r>
    </w:p>
    <w:p w:rsidR="00446804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46804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50CD8" w:rsidRDefault="00F50CD8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C2663B">
        <w:rPr>
          <w:b/>
          <w:bCs/>
        </w:rPr>
        <w:lastRenderedPageBreak/>
        <w:t>СОДЕРЖАНИЕ</w:t>
      </w:r>
    </w:p>
    <w:p w:rsidR="005F0C31" w:rsidRPr="00CC280E" w:rsidRDefault="005F0C31" w:rsidP="005F0C31">
      <w:pPr>
        <w:jc w:val="right"/>
        <w:rPr>
          <w:b/>
        </w:rPr>
      </w:pPr>
      <w:r w:rsidRPr="00CC280E">
        <w:rPr>
          <w:b/>
        </w:rPr>
        <w:t xml:space="preserve">                                                                                                                                      стр.</w:t>
      </w:r>
    </w:p>
    <w:p w:rsidR="005F0C31" w:rsidRDefault="005F0C31" w:rsidP="005F0C31">
      <w:pPr>
        <w:shd w:val="clear" w:color="auto" w:fill="FFFFFF"/>
        <w:ind w:firstLine="709"/>
        <w:rPr>
          <w:b/>
        </w:rPr>
      </w:pPr>
      <w:r w:rsidRPr="0086109C">
        <w:rPr>
          <w:b/>
        </w:rPr>
        <w:t>1. ПАСПОРТ РАБОЧЕЙ ПРОГРАММЫ УЧЕБНОЙ   ПРАКТИКИ</w:t>
      </w:r>
      <w:r>
        <w:rPr>
          <w:b/>
        </w:rPr>
        <w:t>………</w:t>
      </w:r>
      <w:r w:rsidR="00093CA0">
        <w:rPr>
          <w:b/>
        </w:rPr>
        <w:t>.</w:t>
      </w:r>
      <w:r w:rsidRPr="0086109C">
        <w:rPr>
          <w:b/>
        </w:rPr>
        <w:t xml:space="preserve">…4   </w:t>
      </w:r>
    </w:p>
    <w:p w:rsidR="005F0C31" w:rsidRPr="0086109C" w:rsidRDefault="005F0C31" w:rsidP="005F0C31">
      <w:pPr>
        <w:shd w:val="clear" w:color="auto" w:fill="FFFFFF"/>
        <w:ind w:firstLine="709"/>
        <w:rPr>
          <w:b/>
        </w:rPr>
      </w:pPr>
    </w:p>
    <w:p w:rsidR="005F0C31" w:rsidRDefault="000D12E1" w:rsidP="005F0C31">
      <w:pPr>
        <w:shd w:val="clear" w:color="auto" w:fill="FFFFFF"/>
        <w:ind w:firstLine="709"/>
        <w:rPr>
          <w:b/>
        </w:rPr>
      </w:pPr>
      <w:r>
        <w:rPr>
          <w:b/>
        </w:rPr>
        <w:t>2</w:t>
      </w:r>
      <w:r w:rsidR="005F0C31" w:rsidRPr="0086109C">
        <w:rPr>
          <w:b/>
        </w:rPr>
        <w:t>. СТРУКТУРА И СОДЕРЖАНИЕ УЧЕБНОЙ ПРАКТИКИ………………</w:t>
      </w:r>
      <w:r w:rsidR="00093CA0">
        <w:rPr>
          <w:b/>
        </w:rPr>
        <w:t>…...6</w:t>
      </w:r>
    </w:p>
    <w:p w:rsidR="005F0C31" w:rsidRPr="0086109C" w:rsidRDefault="005F0C31" w:rsidP="005F0C31">
      <w:pPr>
        <w:shd w:val="clear" w:color="auto" w:fill="FFFFFF"/>
        <w:ind w:firstLine="709"/>
        <w:rPr>
          <w:b/>
        </w:rPr>
      </w:pPr>
    </w:p>
    <w:p w:rsidR="005F0C31" w:rsidRDefault="000D12E1" w:rsidP="005F0C31">
      <w:pPr>
        <w:shd w:val="clear" w:color="auto" w:fill="FFFFFF"/>
        <w:ind w:firstLine="709"/>
        <w:rPr>
          <w:b/>
        </w:rPr>
      </w:pPr>
      <w:r>
        <w:rPr>
          <w:b/>
        </w:rPr>
        <w:t>3</w:t>
      </w:r>
      <w:r w:rsidR="005F0C31" w:rsidRPr="0086109C">
        <w:rPr>
          <w:b/>
        </w:rPr>
        <w:t>. УСЛОВИЯ РЕАЛИЗАЦИИ ПРОГРАММЫ</w:t>
      </w:r>
      <w:r w:rsidR="005F0C31" w:rsidRPr="00AE3F3B">
        <w:rPr>
          <w:b/>
        </w:rPr>
        <w:t xml:space="preserve"> </w:t>
      </w:r>
      <w:r w:rsidR="005F0C31" w:rsidRPr="0086109C">
        <w:rPr>
          <w:b/>
        </w:rPr>
        <w:t>УЧЕБНОЙ ПРАКТИКИ …</w:t>
      </w:r>
      <w:r w:rsidR="00093CA0">
        <w:rPr>
          <w:b/>
        </w:rPr>
        <w:t>…</w:t>
      </w:r>
      <w:r w:rsidR="005F0C31">
        <w:rPr>
          <w:b/>
        </w:rPr>
        <w:t>..</w:t>
      </w:r>
      <w:r w:rsidR="005F0C31" w:rsidRPr="0086109C">
        <w:rPr>
          <w:b/>
        </w:rPr>
        <w:t>.</w:t>
      </w:r>
      <w:r w:rsidR="00093CA0">
        <w:rPr>
          <w:b/>
        </w:rPr>
        <w:t>7</w:t>
      </w:r>
    </w:p>
    <w:p w:rsidR="005F0C31" w:rsidRPr="0086109C" w:rsidRDefault="005F0C31" w:rsidP="005F0C31">
      <w:pPr>
        <w:shd w:val="clear" w:color="auto" w:fill="FFFFFF"/>
        <w:ind w:firstLine="709"/>
        <w:rPr>
          <w:b/>
        </w:rPr>
      </w:pPr>
    </w:p>
    <w:p w:rsidR="005F0C31" w:rsidRPr="0086109C" w:rsidRDefault="000D12E1" w:rsidP="005F0C31">
      <w:pPr>
        <w:shd w:val="clear" w:color="auto" w:fill="FFFFFF"/>
        <w:ind w:firstLine="709"/>
        <w:rPr>
          <w:b/>
        </w:rPr>
      </w:pPr>
      <w:r>
        <w:rPr>
          <w:b/>
        </w:rPr>
        <w:t>4</w:t>
      </w:r>
      <w:r w:rsidR="005F0C31" w:rsidRPr="0086109C">
        <w:rPr>
          <w:b/>
        </w:rPr>
        <w:t xml:space="preserve">. КОНТРОЛЬ И ОЦЕНКА РЕЗУЛЬТАТОВ УЧЕБНОЙ </w:t>
      </w:r>
      <w:r w:rsidR="005F0C31">
        <w:rPr>
          <w:b/>
        </w:rPr>
        <w:t>ПРАКТИКИ………1</w:t>
      </w:r>
      <w:r w:rsidR="00093CA0">
        <w:rPr>
          <w:b/>
        </w:rPr>
        <w:t>2</w:t>
      </w:r>
    </w:p>
    <w:p w:rsidR="005F0C31" w:rsidRDefault="005F0C31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</w:p>
    <w:p w:rsidR="005F0C31" w:rsidRDefault="005F0C31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</w:p>
    <w:p w:rsidR="005F0C31" w:rsidRPr="00EE06F9" w:rsidRDefault="005F0C31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</w:p>
    <w:p w:rsidR="00F50CD8" w:rsidRPr="00EE06F9" w:rsidRDefault="00F50CD8" w:rsidP="00F5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092246" w:rsidRDefault="00092246" w:rsidP="00A242C5">
      <w:pPr>
        <w:rPr>
          <w:b/>
          <w:bCs/>
          <w:sz w:val="28"/>
          <w:szCs w:val="28"/>
        </w:rPr>
      </w:pPr>
      <w:r w:rsidRPr="00780B79">
        <w:rPr>
          <w:b/>
          <w:bCs/>
          <w:sz w:val="28"/>
          <w:szCs w:val="28"/>
        </w:rPr>
        <w:br/>
      </w: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0D12E1" w:rsidRDefault="000D12E1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2D354C" w:rsidRDefault="002D354C" w:rsidP="00092246">
      <w:pPr>
        <w:jc w:val="both"/>
        <w:rPr>
          <w:b/>
          <w:bCs/>
          <w:sz w:val="28"/>
          <w:szCs w:val="28"/>
        </w:rPr>
      </w:pPr>
    </w:p>
    <w:p w:rsidR="002D354C" w:rsidRDefault="002D354C" w:rsidP="00092246">
      <w:pPr>
        <w:jc w:val="both"/>
        <w:rPr>
          <w:b/>
          <w:bCs/>
          <w:sz w:val="28"/>
          <w:szCs w:val="28"/>
        </w:rPr>
      </w:pPr>
    </w:p>
    <w:p w:rsidR="003360C9" w:rsidRPr="003220DC" w:rsidRDefault="00552401" w:rsidP="003220DC">
      <w:pPr>
        <w:pStyle w:val="ae"/>
        <w:numPr>
          <w:ilvl w:val="0"/>
          <w:numId w:val="35"/>
        </w:numPr>
        <w:jc w:val="center"/>
        <w:rPr>
          <w:b/>
          <w:bCs/>
        </w:rPr>
      </w:pPr>
      <w:r w:rsidRPr="003220DC">
        <w:rPr>
          <w:b/>
          <w:bCs/>
        </w:rPr>
        <w:lastRenderedPageBreak/>
        <w:t>ПАСПОРТ</w:t>
      </w:r>
      <w:r w:rsidR="003360C9" w:rsidRPr="003220DC">
        <w:rPr>
          <w:b/>
          <w:bCs/>
        </w:rPr>
        <w:t xml:space="preserve"> </w:t>
      </w:r>
      <w:r w:rsidR="003220DC" w:rsidRPr="00DE4E35">
        <w:rPr>
          <w:b/>
          <w:bCs/>
        </w:rPr>
        <w:t>РАБОЧЕЙ</w:t>
      </w:r>
      <w:r w:rsidR="003220DC" w:rsidRPr="003220DC">
        <w:rPr>
          <w:b/>
          <w:bCs/>
        </w:rPr>
        <w:t xml:space="preserve"> </w:t>
      </w:r>
      <w:r w:rsidR="003360C9" w:rsidRPr="003220DC">
        <w:rPr>
          <w:b/>
          <w:bCs/>
        </w:rPr>
        <w:t>ПРОГРАММЫ</w:t>
      </w:r>
      <w:r w:rsidR="008B6044" w:rsidRPr="003220DC">
        <w:rPr>
          <w:b/>
          <w:bCs/>
        </w:rPr>
        <w:t xml:space="preserve"> </w:t>
      </w:r>
      <w:r w:rsidR="003360C9" w:rsidRPr="003220DC">
        <w:rPr>
          <w:b/>
          <w:bCs/>
        </w:rPr>
        <w:t>УЧЕБНОЙ ПРАКТИ</w:t>
      </w:r>
      <w:r w:rsidR="00F50CD8" w:rsidRPr="003220DC">
        <w:rPr>
          <w:b/>
          <w:bCs/>
        </w:rPr>
        <w:t>КИ</w:t>
      </w:r>
    </w:p>
    <w:p w:rsidR="003220DC" w:rsidRPr="003220DC" w:rsidRDefault="003220DC" w:rsidP="003220DC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20DC">
        <w:rPr>
          <w:b/>
        </w:rPr>
        <w:t>ПМ.03 Устранение и предупреждение аварий и неполадок электрооборудования</w:t>
      </w:r>
    </w:p>
    <w:p w:rsidR="003220DC" w:rsidRDefault="003220DC" w:rsidP="003220DC">
      <w:pPr>
        <w:jc w:val="center"/>
      </w:pPr>
    </w:p>
    <w:p w:rsidR="003220DC" w:rsidRPr="00F50CD8" w:rsidRDefault="003220DC" w:rsidP="003220DC">
      <w:pPr>
        <w:jc w:val="center"/>
      </w:pPr>
    </w:p>
    <w:p w:rsidR="00C155FB" w:rsidRPr="00F50CD8" w:rsidRDefault="003360C9" w:rsidP="001C5879">
      <w:pPr>
        <w:pStyle w:val="ae"/>
        <w:numPr>
          <w:ilvl w:val="1"/>
          <w:numId w:val="22"/>
        </w:numPr>
        <w:ind w:left="1134" w:hanging="425"/>
        <w:jc w:val="both"/>
        <w:rPr>
          <w:b/>
          <w:bCs/>
        </w:rPr>
      </w:pPr>
      <w:r w:rsidRPr="00F50CD8">
        <w:rPr>
          <w:b/>
          <w:bCs/>
        </w:rPr>
        <w:t>Область применения программы</w:t>
      </w:r>
    </w:p>
    <w:p w:rsidR="003220DC" w:rsidRDefault="007D2673" w:rsidP="0046424A">
      <w:pPr>
        <w:jc w:val="both"/>
      </w:pPr>
      <w:r w:rsidRPr="00F50CD8">
        <w:t>П</w:t>
      </w:r>
      <w:r w:rsidR="003360C9" w:rsidRPr="00F50CD8">
        <w:t>рограмма учебной практик</w:t>
      </w:r>
      <w:r w:rsidR="00F50CD8" w:rsidRPr="00F50CD8">
        <w:t>и</w:t>
      </w:r>
      <w:r w:rsidR="003360C9" w:rsidRPr="00F50CD8">
        <w:t xml:space="preserve"> является частью основной профессиональной образовательной программы в соответствии с ФГОС СПО по </w:t>
      </w:r>
      <w:r w:rsidR="00F50CD8" w:rsidRPr="00F50CD8">
        <w:t>профессии</w:t>
      </w:r>
    </w:p>
    <w:p w:rsidR="00446804" w:rsidRDefault="00AB4DCE" w:rsidP="0046424A">
      <w:pPr>
        <w:jc w:val="both"/>
        <w:rPr>
          <w:b/>
        </w:rPr>
      </w:pPr>
      <w:r w:rsidRPr="003220DC">
        <w:t>13.01.10</w:t>
      </w:r>
      <w:r w:rsidRPr="00F50CD8">
        <w:rPr>
          <w:b/>
        </w:rPr>
        <w:t xml:space="preserve"> </w:t>
      </w:r>
      <w:r w:rsidR="003220DC" w:rsidRPr="00E40552">
        <w:t>Электромонтер по ремонту и обслуживанию электрооборудования (по отраслям)</w:t>
      </w:r>
      <w:r w:rsidR="003220DC">
        <w:t>.</w:t>
      </w:r>
    </w:p>
    <w:p w:rsidR="00446804" w:rsidRDefault="00446804" w:rsidP="00446804">
      <w:pPr>
        <w:pStyle w:val="ae"/>
        <w:numPr>
          <w:ilvl w:val="1"/>
          <w:numId w:val="22"/>
        </w:numPr>
        <w:ind w:left="1134" w:hanging="425"/>
        <w:jc w:val="both"/>
      </w:pPr>
      <w:r w:rsidRPr="001C5879">
        <w:rPr>
          <w:b/>
          <w:bCs/>
        </w:rPr>
        <w:t>Цели и задачи учебной практики:</w:t>
      </w:r>
    </w:p>
    <w:p w:rsidR="00446804" w:rsidRDefault="00446804" w:rsidP="00446804">
      <w:pPr>
        <w:ind w:firstLine="709"/>
        <w:jc w:val="both"/>
      </w:pPr>
      <w:r>
        <w:t>Ф</w:t>
      </w:r>
      <w:r w:rsidRPr="00F50CD8">
        <w:t>ормирование у обучающихся  профессиональных компетенций в условиях реального производства.</w:t>
      </w:r>
    </w:p>
    <w:p w:rsidR="00446804" w:rsidRDefault="00446804" w:rsidP="00446804">
      <w:pPr>
        <w:ind w:firstLine="709"/>
        <w:jc w:val="both"/>
      </w:pPr>
      <w:r>
        <w:t>С целью овладения видами профессиональной деятельности по профессии обучающийся в ходе освоения учебной практики должен</w:t>
      </w:r>
    </w:p>
    <w:p w:rsidR="00446804" w:rsidRPr="00532210" w:rsidRDefault="00446804" w:rsidP="00446804">
      <w:pPr>
        <w:ind w:firstLine="709"/>
        <w:jc w:val="both"/>
        <w:rPr>
          <w:b/>
        </w:rPr>
      </w:pPr>
      <w:r w:rsidRPr="00532210">
        <w:rPr>
          <w:b/>
        </w:rPr>
        <w:t>иметь практический опыт:</w:t>
      </w:r>
    </w:p>
    <w:p w:rsidR="00446804" w:rsidRDefault="00446804" w:rsidP="0044680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</w:t>
      </w:r>
      <w:r w:rsidRPr="00136282">
        <w:rPr>
          <w:rFonts w:ascii="Times New Roman" w:hAnsi="Times New Roman" w:cs="Times New Roman"/>
        </w:rPr>
        <w:t xml:space="preserve">заполнения технологической документации; </w:t>
      </w:r>
    </w:p>
    <w:p w:rsidR="00446804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выполнения работ по техническому обслуживанию (ТО) электрооборудования промышленных предприятий: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устройств.</w:t>
      </w:r>
    </w:p>
    <w:p w:rsidR="00446804" w:rsidRPr="00532210" w:rsidRDefault="00446804" w:rsidP="00446804">
      <w:pPr>
        <w:pStyle w:val="Default"/>
        <w:ind w:firstLine="709"/>
        <w:rPr>
          <w:rFonts w:ascii="Times New Roman" w:hAnsi="Times New Roman" w:cs="Times New Roman"/>
          <w:b/>
        </w:rPr>
      </w:pPr>
      <w:r w:rsidRPr="00532210">
        <w:rPr>
          <w:rFonts w:ascii="Times New Roman" w:hAnsi="Times New Roman" w:cs="Times New Roman"/>
          <w:b/>
        </w:rPr>
        <w:t xml:space="preserve">уметь: </w:t>
      </w:r>
    </w:p>
    <w:p w:rsidR="00446804" w:rsidRPr="0038461B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разбираться в графиках ТО и ремонта электрооборудования и проводить плановый предупредительный ремонт (ППР) в соответствии с графиком;</w:t>
      </w:r>
    </w:p>
    <w:p w:rsidR="00446804" w:rsidRPr="0038461B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производить межремонтное техническое обслуживание электрооборудования;</w:t>
      </w:r>
    </w:p>
    <w:p w:rsidR="00446804" w:rsidRPr="0038461B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оформлять ремонтные нормативы, категории ремонтной сложности и определять их;</w:t>
      </w:r>
    </w:p>
    <w:p w:rsidR="00446804" w:rsidRPr="0038461B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устранять неполадки электрооборудования во время межремонтного цикла;</w:t>
      </w:r>
    </w:p>
    <w:p w:rsidR="00446804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производить межремонтное обслуживание электродвигателей.</w:t>
      </w:r>
    </w:p>
    <w:p w:rsidR="00446804" w:rsidRPr="0038461B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461B">
        <w:rPr>
          <w:b/>
        </w:rPr>
        <w:t>знать:</w:t>
      </w:r>
    </w:p>
    <w:p w:rsidR="00446804" w:rsidRPr="0038461B" w:rsidRDefault="00446804" w:rsidP="00446804">
      <w:pPr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задачи службы технического обслуживания;</w:t>
      </w:r>
    </w:p>
    <w:p w:rsidR="00446804" w:rsidRPr="0038461B" w:rsidRDefault="00446804" w:rsidP="00446804">
      <w:pPr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виды и причины износа электрооборудования;</w:t>
      </w:r>
    </w:p>
    <w:p w:rsidR="00446804" w:rsidRPr="0038461B" w:rsidRDefault="00446804" w:rsidP="00446804">
      <w:pPr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организацию технической эксплуатации электроустановок;</w:t>
      </w:r>
    </w:p>
    <w:p w:rsidR="00446804" w:rsidRPr="0038461B" w:rsidRDefault="00446804" w:rsidP="00446804">
      <w:pPr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обязанности электромонтера по техническому обслуживанию электрооборудования и обязанности дежурного электромонтера;</w:t>
      </w:r>
    </w:p>
    <w:p w:rsidR="00446804" w:rsidRDefault="00446804" w:rsidP="00446804">
      <w:pPr>
        <w:jc w:val="both"/>
        <w:rPr>
          <w:b/>
        </w:rPr>
      </w:pPr>
      <w:r w:rsidRPr="0038461B">
        <w:t>порядок оформления и выдачи нарядов на работу</w:t>
      </w:r>
    </w:p>
    <w:p w:rsidR="0046424A" w:rsidRDefault="00AB4DCE" w:rsidP="0046424A">
      <w:pPr>
        <w:jc w:val="both"/>
      </w:pPr>
      <w:r w:rsidRPr="00F50CD8">
        <w:rPr>
          <w:b/>
        </w:rPr>
        <w:t>Электромонтер по ремонту и обслуживанию электрооборудования (по отраслям)</w:t>
      </w:r>
      <w:r w:rsidR="0046424A" w:rsidRPr="0046424A">
        <w:t xml:space="preserve"> </w:t>
      </w:r>
    </w:p>
    <w:p w:rsidR="00446804" w:rsidRDefault="0046424A" w:rsidP="0046424A">
      <w:pPr>
        <w:jc w:val="both"/>
      </w:pPr>
      <w:r w:rsidRPr="001D1C05">
        <w:t>в части освоения квалификации «Электромонтер по ремонту и обслуживанию электрооборудования» по основному   виду профессиональной деятельности (ВПД):</w:t>
      </w:r>
    </w:p>
    <w:tbl>
      <w:tblPr>
        <w:tblW w:w="10632" w:type="dxa"/>
        <w:tblInd w:w="-514" w:type="dxa"/>
        <w:tblLayout w:type="fixed"/>
        <w:tblCellMar>
          <w:top w:w="158" w:type="dxa"/>
          <w:left w:w="53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938"/>
      </w:tblGrid>
      <w:tr w:rsidR="007057A2" w:rsidRPr="000C72A4" w:rsidTr="00896D6F">
        <w:trPr>
          <w:trHeight w:val="30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A2" w:rsidRPr="000C72A4" w:rsidRDefault="007057A2" w:rsidP="00896D6F">
            <w:pPr>
              <w:spacing w:line="259" w:lineRule="auto"/>
              <w:ind w:right="29"/>
              <w:jc w:val="center"/>
            </w:pPr>
            <w:r w:rsidRPr="000C72A4">
              <w:t xml:space="preserve">Виды деятельности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57A2" w:rsidRPr="000C72A4" w:rsidRDefault="007057A2" w:rsidP="00896D6F">
            <w:pPr>
              <w:spacing w:line="259" w:lineRule="auto"/>
              <w:jc w:val="center"/>
            </w:pPr>
            <w:r w:rsidRPr="000C72A4">
              <w:t>Профессиональные компетенции, соответствующие видам деятельности</w:t>
            </w:r>
          </w:p>
        </w:tc>
      </w:tr>
      <w:tr w:rsidR="007057A2" w:rsidRPr="000C72A4" w:rsidTr="002D354C">
        <w:trPr>
          <w:trHeight w:val="16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A2" w:rsidRPr="000C72A4" w:rsidRDefault="007057A2" w:rsidP="00896D6F">
            <w:pPr>
              <w:spacing w:after="160" w:line="259" w:lineRule="auto"/>
              <w:jc w:val="center"/>
            </w:pPr>
            <w:r w:rsidRPr="000C72A4">
              <w:t>1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57A2" w:rsidRPr="000C72A4" w:rsidRDefault="007057A2" w:rsidP="00896D6F">
            <w:pPr>
              <w:spacing w:line="259" w:lineRule="auto"/>
              <w:ind w:right="73"/>
              <w:jc w:val="center"/>
            </w:pPr>
            <w:r w:rsidRPr="000C72A4">
              <w:t>2</w:t>
            </w:r>
          </w:p>
        </w:tc>
      </w:tr>
      <w:tr w:rsidR="007057A2" w:rsidRPr="000C72A4" w:rsidTr="00896D6F">
        <w:trPr>
          <w:trHeight w:val="3162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57A2" w:rsidRPr="000C72A4" w:rsidRDefault="007057A2" w:rsidP="00896D6F">
            <w:pPr>
              <w:spacing w:line="259" w:lineRule="auto"/>
              <w:ind w:left="1" w:right="56" w:firstLine="14"/>
            </w:pPr>
            <w:r w:rsidRPr="000C72A4">
              <w:lastRenderedPageBreak/>
              <w:t>Выполнение ремонта и работ по предупреждению аварий и неполадок устройств электроснабжения и электрооборудования (по отраслям)</w:t>
            </w:r>
          </w:p>
        </w:tc>
        <w:tc>
          <w:tcPr>
            <w:tcW w:w="7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057A2" w:rsidRPr="000C72A4" w:rsidRDefault="007057A2" w:rsidP="00896D6F">
            <w:pPr>
              <w:spacing w:after="7" w:line="288" w:lineRule="auto"/>
              <w:ind w:right="101" w:firstLine="5"/>
            </w:pPr>
            <w:r w:rsidRPr="000C72A4">
              <w:t>ПК 3.1. Выявлять причины неисправностей с целью обеспечения бесперебойной работы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электрооборудования.</w:t>
            </w:r>
          </w:p>
          <w:p w:rsidR="007057A2" w:rsidRPr="000C72A4" w:rsidRDefault="007057A2" w:rsidP="00896D6F">
            <w:pPr>
              <w:spacing w:after="1" w:line="291" w:lineRule="auto"/>
              <w:ind w:left="5"/>
            </w:pPr>
            <w:r w:rsidRPr="000C72A4">
              <w:t>ПК 3,2. Выполнять работы по ремонту и замене устройств электроснабжения и электрооборудования.</w:t>
            </w:r>
          </w:p>
          <w:p w:rsidR="007057A2" w:rsidRPr="000C72A4" w:rsidRDefault="007057A2" w:rsidP="00896D6F">
            <w:pPr>
              <w:spacing w:line="259" w:lineRule="auto"/>
              <w:ind w:firstLine="5"/>
            </w:pPr>
            <w:r w:rsidRPr="000C72A4">
              <w:t>ПК 3.3. Контролировать качество выполняемых ремонтных работ устройств электроснабжения и электрооборудования.</w:t>
            </w:r>
          </w:p>
        </w:tc>
      </w:tr>
      <w:tr w:rsidR="007057A2" w:rsidRPr="000C72A4" w:rsidTr="002D354C">
        <w:trPr>
          <w:trHeight w:val="458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57A2" w:rsidRPr="000C72A4" w:rsidRDefault="007057A2" w:rsidP="00896D6F">
            <w:pPr>
              <w:spacing w:after="160" w:line="259" w:lineRule="auto"/>
            </w:pPr>
          </w:p>
        </w:tc>
        <w:tc>
          <w:tcPr>
            <w:tcW w:w="79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57A2" w:rsidRPr="000C72A4" w:rsidRDefault="007057A2" w:rsidP="00896D6F">
            <w:pPr>
              <w:spacing w:after="160" w:line="259" w:lineRule="auto"/>
            </w:pPr>
          </w:p>
        </w:tc>
      </w:tr>
    </w:tbl>
    <w:p w:rsidR="007057A2" w:rsidRPr="000C72A4" w:rsidRDefault="007057A2" w:rsidP="0070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5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2900"/>
        <w:gridCol w:w="6635"/>
      </w:tblGrid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Align w:val="center"/>
          </w:tcPr>
          <w:p w:rsidR="007057A2" w:rsidRPr="000C72A4" w:rsidRDefault="007057A2" w:rsidP="00896D6F">
            <w:pPr>
              <w:suppressAutoHyphens/>
              <w:jc w:val="center"/>
              <w:rPr>
                <w:b/>
                <w:iCs/>
              </w:rPr>
            </w:pPr>
            <w:r w:rsidRPr="000C72A4">
              <w:rPr>
                <w:b/>
              </w:rPr>
              <w:t>Код компетенции</w:t>
            </w:r>
          </w:p>
        </w:tc>
        <w:tc>
          <w:tcPr>
            <w:tcW w:w="1368" w:type="pct"/>
            <w:vAlign w:val="center"/>
          </w:tcPr>
          <w:p w:rsidR="007057A2" w:rsidRPr="000C72A4" w:rsidRDefault="007057A2" w:rsidP="00896D6F">
            <w:pPr>
              <w:suppressAutoHyphens/>
              <w:ind w:left="-108" w:right="-109"/>
              <w:jc w:val="center"/>
              <w:rPr>
                <w:b/>
                <w:iCs/>
              </w:rPr>
            </w:pPr>
            <w:r w:rsidRPr="000C72A4">
              <w:rPr>
                <w:b/>
                <w:iCs/>
              </w:rPr>
              <w:t>Формулировка компетенции</w:t>
            </w:r>
          </w:p>
        </w:tc>
        <w:tc>
          <w:tcPr>
            <w:tcW w:w="3130" w:type="pct"/>
            <w:vAlign w:val="center"/>
          </w:tcPr>
          <w:p w:rsidR="007057A2" w:rsidRPr="000C72A4" w:rsidRDefault="007057A2" w:rsidP="00896D6F">
            <w:pPr>
              <w:jc w:val="center"/>
              <w:rPr>
                <w:b/>
                <w:iCs/>
              </w:rPr>
            </w:pPr>
            <w:r w:rsidRPr="000C72A4">
              <w:rPr>
                <w:b/>
                <w:iCs/>
              </w:rPr>
              <w:t>Знания, умения</w:t>
            </w:r>
          </w:p>
        </w:tc>
      </w:tr>
      <w:tr w:rsidR="007057A2" w:rsidRPr="000C72A4" w:rsidTr="002D354C">
        <w:trPr>
          <w:cantSplit/>
          <w:trHeight w:val="2814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01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Выбирать способы решения задач профессиональной деятельности применительно </w:t>
            </w:r>
            <w:r w:rsidRPr="000C72A4">
              <w:rPr>
                <w:iCs/>
              </w:rPr>
              <w:br/>
              <w:t>к различным контекстам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выявлять и эффективно искать 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057A2" w:rsidRPr="000C72A4" w:rsidTr="002D354C">
        <w:trPr>
          <w:cantSplit/>
          <w:trHeight w:val="2543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02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Использовать современные средства поиска, анализа </w:t>
            </w:r>
            <w:r w:rsidRPr="000C72A4">
              <w:rPr>
                <w:iCs/>
              </w:rPr>
              <w:br/>
              <w:t xml:space="preserve">и интерпретации информации, </w:t>
            </w:r>
            <w:r w:rsidRPr="000C72A4">
              <w:rPr>
                <w:iCs/>
              </w:rPr>
              <w:br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современные средства и устройства информатизации, 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03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Планировать </w:t>
            </w:r>
            <w:r w:rsidRPr="000C72A4">
              <w:rPr>
                <w:iCs/>
              </w:rPr>
              <w:br/>
              <w:t>и реализовывать собственное профессиональное  и личностное развитие, предпринимательскую деятельность  в профессиональной сфере, использовать знания по финансовой грамотности  в различных жизненных ситуациях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содержание актуальной нормативно-правовой документации;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современная научная и профессиональная терминология;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возможные траектории профессионального развития и самообразования; основы предпринимательской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основы финансовой грамотности; правила разработки бизнес-планов;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порядок выстраивания презентации; кредитные банковские продукты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04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>Эффективно взаимодействовать  и работать в коллективе и команде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05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Осуществлять устную и письменную коммуникацию </w:t>
            </w:r>
            <w:r w:rsidRPr="000C72A4">
              <w:rPr>
                <w:iCs/>
              </w:rPr>
              <w:br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особенности социального и культурного контекста;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правила оформления документов и построения устных сообщений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lastRenderedPageBreak/>
              <w:t>ОК 06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r w:rsidRPr="000C72A4">
              <w:rPr>
                <w:iCs/>
              </w:rPr>
              <w:br/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описывать значимость своей профессии; применять стандарты антикоррупционного поведения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сущность гражданско-патриотической позиции, общечеловеческих ценностей;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значимость профессиональной деятельности по профессии;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стандарты антикоррупционного поведения и последствия его нарушения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07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Содействовать сохранению окружающей среды, ресурсосбережению, применять знания </w:t>
            </w:r>
            <w:r w:rsidRPr="000C72A4">
              <w:rPr>
                <w:iCs/>
              </w:rPr>
              <w:br/>
              <w:t xml:space="preserve">об изменении климата, принципы бережливого производства, эффективно действовать </w:t>
            </w:r>
            <w:r w:rsidRPr="000C72A4">
              <w:rPr>
                <w:iCs/>
              </w:rPr>
              <w:br/>
              <w:t>в чрезвычайных ситуациях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соблюдать нормы экологической безопасности;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определять направления ресурсосбережения в рамках профессиональной деятельности по профессии;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осуществлять работу с соблюдением принципов бережливого производства;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 xml:space="preserve">организовывать профессиональную деятельность </w:t>
            </w:r>
            <w:r w:rsidRPr="000C72A4">
              <w:rPr>
                <w:iCs/>
              </w:rPr>
              <w:br/>
              <w:t>с учетом знаний об изменении климатических условий региона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правила экологической безопасности при ведении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 xml:space="preserve">основные ресурсы, задействованные </w:t>
            </w:r>
            <w:r w:rsidRPr="000C72A4">
              <w:rPr>
                <w:iCs/>
              </w:rPr>
              <w:br/>
              <w:t>в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пути обеспечения ресурсосбережения;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принципы бережливого производства;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основные направления изменения климатических условий региона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08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Использовать средства физической культуры для сохранения </w:t>
            </w:r>
            <w:r w:rsidRPr="000C72A4">
              <w:rPr>
                <w:iCs/>
              </w:rPr>
              <w:br/>
              <w:t xml:space="preserve">и укрепления здоровья в процессе профессиональной деятельности </w:t>
            </w:r>
            <w:r w:rsidRPr="000C72A4">
              <w:rPr>
                <w:iCs/>
              </w:rPr>
              <w:br/>
              <w:t>и поддержания необходимого уровня физической подготовленности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применять рациональные приемы двигательных функций в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пользоваться средствами профилактики перенапряжения, характерными для данной профессии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условия профессиональной деятельности и зоны риска физического здоровья для профессии;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средства профилактики перенапряжения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lastRenderedPageBreak/>
              <w:t>ОК 09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 xml:space="preserve">понимать общий смысл четко произнесенных высказываний на известные темы (профессиональные </w:t>
            </w:r>
            <w:r w:rsidRPr="000C72A4">
              <w:rPr>
                <w:iCs/>
              </w:rPr>
              <w:br/>
              <w:t>и бытовые), понимать тексты на базовые профессиональные темы;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 xml:space="preserve">участвовать в диалогах на знакомые общие </w:t>
            </w:r>
            <w:r w:rsidRPr="000C72A4">
              <w:rPr>
                <w:iCs/>
              </w:rPr>
              <w:br/>
              <w:t>и профессиональные темы;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строить простые высказывания о себе и о своей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кратко обосновывать и объяснять свои действия (текущие и планируемые);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правила построения простых и сложных предложений на профессиональные темы;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 xml:space="preserve">основные общеупотребительные глаголы (бытовая </w:t>
            </w:r>
            <w:r w:rsidRPr="000C72A4">
              <w:rPr>
                <w:iCs/>
              </w:rPr>
              <w:br/>
              <w:t>и профессиональная лексика);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особенности произношения;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правила чтения текстов профессиональной направленности</w:t>
            </w:r>
          </w:p>
        </w:tc>
      </w:tr>
    </w:tbl>
    <w:p w:rsidR="007057A2" w:rsidRPr="000C72A4" w:rsidRDefault="007057A2" w:rsidP="0070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057A2" w:rsidRPr="000C72A4" w:rsidRDefault="007057A2" w:rsidP="007057A2">
      <w:pPr>
        <w:outlineLvl w:val="0"/>
        <w:rPr>
          <w:b/>
        </w:rPr>
      </w:pPr>
      <w:r w:rsidRPr="000C72A4">
        <w:t xml:space="preserve">1.2.2  В рамках программы учебной дисциплины формируются </w:t>
      </w:r>
      <w:r w:rsidRPr="000C72A4">
        <w:rPr>
          <w:b/>
        </w:rPr>
        <w:t>личностные результаты</w:t>
      </w:r>
    </w:p>
    <w:p w:rsidR="007057A2" w:rsidRPr="000C72A4" w:rsidRDefault="007057A2" w:rsidP="007057A2">
      <w:pPr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2"/>
        <w:gridCol w:w="2749"/>
      </w:tblGrid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4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 xml:space="preserve">Личностные результаты </w:t>
            </w:r>
          </w:p>
          <w:p w:rsidR="007057A2" w:rsidRPr="000C72A4" w:rsidRDefault="007057A2" w:rsidP="00896D6F">
            <w:pPr>
              <w:ind w:firstLine="34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 xml:space="preserve">реализации программы воспитания </w:t>
            </w:r>
          </w:p>
          <w:p w:rsidR="007057A2" w:rsidRPr="000C72A4" w:rsidRDefault="007057A2" w:rsidP="00896D6F">
            <w:pPr>
              <w:ind w:firstLine="34"/>
              <w:jc w:val="center"/>
              <w:rPr>
                <w:b/>
                <w:bCs/>
              </w:rPr>
            </w:pPr>
            <w:r w:rsidRPr="000C72A4">
              <w:rPr>
                <w:b/>
                <w:i/>
                <w:iCs/>
              </w:rPr>
              <w:t>(дескрипторы)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4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jc w:val="both"/>
              <w:rPr>
                <w:b/>
                <w:bCs/>
                <w:i/>
                <w:iCs/>
              </w:rPr>
            </w:pPr>
            <w:r w:rsidRPr="000C72A4">
              <w:t>Осознающий себя гражданином и защитником великой страны.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2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3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4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 xml:space="preserve">Демонстрирующий приверженность к родной культуре, исторической памяти на основе любви к Родине, родному </w:t>
            </w:r>
            <w:r w:rsidRPr="000C72A4">
              <w:lastRenderedPageBreak/>
              <w:t>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lastRenderedPageBreak/>
              <w:t>ЛР 5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6</w:t>
            </w:r>
          </w:p>
        </w:tc>
      </w:tr>
      <w:tr w:rsidR="007057A2" w:rsidRPr="000C72A4" w:rsidTr="00896D6F">
        <w:trPr>
          <w:trHeight w:val="268"/>
        </w:trPr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7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8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9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jc w:val="both"/>
              <w:rPr>
                <w:b/>
                <w:bCs/>
              </w:rPr>
            </w:pPr>
            <w:r w:rsidRPr="000C72A4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10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jc w:val="both"/>
              <w:rPr>
                <w:b/>
                <w:bCs/>
              </w:rPr>
            </w:pPr>
            <w:r w:rsidRPr="000C72A4"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11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jc w:val="both"/>
              <w:rPr>
                <w:b/>
                <w:bCs/>
              </w:rPr>
            </w:pPr>
            <w:r w:rsidRPr="000C72A4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12</w:t>
            </w:r>
          </w:p>
        </w:tc>
      </w:tr>
      <w:tr w:rsidR="007057A2" w:rsidRPr="000C72A4" w:rsidTr="00896D6F"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 w:rsidRPr="000C72A4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rPr>
                <w:b/>
                <w:bCs/>
              </w:rPr>
            </w:pPr>
            <w:r w:rsidRPr="000C72A4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13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rPr>
                <w:b/>
                <w:bCs/>
              </w:rPr>
            </w:pPr>
            <w:r w:rsidRPr="000C72A4"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14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rPr>
                <w:b/>
                <w:bCs/>
              </w:rPr>
            </w:pPr>
            <w:r w:rsidRPr="000C72A4"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15</w:t>
            </w:r>
          </w:p>
        </w:tc>
      </w:tr>
    </w:tbl>
    <w:p w:rsidR="002D354C" w:rsidRDefault="002D354C" w:rsidP="000C57B9">
      <w:pPr>
        <w:ind w:firstLine="709"/>
        <w:rPr>
          <w:b/>
          <w:bCs/>
        </w:rPr>
      </w:pPr>
    </w:p>
    <w:p w:rsidR="000C57B9" w:rsidRPr="00F50CD8" w:rsidRDefault="000C57B9" w:rsidP="000C57B9">
      <w:pPr>
        <w:ind w:firstLine="709"/>
        <w:rPr>
          <w:b/>
          <w:bCs/>
        </w:rPr>
      </w:pPr>
      <w:r>
        <w:rPr>
          <w:b/>
          <w:bCs/>
        </w:rPr>
        <w:t xml:space="preserve">1.3  </w:t>
      </w:r>
      <w:r w:rsidRPr="00F50CD8">
        <w:rPr>
          <w:b/>
          <w:bCs/>
        </w:rPr>
        <w:t>Формы</w:t>
      </w:r>
      <w:r>
        <w:rPr>
          <w:b/>
          <w:bCs/>
        </w:rPr>
        <w:t xml:space="preserve"> </w:t>
      </w:r>
      <w:r w:rsidRPr="00F50CD8">
        <w:rPr>
          <w:b/>
          <w:bCs/>
        </w:rPr>
        <w:t>контроля</w:t>
      </w:r>
    </w:p>
    <w:p w:rsidR="000C57B9" w:rsidRPr="00F50CD8" w:rsidRDefault="000C57B9" w:rsidP="000C57B9">
      <w:pPr>
        <w:jc w:val="both"/>
        <w:rPr>
          <w:bCs/>
        </w:rPr>
      </w:pPr>
      <w:r>
        <w:rPr>
          <w:bCs/>
        </w:rPr>
        <w:t xml:space="preserve">Формой контроля по результатам освоения </w:t>
      </w:r>
      <w:r w:rsidRPr="00F50CD8">
        <w:rPr>
          <w:bCs/>
        </w:rPr>
        <w:t>учебн</w:t>
      </w:r>
      <w:r>
        <w:rPr>
          <w:bCs/>
        </w:rPr>
        <w:t>ой</w:t>
      </w:r>
      <w:r w:rsidRPr="00F50CD8">
        <w:rPr>
          <w:bCs/>
        </w:rPr>
        <w:t xml:space="preserve"> практик</w:t>
      </w:r>
      <w:r>
        <w:rPr>
          <w:bCs/>
        </w:rPr>
        <w:t>и является</w:t>
      </w:r>
      <w:r w:rsidRPr="00F50CD8">
        <w:rPr>
          <w:bCs/>
        </w:rPr>
        <w:t xml:space="preserve"> дифференцированный зачет</w:t>
      </w:r>
      <w:r>
        <w:rPr>
          <w:bCs/>
        </w:rPr>
        <w:t>.</w:t>
      </w:r>
    </w:p>
    <w:p w:rsidR="000C57B9" w:rsidRPr="00F50CD8" w:rsidRDefault="000C57B9" w:rsidP="000C57B9">
      <w:pPr>
        <w:ind w:firstLine="709"/>
        <w:jc w:val="both"/>
        <w:rPr>
          <w:b/>
          <w:bCs/>
        </w:rPr>
      </w:pPr>
      <w:r w:rsidRPr="00F50CD8">
        <w:rPr>
          <w:rStyle w:val="af4"/>
          <w:color w:val="000000"/>
          <w:shd w:val="clear" w:color="auto" w:fill="FFFFFF"/>
        </w:rPr>
        <w:t>Дифференцированный зачет</w:t>
      </w:r>
      <w:r w:rsidRPr="00F50CD8">
        <w:rPr>
          <w:color w:val="000000"/>
          <w:shd w:val="clear" w:color="auto" w:fill="FFFFFF"/>
        </w:rPr>
        <w:t xml:space="preserve"> - это форма оценивания уровня усвоения</w:t>
      </w:r>
      <w:r>
        <w:rPr>
          <w:color w:val="000000"/>
          <w:shd w:val="clear" w:color="auto" w:fill="FFFFFF"/>
        </w:rPr>
        <w:t>,</w:t>
      </w:r>
      <w:r w:rsidRPr="00F50CD8">
        <w:rPr>
          <w:color w:val="000000"/>
          <w:shd w:val="clear" w:color="auto" w:fill="FFFFFF"/>
        </w:rPr>
        <w:t xml:space="preserve"> содержания раздела дисциплины и выполнения программы практики.</w:t>
      </w:r>
    </w:p>
    <w:p w:rsidR="000C57B9" w:rsidRPr="00F50CD8" w:rsidRDefault="000C57B9" w:rsidP="000C57B9">
      <w:pPr>
        <w:ind w:firstLine="709"/>
        <w:jc w:val="both"/>
        <w:rPr>
          <w:b/>
          <w:color w:val="000000"/>
          <w:shd w:val="clear" w:color="auto" w:fill="FFFFFF"/>
        </w:rPr>
      </w:pPr>
      <w:r w:rsidRPr="00F50CD8">
        <w:rPr>
          <w:b/>
          <w:color w:val="000000"/>
          <w:shd w:val="clear" w:color="auto" w:fill="FFFFFF"/>
        </w:rPr>
        <w:t>Диапазон учебных отметок</w:t>
      </w:r>
    </w:p>
    <w:p w:rsidR="000C57B9" w:rsidRPr="00F50CD8" w:rsidRDefault="000C57B9" w:rsidP="000C57B9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0C57B9" w:rsidRPr="00F50CD8" w:rsidRDefault="000C57B9" w:rsidP="000C57B9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lastRenderedPageBreak/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0C57B9" w:rsidRPr="00F50CD8" w:rsidRDefault="000C57B9" w:rsidP="000C57B9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F50CD8">
        <w:rPr>
          <w:rStyle w:val="apple-converted-space"/>
          <w:color w:val="000000"/>
          <w:shd w:val="clear" w:color="auto" w:fill="FFFFFF"/>
        </w:rPr>
        <w:t> </w:t>
      </w:r>
      <w:hyperlink r:id="rId8" w:tgtFrame="_blank" w:history="1">
        <w:r w:rsidRPr="00DE4C08">
          <w:rPr>
            <w:rStyle w:val="af3"/>
            <w:color w:val="auto"/>
            <w:u w:val="none"/>
          </w:rPr>
          <w:t>неточная</w:t>
        </w:r>
      </w:hyperlink>
      <w:r w:rsidRPr="00DE4C08">
        <w:rPr>
          <w:rStyle w:val="apple-converted-space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 xml:space="preserve">терминология </w:t>
      </w:r>
      <w:r w:rsidRPr="00DE4C08">
        <w:rPr>
          <w:shd w:val="clear" w:color="auto" w:fill="FFFFFF"/>
        </w:rPr>
        <w:t>или</w:t>
      </w:r>
      <w:r w:rsidRPr="00DE4C08">
        <w:rPr>
          <w:rStyle w:val="apple-converted-space"/>
          <w:shd w:val="clear" w:color="auto" w:fill="FFFFFF"/>
        </w:rPr>
        <w:t> </w:t>
      </w:r>
      <w:hyperlink r:id="rId9" w:tgtFrame="_blank" w:history="1">
        <w:r w:rsidRPr="00DE4C08">
          <w:rPr>
            <w:rStyle w:val="af3"/>
            <w:color w:val="auto"/>
            <w:u w:val="none"/>
          </w:rPr>
          <w:t>символика</w:t>
        </w:r>
      </w:hyperlink>
      <w:r w:rsidRPr="00F50CD8">
        <w:rPr>
          <w:rStyle w:val="apple-converted-space"/>
          <w:color w:val="000000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>предмета, невозможность ответа без наводящих вопросов.</w:t>
      </w:r>
    </w:p>
    <w:p w:rsidR="000C57B9" w:rsidRPr="00F50CD8" w:rsidRDefault="000C57B9" w:rsidP="000C57B9">
      <w:pPr>
        <w:ind w:firstLine="709"/>
        <w:jc w:val="both"/>
        <w:rPr>
          <w:b/>
          <w:bCs/>
        </w:rPr>
      </w:pPr>
      <w:r w:rsidRPr="00F50CD8">
        <w:rPr>
          <w:color w:val="000000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 вопросов</w:t>
      </w:r>
      <w:r w:rsidRPr="00F50CD8">
        <w:rPr>
          <w:color w:val="000000"/>
        </w:rPr>
        <w:br/>
      </w:r>
    </w:p>
    <w:p w:rsidR="001C5879" w:rsidRDefault="001C5879" w:rsidP="00532210">
      <w:pPr>
        <w:pStyle w:val="Default"/>
        <w:rPr>
          <w:b/>
          <w:bCs/>
        </w:rPr>
      </w:pPr>
    </w:p>
    <w:p w:rsidR="00DE4C08" w:rsidRDefault="00DE4C08" w:rsidP="00DE4C08">
      <w:pPr>
        <w:ind w:firstLine="709"/>
        <w:rPr>
          <w:b/>
          <w:bCs/>
        </w:rPr>
      </w:pPr>
      <w:r>
        <w:rPr>
          <w:b/>
          <w:bCs/>
        </w:rPr>
        <w:t>1.</w:t>
      </w:r>
      <w:r w:rsidR="000C57B9">
        <w:rPr>
          <w:b/>
          <w:bCs/>
        </w:rPr>
        <w:t>4</w:t>
      </w:r>
      <w:r w:rsidR="00683C6D">
        <w:rPr>
          <w:b/>
          <w:bCs/>
        </w:rPr>
        <w:t xml:space="preserve"> </w:t>
      </w:r>
      <w:r w:rsidR="00B71691" w:rsidRPr="00F50CD8">
        <w:rPr>
          <w:b/>
          <w:bCs/>
        </w:rPr>
        <w:t>Количество часов на освоение программы учебной практик</w:t>
      </w:r>
      <w:r>
        <w:rPr>
          <w:b/>
          <w:bCs/>
        </w:rPr>
        <w:t>и по</w:t>
      </w:r>
    </w:p>
    <w:p w:rsidR="001B415D" w:rsidRPr="00532210" w:rsidRDefault="009E52FC" w:rsidP="00532210">
      <w:pPr>
        <w:pStyle w:val="af7"/>
        <w:rPr>
          <w:rFonts w:ascii="Times New Roman" w:hAnsi="Times New Roman"/>
          <w:sz w:val="24"/>
          <w:szCs w:val="24"/>
        </w:rPr>
      </w:pPr>
      <w:r w:rsidRPr="00683C6D">
        <w:rPr>
          <w:rFonts w:ascii="Times New Roman" w:hAnsi="Times New Roman"/>
          <w:b/>
          <w:sz w:val="24"/>
          <w:szCs w:val="24"/>
        </w:rPr>
        <w:t>ПМ.0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b/>
        </w:rPr>
        <w:t xml:space="preserve"> </w:t>
      </w:r>
      <w:r w:rsidRPr="00532210">
        <w:rPr>
          <w:rFonts w:ascii="Times New Roman" w:hAnsi="Times New Roman"/>
          <w:sz w:val="24"/>
          <w:szCs w:val="24"/>
        </w:rPr>
        <w:t>Устранение и предупреждение аварий и неполадок  электрооборудования</w:t>
      </w:r>
      <w:r w:rsidR="00532210">
        <w:rPr>
          <w:rFonts w:ascii="Times New Roman" w:hAnsi="Times New Roman"/>
          <w:sz w:val="24"/>
          <w:szCs w:val="24"/>
        </w:rPr>
        <w:t xml:space="preserve"> - </w:t>
      </w:r>
      <w:r w:rsidR="003F296C">
        <w:rPr>
          <w:rFonts w:ascii="Times New Roman" w:hAnsi="Times New Roman"/>
          <w:sz w:val="24"/>
          <w:szCs w:val="24"/>
        </w:rPr>
        <w:t>36</w:t>
      </w:r>
      <w:r w:rsidR="001B415D" w:rsidRPr="00532210">
        <w:rPr>
          <w:rFonts w:ascii="Times New Roman" w:hAnsi="Times New Roman"/>
          <w:sz w:val="24"/>
          <w:szCs w:val="24"/>
        </w:rPr>
        <w:t xml:space="preserve"> час</w:t>
      </w:r>
      <w:r w:rsidR="003F296C">
        <w:rPr>
          <w:rFonts w:ascii="Times New Roman" w:hAnsi="Times New Roman"/>
          <w:sz w:val="24"/>
          <w:szCs w:val="24"/>
        </w:rPr>
        <w:t>ов</w:t>
      </w:r>
      <w:r w:rsidRPr="00532210">
        <w:rPr>
          <w:rFonts w:ascii="Times New Roman" w:hAnsi="Times New Roman"/>
          <w:sz w:val="24"/>
          <w:szCs w:val="24"/>
        </w:rPr>
        <w:t>.</w:t>
      </w:r>
    </w:p>
    <w:p w:rsidR="00C735AA" w:rsidRDefault="00C735AA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C735AA" w:rsidRPr="00F50CD8" w:rsidRDefault="00C735AA" w:rsidP="00A67F24">
      <w:pPr>
        <w:rPr>
          <w:b/>
          <w:bCs/>
        </w:rPr>
      </w:pPr>
    </w:p>
    <w:p w:rsidR="00C735AA" w:rsidRDefault="00C735AA" w:rsidP="00B71691">
      <w:pPr>
        <w:rPr>
          <w:b/>
          <w:bCs/>
          <w:sz w:val="28"/>
          <w:szCs w:val="28"/>
        </w:rPr>
        <w:sectPr w:rsidR="00C735AA" w:rsidSect="0099576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6B35" w:rsidRDefault="00F26B35" w:rsidP="00F26B3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0D370E" w:rsidRDefault="00240563" w:rsidP="000D370E">
      <w:pPr>
        <w:jc w:val="center"/>
        <w:rPr>
          <w:b/>
        </w:rPr>
      </w:pPr>
      <w:r>
        <w:rPr>
          <w:b/>
          <w:bCs/>
          <w:caps/>
        </w:rPr>
        <w:t>2</w:t>
      </w:r>
      <w:r w:rsidR="00A67F24" w:rsidRPr="00B71A22">
        <w:rPr>
          <w:b/>
          <w:bCs/>
          <w:caps/>
        </w:rPr>
        <w:t>. </w:t>
      </w:r>
      <w:r w:rsidR="00532210" w:rsidRPr="0086109C">
        <w:rPr>
          <w:b/>
        </w:rPr>
        <w:t>СТРУКТУРА И СОДЕРЖАНИЕ УЧЕБНОЙ ПРАКТИКИ</w:t>
      </w:r>
    </w:p>
    <w:p w:rsidR="0030413F" w:rsidRPr="0030413F" w:rsidRDefault="0030413F" w:rsidP="000D370E">
      <w:pPr>
        <w:jc w:val="center"/>
        <w:rPr>
          <w:b/>
        </w:rPr>
      </w:pPr>
      <w:r w:rsidRPr="0030413F">
        <w:rPr>
          <w:b/>
        </w:rPr>
        <w:t xml:space="preserve">Тематический план и содержание учебной практики по ПМ.03 </w:t>
      </w:r>
      <w:r w:rsidRPr="0030413F">
        <w:rPr>
          <w:b/>
          <w:bCs/>
        </w:rPr>
        <w:t>Ремонт и работы по предупреждению аварий и неполадок устройств электроснабжения и электрооборудования</w:t>
      </w:r>
    </w:p>
    <w:p w:rsidR="003F296C" w:rsidRDefault="003F296C" w:rsidP="000D370E">
      <w:pPr>
        <w:jc w:val="center"/>
        <w:rPr>
          <w:b/>
        </w:rPr>
      </w:pPr>
    </w:p>
    <w:tbl>
      <w:tblPr>
        <w:tblW w:w="15310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6"/>
        <w:gridCol w:w="2694"/>
        <w:gridCol w:w="4678"/>
        <w:gridCol w:w="4346"/>
        <w:gridCol w:w="992"/>
        <w:gridCol w:w="1134"/>
      </w:tblGrid>
      <w:tr w:rsidR="003F296C" w:rsidRPr="00237687" w:rsidTr="003F296C">
        <w:trPr>
          <w:trHeight w:val="791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Коды профессио-нальных компетенций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разделов и тем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</w:p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Содержание видов работ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Выполняемые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освоения</w:t>
            </w:r>
          </w:p>
        </w:tc>
      </w:tr>
      <w:tr w:rsidR="003F296C" w:rsidRPr="00237687" w:rsidTr="003F296C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3F296C" w:rsidRPr="00237687" w:rsidTr="003F296C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0413F" w:rsidRPr="00237687" w:rsidTr="000A2D5E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13F" w:rsidRPr="00823D7D" w:rsidRDefault="0030413F" w:rsidP="003F296C">
            <w:pPr>
              <w:rPr>
                <w:bCs/>
                <w:sz w:val="20"/>
                <w:szCs w:val="20"/>
              </w:rPr>
            </w:pPr>
            <w:r w:rsidRPr="00823D7D">
              <w:rPr>
                <w:bCs/>
                <w:sz w:val="20"/>
                <w:szCs w:val="20"/>
              </w:rPr>
              <w:t xml:space="preserve">Тема 1.1. </w:t>
            </w:r>
            <w:r w:rsidRPr="00823D7D">
              <w:rPr>
                <w:sz w:val="20"/>
                <w:szCs w:val="20"/>
              </w:rPr>
              <w:t xml:space="preserve"> Введение. Инструктаж по охране труда и технике безопасности. </w:t>
            </w:r>
            <w:r w:rsidRPr="00823D7D">
              <w:rPr>
                <w:color w:val="000000"/>
                <w:sz w:val="20"/>
                <w:szCs w:val="20"/>
              </w:rPr>
              <w:t>Организация технического обслуживания электроустановок и контроль их состояния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1268A3" w:rsidRDefault="0030413F" w:rsidP="003F296C">
            <w:pPr>
              <w:jc w:val="both"/>
              <w:rPr>
                <w:sz w:val="20"/>
                <w:szCs w:val="20"/>
                <w:u w:val="single"/>
              </w:rPr>
            </w:pPr>
            <w:r w:rsidRPr="001268A3">
              <w:rPr>
                <w:sz w:val="20"/>
                <w:szCs w:val="20"/>
                <w:u w:val="single"/>
              </w:rPr>
              <w:t>Содержание:</w:t>
            </w:r>
          </w:p>
          <w:p w:rsidR="0030413F" w:rsidRPr="001268A3" w:rsidRDefault="0030413F" w:rsidP="003F296C">
            <w:pPr>
              <w:jc w:val="both"/>
              <w:rPr>
                <w:b/>
                <w:bCs/>
                <w:sz w:val="20"/>
                <w:szCs w:val="20"/>
              </w:rPr>
            </w:pPr>
            <w:r w:rsidRPr="00823D7D">
              <w:rPr>
                <w:sz w:val="20"/>
                <w:szCs w:val="20"/>
              </w:rPr>
              <w:t xml:space="preserve">Инструктаж по охране труда и технике безопасности. </w:t>
            </w:r>
            <w:r w:rsidRPr="00823D7D">
              <w:rPr>
                <w:color w:val="000000"/>
                <w:sz w:val="20"/>
                <w:szCs w:val="20"/>
              </w:rPr>
              <w:t>Организация технического обслуживания электроустановок и контроль их состояния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F296C">
            <w:pPr>
              <w:shd w:val="clear" w:color="auto" w:fill="FFFFFF"/>
              <w:ind w:firstLine="243"/>
              <w:rPr>
                <w:sz w:val="20"/>
                <w:szCs w:val="20"/>
              </w:rPr>
            </w:pPr>
            <w:r w:rsidRPr="00237687">
              <w:rPr>
                <w:sz w:val="20"/>
                <w:szCs w:val="20"/>
              </w:rPr>
              <w:t>Изучение инструкций  по безопасности труда и пожарной безопасности.</w:t>
            </w:r>
          </w:p>
          <w:p w:rsidR="0030413F" w:rsidRPr="00237687" w:rsidRDefault="0030413F" w:rsidP="003F296C">
            <w:pPr>
              <w:shd w:val="clear" w:color="auto" w:fill="FFFFFF"/>
              <w:ind w:firstLine="243"/>
              <w:rPr>
                <w:rStyle w:val="FontStyle3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37687">
              <w:rPr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13F" w:rsidRPr="001268A3" w:rsidRDefault="0030413F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7B64B4" w:rsidRPr="00237687" w:rsidTr="000A2D5E">
        <w:trPr>
          <w:trHeight w:val="1035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rPr>
                <w:sz w:val="20"/>
                <w:szCs w:val="20"/>
              </w:rPr>
            </w:pPr>
            <w:r w:rsidRPr="001268A3">
              <w:rPr>
                <w:bCs/>
                <w:sz w:val="20"/>
                <w:szCs w:val="20"/>
              </w:rPr>
              <w:t>Тема 1</w:t>
            </w:r>
            <w:r>
              <w:rPr>
                <w:bCs/>
                <w:sz w:val="20"/>
                <w:szCs w:val="20"/>
              </w:rPr>
              <w:t>2</w:t>
            </w:r>
            <w:r w:rsidRPr="001268A3"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 ремонт </w:t>
            </w:r>
            <w:r w:rsidRPr="001268A3">
              <w:rPr>
                <w:sz w:val="20"/>
                <w:szCs w:val="20"/>
              </w:rPr>
              <w:t>квартирной проводки</w:t>
            </w:r>
            <w:r>
              <w:rPr>
                <w:sz w:val="20"/>
                <w:szCs w:val="20"/>
              </w:rPr>
              <w:t>, вводного распределительного устройства.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1268A3" w:rsidRDefault="007B64B4" w:rsidP="000A2D5E">
            <w:pPr>
              <w:jc w:val="both"/>
              <w:rPr>
                <w:color w:val="000000"/>
                <w:sz w:val="20"/>
                <w:szCs w:val="20"/>
              </w:rPr>
            </w:pPr>
            <w:r w:rsidRPr="001268A3">
              <w:rPr>
                <w:sz w:val="20"/>
                <w:szCs w:val="20"/>
                <w:u w:val="single"/>
              </w:rPr>
              <w:t>Содержание:</w:t>
            </w:r>
          </w:p>
          <w:p w:rsidR="007B64B4" w:rsidRPr="001268A3" w:rsidRDefault="007B64B4" w:rsidP="000A2D5E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 w:rsidRPr="001268A3">
              <w:rPr>
                <w:sz w:val="20"/>
                <w:szCs w:val="20"/>
              </w:rPr>
              <w:t xml:space="preserve"> квартирной проводки</w:t>
            </w:r>
            <w:r>
              <w:rPr>
                <w:sz w:val="20"/>
                <w:szCs w:val="20"/>
              </w:rPr>
              <w:t>, вводного распределительного устройства.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E33D0C" w:rsidRDefault="007B64B4" w:rsidP="000A2D5E">
            <w:pPr>
              <w:rPr>
                <w:sz w:val="20"/>
                <w:szCs w:val="20"/>
              </w:rPr>
            </w:pPr>
            <w:r w:rsidRPr="00E33D0C">
              <w:rPr>
                <w:bCs/>
                <w:sz w:val="20"/>
                <w:szCs w:val="20"/>
              </w:rPr>
              <w:t xml:space="preserve">Ремонт и работы по предупреждению аварий и неполадок устройств </w:t>
            </w:r>
            <w:r w:rsidRPr="001268A3">
              <w:rPr>
                <w:sz w:val="20"/>
                <w:szCs w:val="20"/>
              </w:rPr>
              <w:t>квартирной проводки</w:t>
            </w:r>
            <w:r>
              <w:rPr>
                <w:sz w:val="20"/>
                <w:szCs w:val="20"/>
              </w:rPr>
              <w:t>, вводного распределительного устройства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237687" w:rsidRDefault="007B64B4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7B64B4" w:rsidRPr="00237687" w:rsidTr="000A2D5E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rPr>
                <w:bCs/>
                <w:sz w:val="20"/>
                <w:szCs w:val="20"/>
              </w:rPr>
            </w:pPr>
            <w:r w:rsidRPr="001268A3">
              <w:rPr>
                <w:bCs/>
                <w:sz w:val="20"/>
                <w:szCs w:val="20"/>
              </w:rPr>
              <w:t>Тема 1</w:t>
            </w:r>
            <w:r>
              <w:rPr>
                <w:bCs/>
                <w:sz w:val="20"/>
                <w:szCs w:val="20"/>
              </w:rPr>
              <w:t>3</w:t>
            </w:r>
            <w:r w:rsidRPr="001268A3">
              <w:rPr>
                <w:bCs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 w:rsidRPr="001268A3">
              <w:rPr>
                <w:sz w:val="20"/>
                <w:szCs w:val="20"/>
              </w:rPr>
              <w:t xml:space="preserve"> трансформатора.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1268A3" w:rsidRDefault="007B64B4" w:rsidP="000A2D5E">
            <w:pPr>
              <w:jc w:val="both"/>
              <w:rPr>
                <w:color w:val="000000"/>
                <w:sz w:val="20"/>
                <w:szCs w:val="20"/>
              </w:rPr>
            </w:pPr>
            <w:r w:rsidRPr="001268A3">
              <w:rPr>
                <w:sz w:val="20"/>
                <w:szCs w:val="20"/>
                <w:u w:val="single"/>
              </w:rPr>
              <w:t>Содержание:</w:t>
            </w:r>
          </w:p>
          <w:p w:rsidR="007B64B4" w:rsidRPr="001268A3" w:rsidRDefault="007B64B4" w:rsidP="000A2D5E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 w:rsidRPr="001268A3">
              <w:rPr>
                <w:sz w:val="20"/>
                <w:szCs w:val="20"/>
              </w:rPr>
              <w:t xml:space="preserve"> трансформатора.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E33D0C" w:rsidRDefault="007B64B4" w:rsidP="000A2D5E">
            <w:pPr>
              <w:rPr>
                <w:sz w:val="20"/>
                <w:szCs w:val="20"/>
              </w:rPr>
            </w:pPr>
            <w:r w:rsidRPr="00E33D0C">
              <w:rPr>
                <w:bCs/>
                <w:sz w:val="20"/>
                <w:szCs w:val="20"/>
              </w:rPr>
              <w:t xml:space="preserve">Ремонт и работы по предупреждению аварий и неполадок устройств </w:t>
            </w:r>
            <w:r w:rsidRPr="001268A3">
              <w:rPr>
                <w:sz w:val="20"/>
                <w:szCs w:val="20"/>
              </w:rPr>
              <w:t>трансформатора.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237687" w:rsidRDefault="007B64B4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7B64B4" w:rsidRPr="00237687" w:rsidTr="000A2D5E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rPr>
                <w:bCs/>
                <w:sz w:val="20"/>
                <w:szCs w:val="20"/>
              </w:rPr>
            </w:pPr>
            <w:r w:rsidRPr="001268A3">
              <w:rPr>
                <w:bCs/>
                <w:sz w:val="20"/>
                <w:szCs w:val="20"/>
              </w:rPr>
              <w:t>Тема 1.</w:t>
            </w:r>
            <w:r>
              <w:rPr>
                <w:bCs/>
                <w:sz w:val="20"/>
                <w:szCs w:val="20"/>
              </w:rPr>
              <w:t>4</w:t>
            </w:r>
            <w:r w:rsidRPr="001268A3">
              <w:rPr>
                <w:bCs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>
              <w:rPr>
                <w:sz w:val="20"/>
                <w:szCs w:val="20"/>
              </w:rPr>
              <w:t xml:space="preserve"> генератора постоянного тока.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1268A3" w:rsidRDefault="007B64B4" w:rsidP="000A2D5E">
            <w:pPr>
              <w:jc w:val="both"/>
              <w:rPr>
                <w:color w:val="000000"/>
                <w:sz w:val="20"/>
                <w:szCs w:val="20"/>
              </w:rPr>
            </w:pPr>
            <w:r w:rsidRPr="001268A3">
              <w:rPr>
                <w:color w:val="000000"/>
                <w:sz w:val="20"/>
                <w:szCs w:val="20"/>
              </w:rPr>
              <w:t xml:space="preserve"> </w:t>
            </w:r>
            <w:r w:rsidRPr="001268A3">
              <w:rPr>
                <w:sz w:val="20"/>
                <w:szCs w:val="20"/>
                <w:u w:val="single"/>
              </w:rPr>
              <w:t>Содержание:</w:t>
            </w:r>
          </w:p>
          <w:p w:rsidR="007B64B4" w:rsidRPr="001268A3" w:rsidRDefault="007B64B4" w:rsidP="000A2D5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>
              <w:rPr>
                <w:sz w:val="20"/>
                <w:szCs w:val="20"/>
              </w:rPr>
              <w:t xml:space="preserve"> генератора постоянного тока.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E33D0C" w:rsidRDefault="007B64B4" w:rsidP="000A2D5E">
            <w:pPr>
              <w:rPr>
                <w:sz w:val="20"/>
                <w:szCs w:val="20"/>
              </w:rPr>
            </w:pPr>
            <w:r w:rsidRPr="00E33D0C">
              <w:rPr>
                <w:bCs/>
                <w:sz w:val="20"/>
                <w:szCs w:val="20"/>
              </w:rPr>
              <w:t xml:space="preserve">Ремонт и работы по предупреждению аварий и неполадок устройств </w:t>
            </w:r>
            <w:r>
              <w:rPr>
                <w:sz w:val="20"/>
                <w:szCs w:val="20"/>
              </w:rPr>
              <w:t>генератора постоянного тока.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237687" w:rsidRDefault="007B64B4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7B64B4" w:rsidRPr="00237687" w:rsidTr="000A2D5E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rPr>
                <w:sz w:val="20"/>
                <w:szCs w:val="20"/>
              </w:rPr>
            </w:pPr>
            <w:r w:rsidRPr="001268A3">
              <w:rPr>
                <w:bCs/>
                <w:sz w:val="20"/>
                <w:szCs w:val="20"/>
              </w:rPr>
              <w:t>Тема 1.</w:t>
            </w:r>
            <w:r>
              <w:rPr>
                <w:bCs/>
                <w:sz w:val="20"/>
                <w:szCs w:val="20"/>
              </w:rPr>
              <w:t>5</w:t>
            </w:r>
            <w:r w:rsidRPr="001268A3">
              <w:rPr>
                <w:iCs/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1268A3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 w:rsidRPr="001268A3">
              <w:rPr>
                <w:iCs/>
                <w:color w:val="000000"/>
                <w:sz w:val="20"/>
                <w:szCs w:val="20"/>
              </w:rPr>
              <w:t xml:space="preserve"> электродвигателей переменного тока.</w:t>
            </w:r>
            <w:r w:rsidRPr="001268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1268A3" w:rsidRDefault="007B64B4" w:rsidP="000A2D5E">
            <w:pPr>
              <w:jc w:val="both"/>
              <w:rPr>
                <w:color w:val="000000"/>
                <w:sz w:val="20"/>
                <w:szCs w:val="20"/>
              </w:rPr>
            </w:pPr>
            <w:r w:rsidRPr="001268A3">
              <w:rPr>
                <w:sz w:val="20"/>
                <w:szCs w:val="20"/>
                <w:u w:val="single"/>
              </w:rPr>
              <w:t>Содержание:</w:t>
            </w:r>
          </w:p>
          <w:p w:rsidR="007B64B4" w:rsidRPr="001268A3" w:rsidRDefault="007B64B4" w:rsidP="000A2D5E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 и ремонт</w:t>
            </w:r>
            <w:r w:rsidRPr="001268A3">
              <w:rPr>
                <w:iCs/>
                <w:color w:val="000000"/>
                <w:sz w:val="20"/>
                <w:szCs w:val="20"/>
              </w:rPr>
              <w:t xml:space="preserve"> электродвигателей переменного тока.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E33D0C" w:rsidRDefault="007B64B4" w:rsidP="000A2D5E">
            <w:pPr>
              <w:rPr>
                <w:sz w:val="20"/>
                <w:szCs w:val="20"/>
              </w:rPr>
            </w:pPr>
            <w:r w:rsidRPr="00E33D0C">
              <w:rPr>
                <w:bCs/>
                <w:sz w:val="20"/>
                <w:szCs w:val="20"/>
              </w:rPr>
              <w:t xml:space="preserve">Ремонт и работы по предупреждению аварий и неполадок устройств </w:t>
            </w:r>
            <w:r w:rsidRPr="001268A3">
              <w:rPr>
                <w:iCs/>
                <w:color w:val="000000"/>
                <w:sz w:val="20"/>
                <w:szCs w:val="20"/>
              </w:rPr>
              <w:t>электродвигателей переменного тока.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237687" w:rsidRDefault="007B64B4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30413F" w:rsidRPr="00237687" w:rsidTr="000A2D5E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0413F">
            <w:pPr>
              <w:rPr>
                <w:sz w:val="20"/>
                <w:szCs w:val="20"/>
              </w:rPr>
            </w:pPr>
            <w:r w:rsidRPr="00237687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</w:t>
            </w:r>
            <w:r w:rsidRPr="002376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237687">
              <w:rPr>
                <w:b/>
                <w:sz w:val="20"/>
                <w:szCs w:val="20"/>
              </w:rPr>
              <w:t>Дифференцированный зачет: проверочная работа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2"/>
              <w:rPr>
                <w:sz w:val="20"/>
                <w:szCs w:val="20"/>
              </w:rPr>
            </w:pPr>
            <w:r w:rsidRPr="00237687">
              <w:rPr>
                <w:sz w:val="20"/>
                <w:szCs w:val="20"/>
              </w:rPr>
              <w:t xml:space="preserve">Проверочная работа: </w:t>
            </w:r>
            <w:r w:rsidRPr="001268A3">
              <w:rPr>
                <w:sz w:val="20"/>
                <w:szCs w:val="20"/>
              </w:rPr>
              <w:t>Проверка исправности работы машин постоянного тока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13F" w:rsidRPr="001268A3" w:rsidRDefault="0030413F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3F296C" w:rsidRPr="00237687" w:rsidTr="003F296C">
        <w:tc>
          <w:tcPr>
            <w:tcW w:w="13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3F296C" w:rsidRDefault="003F296C" w:rsidP="000D370E">
      <w:pPr>
        <w:jc w:val="center"/>
        <w:rPr>
          <w:b/>
        </w:rPr>
      </w:pPr>
    </w:p>
    <w:p w:rsidR="003F296C" w:rsidRDefault="003F296C" w:rsidP="000D370E">
      <w:pPr>
        <w:jc w:val="center"/>
        <w:rPr>
          <w:b/>
        </w:rPr>
      </w:pPr>
    </w:p>
    <w:p w:rsidR="003F296C" w:rsidRDefault="003F296C" w:rsidP="000D370E">
      <w:pPr>
        <w:jc w:val="center"/>
        <w:rPr>
          <w:b/>
        </w:rPr>
      </w:pPr>
    </w:p>
    <w:p w:rsidR="00B71691" w:rsidRPr="00C73B00" w:rsidRDefault="00B71691" w:rsidP="00B71691">
      <w:pPr>
        <w:rPr>
          <w:b/>
          <w:bCs/>
          <w:sz w:val="8"/>
          <w:szCs w:val="8"/>
        </w:rPr>
      </w:pPr>
    </w:p>
    <w:p w:rsidR="00C735AA" w:rsidRDefault="00C735AA" w:rsidP="00750F06">
      <w:pPr>
        <w:rPr>
          <w:b/>
          <w:bCs/>
          <w:sz w:val="28"/>
          <w:szCs w:val="28"/>
        </w:rPr>
        <w:sectPr w:rsidR="00C735AA" w:rsidSect="00F26B35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927520" w:rsidRPr="00404F71" w:rsidRDefault="00240563" w:rsidP="009275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3</w:t>
      </w:r>
      <w:r w:rsidR="00927520" w:rsidRPr="00404F71">
        <w:rPr>
          <w:rFonts w:ascii="Times New Roman" w:hAnsi="Times New Roman"/>
          <w:caps/>
          <w:sz w:val="24"/>
          <w:szCs w:val="24"/>
        </w:rPr>
        <w:t xml:space="preserve">. условия реализации программы УЧЕБНОЙ ПРАКТИКИ </w:t>
      </w:r>
    </w:p>
    <w:p w:rsidR="00927520" w:rsidRPr="00927520" w:rsidRDefault="00927520" w:rsidP="009275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aps/>
          <w:sz w:val="24"/>
          <w:szCs w:val="24"/>
        </w:rPr>
      </w:pPr>
      <w:r w:rsidRPr="00927520">
        <w:rPr>
          <w:rFonts w:ascii="Times New Roman" w:hAnsi="Times New Roman"/>
          <w:sz w:val="24"/>
          <w:szCs w:val="24"/>
        </w:rPr>
        <w:t xml:space="preserve"> ПМ.03</w:t>
      </w:r>
      <w:r w:rsidRPr="00927520">
        <w:rPr>
          <w:sz w:val="24"/>
          <w:szCs w:val="24"/>
        </w:rPr>
        <w:t xml:space="preserve"> </w:t>
      </w:r>
      <w:r w:rsidRPr="00927520">
        <w:rPr>
          <w:rFonts w:ascii="Times New Roman" w:hAnsi="Times New Roman"/>
          <w:sz w:val="24"/>
          <w:szCs w:val="24"/>
        </w:rPr>
        <w:t>Устранение и предупреждение аварий и неполадок  электрооборудования</w:t>
      </w:r>
    </w:p>
    <w:p w:rsidR="00927520" w:rsidRDefault="00240563" w:rsidP="009275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27520" w:rsidRPr="00404F71">
        <w:rPr>
          <w:rFonts w:ascii="Times New Roman" w:hAnsi="Times New Roman"/>
          <w:sz w:val="24"/>
          <w:szCs w:val="24"/>
        </w:rPr>
        <w:t xml:space="preserve">.1. </w:t>
      </w:r>
      <w:r w:rsidR="00927520" w:rsidRPr="00404F71">
        <w:rPr>
          <w:rFonts w:ascii="Times New Roman" w:hAnsi="Times New Roman"/>
          <w:bCs w:val="0"/>
          <w:sz w:val="24"/>
          <w:szCs w:val="24"/>
        </w:rPr>
        <w:t>Требования к материально-техническому обеспечению</w:t>
      </w:r>
    </w:p>
    <w:p w:rsidR="000D12E1" w:rsidRPr="003D4AB6" w:rsidRDefault="000D12E1" w:rsidP="000D12E1">
      <w:pPr>
        <w:ind w:firstLine="709"/>
        <w:jc w:val="both"/>
      </w:pPr>
      <w:r w:rsidRPr="003D4AB6">
        <w:t>Учебная практики по профессии 13.01.10 Электромонтер по ремонту и обслуживанию электрооборудования (по отраслям) представляет собой вид учебных занятий, обеспечивающих практико-ориентированную подготовку обучающихся.</w:t>
      </w:r>
    </w:p>
    <w:p w:rsidR="000D12E1" w:rsidRPr="003D4AB6" w:rsidRDefault="000D12E1" w:rsidP="000D12E1">
      <w:pPr>
        <w:ind w:firstLine="709"/>
        <w:jc w:val="both"/>
        <w:rPr>
          <w:bCs/>
        </w:rPr>
      </w:pPr>
      <w:r w:rsidRPr="003D4AB6">
        <w:t xml:space="preserve">Учебная практика в рамках профессионального модуля </w:t>
      </w:r>
      <w:r w:rsidRPr="00927520">
        <w:t>ПМ.03 Устранение и предупреждение аварий и неполадок  электрооборудования</w:t>
      </w:r>
      <w:r w:rsidRPr="003D4AB6">
        <w:rPr>
          <w:bCs/>
        </w:rPr>
        <w:t xml:space="preserve"> проводится в</w:t>
      </w:r>
      <w:r>
        <w:rPr>
          <w:bCs/>
        </w:rPr>
        <w:t>о 2</w:t>
      </w:r>
      <w:r w:rsidRPr="003D4AB6">
        <w:rPr>
          <w:bCs/>
        </w:rPr>
        <w:t xml:space="preserve"> семестре</w:t>
      </w:r>
      <w:r>
        <w:rPr>
          <w:bCs/>
        </w:rPr>
        <w:t xml:space="preserve"> </w:t>
      </w:r>
      <w:r w:rsidRPr="003D4AB6">
        <w:rPr>
          <w:bCs/>
        </w:rPr>
        <w:t xml:space="preserve">в </w:t>
      </w:r>
      <w:r w:rsidRPr="003D4AB6">
        <w:t>электромонтажной мастерской</w:t>
      </w:r>
      <w:r>
        <w:t xml:space="preserve"> </w:t>
      </w:r>
      <w:r w:rsidRPr="003D4AB6">
        <w:rPr>
          <w:bCs/>
        </w:rPr>
        <w:t>и в лаборатории</w:t>
      </w:r>
      <w:r>
        <w:rPr>
          <w:bCs/>
        </w:rPr>
        <w:t xml:space="preserve"> </w:t>
      </w:r>
      <w:r w:rsidRPr="003D4AB6">
        <w:t>технического обслуживания электрооборудования.</w:t>
      </w:r>
    </w:p>
    <w:p w:rsidR="00927520" w:rsidRPr="00404F71" w:rsidRDefault="00927520" w:rsidP="00927520"/>
    <w:p w:rsidR="000D12E1" w:rsidRPr="003D4AB6" w:rsidRDefault="000D12E1" w:rsidP="000D1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D4AB6">
        <w:rPr>
          <w:bCs/>
        </w:rPr>
        <w:t>Оборудование рабочих мест в электромонтажной мастерской:</w:t>
      </w:r>
    </w:p>
    <w:p w:rsidR="000D12E1" w:rsidRPr="001D732A" w:rsidRDefault="000D12E1" w:rsidP="000D1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647"/>
      </w:tblGrid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r w:rsidRPr="001D732A">
              <w:t>№п/п</w:t>
            </w:r>
          </w:p>
        </w:tc>
        <w:tc>
          <w:tcPr>
            <w:tcW w:w="8647" w:type="dxa"/>
          </w:tcPr>
          <w:p w:rsidR="000D12E1" w:rsidRPr="001D732A" w:rsidRDefault="000D12E1" w:rsidP="003F296C">
            <w:pPr>
              <w:jc w:val="center"/>
            </w:pPr>
            <w:r w:rsidRPr="001D732A">
              <w:t xml:space="preserve">Наименование </w:t>
            </w:r>
            <w:r>
              <w:t>мастерской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ind w:left="360"/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iCs/>
                <w:color w:val="FF0000"/>
              </w:rPr>
            </w:pPr>
            <w:r w:rsidRPr="00EA403A">
              <w:rPr>
                <w:b/>
                <w:bCs/>
              </w:rPr>
              <w:t>Электромонтажная мастерская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мастера с комплектами личного технологического и контрольно-измерительного инструмента;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обучающихся, оборудованные для проведения практических работ (по количеству обучающихся);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средств индивидуальной защиты (по количеству обучающихся);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pStyle w:val="2"/>
              <w:spacing w:after="0" w:line="240" w:lineRule="auto"/>
              <w:jc w:val="both"/>
            </w:pPr>
            <w:r w:rsidRPr="00C14E9C">
              <w:t>набор плакатов по охране труда;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C14E9C" w:rsidRDefault="000D12E1" w:rsidP="003F296C">
            <w:pPr>
              <w:pStyle w:val="2"/>
              <w:spacing w:after="0" w:line="240" w:lineRule="auto"/>
              <w:jc w:val="both"/>
            </w:pPr>
            <w:r w:rsidRPr="00C14E9C">
              <w:t>комплекты чертежей и схем для выполнения практических работ (по количеству обучающихся);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C14E9C" w:rsidRDefault="000D12E1" w:rsidP="003F296C">
            <w:pPr>
              <w:pStyle w:val="2"/>
              <w:spacing w:after="0" w:line="240" w:lineRule="auto"/>
              <w:jc w:val="both"/>
            </w:pPr>
            <w:r w:rsidRPr="00C14E9C">
              <w:t>инструкционные карты для выполнения практических работ (по количеству обучающихся);</w:t>
            </w:r>
          </w:p>
        </w:tc>
      </w:tr>
    </w:tbl>
    <w:p w:rsidR="000D12E1" w:rsidRPr="00AB4DCE" w:rsidRDefault="000D12E1" w:rsidP="000D12E1">
      <w:pPr>
        <w:jc w:val="both"/>
      </w:pPr>
    </w:p>
    <w:p w:rsidR="000D12E1" w:rsidRPr="001D732A" w:rsidRDefault="000D12E1" w:rsidP="000D12E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12E1" w:rsidRDefault="000D12E1" w:rsidP="000D12E1">
      <w:r w:rsidRPr="001D732A">
        <w:rPr>
          <w:bCs/>
        </w:rPr>
        <w:t xml:space="preserve">Оборудование </w:t>
      </w:r>
      <w:r>
        <w:rPr>
          <w:bCs/>
        </w:rPr>
        <w:t xml:space="preserve">в лаборатории  </w:t>
      </w:r>
      <w:r w:rsidRPr="00EA403A">
        <w:t>технического обслуживания электрооборудования</w:t>
      </w:r>
      <w:r>
        <w:t>:</w:t>
      </w:r>
    </w:p>
    <w:p w:rsidR="000D12E1" w:rsidRDefault="000D12E1" w:rsidP="000D12E1">
      <w:pPr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678"/>
      </w:tblGrid>
      <w:tr w:rsidR="000D12E1" w:rsidTr="003F296C">
        <w:tc>
          <w:tcPr>
            <w:tcW w:w="815" w:type="dxa"/>
          </w:tcPr>
          <w:p w:rsidR="000D12E1" w:rsidRPr="001D732A" w:rsidRDefault="000D12E1" w:rsidP="003F296C">
            <w:r w:rsidRPr="001D732A">
              <w:t>№п/п</w:t>
            </w:r>
          </w:p>
        </w:tc>
        <w:tc>
          <w:tcPr>
            <w:tcW w:w="8678" w:type="dxa"/>
          </w:tcPr>
          <w:p w:rsidR="000D12E1" w:rsidRPr="001D732A" w:rsidRDefault="000D12E1" w:rsidP="003F296C">
            <w:pPr>
              <w:jc w:val="center"/>
            </w:pPr>
            <w:r w:rsidRPr="001D732A">
              <w:t xml:space="preserve">Наименование </w:t>
            </w:r>
            <w:r>
              <w:t>лаборатории</w:t>
            </w:r>
          </w:p>
        </w:tc>
      </w:tr>
      <w:tr w:rsidR="000D12E1" w:rsidTr="003F296C">
        <w:tc>
          <w:tcPr>
            <w:tcW w:w="815" w:type="dxa"/>
          </w:tcPr>
          <w:p w:rsidR="000D12E1" w:rsidRPr="001D732A" w:rsidRDefault="000D12E1" w:rsidP="003F296C"/>
        </w:tc>
        <w:tc>
          <w:tcPr>
            <w:tcW w:w="8678" w:type="dxa"/>
          </w:tcPr>
          <w:p w:rsidR="000D12E1" w:rsidRPr="00EA403A" w:rsidRDefault="000D12E1" w:rsidP="003F296C">
            <w:pPr>
              <w:jc w:val="center"/>
              <w:rPr>
                <w:b/>
              </w:rPr>
            </w:pPr>
            <w:r w:rsidRPr="00EA403A">
              <w:rPr>
                <w:b/>
              </w:rPr>
              <w:t>Техническо</w:t>
            </w:r>
            <w:r>
              <w:rPr>
                <w:b/>
              </w:rPr>
              <w:t>е</w:t>
            </w:r>
            <w:r w:rsidRPr="00EA403A">
              <w:rPr>
                <w:b/>
              </w:rPr>
              <w:t xml:space="preserve"> обслуживание электрооборудования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преподавателя;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 (по количеству обучающихся);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Default="000D12E1" w:rsidP="003F296C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электроустановки, электрооборудование (натурные, стенды, макеты, имитаторы)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инструментов, приспособлений, материалов для проведения проверочно-наладочных работ электрических машин и электрооборудования;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комплекты рабочей и технической документации для проведения работ на электрооборудовании;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1D732A" w:rsidRDefault="000D12E1" w:rsidP="003F296C">
            <w:pPr>
              <w:pStyle w:val="2"/>
              <w:spacing w:after="0" w:line="240" w:lineRule="auto"/>
              <w:jc w:val="both"/>
            </w:pPr>
            <w:r w:rsidRPr="00C14E9C">
              <w:t>набор наглядных пособий по охране труда, устройству электрических машин и электрооборудования и их электрических схем</w:t>
            </w:r>
          </w:p>
        </w:tc>
      </w:tr>
    </w:tbl>
    <w:p w:rsidR="000D12E1" w:rsidRDefault="000D12E1" w:rsidP="000D12E1"/>
    <w:p w:rsidR="000D12E1" w:rsidRDefault="000D12E1" w:rsidP="000D12E1">
      <w:pPr>
        <w:ind w:firstLine="709"/>
        <w:rPr>
          <w:b/>
        </w:rPr>
      </w:pPr>
    </w:p>
    <w:p w:rsidR="000D12E1" w:rsidRDefault="000D12E1" w:rsidP="000D12E1">
      <w:pPr>
        <w:ind w:firstLine="709"/>
        <w:rPr>
          <w:b/>
        </w:rPr>
      </w:pPr>
    </w:p>
    <w:p w:rsidR="000D12E1" w:rsidRDefault="000D12E1" w:rsidP="000D12E1">
      <w:pPr>
        <w:ind w:firstLine="709"/>
        <w:rPr>
          <w:b/>
        </w:rPr>
      </w:pPr>
    </w:p>
    <w:p w:rsidR="000D12E1" w:rsidRDefault="000D12E1" w:rsidP="000D12E1">
      <w:pPr>
        <w:ind w:firstLine="709"/>
        <w:rPr>
          <w:b/>
        </w:rPr>
      </w:pPr>
    </w:p>
    <w:p w:rsidR="00797BC1" w:rsidRPr="00AC05D7" w:rsidRDefault="00240563" w:rsidP="00797BC1">
      <w:pPr>
        <w:ind w:firstLine="709"/>
        <w:rPr>
          <w:b/>
        </w:rPr>
      </w:pPr>
      <w:r>
        <w:rPr>
          <w:b/>
        </w:rPr>
        <w:lastRenderedPageBreak/>
        <w:t>3</w:t>
      </w:r>
      <w:r w:rsidR="00797BC1" w:rsidRPr="00AC05D7">
        <w:rPr>
          <w:b/>
        </w:rPr>
        <w:t>.2 Информационное обеспечение обучения:</w:t>
      </w:r>
    </w:p>
    <w:p w:rsidR="00797BC1" w:rsidRDefault="00797BC1" w:rsidP="00797BC1"/>
    <w:p w:rsidR="00361C07" w:rsidRPr="00E6768F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6768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40563" w:rsidRDefault="00240563" w:rsidP="00240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Основные источники:</w:t>
      </w:r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 xml:space="preserve">Грунтович, Н. В. Монтаж, наладка и эксплуатация электрооборудования : учебное пособие / Н.В. Грунтович. — Минск : Новое знание ; Москва : ИНФРА-М, 2021. — 271 с. — (Среднее профессиональное образование). - ISBN 978-5-16-015611-8. - Текст : электронный. - URL: </w:t>
      </w:r>
      <w:hyperlink r:id="rId12" w:history="1">
        <w:r w:rsidRPr="00F821B8">
          <w:rPr>
            <w:rStyle w:val="af3"/>
          </w:rPr>
          <w:t>https://znanium.com/catalog/product/1220172</w:t>
        </w:r>
      </w:hyperlink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 xml:space="preserve">Сибикин, Ю. Д. Технология электромонтажных работ: учебное пособие / Ю.Д. Сибикин, М.Ю. Сибикин. — 4-е изд., испр. и доп. — Москва: ФОРУМ: ИНФРА-М, 2022. — 352 с. — (Среднее профессиональное образование). - ISBN 978-5-00091-631-5. - Текст: электронный. - URL: </w:t>
      </w:r>
      <w:hyperlink r:id="rId13" w:history="1">
        <w:r w:rsidRPr="00F821B8">
          <w:rPr>
            <w:rStyle w:val="af3"/>
          </w:rPr>
          <w:t>https://znanium.com/catalog/product/1771886</w:t>
        </w:r>
      </w:hyperlink>
    </w:p>
    <w:p w:rsidR="00240563" w:rsidRPr="00F821B8" w:rsidRDefault="00240563" w:rsidP="00240563">
      <w:pPr>
        <w:numPr>
          <w:ilvl w:val="0"/>
          <w:numId w:val="30"/>
        </w:numPr>
      </w:pPr>
      <w:r w:rsidRPr="00F821B8">
        <w:t xml:space="preserve">Сибикин, Ю. Д. Справочник электромонтажника : учебное пособие / Ю.Д. Сибикин. — 6-е изд., перераб. и доп. — Москва : ИНФРА-М, 2021. — 412 с. — (Среднее профессиональное образование). - ISBN 978-5-16-012526-8. - Текст : электронный. - URL: </w:t>
      </w:r>
      <w:hyperlink r:id="rId14" w:history="1">
        <w:r w:rsidRPr="00F821B8">
          <w:rPr>
            <w:rStyle w:val="af3"/>
          </w:rPr>
          <w:t>https://znanium.com/catalog/product/1574101</w:t>
        </w:r>
      </w:hyperlink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>Контрольно-измерительные приборы и инструменты: учебник для студ. учреждений сред. проф. образования/ [С. А. Зайцев, Д. Д. Грибанов, А. Н. Толстов., Р. В. Меркулов]. - 10-е изд., стер. - М.: Издательский центр "Академия", 2018. - 464 с. 15</w:t>
      </w:r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>Шишмарёв В. Ю. Автоматизация технологических процессов: учебник для студентов учреждений сред. проф. образования/ В. Ю. Шишмарёв. - 11-е изд., стер. - М.: Издательский центр "Академия", 2017. - 352 с.  (Рецензия 315 от 23 июня 2012 г. ФГАУ "ФИРО")</w:t>
      </w:r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 xml:space="preserve">Шишмарев, В.Ю. Основы автоматизации технологических процессов : учебник / Шишмарев В.Ю. — Москва : КноРус, 2019. — 406 с. — (СПО). — ISBN 978-5-406-06455-9. — URL: </w:t>
      </w:r>
      <w:hyperlink r:id="rId15" w:history="1">
        <w:r w:rsidRPr="00F821B8">
          <w:rPr>
            <w:color w:val="0000FF"/>
            <w:u w:val="single"/>
          </w:rPr>
          <w:t>https://book.ru/book/929997</w:t>
        </w:r>
      </w:hyperlink>
      <w:r w:rsidRPr="00F821B8">
        <w:t xml:space="preserve"> — Текст: электронный</w:t>
      </w:r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 xml:space="preserve">Молдабаева, М.Н. Контрольно-измерительные приборы и основы автоматики : учеб. пособие / М. Н. Молдабаева. - Москва ; Вологда : Инфра-Инженерия, 2019. - 332 с. -  ISBN 978-5-9729-0327-6. - Текст : электронный. - URL: </w:t>
      </w:r>
      <w:hyperlink r:id="rId16" w:history="1">
        <w:r w:rsidRPr="00F821B8">
          <w:rPr>
            <w:rStyle w:val="af3"/>
          </w:rPr>
          <w:t>https://znanium.com/catalog/product/1048719</w:t>
        </w:r>
      </w:hyperlink>
    </w:p>
    <w:p w:rsidR="00240563" w:rsidRDefault="00240563" w:rsidP="00240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40563" w:rsidRPr="00763469" w:rsidRDefault="00240563" w:rsidP="0024056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Дополнительные источники:</w:t>
      </w:r>
    </w:p>
    <w:p w:rsidR="00240563" w:rsidRDefault="00240563" w:rsidP="00240563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t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Котелец, Н.И. Сентюрихин, под общ. ред. Н.Ф. Котеленца.–12-е изд., стер.–М.: Академия, 2015.–304с.</w:t>
      </w:r>
    </w:p>
    <w:p w:rsidR="00240563" w:rsidRPr="00C14E9C" w:rsidRDefault="00240563" w:rsidP="00240563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 w:rsidRPr="00C14E9C">
        <w:t>Сибикин,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>Кн 1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Сибикин. – 9</w:t>
      </w:r>
      <w:r w:rsidRPr="00C14E9C">
        <w:t xml:space="preserve">-е изд., стер. – </w:t>
      </w:r>
      <w:r>
        <w:t>М.: Академия, 2014.</w:t>
      </w:r>
      <w:r w:rsidRPr="00C14E9C">
        <w:t>- 208 с.</w:t>
      </w:r>
    </w:p>
    <w:p w:rsidR="00240563" w:rsidRPr="00C14E9C" w:rsidRDefault="00240563" w:rsidP="00240563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 w:rsidRPr="00C14E9C">
        <w:t>Сибикин,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>Кн 2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Сибикин. – 9</w:t>
      </w:r>
      <w:r w:rsidRPr="00C14E9C">
        <w:t xml:space="preserve">-е изд., стер. – </w:t>
      </w:r>
      <w:r>
        <w:t>М.: Академия, 2014.</w:t>
      </w:r>
      <w:r w:rsidRPr="00C14E9C">
        <w:t>-</w:t>
      </w:r>
      <w:r>
        <w:t>256</w:t>
      </w:r>
      <w:r w:rsidRPr="00C14E9C">
        <w:t xml:space="preserve"> с.</w:t>
      </w:r>
    </w:p>
    <w:p w:rsidR="00240563" w:rsidRPr="00C14E9C" w:rsidRDefault="00240563" w:rsidP="00240563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>
        <w:rPr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C14E9C">
        <w:t xml:space="preserve">Учебник для </w:t>
      </w:r>
      <w:r>
        <w:rPr>
          <w:bCs/>
        </w:rPr>
        <w:t>студ. учреждений СПО /Е.М.Соколова.–</w:t>
      </w:r>
      <w:r>
        <w:t>–9</w:t>
      </w:r>
      <w:r w:rsidRPr="00C14E9C">
        <w:t xml:space="preserve">-е изд., стер. – </w:t>
      </w:r>
      <w:r>
        <w:t>М.: Академия, 2014.</w:t>
      </w:r>
      <w:r w:rsidRPr="00C14E9C">
        <w:t>-</w:t>
      </w:r>
      <w:r>
        <w:t>224</w:t>
      </w:r>
      <w:r w:rsidRPr="00C14E9C">
        <w:t xml:space="preserve"> с.</w:t>
      </w:r>
    </w:p>
    <w:p w:rsidR="00240563" w:rsidRDefault="00240563" w:rsidP="00240563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t>Нестеренко В.М., Мысьянов А.М. Технология электромонтажных работ: учеб. пособие для студ. учреждений СПО/ В.М.Нестеренко, А.М. Мысьянов.–12-еизд., стер.–М.: Академия, 2015.–592с.</w:t>
      </w:r>
    </w:p>
    <w:p w:rsidR="00240563" w:rsidRDefault="00240563" w:rsidP="0024056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Cs/>
        </w:rPr>
      </w:pPr>
    </w:p>
    <w:p w:rsidR="00240563" w:rsidRPr="00C14E9C" w:rsidRDefault="00240563" w:rsidP="0024056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Cs/>
        </w:rPr>
      </w:pPr>
    </w:p>
    <w:p w:rsidR="00240563" w:rsidRDefault="00240563" w:rsidP="0024056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</w:p>
    <w:p w:rsidR="00240563" w:rsidRPr="00763469" w:rsidRDefault="00240563" w:rsidP="0024056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Электронные ресурсы:</w:t>
      </w:r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Записки электрика. Форма доступа :</w:t>
      </w:r>
      <w:hyperlink r:id="rId17" w:history="1">
        <w:r w:rsidRPr="009027A4">
          <w:rPr>
            <w:bCs/>
          </w:rPr>
          <w:t>http://podvi.ru/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Корпорация "возрождение". Форма доступа: </w:t>
      </w:r>
      <w:hyperlink r:id="rId18" w:history="1">
        <w:r w:rsidRPr="009027A4">
          <w:rPr>
            <w:bCs/>
          </w:rPr>
          <w:t>http://www.rns-group.ru/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Практикум по электромонтажу [Электронный ресурс]. Учебное электронное издание. МарГТУ, Лаборатория систем мультимедиа, г.Йошкар-Ола. – 1 электр. опт. диск (СД-ROM). – Загл. с экр.</w:t>
      </w:r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Сам себе электрик/ Всё об электричестве. Форма доступа: </w:t>
      </w:r>
      <w:hyperlink r:id="rId19" w:history="1">
        <w:r w:rsidRPr="009027A4">
          <w:rPr>
            <w:bCs/>
          </w:rPr>
          <w:t>http://trigada.ucoz.com/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Сетевая версия обучающей программы «Электротехника и электроника» [Электронный ресурс];  Учебно- методический компьютерный комплекс. – Саратов. Корпорация  «Диполь», - 2012. – 1 электрон. диск (CD-ROM).  </w:t>
      </w:r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Multisim. – Форма доступа: </w:t>
      </w:r>
      <w:hyperlink r:id="rId20" w:history="1">
        <w:r w:rsidRPr="009027A4">
          <w:rPr>
            <w:bCs/>
          </w:rPr>
          <w:t>http://www.ni.com/academic/multisim.htm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LTspice IV. – Форма доступа:  </w:t>
      </w:r>
      <w:hyperlink r:id="rId21" w:history="1">
        <w:r w:rsidRPr="009027A4">
          <w:rPr>
            <w:bCs/>
          </w:rPr>
          <w:t>http://www.linear.com/designtools/software/ltspice.jsp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PSIM. - Форма доступа: </w:t>
      </w:r>
      <w:hyperlink r:id="rId22" w:history="1">
        <w:r w:rsidRPr="009027A4">
          <w:rPr>
            <w:bCs/>
          </w:rPr>
          <w:t>http://www.powersimtech.com/</w:t>
        </w:r>
      </w:hyperlink>
    </w:p>
    <w:p w:rsidR="00240563" w:rsidRPr="009027A4" w:rsidRDefault="00240563" w:rsidP="0024056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027A4">
        <w:rPr>
          <w:bCs/>
        </w:rPr>
        <w:t>ФЦИОР. – Форма доступа: http://fcior.edu.ru/</w:t>
      </w:r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Школа для электрика. – Форма доступа: </w:t>
      </w:r>
      <w:hyperlink r:id="rId23" w:history="1">
        <w:r w:rsidRPr="009027A4">
          <w:rPr>
            <w:bCs/>
          </w:rPr>
          <w:t>http://electricalschool.info/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Электрические сети. Форма доступа: </w:t>
      </w:r>
      <w:hyperlink r:id="rId24" w:history="1">
        <w:r w:rsidRPr="009027A4">
          <w:rPr>
            <w:bCs/>
          </w:rPr>
          <w:t>http://leg.co.ua/</w:t>
        </w:r>
      </w:hyperlink>
    </w:p>
    <w:p w:rsidR="00240563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Электричество дома и на даче. Библиотека обучающей и информационной литературы. – Форма доступа: </w:t>
      </w:r>
    </w:p>
    <w:p w:rsidR="00240563" w:rsidRDefault="004F4A09" w:rsidP="0024056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hyperlink r:id="rId25" w:history="1">
        <w:r w:rsidR="00240563" w:rsidRPr="004C3142">
          <w:rPr>
            <w:bCs/>
          </w:rPr>
          <w:t>http://www.razlib.ru/sdelai_sam/yelektrichestvo_doma_i_na_dache/</w:t>
        </w:r>
      </w:hyperlink>
    </w:p>
    <w:p w:rsidR="00240563" w:rsidRPr="004C3142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Энергетика: Оборудование документация. Форма доступа: </w:t>
      </w:r>
      <w:hyperlink r:id="rId26" w:history="1">
        <w:r w:rsidRPr="004C3142">
          <w:rPr>
            <w:bCs/>
          </w:rPr>
          <w:t>http://forca.ru/</w:t>
        </w:r>
      </w:hyperlink>
    </w:p>
    <w:p w:rsidR="00240563" w:rsidRDefault="00240563" w:rsidP="00240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40563" w:rsidRPr="00763469" w:rsidRDefault="00240563" w:rsidP="00240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Нормативные и директивные документы: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Правила устройства электроустановок. – 2002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12.0.02 и изменения к нему ССБТ. Термины и определения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12.1.009-88. ССБТ. Электробезопасность. Термины и определения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12.1.019 и изменения к нему. ССБТ. Электробезопасность. Общие требования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20493-2000. Указатели напряжения. Общие технические условия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51853-94. Заземления переносные для электроустановок. Общие технические условия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12.4.155-85. Устройства защитного отключения. Классификация. Общие требования.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50571.16-99 (МЭК 60364-6-61-86). Электроустановки зданий. Приемосдаточные испытания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lastRenderedPageBreak/>
        <w:t>ГОСТ Р 50699-94. Электроснабжение и электробезопасность</w:t>
      </w:r>
    </w:p>
    <w:p w:rsidR="00240563" w:rsidRPr="00AC05D7" w:rsidRDefault="00240563" w:rsidP="00240563">
      <w:pPr>
        <w:ind w:firstLine="426"/>
        <w:rPr>
          <w:b/>
        </w:rPr>
      </w:pPr>
      <w:r w:rsidRPr="00AC05D7">
        <w:rPr>
          <w:b/>
        </w:rPr>
        <w:t>Учебно – наглядные пособия:</w:t>
      </w:r>
    </w:p>
    <w:p w:rsidR="00240563" w:rsidRPr="001D732A" w:rsidRDefault="00240563" w:rsidP="0024056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6662"/>
      </w:tblGrid>
      <w:tr w:rsidR="00240563" w:rsidRPr="001D732A" w:rsidTr="003F296C">
        <w:tc>
          <w:tcPr>
            <w:tcW w:w="534" w:type="dxa"/>
          </w:tcPr>
          <w:p w:rsidR="00240563" w:rsidRPr="001D732A" w:rsidRDefault="00240563" w:rsidP="003F296C">
            <w:pPr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240563" w:rsidRPr="001D732A" w:rsidRDefault="00240563" w:rsidP="003F296C">
            <w:pPr>
              <w:jc w:val="center"/>
              <w:rPr>
                <w:b/>
              </w:rPr>
            </w:pPr>
            <w:r w:rsidRPr="001D732A">
              <w:rPr>
                <w:b/>
              </w:rPr>
              <w:t>Учебно – наглядные пособия</w:t>
            </w:r>
          </w:p>
          <w:p w:rsidR="00240563" w:rsidRPr="001D732A" w:rsidRDefault="00240563" w:rsidP="003F296C">
            <w:pPr>
              <w:jc w:val="center"/>
              <w:rPr>
                <w:b/>
              </w:rPr>
            </w:pPr>
          </w:p>
        </w:tc>
      </w:tr>
      <w:tr w:rsidR="00240563" w:rsidRPr="001D732A" w:rsidTr="003F296C">
        <w:tc>
          <w:tcPr>
            <w:tcW w:w="534" w:type="dxa"/>
            <w:vMerge w:val="restart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Учебная и учебно – методическая документация</w:t>
            </w: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Учебный план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измерительные материалы (КИМы) (материалы текущего контроля)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оценочные средства (КОСы)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240563" w:rsidRPr="001D732A" w:rsidTr="003F296C">
        <w:tc>
          <w:tcPr>
            <w:tcW w:w="534" w:type="dxa"/>
            <w:vMerge w:val="restart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- ГОСТы, </w:t>
            </w:r>
          </w:p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СанПиН,</w:t>
            </w:r>
          </w:p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Основные источники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rStyle w:val="submenu-table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Квалификационная характеристика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Критерии оценок по практике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3D4AB6" w:rsidRDefault="00240563" w:rsidP="003F296C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Правила безопасности труда в учебной </w:t>
            </w:r>
            <w:r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>лаборатории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3D4AB6" w:rsidRDefault="00240563" w:rsidP="003F296C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Инструкции по безопасной работе на каждом виде оборудования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3D4AB6" w:rsidRDefault="00240563" w:rsidP="003F296C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3D4AB6" w:rsidRDefault="00240563" w:rsidP="003F296C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Правила поведения обучающихся в учебной</w:t>
            </w:r>
            <w:r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 xml:space="preserve"> лаборатории</w:t>
            </w:r>
          </w:p>
        </w:tc>
      </w:tr>
      <w:tr w:rsidR="00240563" w:rsidRPr="001D732A" w:rsidTr="003F296C">
        <w:trPr>
          <w:trHeight w:val="550"/>
        </w:trPr>
        <w:tc>
          <w:tcPr>
            <w:tcW w:w="534" w:type="dxa"/>
            <w:vMerge w:val="restart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Учебно – методический комплекс </w:t>
            </w:r>
            <w:r w:rsidRPr="001D732A">
              <w:rPr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240563" w:rsidRPr="001D732A" w:rsidTr="003F296C">
        <w:trPr>
          <w:trHeight w:val="295"/>
        </w:trPr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927520" w:rsidRDefault="00927520" w:rsidP="00797BC1">
      <w:pPr>
        <w:ind w:firstLine="709"/>
        <w:rPr>
          <w:b/>
        </w:rPr>
      </w:pPr>
    </w:p>
    <w:p w:rsidR="00797BC1" w:rsidRDefault="00240563" w:rsidP="00797BC1">
      <w:pPr>
        <w:ind w:firstLine="709"/>
        <w:rPr>
          <w:b/>
        </w:rPr>
      </w:pPr>
      <w:r>
        <w:rPr>
          <w:b/>
        </w:rPr>
        <w:t>3</w:t>
      </w:r>
      <w:r w:rsidR="00797BC1">
        <w:rPr>
          <w:b/>
        </w:rPr>
        <w:t>.3 Общие требования к организации учебной практики</w:t>
      </w:r>
    </w:p>
    <w:p w:rsidR="00797BC1" w:rsidRDefault="00797BC1" w:rsidP="00797BC1">
      <w:pPr>
        <w:rPr>
          <w:b/>
        </w:rPr>
      </w:pP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04F71">
        <w:rPr>
          <w:bCs/>
        </w:rPr>
        <w:t xml:space="preserve">Освоение программы учебной практики (производственного обучения) базируется на изучении профессиональных модулей:  </w:t>
      </w:r>
      <w:r w:rsidRPr="00927520">
        <w:rPr>
          <w:b/>
        </w:rPr>
        <w:t>ПМ.03 Устранение и предупреждение аварий и неполадок  электрооборудования</w:t>
      </w:r>
      <w:r>
        <w:rPr>
          <w:b/>
        </w:rPr>
        <w:t>.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4F71">
        <w:rPr>
          <w:bCs/>
        </w:rPr>
        <w:tab/>
        <w:t xml:space="preserve"> Учебная  практика (производственное обучение) проводится параллельно с теоретическими занятиями междисциплинарных курсов (рассредоточено) в учебных мастерских </w:t>
      </w:r>
      <w:r w:rsidRPr="00404F71">
        <w:t xml:space="preserve">на базе образовательного учреждения или на предприятиях </w:t>
      </w:r>
      <w:r w:rsidRPr="00404F71">
        <w:rPr>
          <w:bCs/>
        </w:rPr>
        <w:t xml:space="preserve">города </w:t>
      </w:r>
      <w:r w:rsidRPr="00404F71">
        <w:t>соответствующего профиля</w:t>
      </w:r>
      <w:r w:rsidRPr="00404F71">
        <w:rPr>
          <w:bCs/>
        </w:rPr>
        <w:t>.</w:t>
      </w:r>
    </w:p>
    <w:p w:rsidR="00927520" w:rsidRPr="00404F71" w:rsidRDefault="00927520" w:rsidP="00927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>Общее руководство учебной практикой (производственным обучением)   осуществляется заместителем директора техникума по профессиональной подготовке. Непосредственное руководство осуществляется мастером производственного обучения.</w:t>
      </w:r>
    </w:p>
    <w:p w:rsidR="00927520" w:rsidRPr="00404F71" w:rsidRDefault="00927520" w:rsidP="00927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>Мастера производственного обучения, реализующие программу учебной практики, оказывают консультационную помощь  обучающимся в соответствии с графиком.</w:t>
      </w:r>
    </w:p>
    <w:p w:rsidR="00927520" w:rsidRPr="00404F71" w:rsidRDefault="00927520" w:rsidP="00927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>В мастерских техникума созданы все  имеется необходимое оборудование для организации и проведения учебной практики (производственного обучения).</w:t>
      </w:r>
    </w:p>
    <w:p w:rsidR="00927520" w:rsidRPr="00404F71" w:rsidRDefault="00927520" w:rsidP="00927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4F71">
        <w:rPr>
          <w:bCs/>
        </w:rPr>
        <w:tab/>
      </w:r>
      <w:r w:rsidRPr="00404F71">
        <w:t xml:space="preserve">Сроки </w:t>
      </w:r>
      <w:r w:rsidRPr="00404F71">
        <w:rPr>
          <w:bCs/>
        </w:rPr>
        <w:t>проведения учебной практики (производственного обучения) по профессии СПО 13.01.10.</w:t>
      </w:r>
      <w:r w:rsidRPr="00404F71">
        <w:t xml:space="preserve"> Электромонтер по ремонту и обслуживанию электрооборудования (по отраслям) устанавливаются образовательным учреждением и прописываются в рабочем учебном плане (РУП) в соответствии с особенностями ОПОП </w:t>
      </w:r>
      <w:r w:rsidRPr="00404F71">
        <w:lastRenderedPageBreak/>
        <w:t xml:space="preserve">по профессии СПО, возможностями учебно-производственной базы образовательного учреждения </w:t>
      </w:r>
      <w:r w:rsidRPr="00404F71">
        <w:rPr>
          <w:bCs/>
        </w:rPr>
        <w:t>ГАПОУ ТО «Тобольский многопрофильный техникум»</w:t>
      </w:r>
      <w:r w:rsidRPr="00404F71">
        <w:t xml:space="preserve">, условиями договоров с организациями. 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В организации и проведении учебной практики (производственного обучения) участвуют: образовательное учреждение </w:t>
      </w:r>
      <w:r w:rsidRPr="00404F71">
        <w:rPr>
          <w:bCs/>
        </w:rPr>
        <w:t>ГАПОУ ТО «Тобольский многопрофильный техникум»</w:t>
      </w:r>
      <w:r w:rsidRPr="00404F71">
        <w:t>, реализующее ОПОП СПО и организации.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Образовательное учреждение</w:t>
      </w:r>
      <w:r w:rsidRPr="00404F71">
        <w:rPr>
          <w:bCs/>
        </w:rPr>
        <w:t xml:space="preserve"> ГАПОУ ТО «Тобольский многопрофильный техникум»</w:t>
      </w:r>
      <w:r w:rsidRPr="00404F71">
        <w:t>: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планирует и утверждает в учебном плане вид практики в соответствии с ОПОП СПО, с учетом договоров с организациями; 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заключает договоры на организацию и проведение практики;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разрабатывает и согласовывает с организациями программу, содержание и планируемые результаты практики;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осуществляет руководство практикой;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контролирует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формирует группы в случае применения групповых форм проведения практики;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организовывает процедуру оценки общих и профессиональных компетенций обучающихся, освоенных ими в ходе прохождения учебной практики (производственного обучения);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разрабатывает и согласовывает с организациями формы отчетности и оценочный материал прохождения практики.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Предприятия, участвующие в организации и проведении учебной практики (производственного обучения):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заключают договоры на организацию и проведение учебной практики (производственного обучения); 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согласовывают программу практики, планируемые результаты практики, задание на практику;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предоставляют рабочие места практикантам, назначают руководителей практики от организации, определяют наставников;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-участвуют в организации и оценке результатов освоения профессиональных компетенций, полученных в период прохождения практики;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участвуют в формировании оценочного материала для оценки профессиональных компетенций, освоенных  учащимися в ходе прохождения практики;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обеспечивают безопасные условия прохождения практики обучающимися;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проводят инструктаж обучающихся по ознакомлению с требованиями охраны труда и техники безопасности и пожарной безопасности в организации.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полностью выполняют задания, предусмотренные программами учебной практики (производственного обучения);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соблюдают действующие в организациях правила внутреннего трудового распорядка;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строго соблюдают требования охраны труда и правила пожарной безопасности.</w:t>
      </w:r>
    </w:p>
    <w:p w:rsidR="00927520" w:rsidRPr="00404F71" w:rsidRDefault="00927520" w:rsidP="00927520">
      <w:pPr>
        <w:pStyle w:val="af9"/>
        <w:spacing w:after="0"/>
        <w:ind w:left="0" w:firstLine="567"/>
        <w:jc w:val="both"/>
      </w:pPr>
      <w:r w:rsidRPr="00404F71">
        <w:t xml:space="preserve">При подборе баз учебной практики (производственного обучения) учитываются оснащенность предприятия современным оборудованием, наличие квалифицированного персонала, близкое территориальное расположение базовых предприятий. </w:t>
      </w:r>
    </w:p>
    <w:p w:rsidR="00927520" w:rsidRPr="00404F71" w:rsidRDefault="00927520" w:rsidP="00927520">
      <w:pPr>
        <w:pStyle w:val="af9"/>
        <w:spacing w:after="0"/>
        <w:ind w:left="0" w:firstLine="567"/>
        <w:jc w:val="both"/>
        <w:rPr>
          <w:color w:val="000000"/>
        </w:rPr>
      </w:pPr>
      <w:r w:rsidRPr="00404F71">
        <w:t>По окончании учебной практики (производственного обучения) проводится промежуточная (поэтапная)  аттестация. Учебная практика (производственное обучение) завершается оценкой освоения обучающимися  общих и профессиональных компетенций.</w:t>
      </w:r>
    </w:p>
    <w:p w:rsidR="00797BC1" w:rsidRDefault="00797BC1" w:rsidP="00927520">
      <w:pPr>
        <w:ind w:firstLine="709"/>
        <w:jc w:val="both"/>
        <w:rPr>
          <w:b/>
        </w:rPr>
      </w:pPr>
    </w:p>
    <w:p w:rsidR="00927520" w:rsidRPr="00404F71" w:rsidRDefault="00240563" w:rsidP="009275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27520" w:rsidRPr="00404F71">
        <w:rPr>
          <w:rFonts w:ascii="Times New Roman" w:hAnsi="Times New Roman"/>
          <w:sz w:val="24"/>
          <w:szCs w:val="24"/>
        </w:rPr>
        <w:t>.4. Кадровое обеспечение учебной практики (производственного обучения)</w:t>
      </w:r>
    </w:p>
    <w:p w:rsidR="00927520" w:rsidRPr="00404F71" w:rsidRDefault="00927520" w:rsidP="00927520"/>
    <w:p w:rsidR="00927520" w:rsidRDefault="00927520" w:rsidP="000D12E1">
      <w:pPr>
        <w:ind w:firstLine="284"/>
        <w:jc w:val="both"/>
        <w:rPr>
          <w:b/>
        </w:rPr>
      </w:pPr>
      <w:r w:rsidRPr="00404F71">
        <w:tab/>
      </w:r>
      <w:r w:rsidRPr="0038432F">
        <w:t>Реализация учебной практики обеспечивается педагогическими кадрами. Мастера производственного обучения, отвечающие за освоение обучающимися программы учебной практики (производственного обучения), имеют среднее профессиональное или высшее профессиональное образование, соответствующее профилю профессии и имеют опыт деятельности в организациях соответствующей профессиональной сферы. Мастера производственного обучения проходят стажировку в профильных организациях не реже одного раза в 3 года.</w:t>
      </w:r>
    </w:p>
    <w:p w:rsidR="00927520" w:rsidRDefault="00927520" w:rsidP="00927520">
      <w:pPr>
        <w:ind w:firstLine="709"/>
        <w:jc w:val="both"/>
        <w:rPr>
          <w:b/>
        </w:rPr>
      </w:pPr>
    </w:p>
    <w:p w:rsidR="00927520" w:rsidRDefault="00927520" w:rsidP="00927520">
      <w:pPr>
        <w:ind w:firstLine="709"/>
        <w:jc w:val="both"/>
        <w:rPr>
          <w:b/>
        </w:rPr>
      </w:pPr>
    </w:p>
    <w:p w:rsidR="00797BC1" w:rsidRDefault="00240563" w:rsidP="00797BC1">
      <w:pPr>
        <w:rPr>
          <w:b/>
        </w:rPr>
      </w:pPr>
      <w:r>
        <w:rPr>
          <w:b/>
        </w:rPr>
        <w:t>4</w:t>
      </w:r>
      <w:r w:rsidR="00797BC1">
        <w:rPr>
          <w:b/>
        </w:rPr>
        <w:t>. КОНТРОЛЬ И ОЦЕНКА РЕЗУЛЬТАТОВ ОСВОЕНИЯ УЧЕБНОЙ ПРАКТИКИ</w:t>
      </w:r>
    </w:p>
    <w:p w:rsidR="00797BC1" w:rsidRDefault="00797BC1" w:rsidP="00797BC1">
      <w:pPr>
        <w:ind w:firstLine="567"/>
      </w:pPr>
    </w:p>
    <w:p w:rsidR="00797BC1" w:rsidRDefault="00797BC1" w:rsidP="005C6F50">
      <w:pPr>
        <w:ind w:firstLine="567"/>
        <w:jc w:val="both"/>
      </w:pPr>
      <w:r>
        <w:t>Контроль и оценка результатов освоения программы учебной практики осуществляется мастером производственного обучения в процессе проведения занятий, а также выполнения обучающимися учебно-производственных занятий.</w:t>
      </w:r>
    </w:p>
    <w:p w:rsidR="00797BC1" w:rsidRDefault="00797BC1" w:rsidP="005C6F50">
      <w:pPr>
        <w:ind w:firstLine="567"/>
        <w:jc w:val="both"/>
      </w:pPr>
      <w:r w:rsidRPr="009E3B29">
        <w:t>В результате прохождения данной учебной практики обучающийс</w:t>
      </w:r>
      <w:r>
        <w:t>я должен приобрести практический опыт</w:t>
      </w:r>
      <w:r w:rsidR="005C6F50">
        <w:t xml:space="preserve">, умения, </w:t>
      </w:r>
      <w:r>
        <w:t xml:space="preserve">профессиональные </w:t>
      </w:r>
      <w:r w:rsidR="005C6F50">
        <w:t xml:space="preserve">и общие </w:t>
      </w:r>
      <w:r>
        <w:t>компетенции:</w:t>
      </w:r>
    </w:p>
    <w:p w:rsidR="00797BC1" w:rsidRDefault="00797BC1" w:rsidP="00797BC1">
      <w:pPr>
        <w:ind w:firstLine="567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969"/>
        <w:gridCol w:w="1984"/>
      </w:tblGrid>
      <w:tr w:rsidR="00797BC1" w:rsidRPr="00101EAF" w:rsidTr="00EF6B5C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97BC1" w:rsidRPr="00101EAF" w:rsidTr="00EF6B5C">
        <w:trPr>
          <w:trHeight w:val="2392"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</w:t>
            </w:r>
            <w:r w:rsidR="00EF6B5C">
              <w:rPr>
                <w:sz w:val="20"/>
                <w:szCs w:val="20"/>
              </w:rPr>
              <w:t>3</w:t>
            </w:r>
            <w:r w:rsidRPr="00BB0412">
              <w:rPr>
                <w:sz w:val="20"/>
                <w:szCs w:val="20"/>
              </w:rPr>
              <w:t>.1. </w:t>
            </w:r>
            <w:r w:rsidR="00EF6B5C" w:rsidRPr="00C32CB2">
              <w:rPr>
                <w:sz w:val="20"/>
                <w:szCs w:val="20"/>
              </w:rPr>
              <w:t>Проводить плановые и внеочередные осмотры</w:t>
            </w:r>
            <w:r w:rsidR="00EF6B5C">
              <w:rPr>
                <w:sz w:val="20"/>
                <w:szCs w:val="20"/>
              </w:rPr>
              <w:t xml:space="preserve"> </w:t>
            </w:r>
            <w:r w:rsidR="00EF6B5C" w:rsidRPr="00C32CB2">
              <w:rPr>
                <w:sz w:val="20"/>
                <w:szCs w:val="20"/>
              </w:rPr>
              <w:t>электрооборудования.</w:t>
            </w:r>
          </w:p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</w:t>
            </w:r>
            <w:r w:rsidR="00EF6B5C">
              <w:rPr>
                <w:sz w:val="20"/>
                <w:szCs w:val="20"/>
              </w:rPr>
              <w:t>3</w:t>
            </w:r>
            <w:r w:rsidRPr="00BB0412">
              <w:rPr>
                <w:sz w:val="20"/>
                <w:szCs w:val="20"/>
              </w:rPr>
              <w:t>.2. </w:t>
            </w:r>
            <w:r w:rsidR="00EF6B5C" w:rsidRPr="00C32CB2">
              <w:rPr>
                <w:sz w:val="20"/>
                <w:szCs w:val="20"/>
              </w:rPr>
              <w:t>Производить техническое обслуживание электрооборудования согласно технологическим картам</w:t>
            </w:r>
            <w:r w:rsidR="00EF6B5C">
              <w:rPr>
                <w:sz w:val="20"/>
                <w:szCs w:val="20"/>
              </w:rPr>
              <w:t>.</w:t>
            </w:r>
          </w:p>
          <w:p w:rsidR="00797BC1" w:rsidRPr="00BB0412" w:rsidRDefault="00797BC1" w:rsidP="00EF6B5C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</w:t>
            </w:r>
            <w:r w:rsidR="00EF6B5C">
              <w:rPr>
                <w:sz w:val="20"/>
                <w:szCs w:val="20"/>
              </w:rPr>
              <w:t>3</w:t>
            </w:r>
            <w:r w:rsidRPr="00BB0412">
              <w:rPr>
                <w:sz w:val="20"/>
                <w:szCs w:val="20"/>
              </w:rPr>
              <w:t>.3. </w:t>
            </w:r>
            <w:r w:rsidR="00EF6B5C" w:rsidRPr="00C32CB2">
              <w:rPr>
                <w:sz w:val="20"/>
                <w:szCs w:val="20"/>
              </w:rPr>
              <w:t>Выполнять замену электрооборудования, не подлежащего ремонту в случае обнаружения его неисправностей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производить </w:t>
            </w:r>
            <w:r w:rsidR="00A83A64">
              <w:rPr>
                <w:color w:val="000000"/>
                <w:sz w:val="20"/>
                <w:szCs w:val="20"/>
              </w:rPr>
              <w:t>т</w:t>
            </w:r>
            <w:r w:rsidR="00A83A64" w:rsidRPr="00823D7D">
              <w:rPr>
                <w:color w:val="000000"/>
                <w:sz w:val="20"/>
                <w:szCs w:val="20"/>
              </w:rPr>
              <w:t>ехническо</w:t>
            </w:r>
            <w:r w:rsidR="00A83A64">
              <w:rPr>
                <w:color w:val="000000"/>
                <w:sz w:val="20"/>
                <w:szCs w:val="20"/>
              </w:rPr>
              <w:t>е</w:t>
            </w:r>
            <w:r w:rsidR="00A83A64"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 w:rsidR="00A83A64">
              <w:rPr>
                <w:color w:val="000000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принимать оборудование из ремонта, включать его в работу и правильно эксплуатировать.</w:t>
            </w:r>
          </w:p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Производить </w:t>
            </w:r>
            <w:r w:rsidR="008E7A1C">
              <w:rPr>
                <w:color w:val="000000"/>
                <w:sz w:val="20"/>
                <w:szCs w:val="20"/>
              </w:rPr>
              <w:t>т</w:t>
            </w:r>
            <w:r w:rsidR="008E7A1C" w:rsidRPr="00823D7D">
              <w:rPr>
                <w:color w:val="000000"/>
                <w:sz w:val="20"/>
                <w:szCs w:val="20"/>
              </w:rPr>
              <w:t>ехническо</w:t>
            </w:r>
            <w:r w:rsidR="008E7A1C">
              <w:rPr>
                <w:color w:val="000000"/>
                <w:sz w:val="20"/>
                <w:szCs w:val="20"/>
              </w:rPr>
              <w:t>е</w:t>
            </w:r>
            <w:r w:rsidR="008E7A1C"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 w:rsidR="008E7A1C">
              <w:rPr>
                <w:color w:val="000000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 пробный пуск машин.</w:t>
            </w:r>
          </w:p>
          <w:p w:rsidR="00797BC1" w:rsidRPr="005D3CF6" w:rsidRDefault="008E7A1C" w:rsidP="008E7A1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 w:rsidR="005D3CF6">
              <w:rPr>
                <w:sz w:val="20"/>
                <w:szCs w:val="20"/>
              </w:rPr>
              <w:t>контрольно-измерительны</w:t>
            </w:r>
            <w:r>
              <w:rPr>
                <w:sz w:val="20"/>
                <w:szCs w:val="20"/>
              </w:rPr>
              <w:t>х</w:t>
            </w:r>
            <w:r w:rsidR="005D3CF6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ов</w:t>
            </w:r>
            <w:r w:rsidR="005D3CF6">
              <w:rPr>
                <w:sz w:val="20"/>
                <w:szCs w:val="20"/>
              </w:rPr>
              <w:t xml:space="preserve"> и инструмент</w:t>
            </w:r>
            <w:r>
              <w:rPr>
                <w:sz w:val="20"/>
                <w:szCs w:val="20"/>
              </w:rPr>
              <w:t>ов</w:t>
            </w:r>
            <w:r w:rsidR="005D3CF6">
              <w:rPr>
                <w:sz w:val="20"/>
                <w:szCs w:val="20"/>
              </w:rPr>
              <w:t>, производить измерения параметров тока в соответствии с родом тока.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Устный опрос Тестирование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Практическая работа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 xml:space="preserve">Экспертная оценка 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97BC1" w:rsidRDefault="00797BC1" w:rsidP="00797BC1">
      <w:pPr>
        <w:ind w:firstLine="567"/>
      </w:pPr>
    </w:p>
    <w:p w:rsidR="00361C07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6768F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D310A" w:rsidRDefault="002D310A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1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4253"/>
        <w:gridCol w:w="3118"/>
      </w:tblGrid>
      <w:tr w:rsidR="002D310A" w:rsidRPr="00E6768F" w:rsidTr="003F296C">
        <w:tc>
          <w:tcPr>
            <w:tcW w:w="2807" w:type="dxa"/>
            <w:shd w:val="clear" w:color="auto" w:fill="auto"/>
          </w:tcPr>
          <w:p w:rsidR="002D310A" w:rsidRPr="00365FBB" w:rsidRDefault="002D310A" w:rsidP="003F296C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Результаты</w:t>
            </w:r>
          </w:p>
          <w:p w:rsidR="002D310A" w:rsidRPr="00365FBB" w:rsidRDefault="002D310A" w:rsidP="003F296C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jc w:val="center"/>
              <w:rPr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</w:tcPr>
          <w:p w:rsidR="002D310A" w:rsidRPr="00365FBB" w:rsidRDefault="002D310A" w:rsidP="003F296C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2D310A" w:rsidRPr="00E6768F" w:rsidTr="003F296C">
        <w:trPr>
          <w:trHeight w:val="494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ОК 1. 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2D310A" w:rsidRPr="00365FBB" w:rsidRDefault="002D310A" w:rsidP="003F296C">
            <w:pPr>
              <w:tabs>
                <w:tab w:val="left" w:pos="252"/>
              </w:tabs>
              <w:ind w:right="-108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участия в конкурсах</w:t>
            </w: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- экспертная оценка  прохождения практики</w:t>
            </w:r>
          </w:p>
        </w:tc>
      </w:tr>
      <w:tr w:rsidR="002D310A" w:rsidRPr="00E6768F" w:rsidTr="003F296C">
        <w:trPr>
          <w:trHeight w:val="416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</w:t>
            </w:r>
            <w:r w:rsidRPr="00A731DE">
              <w:rPr>
                <w:sz w:val="20"/>
                <w:szCs w:val="20"/>
              </w:rPr>
              <w:t xml:space="preserve">.  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      </w:r>
            <w:r w:rsidRPr="00A731DE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lastRenderedPageBreak/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2D310A" w:rsidRPr="00E6768F" w:rsidTr="003F296C">
        <w:trPr>
          <w:trHeight w:val="226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обоснованность выбора и применения </w:t>
            </w:r>
            <w:r w:rsidRPr="00365FBB">
              <w:rPr>
                <w:sz w:val="20"/>
                <w:szCs w:val="20"/>
              </w:rPr>
              <w:lastRenderedPageBreak/>
              <w:t xml:space="preserve">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lastRenderedPageBreak/>
              <w:t xml:space="preserve">экспертная оценка  прохождения </w:t>
            </w:r>
            <w:r w:rsidRPr="00A42ACB">
              <w:rPr>
                <w:sz w:val="20"/>
                <w:szCs w:val="20"/>
              </w:rPr>
              <w:lastRenderedPageBreak/>
              <w:t>практики</w:t>
            </w: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3</w:t>
            </w:r>
            <w:r w:rsidRPr="00A731DE">
              <w:rPr>
                <w:sz w:val="20"/>
                <w:szCs w:val="20"/>
              </w:rPr>
              <w:t>.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адекватность оценки рабочей ситуации в соответствии с поставленными целями и задачами;</w:t>
            </w:r>
          </w:p>
          <w:p w:rsidR="002D310A" w:rsidRPr="00365FBB" w:rsidRDefault="002D310A" w:rsidP="003F296C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2D310A" w:rsidRPr="00365FBB" w:rsidRDefault="002D310A" w:rsidP="003F296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  <w:highlight w:val="yellow"/>
              </w:rPr>
            </w:pPr>
            <w:r w:rsidRPr="00A42ACB">
              <w:rPr>
                <w:bCs/>
                <w:sz w:val="20"/>
                <w:szCs w:val="20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2D310A" w:rsidRPr="00E6768F" w:rsidTr="003F296C">
        <w:trPr>
          <w:trHeight w:val="880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самоанализ и корректировка результатов собственной работы;</w:t>
            </w:r>
          </w:p>
          <w:p w:rsidR="002D310A" w:rsidRPr="00365FBB" w:rsidRDefault="002D310A" w:rsidP="003F296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</w:p>
          <w:p w:rsidR="002D310A" w:rsidRPr="00365FBB" w:rsidRDefault="002D310A" w:rsidP="003F296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D310A" w:rsidRPr="00E6768F" w:rsidTr="003F296C">
        <w:trPr>
          <w:trHeight w:val="1394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 xml:space="preserve">- </w:t>
            </w:r>
            <w:r w:rsidRPr="00365FBB">
              <w:rPr>
                <w:sz w:val="20"/>
                <w:szCs w:val="20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2D310A" w:rsidRPr="00365FBB" w:rsidRDefault="002D310A" w:rsidP="003F296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письменного опроса;</w:t>
            </w: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2D310A" w:rsidRPr="00E6768F" w:rsidTr="003F296C">
        <w:trPr>
          <w:trHeight w:val="57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4</w:t>
            </w:r>
            <w:r w:rsidRPr="00A731DE">
              <w:rPr>
                <w:sz w:val="20"/>
                <w:szCs w:val="20"/>
              </w:rPr>
              <w:t>.  Эффективно взаимодействовать и работать в коллективе.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оперативности поиска информации</w:t>
            </w:r>
          </w:p>
        </w:tc>
      </w:tr>
      <w:tr w:rsidR="002D310A" w:rsidRPr="00E6768F" w:rsidTr="003F296C">
        <w:trPr>
          <w:trHeight w:val="1035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владение различными способами поиска информации;</w:t>
            </w:r>
          </w:p>
          <w:p w:rsidR="002D310A" w:rsidRPr="00365FBB" w:rsidRDefault="002D310A" w:rsidP="003F296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тестирования;</w:t>
            </w: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владения способами поиска информации</w:t>
            </w: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адекватности оценки полезности информации;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на основе наблюдения</w:t>
            </w:r>
          </w:p>
        </w:tc>
      </w:tr>
      <w:tr w:rsidR="002D310A" w:rsidRPr="00E6768F" w:rsidTr="003F296C">
        <w:trPr>
          <w:trHeight w:val="285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5</w:t>
            </w:r>
            <w:r w:rsidRPr="00A731DE">
              <w:rPr>
                <w:sz w:val="20"/>
                <w:szCs w:val="20"/>
              </w:rPr>
              <w:t>.  Осуществлять устную и письменную коммуникацию на государственном языке РФ с учетом особенностей социального и культурного контекста.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bCs/>
                <w:sz w:val="20"/>
                <w:szCs w:val="20"/>
                <w:highlight w:val="yellow"/>
              </w:rPr>
            </w:pPr>
            <w:r w:rsidRPr="00365FB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365FBB">
              <w:rPr>
                <w:sz w:val="20"/>
                <w:szCs w:val="20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2D310A" w:rsidRPr="00E6768F" w:rsidTr="003F296C">
        <w:trPr>
          <w:trHeight w:val="120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работа с различными  прикладными  программами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2D310A" w:rsidRPr="00E6768F" w:rsidTr="003F296C">
        <w:trPr>
          <w:trHeight w:val="57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 ОК </w:t>
            </w:r>
            <w:r>
              <w:rPr>
                <w:sz w:val="20"/>
                <w:szCs w:val="20"/>
              </w:rPr>
              <w:t>6</w:t>
            </w:r>
            <w:r w:rsidRPr="00A731DE">
              <w:rPr>
                <w:sz w:val="20"/>
                <w:szCs w:val="20"/>
              </w:rPr>
              <w:t>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межрегиональных отношений, применять стандарты антикоррупционного поведения.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2D310A" w:rsidRPr="00E6768F" w:rsidTr="003F296C">
        <w:trPr>
          <w:trHeight w:val="301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опроса;</w:t>
            </w: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 xml:space="preserve">- наблюдение и экспертная оценка </w:t>
            </w:r>
            <w:r w:rsidRPr="00A42ACB">
              <w:rPr>
                <w:sz w:val="20"/>
                <w:szCs w:val="20"/>
              </w:rPr>
              <w:t>прохождения практики</w:t>
            </w: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</w:t>
            </w:r>
            <w:r w:rsidRPr="00365FBB">
              <w:rPr>
                <w:bCs/>
                <w:sz w:val="20"/>
                <w:szCs w:val="20"/>
              </w:rPr>
              <w:t xml:space="preserve"> владение способами бесконфликтного общения и саморегуляции в коллективе; 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характеристика с производственной практики;</w:t>
            </w:r>
          </w:p>
        </w:tc>
      </w:tr>
      <w:tr w:rsidR="002D310A" w:rsidRPr="00E6768F" w:rsidTr="003F296C">
        <w:trPr>
          <w:trHeight w:val="57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 ОК </w:t>
            </w:r>
            <w:r>
              <w:rPr>
                <w:sz w:val="20"/>
                <w:szCs w:val="20"/>
              </w:rPr>
              <w:t>7</w:t>
            </w:r>
            <w:r w:rsidRPr="00A731DE">
              <w:rPr>
                <w:sz w:val="20"/>
                <w:szCs w:val="20"/>
              </w:rPr>
              <w:t>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2D310A" w:rsidRPr="00E6768F" w:rsidTr="003F296C">
        <w:trPr>
          <w:trHeight w:val="113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 ОК </w:t>
            </w:r>
            <w:r>
              <w:rPr>
                <w:sz w:val="20"/>
                <w:szCs w:val="20"/>
              </w:rPr>
              <w:t>8</w:t>
            </w:r>
            <w:r w:rsidRPr="00A731DE">
              <w:rPr>
                <w:sz w:val="20"/>
                <w:szCs w:val="20"/>
              </w:rPr>
              <w:t xml:space="preserve">.  Использовать средства физической культуры для </w:t>
            </w:r>
            <w:r w:rsidRPr="00A731DE">
              <w:rPr>
                <w:sz w:val="20"/>
                <w:szCs w:val="20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bCs/>
                <w:sz w:val="20"/>
                <w:szCs w:val="20"/>
                <w:highlight w:val="yellow"/>
              </w:rPr>
            </w:pPr>
            <w:r w:rsidRPr="00365FBB">
              <w:rPr>
                <w:bCs/>
                <w:sz w:val="20"/>
                <w:szCs w:val="20"/>
              </w:rPr>
              <w:lastRenderedPageBreak/>
              <w:t xml:space="preserve">- демонстрация навыков использования </w:t>
            </w:r>
            <w:r w:rsidRPr="00365FBB">
              <w:rPr>
                <w:sz w:val="20"/>
                <w:szCs w:val="20"/>
              </w:rPr>
              <w:t xml:space="preserve">информационно-коммуникационных </w:t>
            </w:r>
            <w:r w:rsidRPr="00365FBB">
              <w:rPr>
                <w:sz w:val="20"/>
                <w:szCs w:val="20"/>
              </w:rPr>
              <w:lastRenderedPageBreak/>
              <w:t>технологий в профессиональной деятельности;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lastRenderedPageBreak/>
              <w:t xml:space="preserve">- экспертное наблюдение и оценка на практических и </w:t>
            </w:r>
            <w:r w:rsidRPr="00A42ACB">
              <w:rPr>
                <w:bCs/>
                <w:sz w:val="20"/>
                <w:szCs w:val="20"/>
              </w:rPr>
              <w:lastRenderedPageBreak/>
              <w:t>лабораторных занятиях при выполнении работ</w:t>
            </w:r>
          </w:p>
        </w:tc>
      </w:tr>
      <w:tr w:rsidR="002D310A" w:rsidRPr="00E6768F" w:rsidTr="003F296C">
        <w:trPr>
          <w:trHeight w:val="112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работа с различными  прикладными  программами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2D310A" w:rsidRPr="00E6768F" w:rsidTr="003F296C">
        <w:trPr>
          <w:trHeight w:val="75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9</w:t>
            </w:r>
            <w:r w:rsidRPr="00A731DE">
              <w:rPr>
                <w:sz w:val="20"/>
                <w:szCs w:val="20"/>
              </w:rPr>
              <w:t>. 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2D310A" w:rsidRPr="00E6768F" w:rsidTr="003F296C">
        <w:trPr>
          <w:trHeight w:val="75"/>
        </w:trPr>
        <w:tc>
          <w:tcPr>
            <w:tcW w:w="2807" w:type="dxa"/>
            <w:vMerge/>
            <w:shd w:val="clear" w:color="auto" w:fill="auto"/>
          </w:tcPr>
          <w:p w:rsidR="002D310A" w:rsidRPr="00365FBB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опроса;</w:t>
            </w: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 xml:space="preserve">- наблюдение и экспертная оценка </w:t>
            </w:r>
            <w:r w:rsidRPr="00A42ACB">
              <w:rPr>
                <w:sz w:val="20"/>
                <w:szCs w:val="20"/>
              </w:rPr>
              <w:t>прохождения практики</w:t>
            </w:r>
          </w:p>
        </w:tc>
      </w:tr>
      <w:tr w:rsidR="002D310A" w:rsidRPr="00E6768F" w:rsidTr="003F296C">
        <w:trPr>
          <w:trHeight w:val="75"/>
        </w:trPr>
        <w:tc>
          <w:tcPr>
            <w:tcW w:w="2807" w:type="dxa"/>
            <w:vMerge/>
            <w:shd w:val="clear" w:color="auto" w:fill="auto"/>
          </w:tcPr>
          <w:p w:rsidR="002D310A" w:rsidRPr="00365FBB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</w:t>
            </w:r>
            <w:r w:rsidRPr="00365FBB">
              <w:rPr>
                <w:bCs/>
                <w:sz w:val="20"/>
                <w:szCs w:val="20"/>
              </w:rPr>
              <w:t xml:space="preserve"> владение способами бесконфликтного общения и саморегуляции в коллективе; 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характеристика с производственной практики;</w:t>
            </w:r>
          </w:p>
        </w:tc>
      </w:tr>
      <w:tr w:rsidR="002D310A" w:rsidRPr="007F2D1F" w:rsidTr="003F296C">
        <w:trPr>
          <w:trHeight w:val="77"/>
        </w:trPr>
        <w:tc>
          <w:tcPr>
            <w:tcW w:w="2807" w:type="dxa"/>
            <w:shd w:val="clear" w:color="auto" w:fill="auto"/>
          </w:tcPr>
          <w:p w:rsidR="002D310A" w:rsidRPr="007F2D1F" w:rsidRDefault="002D310A" w:rsidP="003F296C">
            <w:pPr>
              <w:rPr>
                <w:bCs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4253" w:type="dxa"/>
            <w:shd w:val="clear" w:color="auto" w:fill="auto"/>
          </w:tcPr>
          <w:p w:rsidR="002D310A" w:rsidRPr="007F2D1F" w:rsidRDefault="002D310A" w:rsidP="003F296C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3118" w:type="dxa"/>
            <w:shd w:val="clear" w:color="auto" w:fill="auto"/>
          </w:tcPr>
          <w:p w:rsidR="002D310A" w:rsidRPr="007F2D1F" w:rsidRDefault="002D310A" w:rsidP="003F296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F2D1F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2D310A" w:rsidRPr="00E6768F" w:rsidRDefault="002D310A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97BC1" w:rsidRPr="005C6F50" w:rsidRDefault="00797BC1" w:rsidP="008470A5">
      <w:pPr>
        <w:rPr>
          <w:b/>
          <w:bCs/>
          <w:sz w:val="28"/>
          <w:szCs w:val="28"/>
        </w:rPr>
      </w:pPr>
    </w:p>
    <w:sectPr w:rsidR="00797BC1" w:rsidRPr="005C6F50" w:rsidSect="00523F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09" w:rsidRDefault="004F4A09">
      <w:r>
        <w:separator/>
      </w:r>
    </w:p>
  </w:endnote>
  <w:endnote w:type="continuationSeparator" w:id="0">
    <w:p w:rsidR="004F4A09" w:rsidRDefault="004F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5E" w:rsidRDefault="000A2D5E" w:rsidP="00523F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2D5E" w:rsidRDefault="000A2D5E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934441"/>
      <w:docPartObj>
        <w:docPartGallery w:val="Page Numbers (Bottom of Page)"/>
        <w:docPartUnique/>
      </w:docPartObj>
    </w:sdtPr>
    <w:sdtEndPr/>
    <w:sdtContent>
      <w:p w:rsidR="000A2D5E" w:rsidRDefault="00100E9A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115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2D5E" w:rsidRDefault="000A2D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09" w:rsidRDefault="004F4A09">
      <w:r>
        <w:separator/>
      </w:r>
    </w:p>
  </w:footnote>
  <w:footnote w:type="continuationSeparator" w:id="0">
    <w:p w:rsidR="004F4A09" w:rsidRDefault="004F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E1C"/>
    <w:multiLevelType w:val="hybridMultilevel"/>
    <w:tmpl w:val="2ABE260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5C8"/>
    <w:multiLevelType w:val="hybridMultilevel"/>
    <w:tmpl w:val="E17838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503A0"/>
    <w:multiLevelType w:val="hybridMultilevel"/>
    <w:tmpl w:val="84A4F93C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77E38"/>
    <w:multiLevelType w:val="hybridMultilevel"/>
    <w:tmpl w:val="DC1EFA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6931"/>
    <w:multiLevelType w:val="hybridMultilevel"/>
    <w:tmpl w:val="38AC7F70"/>
    <w:lvl w:ilvl="0" w:tplc="084A4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408C8"/>
    <w:multiLevelType w:val="hybridMultilevel"/>
    <w:tmpl w:val="6E2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E1374"/>
    <w:multiLevelType w:val="hybridMultilevel"/>
    <w:tmpl w:val="D496219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328EC"/>
    <w:multiLevelType w:val="hybridMultilevel"/>
    <w:tmpl w:val="1A8E17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32977"/>
    <w:multiLevelType w:val="hybridMultilevel"/>
    <w:tmpl w:val="103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53E"/>
    <w:multiLevelType w:val="hybridMultilevel"/>
    <w:tmpl w:val="73C6D79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E8"/>
    <w:multiLevelType w:val="hybridMultilevel"/>
    <w:tmpl w:val="987C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556C0"/>
    <w:multiLevelType w:val="hybridMultilevel"/>
    <w:tmpl w:val="AC8ACC1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F07846"/>
    <w:multiLevelType w:val="hybridMultilevel"/>
    <w:tmpl w:val="5F20EB58"/>
    <w:lvl w:ilvl="0" w:tplc="7E5E6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C666B"/>
    <w:multiLevelType w:val="multilevel"/>
    <w:tmpl w:val="4E6AB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2" w15:restartNumberingAfterBreak="0">
    <w:nsid w:val="62F21F77"/>
    <w:multiLevelType w:val="hybridMultilevel"/>
    <w:tmpl w:val="A24E0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9A21BF"/>
    <w:multiLevelType w:val="hybridMultilevel"/>
    <w:tmpl w:val="B80AE7B4"/>
    <w:lvl w:ilvl="0" w:tplc="87069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E2E6F"/>
    <w:multiLevelType w:val="hybridMultilevel"/>
    <w:tmpl w:val="3294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A7ED1"/>
    <w:multiLevelType w:val="hybridMultilevel"/>
    <w:tmpl w:val="38C673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74979"/>
    <w:multiLevelType w:val="hybridMultilevel"/>
    <w:tmpl w:val="BCD6D8B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94A66"/>
    <w:multiLevelType w:val="hybridMultilevel"/>
    <w:tmpl w:val="D4FC50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32"/>
  </w:num>
  <w:num w:numId="4">
    <w:abstractNumId w:val="17"/>
  </w:num>
  <w:num w:numId="5">
    <w:abstractNumId w:val="26"/>
  </w:num>
  <w:num w:numId="6">
    <w:abstractNumId w:val="27"/>
  </w:num>
  <w:num w:numId="7">
    <w:abstractNumId w:val="14"/>
  </w:num>
  <w:num w:numId="8">
    <w:abstractNumId w:val="6"/>
  </w:num>
  <w:num w:numId="9">
    <w:abstractNumId w:val="31"/>
  </w:num>
  <w:num w:numId="10">
    <w:abstractNumId w:val="15"/>
  </w:num>
  <w:num w:numId="11">
    <w:abstractNumId w:val="34"/>
  </w:num>
  <w:num w:numId="12">
    <w:abstractNumId w:val="2"/>
  </w:num>
  <w:num w:numId="13">
    <w:abstractNumId w:val="9"/>
  </w:num>
  <w:num w:numId="14">
    <w:abstractNumId w:val="10"/>
  </w:num>
  <w:num w:numId="15">
    <w:abstractNumId w:val="19"/>
  </w:num>
  <w:num w:numId="16">
    <w:abstractNumId w:val="3"/>
  </w:num>
  <w:num w:numId="17">
    <w:abstractNumId w:val="12"/>
  </w:num>
  <w:num w:numId="18">
    <w:abstractNumId w:val="33"/>
  </w:num>
  <w:num w:numId="19">
    <w:abstractNumId w:val="30"/>
  </w:num>
  <w:num w:numId="20">
    <w:abstractNumId w:val="20"/>
  </w:num>
  <w:num w:numId="21">
    <w:abstractNumId w:val="23"/>
  </w:num>
  <w:num w:numId="22">
    <w:abstractNumId w:val="11"/>
  </w:num>
  <w:num w:numId="23">
    <w:abstractNumId w:val="18"/>
  </w:num>
  <w:num w:numId="24">
    <w:abstractNumId w:val="29"/>
  </w:num>
  <w:num w:numId="25">
    <w:abstractNumId w:val="7"/>
  </w:num>
  <w:num w:numId="26">
    <w:abstractNumId w:val="13"/>
  </w:num>
  <w:num w:numId="27">
    <w:abstractNumId w:val="5"/>
  </w:num>
  <w:num w:numId="28">
    <w:abstractNumId w:val="22"/>
  </w:num>
  <w:num w:numId="29">
    <w:abstractNumId w:val="28"/>
  </w:num>
  <w:num w:numId="30">
    <w:abstractNumId w:val="25"/>
  </w:num>
  <w:num w:numId="31">
    <w:abstractNumId w:val="1"/>
  </w:num>
  <w:num w:numId="32">
    <w:abstractNumId w:val="0"/>
  </w:num>
  <w:num w:numId="33">
    <w:abstractNumId w:val="16"/>
  </w:num>
  <w:num w:numId="34">
    <w:abstractNumId w:val="2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916"/>
    <w:rsid w:val="00001587"/>
    <w:rsid w:val="000379C1"/>
    <w:rsid w:val="000408D2"/>
    <w:rsid w:val="000418DB"/>
    <w:rsid w:val="000613B1"/>
    <w:rsid w:val="00071BF3"/>
    <w:rsid w:val="00075B04"/>
    <w:rsid w:val="00092246"/>
    <w:rsid w:val="00092DE3"/>
    <w:rsid w:val="0009379D"/>
    <w:rsid w:val="00093CA0"/>
    <w:rsid w:val="000A2D5E"/>
    <w:rsid w:val="000A3D20"/>
    <w:rsid w:val="000A4BE0"/>
    <w:rsid w:val="000A6EFD"/>
    <w:rsid w:val="000B2444"/>
    <w:rsid w:val="000C57B9"/>
    <w:rsid w:val="000D12E1"/>
    <w:rsid w:val="000D370E"/>
    <w:rsid w:val="000D77C2"/>
    <w:rsid w:val="000E2788"/>
    <w:rsid w:val="00100E9A"/>
    <w:rsid w:val="00110CEA"/>
    <w:rsid w:val="00111501"/>
    <w:rsid w:val="001305D6"/>
    <w:rsid w:val="00136282"/>
    <w:rsid w:val="00144E46"/>
    <w:rsid w:val="00146261"/>
    <w:rsid w:val="0015360A"/>
    <w:rsid w:val="0015548E"/>
    <w:rsid w:val="00171E18"/>
    <w:rsid w:val="00173C3D"/>
    <w:rsid w:val="00195170"/>
    <w:rsid w:val="001B1DF2"/>
    <w:rsid w:val="001B415D"/>
    <w:rsid w:val="001C5879"/>
    <w:rsid w:val="001D1E5F"/>
    <w:rsid w:val="00200F69"/>
    <w:rsid w:val="002010CA"/>
    <w:rsid w:val="002318B3"/>
    <w:rsid w:val="00240563"/>
    <w:rsid w:val="00255C4B"/>
    <w:rsid w:val="002572C8"/>
    <w:rsid w:val="00276863"/>
    <w:rsid w:val="002B07AA"/>
    <w:rsid w:val="002C300D"/>
    <w:rsid w:val="002D27F4"/>
    <w:rsid w:val="002D2C77"/>
    <w:rsid w:val="002D310A"/>
    <w:rsid w:val="002D354C"/>
    <w:rsid w:val="002F106F"/>
    <w:rsid w:val="002F1BA8"/>
    <w:rsid w:val="002F221B"/>
    <w:rsid w:val="00300290"/>
    <w:rsid w:val="00302A5A"/>
    <w:rsid w:val="0030413F"/>
    <w:rsid w:val="00306A7C"/>
    <w:rsid w:val="003220DC"/>
    <w:rsid w:val="003358DA"/>
    <w:rsid w:val="003360C9"/>
    <w:rsid w:val="0034514A"/>
    <w:rsid w:val="003473DE"/>
    <w:rsid w:val="00357558"/>
    <w:rsid w:val="00361C07"/>
    <w:rsid w:val="00364A21"/>
    <w:rsid w:val="003736F0"/>
    <w:rsid w:val="00373852"/>
    <w:rsid w:val="00377933"/>
    <w:rsid w:val="003837B3"/>
    <w:rsid w:val="003908D3"/>
    <w:rsid w:val="003960AB"/>
    <w:rsid w:val="003B53CC"/>
    <w:rsid w:val="003B56E5"/>
    <w:rsid w:val="003C14FE"/>
    <w:rsid w:val="003C7589"/>
    <w:rsid w:val="003D4AB6"/>
    <w:rsid w:val="003E5276"/>
    <w:rsid w:val="003F22B9"/>
    <w:rsid w:val="003F296C"/>
    <w:rsid w:val="0041397B"/>
    <w:rsid w:val="00420BD3"/>
    <w:rsid w:val="00430615"/>
    <w:rsid w:val="00446804"/>
    <w:rsid w:val="004536AE"/>
    <w:rsid w:val="004542D5"/>
    <w:rsid w:val="004627EC"/>
    <w:rsid w:val="0046424A"/>
    <w:rsid w:val="00467398"/>
    <w:rsid w:val="00470671"/>
    <w:rsid w:val="00475C49"/>
    <w:rsid w:val="0048511C"/>
    <w:rsid w:val="00487B9E"/>
    <w:rsid w:val="004A3405"/>
    <w:rsid w:val="004A5815"/>
    <w:rsid w:val="004C0901"/>
    <w:rsid w:val="004C576B"/>
    <w:rsid w:val="004C7FB0"/>
    <w:rsid w:val="004D2E75"/>
    <w:rsid w:val="004E5246"/>
    <w:rsid w:val="004E7095"/>
    <w:rsid w:val="004F4A09"/>
    <w:rsid w:val="004F57BB"/>
    <w:rsid w:val="004F61AD"/>
    <w:rsid w:val="004F76FA"/>
    <w:rsid w:val="005102B0"/>
    <w:rsid w:val="00523FD6"/>
    <w:rsid w:val="00532210"/>
    <w:rsid w:val="00552401"/>
    <w:rsid w:val="00556E2A"/>
    <w:rsid w:val="0057535E"/>
    <w:rsid w:val="00581D0B"/>
    <w:rsid w:val="00587156"/>
    <w:rsid w:val="00587DFD"/>
    <w:rsid w:val="005A1421"/>
    <w:rsid w:val="005A685D"/>
    <w:rsid w:val="005B486E"/>
    <w:rsid w:val="005B5733"/>
    <w:rsid w:val="005C5C35"/>
    <w:rsid w:val="005C6F50"/>
    <w:rsid w:val="005D3CF6"/>
    <w:rsid w:val="005E4B49"/>
    <w:rsid w:val="005E69DD"/>
    <w:rsid w:val="005F0C31"/>
    <w:rsid w:val="00600A40"/>
    <w:rsid w:val="006118BA"/>
    <w:rsid w:val="00617C57"/>
    <w:rsid w:val="006275A5"/>
    <w:rsid w:val="00646ADD"/>
    <w:rsid w:val="00653CD0"/>
    <w:rsid w:val="00666748"/>
    <w:rsid w:val="006817E0"/>
    <w:rsid w:val="00683C6D"/>
    <w:rsid w:val="00691A96"/>
    <w:rsid w:val="006A4EB2"/>
    <w:rsid w:val="006A68D0"/>
    <w:rsid w:val="006B4AF4"/>
    <w:rsid w:val="006B64F3"/>
    <w:rsid w:val="006C02D6"/>
    <w:rsid w:val="006C20E3"/>
    <w:rsid w:val="006C29E5"/>
    <w:rsid w:val="006C72AD"/>
    <w:rsid w:val="006D6066"/>
    <w:rsid w:val="006E3633"/>
    <w:rsid w:val="006F55F1"/>
    <w:rsid w:val="006F5F24"/>
    <w:rsid w:val="00700DDF"/>
    <w:rsid w:val="007051DC"/>
    <w:rsid w:val="007057A2"/>
    <w:rsid w:val="00712549"/>
    <w:rsid w:val="00714028"/>
    <w:rsid w:val="00721270"/>
    <w:rsid w:val="00733B6E"/>
    <w:rsid w:val="0074201A"/>
    <w:rsid w:val="00750F06"/>
    <w:rsid w:val="007526B9"/>
    <w:rsid w:val="00754DFD"/>
    <w:rsid w:val="007648D5"/>
    <w:rsid w:val="00772E99"/>
    <w:rsid w:val="007877F3"/>
    <w:rsid w:val="00797BC1"/>
    <w:rsid w:val="007A0F24"/>
    <w:rsid w:val="007A3961"/>
    <w:rsid w:val="007B06C6"/>
    <w:rsid w:val="007B64B4"/>
    <w:rsid w:val="007C6698"/>
    <w:rsid w:val="007C7401"/>
    <w:rsid w:val="007D054F"/>
    <w:rsid w:val="007D2673"/>
    <w:rsid w:val="007E1324"/>
    <w:rsid w:val="007E2D4D"/>
    <w:rsid w:val="007E3D80"/>
    <w:rsid w:val="007E3F23"/>
    <w:rsid w:val="00806D9C"/>
    <w:rsid w:val="008234C8"/>
    <w:rsid w:val="00823D7D"/>
    <w:rsid w:val="008269D7"/>
    <w:rsid w:val="00831A42"/>
    <w:rsid w:val="008470A5"/>
    <w:rsid w:val="00860AC7"/>
    <w:rsid w:val="00864D0D"/>
    <w:rsid w:val="00865A37"/>
    <w:rsid w:val="00867BE8"/>
    <w:rsid w:val="00871119"/>
    <w:rsid w:val="00881B25"/>
    <w:rsid w:val="00886FE5"/>
    <w:rsid w:val="008B0F76"/>
    <w:rsid w:val="008B6044"/>
    <w:rsid w:val="008C2F48"/>
    <w:rsid w:val="008E0569"/>
    <w:rsid w:val="008E0615"/>
    <w:rsid w:val="008E12A8"/>
    <w:rsid w:val="008E2C82"/>
    <w:rsid w:val="008E58C9"/>
    <w:rsid w:val="008E7A1C"/>
    <w:rsid w:val="008E7CAE"/>
    <w:rsid w:val="008F36D8"/>
    <w:rsid w:val="00905114"/>
    <w:rsid w:val="00906C37"/>
    <w:rsid w:val="00927520"/>
    <w:rsid w:val="00931397"/>
    <w:rsid w:val="009327E0"/>
    <w:rsid w:val="00932FC4"/>
    <w:rsid w:val="00933447"/>
    <w:rsid w:val="00935D27"/>
    <w:rsid w:val="00943EF0"/>
    <w:rsid w:val="00970B34"/>
    <w:rsid w:val="00980839"/>
    <w:rsid w:val="00981E2E"/>
    <w:rsid w:val="009856CB"/>
    <w:rsid w:val="0099576C"/>
    <w:rsid w:val="009A0527"/>
    <w:rsid w:val="009B3EEF"/>
    <w:rsid w:val="009B51F0"/>
    <w:rsid w:val="009C4990"/>
    <w:rsid w:val="009C7CD1"/>
    <w:rsid w:val="009D427B"/>
    <w:rsid w:val="009D55E6"/>
    <w:rsid w:val="009E1F34"/>
    <w:rsid w:val="009E43F1"/>
    <w:rsid w:val="009E52FC"/>
    <w:rsid w:val="009E785F"/>
    <w:rsid w:val="00A05223"/>
    <w:rsid w:val="00A1334A"/>
    <w:rsid w:val="00A242C5"/>
    <w:rsid w:val="00A276C6"/>
    <w:rsid w:val="00A302DA"/>
    <w:rsid w:val="00A35536"/>
    <w:rsid w:val="00A42469"/>
    <w:rsid w:val="00A65925"/>
    <w:rsid w:val="00A65B19"/>
    <w:rsid w:val="00A67F24"/>
    <w:rsid w:val="00A76BC6"/>
    <w:rsid w:val="00A83A64"/>
    <w:rsid w:val="00A877CA"/>
    <w:rsid w:val="00AA018C"/>
    <w:rsid w:val="00AA3284"/>
    <w:rsid w:val="00AA67A0"/>
    <w:rsid w:val="00AB44A5"/>
    <w:rsid w:val="00AB4DCE"/>
    <w:rsid w:val="00AB632A"/>
    <w:rsid w:val="00AC0A8D"/>
    <w:rsid w:val="00AC36C8"/>
    <w:rsid w:val="00AC7736"/>
    <w:rsid w:val="00AC782F"/>
    <w:rsid w:val="00AD20BB"/>
    <w:rsid w:val="00AF0CAA"/>
    <w:rsid w:val="00B03C48"/>
    <w:rsid w:val="00B0480B"/>
    <w:rsid w:val="00B22729"/>
    <w:rsid w:val="00B26949"/>
    <w:rsid w:val="00B2782A"/>
    <w:rsid w:val="00B33E37"/>
    <w:rsid w:val="00B43132"/>
    <w:rsid w:val="00B55978"/>
    <w:rsid w:val="00B70F1E"/>
    <w:rsid w:val="00B71691"/>
    <w:rsid w:val="00B9108F"/>
    <w:rsid w:val="00B93585"/>
    <w:rsid w:val="00B96102"/>
    <w:rsid w:val="00BA526B"/>
    <w:rsid w:val="00BB0412"/>
    <w:rsid w:val="00BC14B2"/>
    <w:rsid w:val="00BC1A80"/>
    <w:rsid w:val="00BD5618"/>
    <w:rsid w:val="00BE6ECD"/>
    <w:rsid w:val="00BF4FE8"/>
    <w:rsid w:val="00C0077B"/>
    <w:rsid w:val="00C0663E"/>
    <w:rsid w:val="00C155FB"/>
    <w:rsid w:val="00C2743A"/>
    <w:rsid w:val="00C30960"/>
    <w:rsid w:val="00C33208"/>
    <w:rsid w:val="00C33ECD"/>
    <w:rsid w:val="00C353D0"/>
    <w:rsid w:val="00C3685E"/>
    <w:rsid w:val="00C36916"/>
    <w:rsid w:val="00C40B01"/>
    <w:rsid w:val="00C5341D"/>
    <w:rsid w:val="00C55D36"/>
    <w:rsid w:val="00C735AA"/>
    <w:rsid w:val="00C73B00"/>
    <w:rsid w:val="00C73C75"/>
    <w:rsid w:val="00C7446B"/>
    <w:rsid w:val="00C8247D"/>
    <w:rsid w:val="00C95C51"/>
    <w:rsid w:val="00CA1176"/>
    <w:rsid w:val="00CB02BA"/>
    <w:rsid w:val="00CB0B38"/>
    <w:rsid w:val="00CB3175"/>
    <w:rsid w:val="00CB4034"/>
    <w:rsid w:val="00CC25A9"/>
    <w:rsid w:val="00CC29F0"/>
    <w:rsid w:val="00CD2545"/>
    <w:rsid w:val="00CE15E0"/>
    <w:rsid w:val="00CE22BC"/>
    <w:rsid w:val="00CE467B"/>
    <w:rsid w:val="00CE58A7"/>
    <w:rsid w:val="00CF395E"/>
    <w:rsid w:val="00D101D7"/>
    <w:rsid w:val="00D12041"/>
    <w:rsid w:val="00D13A76"/>
    <w:rsid w:val="00D22DFA"/>
    <w:rsid w:val="00D2436B"/>
    <w:rsid w:val="00D43D5A"/>
    <w:rsid w:val="00D52DE6"/>
    <w:rsid w:val="00D557AF"/>
    <w:rsid w:val="00D601C1"/>
    <w:rsid w:val="00D75F37"/>
    <w:rsid w:val="00D83801"/>
    <w:rsid w:val="00D87595"/>
    <w:rsid w:val="00DA1E4F"/>
    <w:rsid w:val="00DA5EE5"/>
    <w:rsid w:val="00DB2DE4"/>
    <w:rsid w:val="00DB7E5D"/>
    <w:rsid w:val="00DE3C7C"/>
    <w:rsid w:val="00DE4C08"/>
    <w:rsid w:val="00DF5D1C"/>
    <w:rsid w:val="00DF5E73"/>
    <w:rsid w:val="00E05422"/>
    <w:rsid w:val="00E05A45"/>
    <w:rsid w:val="00E22FBA"/>
    <w:rsid w:val="00E26BB7"/>
    <w:rsid w:val="00E34060"/>
    <w:rsid w:val="00E34FF1"/>
    <w:rsid w:val="00E4184B"/>
    <w:rsid w:val="00E60622"/>
    <w:rsid w:val="00E709C4"/>
    <w:rsid w:val="00E90371"/>
    <w:rsid w:val="00EA403A"/>
    <w:rsid w:val="00EB1574"/>
    <w:rsid w:val="00EB75FA"/>
    <w:rsid w:val="00EC6AF7"/>
    <w:rsid w:val="00ED0BF5"/>
    <w:rsid w:val="00ED567C"/>
    <w:rsid w:val="00EF2C79"/>
    <w:rsid w:val="00EF6B5C"/>
    <w:rsid w:val="00F10D30"/>
    <w:rsid w:val="00F155A8"/>
    <w:rsid w:val="00F26B35"/>
    <w:rsid w:val="00F3713B"/>
    <w:rsid w:val="00F447A3"/>
    <w:rsid w:val="00F479E6"/>
    <w:rsid w:val="00F50A35"/>
    <w:rsid w:val="00F50A4F"/>
    <w:rsid w:val="00F50CD8"/>
    <w:rsid w:val="00F5295D"/>
    <w:rsid w:val="00F62029"/>
    <w:rsid w:val="00F81CE8"/>
    <w:rsid w:val="00FA4977"/>
    <w:rsid w:val="00FA7C47"/>
    <w:rsid w:val="00FC2FEF"/>
    <w:rsid w:val="00FC6098"/>
    <w:rsid w:val="00FD6103"/>
    <w:rsid w:val="00FD68E9"/>
    <w:rsid w:val="00FE1381"/>
    <w:rsid w:val="00FE59CC"/>
    <w:rsid w:val="00FF138C"/>
    <w:rsid w:val="00FF2F31"/>
    <w:rsid w:val="00FF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03E978-0838-47CB-9869-553D5618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C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basedOn w:val="a0"/>
    <w:semiHidden/>
    <w:rsid w:val="00EC6AF7"/>
    <w:rPr>
      <w:vertAlign w:val="superscript"/>
    </w:rPr>
  </w:style>
  <w:style w:type="paragraph" w:styleId="aa">
    <w:name w:val="footer"/>
    <w:basedOn w:val="a"/>
    <w:link w:val="ab"/>
    <w:rsid w:val="009957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576C"/>
  </w:style>
  <w:style w:type="paragraph" w:styleId="ad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0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1">
    <w:name w:val="Body Text"/>
    <w:basedOn w:val="a"/>
    <w:link w:val="af2"/>
    <w:uiPriority w:val="99"/>
    <w:rsid w:val="00C155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Hyperlink"/>
    <w:basedOn w:val="a0"/>
    <w:uiPriority w:val="99"/>
    <w:unhideWhenUsed/>
    <w:rsid w:val="009B3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EEF"/>
  </w:style>
  <w:style w:type="character" w:styleId="af4">
    <w:name w:val="Strong"/>
    <w:basedOn w:val="a0"/>
    <w:uiPriority w:val="22"/>
    <w:qFormat/>
    <w:rsid w:val="009B3EEF"/>
    <w:rPr>
      <w:b/>
      <w:bCs/>
    </w:rPr>
  </w:style>
  <w:style w:type="paragraph" w:customStyle="1" w:styleId="11">
    <w:name w:val="Без интервала1"/>
    <w:rsid w:val="00ED0BF5"/>
    <w:rPr>
      <w:rFonts w:ascii="Calibri" w:hAnsi="Calibri" w:cs="Calibri"/>
      <w:sz w:val="24"/>
      <w:szCs w:val="24"/>
    </w:rPr>
  </w:style>
  <w:style w:type="paragraph" w:styleId="2">
    <w:name w:val="Body Text 2"/>
    <w:basedOn w:val="a"/>
    <w:link w:val="20"/>
    <w:rsid w:val="00AB4D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4D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0CD8"/>
    <w:rPr>
      <w:rFonts w:ascii="Calibri Light" w:hAnsi="Calibri Light"/>
      <w:b/>
      <w:bCs/>
      <w:kern w:val="32"/>
      <w:sz w:val="32"/>
      <w:szCs w:val="32"/>
    </w:rPr>
  </w:style>
  <w:style w:type="paragraph" w:customStyle="1" w:styleId="Default">
    <w:name w:val="Default"/>
    <w:rsid w:val="0013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List 2"/>
    <w:basedOn w:val="a"/>
    <w:semiHidden/>
    <w:unhideWhenUsed/>
    <w:rsid w:val="001C5879"/>
    <w:pPr>
      <w:ind w:left="566" w:hanging="283"/>
      <w:contextualSpacing/>
    </w:pPr>
  </w:style>
  <w:style w:type="character" w:customStyle="1" w:styleId="Bodytext">
    <w:name w:val="Body text_"/>
    <w:link w:val="12"/>
    <w:locked/>
    <w:rsid w:val="001C587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1C5879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CB3175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FontStyle34">
    <w:name w:val="Font Style34"/>
    <w:rsid w:val="00F26B35"/>
    <w:rPr>
      <w:rFonts w:ascii="Tahoma" w:hAnsi="Tahoma" w:cs="Tahoma" w:hint="default"/>
      <w:b/>
      <w:bCs/>
      <w:sz w:val="26"/>
      <w:szCs w:val="26"/>
    </w:rPr>
  </w:style>
  <w:style w:type="paragraph" w:customStyle="1" w:styleId="Style11">
    <w:name w:val="Style11"/>
    <w:basedOn w:val="a"/>
    <w:rsid w:val="00F26B35"/>
    <w:pPr>
      <w:widowControl w:val="0"/>
      <w:autoSpaceDE w:val="0"/>
      <w:autoSpaceDN w:val="0"/>
      <w:adjustRightInd w:val="0"/>
      <w:jc w:val="center"/>
    </w:pPr>
  </w:style>
  <w:style w:type="paragraph" w:styleId="af5">
    <w:name w:val="Plain Text"/>
    <w:basedOn w:val="a"/>
    <w:link w:val="af6"/>
    <w:rsid w:val="00F26B3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26B35"/>
    <w:rPr>
      <w:rFonts w:ascii="Courier New" w:hAnsi="Courier New" w:cs="Courier New"/>
    </w:rPr>
  </w:style>
  <w:style w:type="character" w:customStyle="1" w:styleId="submenu-table">
    <w:name w:val="submenu-table"/>
    <w:uiPriority w:val="99"/>
    <w:rsid w:val="00797BC1"/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D370E"/>
    <w:rPr>
      <w:sz w:val="24"/>
      <w:szCs w:val="24"/>
    </w:rPr>
  </w:style>
  <w:style w:type="paragraph" w:styleId="af7">
    <w:name w:val="No Spacing"/>
    <w:link w:val="af8"/>
    <w:uiPriority w:val="1"/>
    <w:qFormat/>
    <w:rsid w:val="00683C6D"/>
    <w:rPr>
      <w:rFonts w:ascii="Calibri" w:hAnsi="Calibri"/>
      <w:sz w:val="22"/>
      <w:szCs w:val="22"/>
    </w:rPr>
  </w:style>
  <w:style w:type="paragraph" w:styleId="af9">
    <w:name w:val="Body Text Indent"/>
    <w:basedOn w:val="a"/>
    <w:link w:val="afa"/>
    <w:rsid w:val="009275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927520"/>
    <w:rPr>
      <w:sz w:val="24"/>
      <w:szCs w:val="24"/>
    </w:rPr>
  </w:style>
  <w:style w:type="paragraph" w:customStyle="1" w:styleId="3">
    <w:name w:val="Основной текст3"/>
    <w:basedOn w:val="a"/>
    <w:rsid w:val="00927520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Heading2">
    <w:name w:val="Heading #2_"/>
    <w:link w:val="Heading20"/>
    <w:rsid w:val="0092752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927520"/>
    <w:pPr>
      <w:shd w:val="clear" w:color="auto" w:fill="FFFFFF"/>
      <w:spacing w:before="300" w:after="300" w:line="0" w:lineRule="atLeast"/>
      <w:jc w:val="center"/>
      <w:outlineLvl w:val="1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470671"/>
    <w:pPr>
      <w:widowControl w:val="0"/>
      <w:autoSpaceDE w:val="0"/>
      <w:autoSpaceDN w:val="0"/>
      <w:adjustRightInd w:val="0"/>
      <w:spacing w:line="338" w:lineRule="exact"/>
      <w:ind w:firstLine="2916"/>
    </w:pPr>
    <w:rPr>
      <w:rFonts w:eastAsiaTheme="minorEastAsia"/>
    </w:rPr>
  </w:style>
  <w:style w:type="character" w:customStyle="1" w:styleId="af8">
    <w:name w:val="Без интервала Знак"/>
    <w:link w:val="af7"/>
    <w:uiPriority w:val="1"/>
    <w:locked/>
    <w:rsid w:val="000A2D5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hyperlink" Target="https://znanium.com/catalog/product/1771886" TargetMode="External"/><Relationship Id="rId18" Type="http://schemas.openxmlformats.org/officeDocument/2006/relationships/hyperlink" Target="http://www.rns-group.ru/" TargetMode="External"/><Relationship Id="rId26" Type="http://schemas.openxmlformats.org/officeDocument/2006/relationships/hyperlink" Target="http://forc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near.com/designtools/software/ltspice.j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220172" TargetMode="External"/><Relationship Id="rId17" Type="http://schemas.openxmlformats.org/officeDocument/2006/relationships/hyperlink" Target="http://podvi.ru/" TargetMode="External"/><Relationship Id="rId25" Type="http://schemas.openxmlformats.org/officeDocument/2006/relationships/hyperlink" Target="http://www.razlib.ru/sdelai_sam/yelektrichestvo_doma_i_na_dach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48719" TargetMode="External"/><Relationship Id="rId20" Type="http://schemas.openxmlformats.org/officeDocument/2006/relationships/hyperlink" Target="http://www.ni.com/academic/multisim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leg.co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29997" TargetMode="External"/><Relationship Id="rId23" Type="http://schemas.openxmlformats.org/officeDocument/2006/relationships/hyperlink" Target="http://electricalschool.info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trigada.uco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Relationship Id="rId14" Type="http://schemas.openxmlformats.org/officeDocument/2006/relationships/hyperlink" Target="https://znanium.com/catalog/product/1574101" TargetMode="External"/><Relationship Id="rId22" Type="http://schemas.openxmlformats.org/officeDocument/2006/relationships/hyperlink" Target="http://www.powersimtech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759CA-8269-49E3-8BFD-4B39FE17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6356</Words>
  <Characters>36234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42505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Препод</cp:lastModifiedBy>
  <cp:revision>59</cp:revision>
  <cp:lastPrinted>2023-05-18T05:32:00Z</cp:lastPrinted>
  <dcterms:created xsi:type="dcterms:W3CDTF">2018-11-05T06:27:00Z</dcterms:created>
  <dcterms:modified xsi:type="dcterms:W3CDTF">2024-11-05T04:48:00Z</dcterms:modified>
</cp:coreProperties>
</file>