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152A5" w14:textId="6DE4EE13" w:rsidR="00A1210B" w:rsidRPr="00273365" w:rsidRDefault="00A1210B" w:rsidP="00A1210B">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4352E8">
        <w:rPr>
          <w:rFonts w:ascii="Times New Roman" w:hAnsi="Times New Roman"/>
          <w:bCs/>
          <w:sz w:val="24"/>
          <w:szCs w:val="24"/>
        </w:rPr>
        <w:t xml:space="preserve"> 12</w:t>
      </w:r>
      <w:bookmarkStart w:id="0" w:name="_GoBack"/>
      <w:bookmarkEnd w:id="0"/>
      <w:r w:rsidRPr="00273365">
        <w:rPr>
          <w:rFonts w:ascii="Times New Roman" w:hAnsi="Times New Roman"/>
          <w:bCs/>
          <w:sz w:val="24"/>
          <w:szCs w:val="24"/>
        </w:rPr>
        <w:t xml:space="preserve"> </w:t>
      </w:r>
    </w:p>
    <w:p w14:paraId="0B2504D5" w14:textId="7F688CC3"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9747BA">
        <w:rPr>
          <w:rFonts w:ascii="Times New Roman" w:hAnsi="Times New Roman"/>
          <w:sz w:val="24"/>
          <w:szCs w:val="24"/>
        </w:rPr>
        <w:t xml:space="preserve">специальности </w:t>
      </w:r>
      <w:r w:rsidR="00DE2931">
        <w:rPr>
          <w:rFonts w:ascii="Times New Roman" w:hAnsi="Times New Roman"/>
          <w:b/>
          <w:bCs/>
          <w:sz w:val="24"/>
          <w:szCs w:val="24"/>
        </w:rPr>
        <w:t>35</w:t>
      </w:r>
      <w:r w:rsidR="008438CE" w:rsidRPr="009747BA">
        <w:rPr>
          <w:rFonts w:ascii="Times New Roman" w:hAnsi="Times New Roman"/>
          <w:b/>
          <w:bCs/>
          <w:sz w:val="24"/>
          <w:szCs w:val="24"/>
        </w:rPr>
        <w:t>.02.0</w:t>
      </w:r>
      <w:r w:rsidR="00DE2931">
        <w:rPr>
          <w:rFonts w:ascii="Times New Roman" w:hAnsi="Times New Roman"/>
          <w:b/>
          <w:bCs/>
          <w:sz w:val="24"/>
          <w:szCs w:val="24"/>
        </w:rPr>
        <w:t>9</w:t>
      </w:r>
      <w:r>
        <w:rPr>
          <w:rFonts w:ascii="Times New Roman" w:hAnsi="Times New Roman"/>
          <w:b/>
          <w:i/>
          <w:sz w:val="24"/>
          <w:szCs w:val="24"/>
        </w:rPr>
        <w:t xml:space="preserve"> </w:t>
      </w:r>
      <w:r w:rsidR="00FA64CE" w:rsidRPr="00FA64CE">
        <w:rPr>
          <w:rFonts w:ascii="Times New Roman" w:eastAsia="Calibri" w:hAnsi="Times New Roman"/>
          <w:b/>
          <w:sz w:val="24"/>
          <w:szCs w:val="24"/>
        </w:rPr>
        <w:t>Водные биоресурсы и аквакультура</w:t>
      </w:r>
      <w:r>
        <w:rPr>
          <w:rFonts w:ascii="Times New Roman" w:hAnsi="Times New Roman"/>
          <w:b/>
          <w:i/>
          <w:sz w:val="24"/>
          <w:szCs w:val="24"/>
        </w:rPr>
        <w:br/>
      </w:r>
    </w:p>
    <w:p w14:paraId="2637091E" w14:textId="77777777" w:rsidR="00273365" w:rsidRDefault="00273365" w:rsidP="00273365">
      <w:pPr>
        <w:jc w:val="center"/>
        <w:rPr>
          <w:rFonts w:ascii="Times New Roman" w:hAnsi="Times New Roman"/>
          <w:b/>
          <w:i/>
        </w:rPr>
      </w:pPr>
    </w:p>
    <w:p w14:paraId="28657E0B" w14:textId="77777777" w:rsidR="00273365" w:rsidRDefault="00273365" w:rsidP="00273365">
      <w:pPr>
        <w:jc w:val="center"/>
        <w:rPr>
          <w:rFonts w:ascii="Times New Roman" w:hAnsi="Times New Roman"/>
          <w:b/>
          <w:i/>
        </w:rPr>
      </w:pPr>
    </w:p>
    <w:p w14:paraId="58A14409" w14:textId="77777777" w:rsidR="00273365" w:rsidRDefault="00273365" w:rsidP="00273365">
      <w:pPr>
        <w:jc w:val="center"/>
        <w:rPr>
          <w:rFonts w:ascii="Times New Roman" w:hAnsi="Times New Roman"/>
          <w:b/>
          <w:i/>
        </w:rPr>
      </w:pPr>
    </w:p>
    <w:p w14:paraId="3DBBF785" w14:textId="77777777" w:rsidR="00273365" w:rsidRDefault="00273365" w:rsidP="00273365">
      <w:pPr>
        <w:jc w:val="center"/>
        <w:rPr>
          <w:rFonts w:ascii="Times New Roman" w:hAnsi="Times New Roman"/>
          <w:b/>
          <w:i/>
        </w:rPr>
      </w:pPr>
    </w:p>
    <w:p w14:paraId="6F137285" w14:textId="77777777" w:rsidR="00273365" w:rsidRDefault="00273365" w:rsidP="00273365">
      <w:pPr>
        <w:jc w:val="center"/>
        <w:rPr>
          <w:rFonts w:ascii="Times New Roman" w:hAnsi="Times New Roman"/>
          <w:b/>
          <w:i/>
        </w:rPr>
      </w:pPr>
    </w:p>
    <w:p w14:paraId="581D43EA" w14:textId="77777777" w:rsidR="00273365" w:rsidRDefault="00273365" w:rsidP="00273365">
      <w:pPr>
        <w:jc w:val="center"/>
        <w:rPr>
          <w:rFonts w:ascii="Times New Roman" w:hAnsi="Times New Roman"/>
          <w:b/>
          <w:i/>
        </w:rPr>
      </w:pPr>
    </w:p>
    <w:p w14:paraId="75C33B8D" w14:textId="77777777" w:rsidR="00273365" w:rsidRDefault="00273365" w:rsidP="00273365">
      <w:pPr>
        <w:jc w:val="center"/>
        <w:rPr>
          <w:rFonts w:ascii="Times New Roman" w:hAnsi="Times New Roman"/>
          <w:b/>
          <w:i/>
        </w:rPr>
      </w:pPr>
    </w:p>
    <w:p w14:paraId="5DD07E5E" w14:textId="77777777" w:rsidR="00273365" w:rsidRDefault="00273365" w:rsidP="00273365">
      <w:pPr>
        <w:jc w:val="center"/>
        <w:rPr>
          <w:rFonts w:ascii="Times New Roman" w:hAnsi="Times New Roman"/>
          <w:b/>
          <w:i/>
        </w:rPr>
      </w:pPr>
    </w:p>
    <w:p w14:paraId="228CB697" w14:textId="77777777"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0B457B8D" w14:textId="77777777" w:rsidR="00273365" w:rsidRPr="00273365" w:rsidRDefault="00B45853" w:rsidP="00273365">
      <w:pPr>
        <w:jc w:val="center"/>
        <w:rPr>
          <w:rFonts w:ascii="Times New Roman" w:hAnsi="Times New Roman"/>
          <w:bCs/>
          <w:iCs/>
          <w:sz w:val="28"/>
          <w:szCs w:val="28"/>
        </w:rPr>
      </w:pPr>
      <w:r>
        <w:rPr>
          <w:rFonts w:ascii="Times New Roman" w:hAnsi="Times New Roman"/>
          <w:b/>
          <w:iCs/>
          <w:sz w:val="28"/>
          <w:szCs w:val="28"/>
        </w:rPr>
        <w:t>ОУП</w:t>
      </w:r>
      <w:r w:rsidR="00273365" w:rsidRPr="00273365">
        <w:rPr>
          <w:rFonts w:ascii="Times New Roman" w:hAnsi="Times New Roman"/>
          <w:b/>
          <w:iCs/>
          <w:sz w:val="28"/>
          <w:szCs w:val="28"/>
        </w:rPr>
        <w:t>.</w:t>
      </w:r>
      <w:r w:rsidR="00DB483E">
        <w:rPr>
          <w:rFonts w:ascii="Times New Roman" w:hAnsi="Times New Roman"/>
          <w:b/>
          <w:iCs/>
          <w:sz w:val="28"/>
          <w:szCs w:val="28"/>
        </w:rPr>
        <w:t>08</w:t>
      </w:r>
      <w:r w:rsidR="00273365" w:rsidRPr="00273365">
        <w:rPr>
          <w:rFonts w:ascii="Times New Roman" w:hAnsi="Times New Roman"/>
          <w:b/>
          <w:iCs/>
          <w:sz w:val="28"/>
          <w:szCs w:val="28"/>
        </w:rPr>
        <w:t xml:space="preserve"> </w:t>
      </w:r>
      <w:r w:rsidR="003C21E4">
        <w:rPr>
          <w:rFonts w:ascii="Times New Roman" w:hAnsi="Times New Roman"/>
          <w:b/>
          <w:iCs/>
          <w:sz w:val="28"/>
          <w:szCs w:val="28"/>
        </w:rPr>
        <w:t>Информатика</w:t>
      </w:r>
    </w:p>
    <w:p w14:paraId="03A188A6" w14:textId="77777777" w:rsidR="00273365" w:rsidRDefault="00273365" w:rsidP="00273365">
      <w:pPr>
        <w:jc w:val="center"/>
        <w:rPr>
          <w:rFonts w:ascii="Times New Roman" w:hAnsi="Times New Roman"/>
          <w:b/>
          <w:i/>
        </w:rPr>
      </w:pPr>
    </w:p>
    <w:p w14:paraId="6703F329" w14:textId="77777777" w:rsidR="00273365" w:rsidRDefault="00273365" w:rsidP="00273365">
      <w:pPr>
        <w:rPr>
          <w:rFonts w:ascii="Times New Roman" w:hAnsi="Times New Roman"/>
          <w:b/>
          <w:i/>
        </w:rPr>
      </w:pPr>
    </w:p>
    <w:p w14:paraId="1D946834" w14:textId="77777777" w:rsidR="00273365" w:rsidRDefault="00273365" w:rsidP="00273365">
      <w:pPr>
        <w:rPr>
          <w:rFonts w:ascii="Times New Roman" w:hAnsi="Times New Roman"/>
          <w:b/>
          <w:i/>
        </w:rPr>
      </w:pPr>
    </w:p>
    <w:p w14:paraId="616E537A" w14:textId="77777777" w:rsidR="00273365" w:rsidRDefault="00273365" w:rsidP="00273365">
      <w:pPr>
        <w:rPr>
          <w:rFonts w:ascii="Times New Roman" w:hAnsi="Times New Roman"/>
          <w:b/>
          <w:i/>
        </w:rPr>
      </w:pPr>
    </w:p>
    <w:p w14:paraId="60855F30" w14:textId="77777777" w:rsidR="00273365" w:rsidRDefault="00273365" w:rsidP="00273365">
      <w:pPr>
        <w:rPr>
          <w:rFonts w:ascii="Times New Roman" w:hAnsi="Times New Roman"/>
          <w:b/>
          <w:i/>
        </w:rPr>
      </w:pPr>
    </w:p>
    <w:p w14:paraId="77A1958B" w14:textId="77777777" w:rsidR="00273365" w:rsidRDefault="00273365" w:rsidP="00273365">
      <w:pPr>
        <w:rPr>
          <w:rFonts w:ascii="Times New Roman" w:hAnsi="Times New Roman"/>
          <w:b/>
          <w:i/>
        </w:rPr>
      </w:pPr>
    </w:p>
    <w:p w14:paraId="0CF2DEEC" w14:textId="77777777" w:rsidR="00273365" w:rsidRDefault="00273365" w:rsidP="00273365">
      <w:pPr>
        <w:rPr>
          <w:rFonts w:ascii="Times New Roman" w:hAnsi="Times New Roman"/>
          <w:b/>
          <w:i/>
        </w:rPr>
      </w:pPr>
    </w:p>
    <w:p w14:paraId="5C5ECD16" w14:textId="77777777" w:rsidR="00273365" w:rsidRDefault="00273365" w:rsidP="00273365">
      <w:pPr>
        <w:rPr>
          <w:rFonts w:ascii="Times New Roman" w:hAnsi="Times New Roman"/>
          <w:b/>
          <w:i/>
        </w:rPr>
      </w:pPr>
    </w:p>
    <w:p w14:paraId="3BEEBE87" w14:textId="77777777" w:rsidR="00273365" w:rsidRDefault="00273365" w:rsidP="00273365">
      <w:pPr>
        <w:rPr>
          <w:rFonts w:ascii="Times New Roman" w:hAnsi="Times New Roman"/>
          <w:b/>
          <w:i/>
        </w:rPr>
      </w:pPr>
    </w:p>
    <w:p w14:paraId="51100C58" w14:textId="77777777" w:rsidR="00273365" w:rsidRDefault="00273365" w:rsidP="00273365">
      <w:pPr>
        <w:rPr>
          <w:rFonts w:ascii="Times New Roman" w:hAnsi="Times New Roman"/>
          <w:b/>
          <w:i/>
        </w:rPr>
      </w:pPr>
    </w:p>
    <w:p w14:paraId="6FB67ADC" w14:textId="77777777" w:rsidR="00273365" w:rsidRDefault="00273365" w:rsidP="00273365">
      <w:pPr>
        <w:rPr>
          <w:rFonts w:ascii="Times New Roman" w:hAnsi="Times New Roman"/>
          <w:b/>
          <w:i/>
        </w:rPr>
      </w:pPr>
    </w:p>
    <w:p w14:paraId="46944388" w14:textId="77777777" w:rsidR="00273365" w:rsidRDefault="00273365" w:rsidP="00273365">
      <w:pPr>
        <w:rPr>
          <w:rFonts w:ascii="Times New Roman" w:hAnsi="Times New Roman"/>
          <w:b/>
          <w:i/>
        </w:rPr>
      </w:pPr>
    </w:p>
    <w:p w14:paraId="40EF8AC1" w14:textId="77777777" w:rsidR="00273365" w:rsidRDefault="00273365" w:rsidP="00273365">
      <w:pPr>
        <w:rPr>
          <w:rFonts w:ascii="Times New Roman" w:hAnsi="Times New Roman"/>
          <w:b/>
          <w:i/>
        </w:rPr>
      </w:pPr>
    </w:p>
    <w:p w14:paraId="40AAD97E" w14:textId="77777777" w:rsidR="00273365" w:rsidRDefault="00273365" w:rsidP="00273365">
      <w:pPr>
        <w:rPr>
          <w:rFonts w:ascii="Times New Roman" w:hAnsi="Times New Roman"/>
          <w:b/>
          <w:i/>
        </w:rPr>
      </w:pPr>
    </w:p>
    <w:p w14:paraId="75668645" w14:textId="77777777" w:rsidR="00273365" w:rsidRDefault="00273365" w:rsidP="00273365">
      <w:pPr>
        <w:rPr>
          <w:rFonts w:ascii="Times New Roman" w:hAnsi="Times New Roman"/>
          <w:b/>
          <w:i/>
        </w:rPr>
      </w:pPr>
    </w:p>
    <w:p w14:paraId="7939FA8D" w14:textId="77777777" w:rsidR="00273365" w:rsidRDefault="00273365" w:rsidP="00273365">
      <w:pPr>
        <w:rPr>
          <w:rFonts w:ascii="Times New Roman" w:hAnsi="Times New Roman"/>
          <w:b/>
          <w:i/>
        </w:rPr>
      </w:pPr>
    </w:p>
    <w:p w14:paraId="404DEC3B" w14:textId="1C92C7D1" w:rsidR="00273365" w:rsidRDefault="00EB3C12" w:rsidP="00273365">
      <w:pPr>
        <w:jc w:val="center"/>
        <w:rPr>
          <w:rFonts w:ascii="Times New Roman" w:hAnsi="Times New Roman"/>
          <w:b/>
          <w:i/>
          <w:sz w:val="24"/>
          <w:szCs w:val="24"/>
          <w:vertAlign w:val="superscript"/>
        </w:rPr>
      </w:pPr>
      <w:r>
        <w:rPr>
          <w:rFonts w:ascii="Times New Roman" w:hAnsi="Times New Roman"/>
          <w:b/>
          <w:bCs/>
          <w:i/>
          <w:sz w:val="24"/>
          <w:szCs w:val="24"/>
        </w:rPr>
        <w:t>2024</w:t>
      </w:r>
      <w:r w:rsidR="00273365">
        <w:rPr>
          <w:rFonts w:ascii="Times New Roman" w:hAnsi="Times New Roman"/>
          <w:b/>
          <w:bCs/>
          <w:i/>
          <w:sz w:val="24"/>
          <w:szCs w:val="24"/>
        </w:rPr>
        <w:br w:type="page"/>
      </w:r>
    </w:p>
    <w:p w14:paraId="086C7AC3" w14:textId="77777777"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00B45853" w:rsidRPr="00B45853">
        <w:rPr>
          <w:rFonts w:ascii="Times New Roman" w:eastAsia="Calibri" w:hAnsi="Times New Roman"/>
          <w:b/>
          <w:sz w:val="24"/>
          <w:szCs w:val="24"/>
        </w:rPr>
        <w:t>ОУП</w:t>
      </w:r>
      <w:r w:rsidRPr="008438CE">
        <w:rPr>
          <w:rFonts w:ascii="Times New Roman" w:eastAsia="Calibri" w:hAnsi="Times New Roman"/>
          <w:b/>
          <w:bCs/>
          <w:sz w:val="24"/>
          <w:szCs w:val="24"/>
        </w:rPr>
        <w:t>.</w:t>
      </w:r>
      <w:r w:rsidR="00DB483E">
        <w:rPr>
          <w:rFonts w:ascii="Times New Roman" w:eastAsia="Calibri" w:hAnsi="Times New Roman"/>
          <w:b/>
          <w:bCs/>
          <w:sz w:val="24"/>
          <w:szCs w:val="24"/>
        </w:rPr>
        <w:t>08</w:t>
      </w:r>
      <w:r w:rsidRPr="008438CE">
        <w:rPr>
          <w:rFonts w:ascii="Times New Roman" w:eastAsia="Calibri" w:hAnsi="Times New Roman"/>
          <w:b/>
          <w:bCs/>
          <w:sz w:val="24"/>
          <w:szCs w:val="24"/>
        </w:rPr>
        <w:t xml:space="preserve"> </w:t>
      </w:r>
      <w:r w:rsidR="003C21E4">
        <w:rPr>
          <w:rFonts w:ascii="Times New Roman" w:eastAsia="Calibri" w:hAnsi="Times New Roman"/>
          <w:b/>
          <w:bCs/>
          <w:sz w:val="24"/>
          <w:szCs w:val="24"/>
        </w:rPr>
        <w:t>Информатика</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14:paraId="44AE50D3" w14:textId="77777777"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DB483E">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14:paraId="6E5F7B27" w14:textId="77777777" w:rsidR="008438CE" w:rsidRP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СПО по специальности </w:t>
      </w:r>
      <w:r w:rsidR="003C21E4">
        <w:rPr>
          <w:rFonts w:eastAsia="Calibri"/>
          <w:b/>
        </w:rPr>
        <w:t>3</w:t>
      </w:r>
      <w:r w:rsidR="00996240">
        <w:rPr>
          <w:rFonts w:eastAsia="Calibri"/>
          <w:b/>
        </w:rPr>
        <w:t>5</w:t>
      </w:r>
      <w:r w:rsidRPr="008438CE">
        <w:rPr>
          <w:rFonts w:eastAsia="Calibri"/>
          <w:b/>
        </w:rPr>
        <w:t>.02.0</w:t>
      </w:r>
      <w:r w:rsidR="00996240">
        <w:rPr>
          <w:rFonts w:eastAsia="Calibri"/>
          <w:b/>
        </w:rPr>
        <w:t>9</w:t>
      </w:r>
      <w:r w:rsidRPr="008438CE">
        <w:rPr>
          <w:rFonts w:eastAsia="Calibri"/>
          <w:b/>
        </w:rPr>
        <w:t xml:space="preserve"> </w:t>
      </w:r>
      <w:r w:rsidR="003C21E4">
        <w:rPr>
          <w:rFonts w:eastAsia="Calibri"/>
          <w:b/>
        </w:rPr>
        <w:t>В</w:t>
      </w:r>
      <w:r w:rsidR="00996240">
        <w:rPr>
          <w:rFonts w:eastAsia="Calibri"/>
          <w:b/>
        </w:rPr>
        <w:t>одные биоресурсы и аквакультура</w:t>
      </w:r>
      <w:r w:rsidRPr="008438CE">
        <w:rPr>
          <w:rFonts w:eastAsia="Calibri"/>
        </w:rPr>
        <w:t xml:space="preserve"> </w:t>
      </w:r>
      <w:r w:rsidRPr="008438CE">
        <w:rPr>
          <w:color w:val="000000"/>
        </w:rPr>
        <w:t>утв</w:t>
      </w:r>
      <w:r w:rsidR="009C0113">
        <w:rPr>
          <w:color w:val="000000"/>
        </w:rPr>
        <w:t xml:space="preserve">ержденного приказом Минпросвещения </w:t>
      </w:r>
      <w:r w:rsidRPr="008438CE">
        <w:rPr>
          <w:color w:val="000000"/>
        </w:rPr>
        <w:t>Росси</w:t>
      </w:r>
      <w:r w:rsidR="009C0113">
        <w:rPr>
          <w:color w:val="000000"/>
        </w:rPr>
        <w:t xml:space="preserve">и </w:t>
      </w:r>
      <w:r w:rsidR="00996240">
        <w:rPr>
          <w:color w:val="000000"/>
        </w:rPr>
        <w:t>от 01.06</w:t>
      </w:r>
      <w:r w:rsidR="009C0113">
        <w:rPr>
          <w:color w:val="000000"/>
        </w:rPr>
        <w:t>.202</w:t>
      </w:r>
      <w:r w:rsidR="00996240">
        <w:rPr>
          <w:color w:val="000000"/>
        </w:rPr>
        <w:t xml:space="preserve">2 №388, </w:t>
      </w:r>
      <w:r w:rsidRPr="008438CE">
        <w:rPr>
          <w:bCs/>
          <w:color w:val="000000"/>
        </w:rPr>
        <w:t>(</w:t>
      </w:r>
      <w:r w:rsidRPr="008438CE">
        <w:rPr>
          <w:color w:val="000000"/>
        </w:rPr>
        <w:t>за</w:t>
      </w:r>
      <w:r w:rsidR="00996240">
        <w:rPr>
          <w:color w:val="000000"/>
        </w:rPr>
        <w:t>регистрирован в Минюсте России 01.07</w:t>
      </w:r>
      <w:r w:rsidRPr="008438CE">
        <w:rPr>
          <w:color w:val="000000"/>
        </w:rPr>
        <w:t>.20</w:t>
      </w:r>
      <w:r w:rsidR="009C0113">
        <w:rPr>
          <w:color w:val="000000"/>
        </w:rPr>
        <w:t>2</w:t>
      </w:r>
      <w:r w:rsidR="00996240">
        <w:rPr>
          <w:color w:val="000000"/>
        </w:rPr>
        <w:t>2 №69109</w:t>
      </w:r>
      <w:r w:rsidRPr="008438CE">
        <w:rPr>
          <w:color w:val="000000"/>
        </w:rPr>
        <w:t>);</w:t>
      </w:r>
    </w:p>
    <w:p w14:paraId="60047277" w14:textId="77777777"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программы среднего общего образования.</w:t>
      </w:r>
    </w:p>
    <w:p w14:paraId="25A81D44" w14:textId="77777777" w:rsidR="008438CE" w:rsidRPr="008438CE" w:rsidRDefault="008438CE" w:rsidP="008438CE">
      <w:pPr>
        <w:spacing w:after="0" w:line="240" w:lineRule="auto"/>
        <w:jc w:val="both"/>
        <w:rPr>
          <w:rFonts w:ascii="Times New Roman" w:eastAsia="Calibri" w:hAnsi="Times New Roman"/>
          <w:bCs/>
          <w:sz w:val="24"/>
          <w:szCs w:val="24"/>
        </w:rPr>
      </w:pPr>
    </w:p>
    <w:p w14:paraId="3D7791F8" w14:textId="77777777" w:rsidR="008438CE" w:rsidRPr="008438CE" w:rsidRDefault="008438CE" w:rsidP="008438CE">
      <w:pPr>
        <w:spacing w:after="0" w:line="240" w:lineRule="auto"/>
        <w:rPr>
          <w:rFonts w:ascii="Times New Roman" w:eastAsia="Calibri" w:hAnsi="Times New Roman"/>
          <w:sz w:val="24"/>
          <w:szCs w:val="24"/>
        </w:rPr>
      </w:pPr>
    </w:p>
    <w:p w14:paraId="2F27AFE3" w14:textId="77777777" w:rsidR="008438CE" w:rsidRPr="008438CE" w:rsidRDefault="008438CE" w:rsidP="008438CE">
      <w:pPr>
        <w:spacing w:after="0" w:line="240" w:lineRule="auto"/>
        <w:rPr>
          <w:rFonts w:ascii="Times New Roman" w:eastAsia="Calibri" w:hAnsi="Times New Roman"/>
          <w:sz w:val="24"/>
          <w:szCs w:val="24"/>
        </w:rPr>
      </w:pPr>
    </w:p>
    <w:p w14:paraId="2093544F" w14:textId="77777777" w:rsidR="008438CE" w:rsidRPr="008438CE" w:rsidRDefault="008438CE" w:rsidP="008438CE">
      <w:pPr>
        <w:spacing w:after="0" w:line="240" w:lineRule="auto"/>
        <w:rPr>
          <w:rFonts w:ascii="Times New Roman" w:eastAsia="Calibri" w:hAnsi="Times New Roman"/>
          <w:color w:val="000000"/>
          <w:sz w:val="24"/>
          <w:szCs w:val="24"/>
        </w:rPr>
      </w:pPr>
    </w:p>
    <w:p w14:paraId="4F16210E"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14:paraId="1EFF056F" w14:textId="77777777"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14:paraId="388023A7" w14:textId="77777777"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68676FD7" w14:textId="77777777" w:rsid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14:paraId="68DA4980"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2A68A671"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74C00B73" w14:textId="77777777" w:rsidR="00EB3C12" w:rsidRPr="00D542EA" w:rsidRDefault="00EB3C12" w:rsidP="00EB3C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r w:rsidRPr="00D542EA">
        <w:rPr>
          <w:rFonts w:ascii="Times New Roman" w:hAnsi="Times New Roman"/>
          <w:b/>
          <w:sz w:val="24"/>
          <w:szCs w:val="24"/>
        </w:rPr>
        <w:t xml:space="preserve">Разработчик: </w:t>
      </w:r>
    </w:p>
    <w:p w14:paraId="06844074" w14:textId="77777777" w:rsidR="00EB3C12" w:rsidRPr="00D542EA" w:rsidRDefault="00EB3C12" w:rsidP="00EB3C12">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D542EA">
        <w:rPr>
          <w:rFonts w:ascii="Times New Roman" w:hAnsi="Times New Roman"/>
          <w:sz w:val="24"/>
          <w:szCs w:val="24"/>
        </w:rPr>
        <w:t xml:space="preserve"> </w:t>
      </w:r>
      <w:r>
        <w:rPr>
          <w:rFonts w:ascii="Times New Roman" w:hAnsi="Times New Roman"/>
          <w:sz w:val="24"/>
          <w:szCs w:val="24"/>
        </w:rPr>
        <w:t xml:space="preserve">Томилова Е.Н., </w:t>
      </w:r>
      <w:r w:rsidRPr="00D542EA">
        <w:rPr>
          <w:rFonts w:ascii="Times New Roman" w:hAnsi="Times New Roman"/>
          <w:sz w:val="24"/>
          <w:szCs w:val="24"/>
        </w:rPr>
        <w:t>преподаватель ГАПОУ ТО «Тобольский многопрофильный техникум</w:t>
      </w:r>
      <w:r>
        <w:rPr>
          <w:rFonts w:ascii="Times New Roman" w:hAnsi="Times New Roman"/>
          <w:sz w:val="24"/>
          <w:szCs w:val="24"/>
        </w:rPr>
        <w:t>»</w:t>
      </w:r>
    </w:p>
    <w:p w14:paraId="46807BFF"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0AA4A98A"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7010E550"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7764772C"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0B67D6CF"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3D8D4BA7" w14:textId="77777777" w:rsidR="00FA64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2DE50D42" w14:textId="77777777" w:rsidR="00FA64CE" w:rsidRPr="008438CE" w:rsidRDefault="00FA64CE" w:rsidP="008438CE">
      <w:pPr>
        <w:widowControl w:val="0"/>
        <w:tabs>
          <w:tab w:val="left" w:pos="6420"/>
        </w:tabs>
        <w:suppressAutoHyphens/>
        <w:spacing w:after="0" w:line="240" w:lineRule="auto"/>
        <w:jc w:val="both"/>
        <w:rPr>
          <w:rFonts w:ascii="Times New Roman" w:eastAsia="Calibri" w:hAnsi="Times New Roman"/>
          <w:sz w:val="24"/>
          <w:szCs w:val="24"/>
        </w:rPr>
      </w:pPr>
    </w:p>
    <w:p w14:paraId="633A72E1"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4561188"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4EB688D"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6168A0A"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9BA90E7"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555BDA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559209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744C6F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491670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929DF44"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667133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1B59D557"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05A3DB3"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0FDE6BB"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360314B6" w14:textId="77777777" w:rsidR="00923A8D" w:rsidRDefault="00923A8D" w:rsidP="00923A8D">
      <w:pPr>
        <w:spacing w:after="0" w:line="240" w:lineRule="auto"/>
        <w:rPr>
          <w:rFonts w:ascii="Times New Roman" w:eastAsia="Calibri" w:hAnsi="Times New Roman"/>
          <w:sz w:val="24"/>
          <w:szCs w:val="24"/>
        </w:rPr>
      </w:pPr>
    </w:p>
    <w:p w14:paraId="5D269C49" w14:textId="77777777" w:rsidR="00923A8D" w:rsidRPr="008438CE" w:rsidRDefault="008438CE" w:rsidP="00923A8D">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r>
      <w:r w:rsidR="00923A8D" w:rsidRPr="00FD12BB">
        <w:rPr>
          <w:rFonts w:ascii="Times New Roman" w:hAnsi="Times New Roman"/>
          <w:sz w:val="24"/>
          <w:szCs w:val="24"/>
        </w:rPr>
        <w:t>Протокол № 9 от 25 мая 2024г.</w:t>
      </w:r>
      <w:r w:rsidR="00923A8D" w:rsidRPr="008438CE">
        <w:rPr>
          <w:rFonts w:ascii="Times New Roman" w:hAnsi="Times New Roman"/>
          <w:sz w:val="24"/>
          <w:szCs w:val="24"/>
        </w:rPr>
        <w:br/>
        <w:t>Председатель ЦК</w:t>
      </w:r>
      <w:r w:rsidR="00923A8D">
        <w:rPr>
          <w:rFonts w:ascii="Times New Roman" w:hAnsi="Times New Roman"/>
          <w:sz w:val="24"/>
          <w:szCs w:val="24"/>
        </w:rPr>
        <w:t xml:space="preserve"> </w:t>
      </w:r>
      <w:r w:rsidR="00923A8D" w:rsidRPr="008438CE">
        <w:rPr>
          <w:rFonts w:ascii="Times New Roman" w:hAnsi="Times New Roman"/>
          <w:sz w:val="24"/>
          <w:szCs w:val="24"/>
        </w:rPr>
        <w:t>Коломоец</w:t>
      </w:r>
      <w:r w:rsidR="00923A8D">
        <w:rPr>
          <w:rFonts w:ascii="Times New Roman" w:hAnsi="Times New Roman"/>
          <w:sz w:val="24"/>
          <w:szCs w:val="24"/>
        </w:rPr>
        <w:t xml:space="preserve"> </w:t>
      </w:r>
      <w:r w:rsidR="00923A8D" w:rsidRPr="008438CE">
        <w:rPr>
          <w:rFonts w:ascii="Times New Roman" w:hAnsi="Times New Roman"/>
          <w:sz w:val="24"/>
          <w:szCs w:val="24"/>
        </w:rPr>
        <w:t>Ю.Г.</w:t>
      </w:r>
    </w:p>
    <w:p w14:paraId="2D4673E3" w14:textId="77777777" w:rsidR="00923A8D" w:rsidRPr="008438CE" w:rsidRDefault="00923A8D" w:rsidP="00923A8D">
      <w:pPr>
        <w:spacing w:after="0" w:line="240" w:lineRule="auto"/>
        <w:jc w:val="both"/>
        <w:rPr>
          <w:rFonts w:ascii="Times New Roman" w:hAnsi="Times New Roman"/>
          <w:sz w:val="24"/>
          <w:szCs w:val="24"/>
        </w:rPr>
      </w:pPr>
    </w:p>
    <w:p w14:paraId="02D89D5E"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923A8D">
        <w:rPr>
          <w:rFonts w:ascii="Times New Roman" w:hAnsi="Times New Roman"/>
          <w:b/>
          <w:sz w:val="24"/>
          <w:szCs w:val="24"/>
        </w:rPr>
        <w:t>Согласовано:</w:t>
      </w:r>
    </w:p>
    <w:p w14:paraId="4B19C0B7" w14:textId="77777777" w:rsidR="00923A8D" w:rsidRPr="00923A8D" w:rsidRDefault="00923A8D" w:rsidP="00923A8D">
      <w:pPr>
        <w:rPr>
          <w:rFonts w:ascii="Times New Roman" w:hAnsi="Times New Roman"/>
          <w:b/>
          <w:i/>
          <w:sz w:val="24"/>
          <w:szCs w:val="24"/>
        </w:rPr>
      </w:pPr>
      <w:r w:rsidRPr="00923A8D">
        <w:rPr>
          <w:rFonts w:ascii="Times New Roman" w:hAnsi="Times New Roman"/>
          <w:sz w:val="24"/>
          <w:szCs w:val="24"/>
        </w:rPr>
        <w:t>Методист ___________/Симанова И.Н./</w:t>
      </w:r>
    </w:p>
    <w:p w14:paraId="4C971760" w14:textId="4C29080C" w:rsidR="008438CE" w:rsidRPr="00EB3C12" w:rsidRDefault="008438CE" w:rsidP="00EB3C12">
      <w:pPr>
        <w:spacing w:after="0" w:line="240" w:lineRule="auto"/>
        <w:rPr>
          <w:rFonts w:ascii="Times New Roman" w:hAnsi="Times New Roman"/>
          <w:sz w:val="24"/>
          <w:szCs w:val="24"/>
        </w:rPr>
      </w:pPr>
    </w:p>
    <w:p w14:paraId="5B68A234" w14:textId="77777777" w:rsidR="003055D9" w:rsidRDefault="003055D9" w:rsidP="003055D9">
      <w:pPr>
        <w:rPr>
          <w:rFonts w:ascii="Times New Roman" w:hAnsi="Times New Roman"/>
          <w:b/>
          <w:i/>
          <w:sz w:val="24"/>
          <w:szCs w:val="24"/>
        </w:rPr>
      </w:pPr>
    </w:p>
    <w:p w14:paraId="5823870C" w14:textId="77777777"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14:paraId="6600AF40" w14:textId="77777777"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14:paraId="79E96452" w14:textId="77777777" w:rsidTr="00CC2233">
        <w:tc>
          <w:tcPr>
            <w:tcW w:w="7501" w:type="dxa"/>
            <w:hideMark/>
          </w:tcPr>
          <w:p w14:paraId="43500690"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14:paraId="701893C2" w14:textId="77777777" w:rsidR="00273365" w:rsidRPr="009747BA" w:rsidRDefault="00273365" w:rsidP="00CC2233">
            <w:pPr>
              <w:rPr>
                <w:rFonts w:ascii="Times New Roman" w:hAnsi="Times New Roman"/>
                <w:bCs/>
                <w:sz w:val="24"/>
                <w:szCs w:val="24"/>
              </w:rPr>
            </w:pPr>
          </w:p>
        </w:tc>
      </w:tr>
      <w:tr w:rsidR="00273365" w:rsidRPr="009747BA" w14:paraId="0874EDE3" w14:textId="77777777" w:rsidTr="00CC2233">
        <w:tc>
          <w:tcPr>
            <w:tcW w:w="7501" w:type="dxa"/>
            <w:hideMark/>
          </w:tcPr>
          <w:p w14:paraId="09BA9EE5"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14:paraId="576E6978"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14:paraId="41D0F5DD" w14:textId="77777777" w:rsidR="00273365" w:rsidRPr="009747BA" w:rsidRDefault="00273365" w:rsidP="00CC2233">
            <w:pPr>
              <w:ind w:left="644"/>
              <w:rPr>
                <w:rFonts w:ascii="Times New Roman" w:hAnsi="Times New Roman"/>
                <w:bCs/>
                <w:sz w:val="24"/>
                <w:szCs w:val="24"/>
              </w:rPr>
            </w:pPr>
          </w:p>
        </w:tc>
      </w:tr>
      <w:tr w:rsidR="00273365" w:rsidRPr="009747BA" w14:paraId="69D16079" w14:textId="77777777" w:rsidTr="00CC2233">
        <w:tc>
          <w:tcPr>
            <w:tcW w:w="7501" w:type="dxa"/>
          </w:tcPr>
          <w:p w14:paraId="08D6E5B3" w14:textId="77777777"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14:paraId="3736BB66" w14:textId="77777777" w:rsidR="00273365" w:rsidRPr="009747BA" w:rsidRDefault="00273365" w:rsidP="00CC2233">
            <w:pPr>
              <w:suppressAutoHyphens/>
              <w:rPr>
                <w:rFonts w:ascii="Times New Roman" w:hAnsi="Times New Roman"/>
                <w:bCs/>
                <w:sz w:val="24"/>
                <w:szCs w:val="24"/>
              </w:rPr>
            </w:pPr>
          </w:p>
        </w:tc>
        <w:tc>
          <w:tcPr>
            <w:tcW w:w="1854" w:type="dxa"/>
          </w:tcPr>
          <w:p w14:paraId="49C01ACF" w14:textId="77777777" w:rsidR="00273365" w:rsidRPr="009747BA" w:rsidRDefault="00273365" w:rsidP="00CC2233">
            <w:pPr>
              <w:rPr>
                <w:rFonts w:ascii="Times New Roman" w:hAnsi="Times New Roman"/>
                <w:bCs/>
                <w:sz w:val="24"/>
                <w:szCs w:val="24"/>
              </w:rPr>
            </w:pPr>
          </w:p>
        </w:tc>
      </w:tr>
    </w:tbl>
    <w:p w14:paraId="206EE3AA" w14:textId="77777777"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ОБЩАЯ ХАРАКТЕРИСТИКА РАБОЧЕЙ ПРОГРАММЫ УЧЕБНОГО ПРЕДМЕТА ОУП.0</w:t>
      </w:r>
      <w:r w:rsidR="00DB483E">
        <w:rPr>
          <w:b/>
        </w:rPr>
        <w:t>8</w:t>
      </w:r>
      <w:r w:rsidRPr="00273365">
        <w:rPr>
          <w:b/>
        </w:rPr>
        <w:t xml:space="preserve"> </w:t>
      </w:r>
      <w:r w:rsidR="00DB483E">
        <w:rPr>
          <w:b/>
        </w:rPr>
        <w:t>ИНФОРМАТИКА</w:t>
      </w:r>
    </w:p>
    <w:p w14:paraId="5920C533" w14:textId="77777777" w:rsidR="00273365" w:rsidRPr="00273365" w:rsidRDefault="00273365" w:rsidP="00273365">
      <w:pPr>
        <w:pStyle w:val="a7"/>
        <w:suppressAutoHyphens/>
        <w:spacing w:after="0"/>
        <w:ind w:left="720"/>
        <w:rPr>
          <w:b/>
        </w:rPr>
      </w:pPr>
    </w:p>
    <w:p w14:paraId="593A2A90" w14:textId="77777777"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14:paraId="277FCBE0" w14:textId="42E28130"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B45853">
        <w:rPr>
          <w:rFonts w:ascii="Times New Roman" w:hAnsi="Times New Roman"/>
          <w:sz w:val="24"/>
          <w:szCs w:val="24"/>
        </w:rPr>
        <w:t>ОУП.</w:t>
      </w:r>
      <w:r w:rsidR="00DB483E">
        <w:rPr>
          <w:rFonts w:ascii="Times New Roman" w:hAnsi="Times New Roman"/>
          <w:sz w:val="24"/>
          <w:szCs w:val="24"/>
        </w:rPr>
        <w:t>08</w:t>
      </w:r>
      <w:r w:rsidR="00B45853">
        <w:rPr>
          <w:rFonts w:ascii="Times New Roman" w:hAnsi="Times New Roman"/>
          <w:sz w:val="24"/>
          <w:szCs w:val="24"/>
        </w:rPr>
        <w:t xml:space="preserve"> </w:t>
      </w:r>
      <w:r w:rsidR="00215BE1">
        <w:rPr>
          <w:rFonts w:ascii="Times New Roman" w:hAnsi="Times New Roman"/>
          <w:sz w:val="24"/>
          <w:szCs w:val="24"/>
        </w:rPr>
        <w:t>Информатика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EE48C9">
        <w:rPr>
          <w:rFonts w:ascii="Times New Roman" w:hAnsi="Times New Roman"/>
          <w:b/>
          <w:bCs/>
          <w:sz w:val="24"/>
          <w:szCs w:val="24"/>
        </w:rPr>
        <w:t>35</w:t>
      </w:r>
      <w:r w:rsidR="00EE48C9" w:rsidRPr="009747BA">
        <w:rPr>
          <w:rFonts w:ascii="Times New Roman" w:hAnsi="Times New Roman"/>
          <w:b/>
          <w:bCs/>
          <w:sz w:val="24"/>
          <w:szCs w:val="24"/>
        </w:rPr>
        <w:t>.02.0</w:t>
      </w:r>
      <w:r w:rsidR="00EE48C9">
        <w:rPr>
          <w:rFonts w:ascii="Times New Roman" w:hAnsi="Times New Roman"/>
          <w:b/>
          <w:bCs/>
          <w:sz w:val="24"/>
          <w:szCs w:val="24"/>
        </w:rPr>
        <w:t>9</w:t>
      </w:r>
      <w:r w:rsidR="00EE48C9">
        <w:rPr>
          <w:rFonts w:ascii="Times New Roman" w:hAnsi="Times New Roman"/>
          <w:b/>
          <w:i/>
          <w:sz w:val="24"/>
          <w:szCs w:val="24"/>
        </w:rPr>
        <w:t xml:space="preserve"> </w:t>
      </w:r>
      <w:r w:rsidR="00EE48C9" w:rsidRPr="00FA64CE">
        <w:rPr>
          <w:rFonts w:ascii="Times New Roman" w:eastAsia="Calibri" w:hAnsi="Times New Roman"/>
          <w:b/>
          <w:sz w:val="24"/>
          <w:szCs w:val="24"/>
        </w:rPr>
        <w:t>Водные биоресурсы и аквакультура</w:t>
      </w:r>
    </w:p>
    <w:p w14:paraId="6CBD29FD" w14:textId="77777777"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3000B20B" w14:textId="77777777"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25BB0F76" w14:textId="77777777"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394"/>
      </w:tblGrid>
      <w:tr w:rsidR="00923A8D" w:rsidRPr="00923A8D" w14:paraId="7732D90D" w14:textId="77777777" w:rsidTr="00FA64CE">
        <w:trPr>
          <w:trHeight w:val="649"/>
        </w:trPr>
        <w:tc>
          <w:tcPr>
            <w:tcW w:w="1589" w:type="dxa"/>
            <w:tcBorders>
              <w:top w:val="single" w:sz="4" w:space="0" w:color="auto"/>
              <w:left w:val="single" w:sz="4" w:space="0" w:color="auto"/>
              <w:bottom w:val="single" w:sz="4" w:space="0" w:color="auto"/>
              <w:right w:val="single" w:sz="4" w:space="0" w:color="auto"/>
            </w:tcBorders>
            <w:hideMark/>
          </w:tcPr>
          <w:p w14:paraId="144CF5F1" w14:textId="77777777" w:rsidR="00273365" w:rsidRPr="00923A8D" w:rsidRDefault="00273365" w:rsidP="00CC2233">
            <w:pPr>
              <w:suppressAutoHyphens/>
              <w:spacing w:after="0" w:line="240" w:lineRule="auto"/>
              <w:jc w:val="center"/>
              <w:rPr>
                <w:rFonts w:ascii="Times New Roman" w:hAnsi="Times New Roman"/>
              </w:rPr>
            </w:pPr>
            <w:r w:rsidRPr="00923A8D">
              <w:rPr>
                <w:rFonts w:ascii="Times New Roman" w:hAnsi="Times New Roman"/>
              </w:rPr>
              <w:t xml:space="preserve">Код </w:t>
            </w:r>
          </w:p>
          <w:p w14:paraId="6783CA62" w14:textId="77777777" w:rsidR="00273365" w:rsidRPr="00923A8D" w:rsidRDefault="00273365" w:rsidP="00CC2233">
            <w:pPr>
              <w:suppressAutoHyphens/>
              <w:spacing w:after="0" w:line="240" w:lineRule="auto"/>
              <w:jc w:val="center"/>
              <w:rPr>
                <w:rFonts w:ascii="Times New Roman" w:hAnsi="Times New Roman"/>
              </w:rPr>
            </w:pPr>
            <w:r w:rsidRPr="00923A8D">
              <w:rPr>
                <w:rFonts w:ascii="Times New Roman" w:hAnsi="Times New Roman"/>
              </w:rPr>
              <w:t>ПК, ОК</w:t>
            </w:r>
          </w:p>
        </w:tc>
        <w:tc>
          <w:tcPr>
            <w:tcW w:w="3764" w:type="dxa"/>
            <w:tcBorders>
              <w:top w:val="single" w:sz="4" w:space="0" w:color="auto"/>
              <w:left w:val="single" w:sz="4" w:space="0" w:color="auto"/>
              <w:bottom w:val="single" w:sz="4" w:space="0" w:color="auto"/>
              <w:right w:val="single" w:sz="4" w:space="0" w:color="auto"/>
            </w:tcBorders>
            <w:hideMark/>
          </w:tcPr>
          <w:p w14:paraId="45F7F568" w14:textId="77777777" w:rsidR="00273365" w:rsidRPr="00923A8D" w:rsidRDefault="00AF44FF" w:rsidP="00CC2233">
            <w:pPr>
              <w:suppressAutoHyphens/>
              <w:spacing w:after="0" w:line="240" w:lineRule="auto"/>
              <w:jc w:val="center"/>
              <w:rPr>
                <w:rFonts w:ascii="Times New Roman" w:hAnsi="Times New Roman"/>
              </w:rPr>
            </w:pPr>
            <w:r w:rsidRPr="00923A8D">
              <w:rPr>
                <w:rFonts w:ascii="Times New Roman" w:hAnsi="Times New Roman"/>
              </w:rPr>
              <w:t>Личностные результаты, мет</w:t>
            </w:r>
            <w:r w:rsidR="00841291" w:rsidRPr="00923A8D">
              <w:rPr>
                <w:rFonts w:ascii="Times New Roman" w:hAnsi="Times New Roman"/>
              </w:rPr>
              <w:t>а</w:t>
            </w:r>
            <w:r w:rsidRPr="00923A8D">
              <w:rPr>
                <w:rFonts w:ascii="Times New Roman" w:hAnsi="Times New Roman"/>
              </w:rPr>
              <w:t>предметные результаты</w:t>
            </w:r>
            <w:r w:rsidR="00841291" w:rsidRPr="00923A8D">
              <w:rPr>
                <w:rFonts w:ascii="Times New Roman" w:hAnsi="Times New Roman"/>
              </w:rPr>
              <w:t xml:space="preserve"> обучения</w:t>
            </w:r>
          </w:p>
        </w:tc>
        <w:tc>
          <w:tcPr>
            <w:tcW w:w="4394" w:type="dxa"/>
            <w:tcBorders>
              <w:top w:val="single" w:sz="4" w:space="0" w:color="auto"/>
              <w:left w:val="single" w:sz="4" w:space="0" w:color="auto"/>
              <w:bottom w:val="single" w:sz="4" w:space="0" w:color="auto"/>
              <w:right w:val="single" w:sz="4" w:space="0" w:color="auto"/>
            </w:tcBorders>
            <w:hideMark/>
          </w:tcPr>
          <w:p w14:paraId="548E6E85" w14:textId="77777777" w:rsidR="00273365" w:rsidRPr="00923A8D" w:rsidRDefault="00841291" w:rsidP="00CC2233">
            <w:pPr>
              <w:suppressAutoHyphens/>
              <w:spacing w:after="0" w:line="240" w:lineRule="auto"/>
              <w:jc w:val="center"/>
              <w:rPr>
                <w:rFonts w:ascii="Times New Roman" w:hAnsi="Times New Roman"/>
              </w:rPr>
            </w:pPr>
            <w:r w:rsidRPr="00923A8D">
              <w:rPr>
                <w:rFonts w:ascii="Times New Roman" w:hAnsi="Times New Roman"/>
              </w:rPr>
              <w:t>Предметные результаты обучения</w:t>
            </w:r>
          </w:p>
        </w:tc>
      </w:tr>
      <w:tr w:rsidR="00923A8D" w:rsidRPr="00923A8D" w14:paraId="03C7072E" w14:textId="77777777" w:rsidTr="00FA64CE">
        <w:trPr>
          <w:trHeight w:val="212"/>
        </w:trPr>
        <w:tc>
          <w:tcPr>
            <w:tcW w:w="1589" w:type="dxa"/>
            <w:tcBorders>
              <w:top w:val="single" w:sz="4" w:space="0" w:color="auto"/>
              <w:left w:val="single" w:sz="4" w:space="0" w:color="auto"/>
              <w:bottom w:val="single" w:sz="4" w:space="0" w:color="auto"/>
              <w:right w:val="single" w:sz="4" w:space="0" w:color="auto"/>
            </w:tcBorders>
            <w:hideMark/>
          </w:tcPr>
          <w:p w14:paraId="74BDC7C6" w14:textId="77777777" w:rsidR="00EB38BA" w:rsidRPr="00923A8D" w:rsidRDefault="00EB38BA" w:rsidP="00EB38BA">
            <w:pPr>
              <w:suppressAutoHyphens/>
              <w:spacing w:after="0" w:line="240" w:lineRule="auto"/>
              <w:jc w:val="center"/>
              <w:rPr>
                <w:rFonts w:ascii="Times New Roman" w:hAnsi="Times New Roman"/>
              </w:rPr>
            </w:pPr>
            <w:r w:rsidRPr="00923A8D">
              <w:rPr>
                <w:rFonts w:ascii="Times New Roman" w:hAnsi="Times New Roman"/>
              </w:rPr>
              <w:t xml:space="preserve">ПК 1.1 – </w:t>
            </w:r>
          </w:p>
          <w:p w14:paraId="2FA5E11B" w14:textId="77777777" w:rsidR="00EB38BA" w:rsidRPr="00923A8D" w:rsidRDefault="00EB38BA" w:rsidP="00EB38BA">
            <w:pPr>
              <w:suppressAutoHyphens/>
              <w:spacing w:after="0" w:line="240" w:lineRule="auto"/>
              <w:jc w:val="center"/>
              <w:rPr>
                <w:rFonts w:ascii="Times New Roman" w:hAnsi="Times New Roman"/>
              </w:rPr>
            </w:pPr>
            <w:r w:rsidRPr="00923A8D">
              <w:rPr>
                <w:rFonts w:ascii="Times New Roman" w:hAnsi="Times New Roman"/>
              </w:rPr>
              <w:t xml:space="preserve">ПК 1.4, </w:t>
            </w:r>
          </w:p>
          <w:p w14:paraId="09B98B20" w14:textId="77777777" w:rsidR="00EB38BA" w:rsidRPr="00923A8D" w:rsidRDefault="00EB38BA" w:rsidP="00EB38BA">
            <w:pPr>
              <w:suppressAutoHyphens/>
              <w:spacing w:after="0" w:line="240" w:lineRule="auto"/>
              <w:jc w:val="center"/>
              <w:rPr>
                <w:rFonts w:ascii="Times New Roman" w:hAnsi="Times New Roman"/>
              </w:rPr>
            </w:pPr>
            <w:r w:rsidRPr="00923A8D">
              <w:rPr>
                <w:rFonts w:ascii="Times New Roman" w:hAnsi="Times New Roman"/>
              </w:rPr>
              <w:t xml:space="preserve">ПК 2.1 – </w:t>
            </w:r>
          </w:p>
          <w:p w14:paraId="2E1AF496" w14:textId="77777777" w:rsidR="00EB38BA" w:rsidRPr="00923A8D" w:rsidRDefault="00EB38BA" w:rsidP="00EB38BA">
            <w:pPr>
              <w:suppressAutoHyphens/>
              <w:spacing w:after="0" w:line="240" w:lineRule="auto"/>
              <w:jc w:val="center"/>
              <w:rPr>
                <w:rFonts w:ascii="Times New Roman" w:hAnsi="Times New Roman"/>
              </w:rPr>
            </w:pPr>
            <w:r w:rsidRPr="00923A8D">
              <w:rPr>
                <w:rFonts w:ascii="Times New Roman" w:hAnsi="Times New Roman"/>
              </w:rPr>
              <w:t>ПК 2.</w:t>
            </w:r>
            <w:r w:rsidR="00412F2D" w:rsidRPr="00923A8D">
              <w:rPr>
                <w:rFonts w:ascii="Times New Roman" w:hAnsi="Times New Roman"/>
              </w:rPr>
              <w:t>4</w:t>
            </w:r>
            <w:r w:rsidRPr="00923A8D">
              <w:rPr>
                <w:rFonts w:ascii="Times New Roman" w:hAnsi="Times New Roman"/>
              </w:rPr>
              <w:t>,</w:t>
            </w:r>
          </w:p>
          <w:p w14:paraId="5B25ED8A" w14:textId="77777777" w:rsidR="00412F2D" w:rsidRPr="00923A8D" w:rsidRDefault="00412F2D" w:rsidP="00EB38BA">
            <w:pPr>
              <w:suppressAutoHyphens/>
              <w:spacing w:after="0" w:line="240" w:lineRule="auto"/>
              <w:jc w:val="center"/>
              <w:rPr>
                <w:rFonts w:ascii="Times New Roman" w:hAnsi="Times New Roman"/>
              </w:rPr>
            </w:pPr>
            <w:r w:rsidRPr="00923A8D">
              <w:rPr>
                <w:rFonts w:ascii="Times New Roman" w:hAnsi="Times New Roman"/>
              </w:rPr>
              <w:t xml:space="preserve">ПК 3.1 – </w:t>
            </w:r>
          </w:p>
          <w:p w14:paraId="5916B92C" w14:textId="77777777" w:rsidR="00412F2D" w:rsidRPr="00923A8D" w:rsidRDefault="00412F2D" w:rsidP="00EB38BA">
            <w:pPr>
              <w:suppressAutoHyphens/>
              <w:spacing w:after="0" w:line="240" w:lineRule="auto"/>
              <w:jc w:val="center"/>
              <w:rPr>
                <w:rFonts w:ascii="Times New Roman" w:hAnsi="Times New Roman"/>
              </w:rPr>
            </w:pPr>
            <w:r w:rsidRPr="00923A8D">
              <w:rPr>
                <w:rFonts w:ascii="Times New Roman" w:hAnsi="Times New Roman"/>
              </w:rPr>
              <w:t>ПК 3.4,</w:t>
            </w:r>
          </w:p>
          <w:p w14:paraId="57CAB85B" w14:textId="77777777" w:rsidR="00412F2D" w:rsidRPr="00923A8D" w:rsidRDefault="00412F2D" w:rsidP="00412F2D">
            <w:pPr>
              <w:suppressAutoHyphens/>
              <w:spacing w:after="0" w:line="240" w:lineRule="auto"/>
              <w:jc w:val="center"/>
              <w:rPr>
                <w:rFonts w:ascii="Times New Roman" w:hAnsi="Times New Roman"/>
              </w:rPr>
            </w:pPr>
            <w:r w:rsidRPr="00923A8D">
              <w:rPr>
                <w:rFonts w:ascii="Times New Roman" w:hAnsi="Times New Roman"/>
              </w:rPr>
              <w:t xml:space="preserve">ПК 4.1 – </w:t>
            </w:r>
          </w:p>
          <w:p w14:paraId="170F6011" w14:textId="77777777" w:rsidR="00412F2D" w:rsidRPr="00923A8D" w:rsidRDefault="00412F2D" w:rsidP="00412F2D">
            <w:pPr>
              <w:suppressAutoHyphens/>
              <w:spacing w:after="0" w:line="240" w:lineRule="auto"/>
              <w:jc w:val="center"/>
              <w:rPr>
                <w:rFonts w:ascii="Times New Roman" w:hAnsi="Times New Roman"/>
              </w:rPr>
            </w:pPr>
            <w:r w:rsidRPr="00923A8D">
              <w:rPr>
                <w:rFonts w:ascii="Times New Roman" w:hAnsi="Times New Roman"/>
              </w:rPr>
              <w:t>ПК 4.5,</w:t>
            </w:r>
          </w:p>
          <w:p w14:paraId="43E519F5" w14:textId="77777777" w:rsidR="00412F2D" w:rsidRPr="00923A8D" w:rsidRDefault="00412F2D" w:rsidP="00412F2D">
            <w:pPr>
              <w:suppressAutoHyphens/>
              <w:spacing w:after="0" w:line="240" w:lineRule="auto"/>
              <w:jc w:val="center"/>
              <w:rPr>
                <w:rFonts w:ascii="Times New Roman" w:hAnsi="Times New Roman"/>
              </w:rPr>
            </w:pPr>
            <w:r w:rsidRPr="00923A8D">
              <w:rPr>
                <w:rFonts w:ascii="Times New Roman" w:hAnsi="Times New Roman"/>
              </w:rPr>
              <w:t xml:space="preserve">ПК 5.1 – </w:t>
            </w:r>
          </w:p>
          <w:p w14:paraId="4721A52B" w14:textId="77777777" w:rsidR="00412F2D" w:rsidRPr="00923A8D" w:rsidRDefault="00412F2D" w:rsidP="00412F2D">
            <w:pPr>
              <w:suppressAutoHyphens/>
              <w:spacing w:after="0" w:line="240" w:lineRule="auto"/>
              <w:jc w:val="center"/>
              <w:rPr>
                <w:rFonts w:ascii="Times New Roman" w:hAnsi="Times New Roman"/>
              </w:rPr>
            </w:pPr>
            <w:r w:rsidRPr="00923A8D">
              <w:rPr>
                <w:rFonts w:ascii="Times New Roman" w:hAnsi="Times New Roman"/>
              </w:rPr>
              <w:t>ПК 5.4,</w:t>
            </w:r>
          </w:p>
          <w:p w14:paraId="70CA424D" w14:textId="77777777" w:rsidR="00EB38BA" w:rsidRPr="00923A8D" w:rsidRDefault="00615FEC" w:rsidP="00CC2233">
            <w:pPr>
              <w:suppressAutoHyphens/>
              <w:spacing w:after="0" w:line="240" w:lineRule="auto"/>
              <w:jc w:val="center"/>
              <w:rPr>
                <w:rFonts w:ascii="Times New Roman" w:hAnsi="Times New Roman"/>
              </w:rPr>
            </w:pPr>
            <w:r w:rsidRPr="00923A8D">
              <w:rPr>
                <w:rFonts w:ascii="Times New Roman" w:hAnsi="Times New Roman"/>
              </w:rPr>
              <w:t xml:space="preserve">ОК 1- </w:t>
            </w:r>
          </w:p>
          <w:p w14:paraId="1A5E8274" w14:textId="77777777" w:rsidR="00615FEC" w:rsidRPr="00923A8D" w:rsidRDefault="00EB38BA" w:rsidP="00EB38BA">
            <w:pPr>
              <w:suppressAutoHyphens/>
              <w:spacing w:after="0" w:line="240" w:lineRule="auto"/>
              <w:jc w:val="center"/>
              <w:rPr>
                <w:rFonts w:ascii="Times New Roman" w:hAnsi="Times New Roman"/>
              </w:rPr>
            </w:pPr>
            <w:r w:rsidRPr="00923A8D">
              <w:rPr>
                <w:rFonts w:ascii="Times New Roman" w:hAnsi="Times New Roman"/>
              </w:rPr>
              <w:t>ОК 7</w:t>
            </w:r>
          </w:p>
        </w:tc>
        <w:tc>
          <w:tcPr>
            <w:tcW w:w="3764" w:type="dxa"/>
            <w:tcBorders>
              <w:top w:val="single" w:sz="4" w:space="0" w:color="auto"/>
              <w:left w:val="single" w:sz="4" w:space="0" w:color="auto"/>
              <w:bottom w:val="single" w:sz="4" w:space="0" w:color="auto"/>
              <w:right w:val="single" w:sz="4" w:space="0" w:color="auto"/>
            </w:tcBorders>
            <w:hideMark/>
          </w:tcPr>
          <w:p w14:paraId="36BF66FF" w14:textId="77777777" w:rsidR="003E33D4" w:rsidRPr="00923A8D" w:rsidRDefault="003E33D4" w:rsidP="003E33D4">
            <w:pPr>
              <w:suppressAutoHyphens/>
              <w:spacing w:after="0" w:line="240" w:lineRule="auto"/>
              <w:jc w:val="both"/>
              <w:rPr>
                <w:rFonts w:ascii="Times New Roman" w:hAnsi="Times New Roman"/>
              </w:rPr>
            </w:pPr>
            <w:r w:rsidRPr="00923A8D">
              <w:rPr>
                <w:rFonts w:ascii="Times New Roman" w:hAnsi="Times New Roman"/>
              </w:rPr>
              <w:t>Личностные результаты</w:t>
            </w:r>
            <w:r w:rsidR="00D22EA8" w:rsidRPr="00923A8D">
              <w:rPr>
                <w:rFonts w:ascii="Times New Roman" w:hAnsi="Times New Roman"/>
              </w:rPr>
              <w:t xml:space="preserve"> обучения</w:t>
            </w:r>
            <w:r w:rsidRPr="00923A8D">
              <w:rPr>
                <w:rFonts w:ascii="Times New Roman" w:hAnsi="Times New Roman"/>
              </w:rPr>
              <w:t>:</w:t>
            </w:r>
          </w:p>
          <w:p w14:paraId="67DF09B8" w14:textId="00BD2ABF" w:rsidR="003E33D4" w:rsidRPr="00923A8D" w:rsidRDefault="003E33D4" w:rsidP="003E33D4">
            <w:pPr>
              <w:suppressAutoHyphens/>
              <w:spacing w:after="0" w:line="240" w:lineRule="auto"/>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ЛР1. </w:t>
            </w:r>
            <w:r w:rsidRPr="00923A8D">
              <w:rPr>
                <w:rFonts w:ascii="Times New Roman" w:hAnsi="Times New Roman"/>
              </w:rPr>
              <w:t>осознание обучающимися российской гражданской идентичности;</w:t>
            </w:r>
          </w:p>
          <w:p w14:paraId="7284C3D0" w14:textId="186F5B89" w:rsidR="003E33D4" w:rsidRPr="00923A8D" w:rsidRDefault="003E33D4" w:rsidP="003E33D4">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 xml:space="preserve">ЛР2. </w:t>
            </w:r>
            <w:r w:rsidRPr="00923A8D">
              <w:rPr>
                <w:rFonts w:ascii="Times New Roman" w:hAnsi="Times New Roman" w:cs="Times New Roman"/>
                <w:color w:val="auto"/>
                <w:sz w:val="22"/>
                <w:szCs w:val="22"/>
              </w:rPr>
              <w:t>готовность к саморазвитию, самостоятельности и самоопределению;</w:t>
            </w:r>
          </w:p>
          <w:p w14:paraId="6A58F8F2" w14:textId="0EA50002" w:rsidR="003E33D4" w:rsidRPr="00923A8D" w:rsidRDefault="003E33D4" w:rsidP="003E33D4">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olor w:val="auto"/>
                <w:sz w:val="22"/>
                <w:szCs w:val="22"/>
              </w:rPr>
              <w:t xml:space="preserve"> ЛР3</w:t>
            </w:r>
            <w:r w:rsidRPr="00923A8D">
              <w:rPr>
                <w:rFonts w:ascii="Times New Roman" w:hAnsi="Times New Roman" w:cs="Times New Roman"/>
                <w:color w:val="auto"/>
                <w:sz w:val="22"/>
                <w:szCs w:val="22"/>
              </w:rPr>
              <w:t xml:space="preserve"> наличие мотивации к обучению и личностному развитию;</w:t>
            </w:r>
          </w:p>
          <w:p w14:paraId="72535BD0" w14:textId="7E539678" w:rsidR="003E33D4" w:rsidRPr="00923A8D" w:rsidRDefault="003E33D4" w:rsidP="003E33D4">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ЛР4.</w:t>
            </w:r>
            <w:r w:rsidRPr="00923A8D">
              <w:rPr>
                <w:rFonts w:ascii="Times New Roman" w:hAnsi="Times New Roman" w:cs="Times New Roman"/>
                <w:color w:val="auto"/>
                <w:sz w:val="22"/>
                <w:szCs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F63D17" w14:textId="13E2CF2B" w:rsidR="003E33D4" w:rsidRPr="00923A8D" w:rsidRDefault="003E33D4"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 xml:space="preserve">ЛР5. </w:t>
            </w:r>
            <w:r w:rsidR="00D22EA8" w:rsidRPr="00923A8D">
              <w:rPr>
                <w:rFonts w:ascii="Times New Roman" w:hAnsi="Times New Roman" w:cs="Times New Roman"/>
                <w:color w:val="auto"/>
                <w:sz w:val="22"/>
                <w:szCs w:val="22"/>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3B925F04" w14:textId="5A6C1459"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ЛР6.</w:t>
            </w:r>
            <w:r w:rsidRPr="00923A8D">
              <w:rPr>
                <w:rFonts w:ascii="Times New Roman" w:hAnsi="Times New Roman" w:cs="Times New Roman"/>
                <w:color w:val="auto"/>
                <w:sz w:val="22"/>
                <w:szCs w:val="22"/>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7953F71E" w14:textId="34736BC8"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ЛР7.</w:t>
            </w:r>
            <w:r w:rsidRPr="00923A8D">
              <w:rPr>
                <w:rFonts w:ascii="Times New Roman" w:hAnsi="Times New Roman" w:cs="Times New Roman"/>
                <w:color w:val="auto"/>
                <w:sz w:val="22"/>
                <w:szCs w:val="22"/>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253C2280" w14:textId="411962C6"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ЛР8.</w:t>
            </w:r>
            <w:r w:rsidRPr="00923A8D">
              <w:rPr>
                <w:rFonts w:ascii="Times New Roman" w:hAnsi="Times New Roman" w:cs="Times New Roman"/>
                <w:color w:val="auto"/>
                <w:sz w:val="22"/>
                <w:szCs w:val="22"/>
              </w:rPr>
              <w:t xml:space="preserve"> сформированность нравственного сознания, этического поведения;</w:t>
            </w:r>
          </w:p>
          <w:p w14:paraId="0F0451DC" w14:textId="77777777"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 xml:space="preserve">- способность оценивать ситуацию и </w:t>
            </w:r>
            <w:r w:rsidRPr="00923A8D">
              <w:rPr>
                <w:rFonts w:ascii="Times New Roman" w:hAnsi="Times New Roman" w:cs="Times New Roman"/>
                <w:color w:val="auto"/>
                <w:sz w:val="22"/>
                <w:szCs w:val="22"/>
              </w:rPr>
              <w:lastRenderedPageBreak/>
              <w:t>принимать осознанные решения, ориентируясь на морально-нравственные нормы и ценности, в том числе в сети Интернет;</w:t>
            </w:r>
          </w:p>
          <w:p w14:paraId="33C511BB" w14:textId="2C0FFF3A"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ЛР9.</w:t>
            </w:r>
            <w:r w:rsidRPr="00923A8D">
              <w:rPr>
                <w:rFonts w:ascii="Times New Roman" w:hAnsi="Times New Roman" w:cs="Times New Roman"/>
                <w:color w:val="auto"/>
                <w:sz w:val="22"/>
                <w:szCs w:val="22"/>
              </w:rPr>
              <w:t xml:space="preserve"> эстетическое отношение к миру, включая эстетику научного и технического творчества;</w:t>
            </w:r>
          </w:p>
          <w:p w14:paraId="2A45FE3D" w14:textId="71998CB6"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ЛР10.</w:t>
            </w:r>
            <w:r w:rsidRPr="00923A8D">
              <w:rPr>
                <w:rFonts w:ascii="Times New Roman" w:hAnsi="Times New Roman" w:cs="Times New Roman"/>
                <w:color w:val="auto"/>
                <w:sz w:val="22"/>
                <w:szCs w:val="22"/>
              </w:rPr>
              <w:t xml:space="preserve"> способность воспринимать различные виды искусства, в том числе основанные на использовании информационных технологий;</w:t>
            </w:r>
          </w:p>
          <w:p w14:paraId="5A3732B1" w14:textId="7587E3D2"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ЛР11.</w:t>
            </w:r>
            <w:r w:rsidRPr="00923A8D">
              <w:rPr>
                <w:rFonts w:ascii="Times New Roman" w:hAnsi="Times New Roman" w:cs="Times New Roman"/>
                <w:color w:val="auto"/>
                <w:sz w:val="22"/>
                <w:szCs w:val="22"/>
              </w:rPr>
              <w:t xml:space="preserve"> 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12A0838D" w14:textId="6D81D39E"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ЛР12.</w:t>
            </w:r>
            <w:r w:rsidRPr="00923A8D">
              <w:rPr>
                <w:rFonts w:ascii="Times New Roman" w:hAnsi="Times New Roman" w:cs="Times New Roman"/>
                <w:color w:val="auto"/>
                <w:sz w:val="22"/>
                <w:szCs w:val="22"/>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2E36422" w14:textId="01357114"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ЛР13.</w:t>
            </w:r>
            <w:r w:rsidRPr="00923A8D">
              <w:rPr>
                <w:rFonts w:ascii="Times New Roman" w:hAnsi="Times New Roman" w:cs="Times New Roman"/>
                <w:color w:val="auto"/>
                <w:sz w:val="22"/>
                <w:szCs w:val="22"/>
              </w:rPr>
              <w:t xml:space="preserve">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588530C3" w14:textId="44B6886E"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ЛР14.</w:t>
            </w:r>
            <w:r w:rsidRPr="00923A8D">
              <w:rPr>
                <w:rFonts w:ascii="Times New Roman" w:hAnsi="Times New Roman" w:cs="Times New Roman"/>
                <w:color w:val="auto"/>
                <w:sz w:val="22"/>
                <w:szCs w:val="22"/>
              </w:rPr>
              <w:t xml:space="preserve"> готовность и способность к образованию и самообразованию на протяжении всей жизни;</w:t>
            </w:r>
          </w:p>
          <w:p w14:paraId="08AC7C77" w14:textId="359E53E0" w:rsidR="00D22EA8" w:rsidRPr="00923A8D" w:rsidRDefault="00923A8D"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 xml:space="preserve">- </w:t>
            </w:r>
            <w:r w:rsidRPr="00923A8D">
              <w:rPr>
                <w:rFonts w:ascii="Times New Roman" w:hAnsi="Times New Roman"/>
                <w:color w:val="auto"/>
                <w:sz w:val="22"/>
                <w:szCs w:val="22"/>
              </w:rPr>
              <w:t xml:space="preserve">ЛР15. </w:t>
            </w:r>
            <w:r w:rsidR="00D22EA8" w:rsidRPr="00923A8D">
              <w:rPr>
                <w:rFonts w:ascii="Times New Roman" w:hAnsi="Times New Roman" w:cs="Times New Roman"/>
                <w:color w:val="auto"/>
                <w:sz w:val="22"/>
                <w:szCs w:val="22"/>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5C2F899E" w14:textId="2B679348"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ЛР16.</w:t>
            </w:r>
            <w:r w:rsidRPr="00923A8D">
              <w:rPr>
                <w:rFonts w:ascii="Times New Roman" w:hAnsi="Times New Roman" w:cs="Times New Roman"/>
                <w:color w:val="auto"/>
                <w:sz w:val="22"/>
                <w:szCs w:val="22"/>
              </w:rPr>
              <w:t xml:space="preserve">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26BF4891" w14:textId="098BD694"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ЛР17.</w:t>
            </w:r>
            <w:r w:rsidRPr="00923A8D">
              <w:rPr>
                <w:rFonts w:ascii="Times New Roman" w:hAnsi="Times New Roman" w:cs="Times New Roman"/>
                <w:color w:val="auto"/>
                <w:sz w:val="22"/>
                <w:szCs w:val="22"/>
              </w:rPr>
              <w:t xml:space="preserve"> осознание ценности научной деятельности, готовность осуществлять проектную и </w:t>
            </w:r>
            <w:r w:rsidRPr="00923A8D">
              <w:rPr>
                <w:rFonts w:ascii="Times New Roman" w:hAnsi="Times New Roman" w:cs="Times New Roman"/>
                <w:color w:val="auto"/>
                <w:sz w:val="22"/>
                <w:szCs w:val="22"/>
              </w:rPr>
              <w:lastRenderedPageBreak/>
              <w:t>исследовательскую деятельность индивидуально и в группе;</w:t>
            </w:r>
          </w:p>
          <w:p w14:paraId="134FB82C" w14:textId="2E042FA0"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ЛР18.</w:t>
            </w:r>
            <w:r w:rsidRPr="00923A8D">
              <w:rPr>
                <w:rFonts w:ascii="Times New Roman" w:hAnsi="Times New Roman" w:cs="Times New Roman"/>
                <w:color w:val="auto"/>
                <w:sz w:val="22"/>
                <w:szCs w:val="22"/>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4592D1F" w14:textId="39416F4F"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ЛР19.</w:t>
            </w:r>
            <w:r w:rsidRPr="00923A8D">
              <w:rPr>
                <w:rFonts w:ascii="Times New Roman" w:hAnsi="Times New Roman" w:cs="Times New Roman"/>
                <w:color w:val="auto"/>
                <w:sz w:val="22"/>
                <w:szCs w:val="22"/>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2506DC" w14:textId="061B1EC1"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ЛР20.</w:t>
            </w:r>
            <w:r w:rsidRPr="00923A8D">
              <w:rPr>
                <w:rFonts w:ascii="Times New Roman" w:hAnsi="Times New Roman" w:cs="Times New Roman"/>
                <w:color w:val="auto"/>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384DE7E" w14:textId="41D47F7A" w:rsidR="00D22EA8" w:rsidRPr="00923A8D" w:rsidRDefault="00D22EA8" w:rsidP="00D22EA8">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w:t>
            </w:r>
            <w:r w:rsidR="00923A8D" w:rsidRPr="00923A8D">
              <w:rPr>
                <w:rFonts w:ascii="Times New Roman" w:hAnsi="Times New Roman"/>
                <w:color w:val="auto"/>
                <w:sz w:val="22"/>
                <w:szCs w:val="22"/>
              </w:rPr>
              <w:t>ЛР21.</w:t>
            </w:r>
            <w:r w:rsidRPr="00923A8D">
              <w:rPr>
                <w:rFonts w:ascii="Times New Roman" w:hAnsi="Times New Roman" w:cs="Times New Roman"/>
                <w:color w:val="auto"/>
                <w:sz w:val="22"/>
                <w:szCs w:val="22"/>
              </w:rPr>
              <w:t xml:space="preserve"> социальных навыков, включающих способность выстраивать отношения с другими людьми, заботиться, проявлять интерес и разрешать конфликты.</w:t>
            </w:r>
          </w:p>
          <w:p w14:paraId="2B5866EF" w14:textId="77777777" w:rsidR="00D22EA8" w:rsidRPr="00923A8D" w:rsidRDefault="00D22EA8" w:rsidP="00D22EA8">
            <w:pPr>
              <w:pStyle w:val="Default"/>
              <w:jc w:val="both"/>
              <w:rPr>
                <w:rFonts w:ascii="Times New Roman" w:hAnsi="Times New Roman"/>
                <w:color w:val="auto"/>
                <w:sz w:val="22"/>
                <w:szCs w:val="22"/>
              </w:rPr>
            </w:pPr>
            <w:r w:rsidRPr="00923A8D">
              <w:rPr>
                <w:rFonts w:ascii="Times New Roman" w:hAnsi="Times New Roman"/>
                <w:color w:val="auto"/>
                <w:sz w:val="22"/>
                <w:szCs w:val="22"/>
              </w:rPr>
              <w:t>Метапредметные результаты обучения:</w:t>
            </w:r>
          </w:p>
          <w:p w14:paraId="7971AC86" w14:textId="72562E69" w:rsidR="00D22EA8" w:rsidRPr="00923A8D" w:rsidRDefault="00D22EA8" w:rsidP="006833EE">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МР.1. </w:t>
            </w:r>
            <w:r w:rsidRPr="00923A8D">
              <w:rPr>
                <w:rFonts w:ascii="Times New Roman" w:hAnsi="Times New Roman" w:cs="Times New Roman"/>
                <w:color w:val="auto"/>
                <w:sz w:val="22"/>
                <w:szCs w:val="22"/>
              </w:rPr>
              <w:t xml:space="preserve"> освоенные обучающимися межпредметные понятия и универсальные учебные действия (регулятивные, познавательные, коммуникативные);</w:t>
            </w:r>
          </w:p>
          <w:p w14:paraId="18F47862" w14:textId="69F2DA18" w:rsidR="00D22EA8" w:rsidRPr="00923A8D" w:rsidRDefault="00D22EA8" w:rsidP="006833EE">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 xml:space="preserve">- </w:t>
            </w:r>
            <w:r w:rsidR="00923A8D" w:rsidRPr="00923A8D">
              <w:rPr>
                <w:rFonts w:ascii="Times New Roman" w:hAnsi="Times New Roman" w:cs="Times New Roman"/>
                <w:color w:val="auto"/>
                <w:sz w:val="22"/>
                <w:szCs w:val="22"/>
              </w:rPr>
              <w:t xml:space="preserve">МР.2. </w:t>
            </w:r>
            <w:r w:rsidRPr="00923A8D">
              <w:rPr>
                <w:rFonts w:ascii="Times New Roman" w:hAnsi="Times New Roman" w:cs="Times New Roman"/>
                <w:color w:val="auto"/>
                <w:sz w:val="22"/>
                <w:szCs w:val="22"/>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5BB0A0F" w14:textId="3124AD77" w:rsidR="00D22EA8" w:rsidRPr="00923A8D" w:rsidRDefault="00D22EA8" w:rsidP="006833EE">
            <w:pPr>
              <w:pStyle w:val="Default"/>
              <w:jc w:val="both"/>
              <w:rPr>
                <w:rFonts w:ascii="Times New Roman" w:hAnsi="Times New Roman" w:cs="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МР.3.</w:t>
            </w:r>
            <w:r w:rsidRPr="00923A8D">
              <w:rPr>
                <w:rFonts w:ascii="Times New Roman" w:hAnsi="Times New Roman" w:cs="Times New Roman"/>
                <w:color w:val="auto"/>
                <w:sz w:val="22"/>
                <w:szCs w:val="22"/>
              </w:rPr>
              <w:t xml:space="preserve"> овладение навыками учебно-исследовательской, проектной и социальной деятельности;</w:t>
            </w:r>
          </w:p>
          <w:p w14:paraId="237DE613" w14:textId="6E2142D9"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s="Times New Roman"/>
                <w:color w:val="auto"/>
                <w:sz w:val="22"/>
                <w:szCs w:val="22"/>
              </w:rPr>
              <w:t>-</w:t>
            </w:r>
            <w:r w:rsidR="00923A8D" w:rsidRPr="00923A8D">
              <w:rPr>
                <w:rFonts w:ascii="Times New Roman" w:hAnsi="Times New Roman" w:cs="Times New Roman"/>
                <w:color w:val="auto"/>
                <w:sz w:val="22"/>
                <w:szCs w:val="22"/>
              </w:rPr>
              <w:t xml:space="preserve"> МР.4.</w:t>
            </w:r>
            <w:r w:rsidRPr="00923A8D">
              <w:rPr>
                <w:rFonts w:ascii="Times New Roman" w:hAnsi="Times New Roman" w:cs="Times New Roman"/>
                <w:color w:val="auto"/>
                <w:sz w:val="22"/>
                <w:szCs w:val="22"/>
              </w:rPr>
              <w:t xml:space="preserve"> </w:t>
            </w:r>
            <w:r w:rsidRPr="00923A8D">
              <w:rPr>
                <w:rFonts w:ascii="Times New Roman" w:hAnsi="Times New Roman"/>
                <w:color w:val="auto"/>
                <w:sz w:val="22"/>
                <w:szCs w:val="22"/>
              </w:rPr>
              <w:t>самостоятельно формулировать и актуализировать проблему, рассматривать её всесторонне;</w:t>
            </w:r>
          </w:p>
          <w:p w14:paraId="2FF02DDC" w14:textId="1BE61251"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МР.5.</w:t>
            </w:r>
            <w:r w:rsidRPr="00923A8D">
              <w:rPr>
                <w:rFonts w:ascii="Times New Roman" w:hAnsi="Times New Roman"/>
                <w:color w:val="auto"/>
                <w:sz w:val="22"/>
                <w:szCs w:val="22"/>
              </w:rPr>
              <w:t xml:space="preserve"> разрабатывать план решения проблемы с учётом анализа имеющихся материальных и нематериальных ресурсов;</w:t>
            </w:r>
          </w:p>
          <w:p w14:paraId="2C1C2B49" w14:textId="4D10EDD7"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МР.6.</w:t>
            </w:r>
            <w:r w:rsidRPr="00923A8D">
              <w:rPr>
                <w:rFonts w:ascii="Times New Roman" w:hAnsi="Times New Roman"/>
                <w:color w:val="auto"/>
                <w:sz w:val="22"/>
                <w:szCs w:val="22"/>
              </w:rPr>
              <w:t xml:space="preserve"> координировать и выполнять работу в условиях реального, виртуального и комбинированного взаимодействия;</w:t>
            </w:r>
          </w:p>
          <w:p w14:paraId="4FB56B9B" w14:textId="205E150A"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МР.7.</w:t>
            </w:r>
            <w:r w:rsidRPr="00923A8D">
              <w:rPr>
                <w:rFonts w:ascii="Times New Roman" w:hAnsi="Times New Roman"/>
                <w:color w:val="auto"/>
                <w:sz w:val="22"/>
                <w:szCs w:val="22"/>
              </w:rPr>
              <w:t xml:space="preserve"> владеть навыками учебно-</w:t>
            </w:r>
            <w:r w:rsidRPr="00923A8D">
              <w:rPr>
                <w:rFonts w:ascii="Times New Roman" w:hAnsi="Times New Roman"/>
                <w:color w:val="auto"/>
                <w:sz w:val="22"/>
                <w:szCs w:val="22"/>
              </w:rPr>
              <w:lastRenderedPageBreak/>
              <w:t>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DEDFC36" w14:textId="09B085B1"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МР.8.</w:t>
            </w:r>
            <w:r w:rsidRPr="00923A8D">
              <w:rPr>
                <w:rFonts w:ascii="Times New Roman" w:hAnsi="Times New Roman"/>
                <w:color w:val="auto"/>
                <w:sz w:val="22"/>
                <w:szCs w:val="22"/>
              </w:rPr>
              <w:t xml:space="preserve">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DF19AD4" w14:textId="20290335"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МР.9.</w:t>
            </w:r>
            <w:r w:rsidRPr="00923A8D">
              <w:rPr>
                <w:rFonts w:ascii="Times New Roman" w:hAnsi="Times New Roman"/>
                <w:color w:val="auto"/>
                <w:sz w:val="22"/>
                <w:szCs w:val="22"/>
              </w:rPr>
              <w:t xml:space="preserve">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8CD908F" w14:textId="2A3BB3F0"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s="Times New Roman"/>
                <w:color w:val="auto"/>
                <w:sz w:val="22"/>
                <w:szCs w:val="22"/>
              </w:rPr>
              <w:t xml:space="preserve"> МР.10.</w:t>
            </w:r>
            <w:r w:rsidRPr="00923A8D">
              <w:rPr>
                <w:rFonts w:ascii="Times New Roman" w:hAnsi="Times New Roman"/>
                <w:color w:val="auto"/>
                <w:sz w:val="22"/>
                <w:szCs w:val="22"/>
              </w:rPr>
              <w:t xml:space="preserve"> выдвигать новые идеи, предлагать оригинальные подходы и решения, ставить проблемы и задачи, допускающие альтернативные решения;</w:t>
            </w:r>
          </w:p>
          <w:p w14:paraId="712F73BF" w14:textId="1392188D"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МР.11.</w:t>
            </w:r>
            <w:r w:rsidRPr="00923A8D">
              <w:rPr>
                <w:rFonts w:ascii="Times New Roman" w:hAnsi="Times New Roman"/>
                <w:color w:val="auto"/>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785043" w14:textId="065C5951"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МР.12.</w:t>
            </w:r>
            <w:r w:rsidRPr="00923A8D">
              <w:rPr>
                <w:rFonts w:ascii="Times New Roman" w:hAnsi="Times New Roman"/>
                <w:color w:val="auto"/>
                <w:sz w:val="22"/>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ABE724" w14:textId="18E1680F" w:rsidR="006833EE" w:rsidRPr="00923A8D" w:rsidRDefault="006833EE" w:rsidP="006833EE">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МР.13.</w:t>
            </w:r>
            <w:r w:rsidRPr="00923A8D">
              <w:rPr>
                <w:rFonts w:ascii="Times New Roman" w:hAnsi="Times New Roman"/>
                <w:color w:val="auto"/>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1BCF30E3" w14:textId="2F7AAF9E" w:rsidR="006833EE" w:rsidRPr="00923A8D" w:rsidRDefault="006833EE" w:rsidP="006833EE">
            <w:pPr>
              <w:pStyle w:val="Default"/>
              <w:jc w:val="both"/>
              <w:rPr>
                <w:rFonts w:ascii="Times New Roman" w:eastAsia="SchoolBookSanPi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МР.14.</w:t>
            </w:r>
            <w:r w:rsidRPr="00923A8D">
              <w:rPr>
                <w:rFonts w:ascii="Times New Roman" w:hAnsi="Times New Roman"/>
                <w:color w:val="auto"/>
                <w:sz w:val="22"/>
                <w:szCs w:val="22"/>
              </w:rPr>
              <w:t xml:space="preserve"> </w:t>
            </w:r>
            <w:r w:rsidRPr="00923A8D">
              <w:rPr>
                <w:rFonts w:ascii="Times New Roman" w:eastAsia="SchoolBookSanPin" w:hAnsi="Times New Roman"/>
                <w:color w:val="auto"/>
                <w:sz w:val="22"/>
                <w:szCs w:val="22"/>
              </w:rPr>
              <w:t>осуществлять позитивное стратегическое поведение в различных ситуациях, проявлять творчество и воображение, быть инициативным;</w:t>
            </w:r>
          </w:p>
          <w:p w14:paraId="76934203" w14:textId="6496A314" w:rsidR="006833EE" w:rsidRPr="00923A8D" w:rsidRDefault="006833EE" w:rsidP="006833EE">
            <w:pPr>
              <w:pStyle w:val="Default"/>
              <w:jc w:val="both"/>
              <w:rPr>
                <w:rFonts w:ascii="Times New Roman" w:hAnsi="Times New Roman"/>
                <w:color w:val="auto"/>
                <w:sz w:val="22"/>
                <w:szCs w:val="22"/>
              </w:rPr>
            </w:pPr>
            <w:r w:rsidRPr="00923A8D">
              <w:rPr>
                <w:rFonts w:ascii="Times New Roman" w:eastAsia="SchoolBookSanPin" w:hAnsi="Times New Roman"/>
                <w:color w:val="auto"/>
                <w:sz w:val="22"/>
                <w:szCs w:val="22"/>
              </w:rPr>
              <w:t>-</w:t>
            </w:r>
            <w:r w:rsidR="00923A8D" w:rsidRPr="00923A8D">
              <w:rPr>
                <w:rFonts w:ascii="Times New Roman" w:eastAsia="SchoolBookSanPin" w:hAnsi="Times New Roman"/>
                <w:color w:val="auto"/>
                <w:sz w:val="22"/>
                <w:szCs w:val="22"/>
              </w:rPr>
              <w:t xml:space="preserve"> </w:t>
            </w:r>
            <w:r w:rsidR="00923A8D" w:rsidRPr="00923A8D">
              <w:rPr>
                <w:rFonts w:ascii="Times New Roman" w:hAnsi="Times New Roman" w:cs="Times New Roman"/>
                <w:color w:val="auto"/>
                <w:sz w:val="22"/>
                <w:szCs w:val="22"/>
              </w:rPr>
              <w:t>МР.15.</w:t>
            </w:r>
            <w:r w:rsidRPr="00923A8D">
              <w:rPr>
                <w:rFonts w:ascii="Times New Roman" w:eastAsia="SchoolBookSanPin" w:hAnsi="Times New Roman"/>
                <w:color w:val="auto"/>
                <w:sz w:val="22"/>
                <w:szCs w:val="22"/>
              </w:rPr>
              <w:t xml:space="preserve"> </w:t>
            </w:r>
            <w:r w:rsidRPr="00923A8D">
              <w:rPr>
                <w:rFonts w:ascii="Times New Roman" w:hAnsi="Times New Roman"/>
                <w:color w:val="auto"/>
                <w:sz w:val="22"/>
                <w:szCs w:val="22"/>
              </w:rPr>
              <w:t xml:space="preserve">способствовать формированию и проявлению широкой эрудиции в разных областях знаний, постоянно </w:t>
            </w:r>
            <w:r w:rsidRPr="00923A8D">
              <w:rPr>
                <w:rFonts w:ascii="Times New Roman" w:hAnsi="Times New Roman"/>
                <w:color w:val="auto"/>
                <w:sz w:val="22"/>
                <w:szCs w:val="22"/>
              </w:rPr>
              <w:lastRenderedPageBreak/>
              <w:t>повышать свой образовательный и культурный уровень;</w:t>
            </w:r>
          </w:p>
          <w:p w14:paraId="0A586D39" w14:textId="08157EA5" w:rsidR="00273365" w:rsidRPr="00923A8D" w:rsidRDefault="006833EE" w:rsidP="0067243C">
            <w:pPr>
              <w:pStyle w:val="Default"/>
              <w:jc w:val="both"/>
              <w:rPr>
                <w:rFonts w:ascii="Times New Roman" w:hAnsi="Times New Roman"/>
                <w:color w:val="auto"/>
                <w:sz w:val="22"/>
                <w:szCs w:val="22"/>
              </w:rPr>
            </w:pPr>
            <w:r w:rsidRPr="00923A8D">
              <w:rPr>
                <w:rFonts w:ascii="Times New Roman" w:hAnsi="Times New Roman"/>
                <w:color w:val="auto"/>
                <w:sz w:val="22"/>
                <w:szCs w:val="22"/>
              </w:rPr>
              <w:t>-</w:t>
            </w:r>
            <w:r w:rsidR="00923A8D" w:rsidRPr="00923A8D">
              <w:rPr>
                <w:rFonts w:ascii="Times New Roman" w:hAnsi="Times New Roman"/>
                <w:color w:val="auto"/>
                <w:sz w:val="22"/>
                <w:szCs w:val="22"/>
              </w:rPr>
              <w:t xml:space="preserve"> </w:t>
            </w:r>
            <w:r w:rsidR="00923A8D" w:rsidRPr="00923A8D">
              <w:rPr>
                <w:rFonts w:ascii="Times New Roman" w:hAnsi="Times New Roman" w:cs="Times New Roman"/>
                <w:color w:val="auto"/>
                <w:sz w:val="22"/>
                <w:szCs w:val="22"/>
              </w:rPr>
              <w:t>МР.16.</w:t>
            </w:r>
            <w:r w:rsidRPr="00923A8D">
              <w:rPr>
                <w:rFonts w:ascii="Times New Roman" w:hAnsi="Times New Roman"/>
                <w:color w:val="auto"/>
                <w:sz w:val="22"/>
                <w:szCs w:val="22"/>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tc>
        <w:tc>
          <w:tcPr>
            <w:tcW w:w="4394" w:type="dxa"/>
            <w:tcBorders>
              <w:top w:val="single" w:sz="4" w:space="0" w:color="auto"/>
              <w:left w:val="single" w:sz="4" w:space="0" w:color="auto"/>
              <w:bottom w:val="single" w:sz="4" w:space="0" w:color="auto"/>
              <w:right w:val="single" w:sz="4" w:space="0" w:color="auto"/>
            </w:tcBorders>
            <w:hideMark/>
          </w:tcPr>
          <w:p w14:paraId="7D62C832" w14:textId="7F4B87BA" w:rsidR="006833EE" w:rsidRPr="00923A8D" w:rsidRDefault="006833EE" w:rsidP="0067243C">
            <w:pPr>
              <w:suppressAutoHyphens/>
              <w:spacing w:after="0" w:line="240" w:lineRule="auto"/>
              <w:rPr>
                <w:rFonts w:ascii="Times New Roman" w:hAnsi="Times New Roman"/>
              </w:rPr>
            </w:pPr>
            <w:r w:rsidRPr="00923A8D">
              <w:rPr>
                <w:rFonts w:ascii="Times New Roman" w:hAnsi="Times New Roman"/>
              </w:rPr>
              <w:lastRenderedPageBreak/>
              <w:t>-</w:t>
            </w:r>
            <w:r w:rsidR="00923A8D" w:rsidRPr="00923A8D">
              <w:rPr>
                <w:rFonts w:ascii="Times New Roman" w:hAnsi="Times New Roman"/>
              </w:rPr>
              <w:t xml:space="preserve"> ПР.1. </w:t>
            </w:r>
            <w:r w:rsidRPr="00923A8D">
              <w:rPr>
                <w:rFonts w:ascii="Times New Roman" w:hAnsi="Times New Roman"/>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51A7119C" w14:textId="6E31359E" w:rsidR="006833EE" w:rsidRPr="00923A8D" w:rsidRDefault="006833EE" w:rsidP="0067243C">
            <w:pPr>
              <w:suppressAutoHyphens/>
              <w:spacing w:after="0" w:line="240" w:lineRule="auto"/>
              <w:rPr>
                <w:rFonts w:ascii="Times New Roman" w:hAnsi="Times New Roman"/>
              </w:rPr>
            </w:pPr>
            <w:r w:rsidRPr="00923A8D">
              <w:rPr>
                <w:rFonts w:ascii="Times New Roman" w:hAnsi="Times New Roman"/>
              </w:rPr>
              <w:t>-</w:t>
            </w:r>
            <w:r w:rsidR="00923A8D" w:rsidRPr="00923A8D">
              <w:rPr>
                <w:rFonts w:ascii="Times New Roman" w:hAnsi="Times New Roman"/>
              </w:rPr>
              <w:t xml:space="preserve"> ПР.2.</w:t>
            </w:r>
            <w:r w:rsidRPr="00923A8D">
              <w:rPr>
                <w:rFonts w:ascii="Times New Roman" w:hAnsi="Times New Roman"/>
              </w:rPr>
              <w:t xml:space="preserve"> </w:t>
            </w:r>
            <w:r w:rsidR="006B42A0" w:rsidRPr="00923A8D">
              <w:rPr>
                <w:rFonts w:ascii="Times New Roman" w:hAnsi="Times New Roman"/>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115B79CC" w14:textId="2D84A1CB"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ПР.3. </w:t>
            </w:r>
            <w:r w:rsidRPr="00923A8D">
              <w:rPr>
                <w:rFonts w:ascii="Times New Roman" w:hAnsi="Times New Roman"/>
              </w:rPr>
              <w:t>владение методами поиска информации в сети Интернет, умение критически оценивать информацию, полученную из сети Интернет;</w:t>
            </w:r>
          </w:p>
          <w:p w14:paraId="7D5C3EB4" w14:textId="721819B9"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ПР.4. </w:t>
            </w:r>
            <w:r w:rsidRPr="00923A8D">
              <w:rPr>
                <w:rFonts w:ascii="Times New Roman" w:hAnsi="Times New Roman"/>
              </w:rPr>
              <w:t>умение характеризовать большие данные, приводить примеры источников их получения и направления использования;</w:t>
            </w:r>
          </w:p>
          <w:p w14:paraId="56DE770D" w14:textId="42B1FFD2"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ПР.5. </w:t>
            </w:r>
            <w:r w:rsidRPr="00923A8D">
              <w:rPr>
                <w:rFonts w:ascii="Times New Roman" w:hAnsi="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2F8A0AB6" w14:textId="54B10040"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ПР.6. </w:t>
            </w:r>
            <w:r w:rsidRPr="00923A8D">
              <w:rPr>
                <w:rFonts w:ascii="Times New Roman" w:hAnsi="Times New Roman"/>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5DC9AB8D" w14:textId="72BA7261"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ПР.7. </w:t>
            </w:r>
            <w:r w:rsidRPr="00923A8D">
              <w:rPr>
                <w:rFonts w:ascii="Times New Roman" w:hAnsi="Times New Roman"/>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1CC72C59" w14:textId="05485AAA" w:rsidR="006B42A0" w:rsidRPr="00923A8D" w:rsidRDefault="006B42A0"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ПР.8. </w:t>
            </w:r>
            <w:r w:rsidRPr="00923A8D">
              <w:rPr>
                <w:rFonts w:ascii="Times New Roman" w:hAnsi="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1FFD09EE" w14:textId="51A49104" w:rsidR="006B42A0"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ПР.9. </w:t>
            </w:r>
            <w:r w:rsidR="006B42A0" w:rsidRPr="00923A8D">
              <w:rPr>
                <w:rFonts w:ascii="Times New Roman" w:hAnsi="Times New Roman"/>
              </w:rPr>
              <w:t xml:space="preserve">умение строить неравномерные коды, допускающие однозначное </w:t>
            </w:r>
            <w:r w:rsidR="006B42A0" w:rsidRPr="00923A8D">
              <w:rPr>
                <w:rFonts w:ascii="Times New Roman" w:hAnsi="Times New Roman"/>
              </w:rPr>
              <w:lastRenderedPageBreak/>
              <w:t xml:space="preserve">декодирование сообщений (префиксные коды); </w:t>
            </w:r>
          </w:p>
          <w:p w14:paraId="4972C0C2" w14:textId="3594D753" w:rsidR="006B42A0"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 xml:space="preserve">- </w:t>
            </w:r>
            <w:r w:rsidR="00923A8D" w:rsidRPr="00923A8D">
              <w:rPr>
                <w:rFonts w:ascii="Times New Roman" w:hAnsi="Times New Roman"/>
              </w:rPr>
              <w:t xml:space="preserve">ПР.10. </w:t>
            </w:r>
            <w:r w:rsidR="006B42A0" w:rsidRPr="00923A8D">
              <w:rPr>
                <w:rFonts w:ascii="Times New Roman" w:hAnsi="Times New Roman"/>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5259AF63" w14:textId="6397E0F0" w:rsidR="006B42A0"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ПР.11. </w:t>
            </w:r>
            <w:r w:rsidR="006B42A0" w:rsidRPr="00923A8D">
              <w:rPr>
                <w:rFonts w:ascii="Times New Roman" w:hAnsi="Times New Roman"/>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55AA4BCB" w14:textId="23A4471F"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ПР.12. </w:t>
            </w:r>
            <w:r w:rsidRPr="00923A8D">
              <w:rPr>
                <w:rFonts w:ascii="Times New Roman" w:hAnsi="Times New Roman"/>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012A9AFE" w14:textId="23DED18F"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ПР.13. </w:t>
            </w:r>
            <w:r w:rsidRPr="00923A8D">
              <w:rPr>
                <w:rFonts w:ascii="Times New Roman" w:hAnsi="Times New Roman"/>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5A88B97F" w14:textId="186530B3"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ПР.14. </w:t>
            </w:r>
            <w:r w:rsidRPr="00923A8D">
              <w:rPr>
                <w:rFonts w:ascii="Times New Roman" w:hAnsi="Times New Roman"/>
              </w:rPr>
              <w:t xml:space="preserve">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4A4111F5" w14:textId="3F16A46F"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ПР.15. </w:t>
            </w:r>
            <w:r w:rsidRPr="00923A8D">
              <w:rPr>
                <w:rFonts w:ascii="Times New Roman" w:hAnsi="Times New Roman"/>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D5ABA9F" w14:textId="0A871663"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ПР.16. </w:t>
            </w:r>
            <w:r w:rsidRPr="00923A8D">
              <w:rPr>
                <w:rFonts w:ascii="Times New Roman" w:hAnsi="Times New Roman"/>
              </w:rPr>
              <w:t xml:space="preserve">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w:t>
            </w:r>
            <w:r w:rsidRPr="00923A8D">
              <w:rPr>
                <w:rFonts w:ascii="Times New Roman" w:hAnsi="Times New Roman"/>
              </w:rPr>
              <w:lastRenderedPageBreak/>
              <w:t>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5CB63EB3" w14:textId="655E0291"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ПР.17. </w:t>
            </w:r>
            <w:r w:rsidRPr="00923A8D">
              <w:rPr>
                <w:rFonts w:ascii="Times New Roman" w:hAnsi="Times New Roman"/>
              </w:rPr>
              <w:t xml:space="preserve">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56904A2B" w14:textId="6B36C714" w:rsidR="0067243C"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ПР.18. </w:t>
            </w:r>
            <w:r w:rsidRPr="00923A8D">
              <w:rPr>
                <w:rFonts w:ascii="Times New Roman" w:hAnsi="Times New Roman"/>
              </w:rPr>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787A3819" w14:textId="64205AD8" w:rsidR="00273365" w:rsidRPr="00923A8D" w:rsidRDefault="0067243C" w:rsidP="0067243C">
            <w:pPr>
              <w:spacing w:after="0" w:line="240" w:lineRule="auto"/>
              <w:contextualSpacing/>
              <w:jc w:val="both"/>
              <w:rPr>
                <w:rFonts w:ascii="Times New Roman" w:hAnsi="Times New Roman"/>
              </w:rPr>
            </w:pPr>
            <w:r w:rsidRPr="00923A8D">
              <w:rPr>
                <w:rFonts w:ascii="Times New Roman" w:hAnsi="Times New Roman"/>
              </w:rPr>
              <w:t>-</w:t>
            </w:r>
            <w:r w:rsidR="00923A8D" w:rsidRPr="00923A8D">
              <w:rPr>
                <w:rFonts w:ascii="Times New Roman" w:hAnsi="Times New Roman"/>
              </w:rPr>
              <w:t xml:space="preserve"> ПР.19. </w:t>
            </w:r>
            <w:r w:rsidRPr="00923A8D">
              <w:rPr>
                <w:rFonts w:ascii="Times New Roman" w:hAnsi="Times New Roman"/>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bl>
    <w:p w14:paraId="056B1900" w14:textId="77777777" w:rsidR="00273365" w:rsidRDefault="00273365" w:rsidP="00273365">
      <w:pPr>
        <w:suppressAutoHyphens/>
        <w:spacing w:after="240" w:line="240" w:lineRule="auto"/>
        <w:ind w:firstLine="709"/>
        <w:rPr>
          <w:rFonts w:ascii="Times New Roman" w:hAnsi="Times New Roman"/>
          <w:b/>
        </w:rPr>
      </w:pPr>
    </w:p>
    <w:p w14:paraId="78AACBB2" w14:textId="77777777" w:rsidR="00273365" w:rsidRDefault="00273365" w:rsidP="00273365">
      <w:pPr>
        <w:spacing w:after="0"/>
        <w:rPr>
          <w:rFonts w:ascii="Times New Roman" w:hAnsi="Times New Roman"/>
          <w:b/>
          <w:i/>
        </w:rPr>
      </w:pPr>
    </w:p>
    <w:p w14:paraId="4B555C6E" w14:textId="77777777" w:rsidR="00841291" w:rsidRDefault="00841291" w:rsidP="00273365">
      <w:pPr>
        <w:spacing w:after="0"/>
        <w:rPr>
          <w:rFonts w:ascii="Times New Roman" w:hAnsi="Times New Roman"/>
          <w:b/>
          <w:i/>
        </w:rPr>
      </w:pPr>
    </w:p>
    <w:p w14:paraId="24C7D00A" w14:textId="77777777" w:rsidR="00841291" w:rsidRDefault="00841291" w:rsidP="00273365">
      <w:pPr>
        <w:spacing w:after="0"/>
        <w:rPr>
          <w:rFonts w:ascii="Times New Roman" w:hAnsi="Times New Roman"/>
          <w:b/>
          <w:i/>
        </w:rPr>
      </w:pPr>
    </w:p>
    <w:p w14:paraId="2084CE93"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14:paraId="21F5A70F"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CC2233">
        <w:rPr>
          <w:rFonts w:ascii="Times New Roman" w:hAnsi="Times New Roman"/>
          <w:b/>
          <w:caps/>
          <w:sz w:val="24"/>
          <w:szCs w:val="24"/>
        </w:rPr>
        <w:t>8</w:t>
      </w:r>
      <w:r>
        <w:rPr>
          <w:rFonts w:ascii="Times New Roman" w:hAnsi="Times New Roman"/>
          <w:b/>
          <w:caps/>
          <w:sz w:val="24"/>
          <w:szCs w:val="24"/>
        </w:rPr>
        <w:t xml:space="preserve"> </w:t>
      </w:r>
      <w:r w:rsidR="00CC2233">
        <w:rPr>
          <w:rFonts w:ascii="Times New Roman" w:hAnsi="Times New Roman"/>
          <w:b/>
          <w:caps/>
          <w:sz w:val="24"/>
          <w:szCs w:val="24"/>
        </w:rPr>
        <w:t>ИНФОРМАТИКА</w:t>
      </w:r>
    </w:p>
    <w:p w14:paraId="6816B321"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14:paraId="49E2DA2C" w14:textId="77777777"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14:paraId="1ED89404"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14:paraId="63682C16" w14:textId="77777777" w:rsidTr="00841291">
        <w:trPr>
          <w:trHeight w:val="280"/>
        </w:trPr>
        <w:tc>
          <w:tcPr>
            <w:tcW w:w="7508" w:type="dxa"/>
          </w:tcPr>
          <w:p w14:paraId="75B3229C"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14:paraId="7443AD9C"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14:paraId="777A218E" w14:textId="77777777" w:rsidTr="00841291">
        <w:tc>
          <w:tcPr>
            <w:tcW w:w="7508" w:type="dxa"/>
          </w:tcPr>
          <w:p w14:paraId="2E702FEB"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14:paraId="20EB21BD" w14:textId="77777777"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127</w:t>
            </w:r>
          </w:p>
        </w:tc>
      </w:tr>
      <w:tr w:rsidR="00841291" w:rsidRPr="00841291" w14:paraId="72E2D59B" w14:textId="77777777" w:rsidTr="00841291">
        <w:tc>
          <w:tcPr>
            <w:tcW w:w="7508" w:type="dxa"/>
          </w:tcPr>
          <w:p w14:paraId="236632E2" w14:textId="77777777"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14:paraId="22BAC9F7" w14:textId="77777777"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3164653F" w14:textId="77777777" w:rsidTr="00841291">
        <w:tc>
          <w:tcPr>
            <w:tcW w:w="7508" w:type="dxa"/>
          </w:tcPr>
          <w:p w14:paraId="03298317"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14:paraId="6A96AC7F"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14:paraId="61F7C1A8" w14:textId="77777777" w:rsidTr="00841291">
        <w:tc>
          <w:tcPr>
            <w:tcW w:w="7508" w:type="dxa"/>
          </w:tcPr>
          <w:p w14:paraId="738CFBF3" w14:textId="77777777"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теоретическое обучение</w:t>
            </w:r>
          </w:p>
        </w:tc>
        <w:tc>
          <w:tcPr>
            <w:tcW w:w="1701" w:type="dxa"/>
          </w:tcPr>
          <w:p w14:paraId="02AA7FDC"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121B2992" w14:textId="77777777" w:rsidTr="00841291">
        <w:trPr>
          <w:trHeight w:val="98"/>
        </w:trPr>
        <w:tc>
          <w:tcPr>
            <w:tcW w:w="7508" w:type="dxa"/>
          </w:tcPr>
          <w:p w14:paraId="78CD46B6" w14:textId="77777777"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14:paraId="761EAE8C" w14:textId="77777777" w:rsidR="00841291" w:rsidRPr="00841291" w:rsidRDefault="00D24C44" w:rsidP="00841291">
            <w:pPr>
              <w:spacing w:after="0" w:line="240" w:lineRule="auto"/>
              <w:jc w:val="center"/>
              <w:rPr>
                <w:rFonts w:ascii="Times New Roman" w:hAnsi="Times New Roman"/>
                <w:sz w:val="24"/>
                <w:szCs w:val="24"/>
              </w:rPr>
            </w:pPr>
            <w:r>
              <w:rPr>
                <w:rFonts w:ascii="Times New Roman" w:hAnsi="Times New Roman"/>
                <w:sz w:val="24"/>
                <w:szCs w:val="24"/>
              </w:rPr>
              <w:t>127</w:t>
            </w:r>
          </w:p>
        </w:tc>
      </w:tr>
      <w:tr w:rsidR="00841291" w:rsidRPr="00841291" w14:paraId="43B0C687" w14:textId="77777777" w:rsidTr="00841291">
        <w:trPr>
          <w:trHeight w:val="98"/>
        </w:trPr>
        <w:tc>
          <w:tcPr>
            <w:tcW w:w="7508" w:type="dxa"/>
          </w:tcPr>
          <w:p w14:paraId="3716917E" w14:textId="77777777"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14:paraId="77D8653D" w14:textId="77777777" w:rsidR="00841291" w:rsidRPr="00841291" w:rsidRDefault="009747BA" w:rsidP="00841291">
            <w:pPr>
              <w:spacing w:after="0" w:line="240" w:lineRule="auto"/>
              <w:jc w:val="center"/>
              <w:rPr>
                <w:rFonts w:ascii="Times New Roman" w:hAnsi="Times New Roman"/>
                <w:sz w:val="24"/>
                <w:szCs w:val="24"/>
              </w:rPr>
            </w:pPr>
            <w:r>
              <w:rPr>
                <w:rFonts w:ascii="Times New Roman" w:hAnsi="Times New Roman"/>
                <w:sz w:val="24"/>
                <w:szCs w:val="24"/>
              </w:rPr>
              <w:t>*</w:t>
            </w:r>
          </w:p>
        </w:tc>
      </w:tr>
      <w:tr w:rsidR="00841291" w:rsidRPr="00841291" w14:paraId="68397028" w14:textId="77777777" w:rsidTr="00841291">
        <w:trPr>
          <w:trHeight w:val="98"/>
        </w:trPr>
        <w:tc>
          <w:tcPr>
            <w:tcW w:w="7508" w:type="dxa"/>
          </w:tcPr>
          <w:p w14:paraId="6FBCFC23" w14:textId="77777777"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14:paraId="4021B56A" w14:textId="77777777" w:rsidR="00841291" w:rsidRPr="00841291" w:rsidRDefault="00D24C44" w:rsidP="00841291">
            <w:pPr>
              <w:spacing w:after="0" w:line="240" w:lineRule="auto"/>
              <w:jc w:val="center"/>
              <w:rPr>
                <w:rFonts w:ascii="Times New Roman" w:hAnsi="Times New Roman"/>
                <w:b/>
                <w:sz w:val="24"/>
                <w:szCs w:val="24"/>
              </w:rPr>
            </w:pPr>
            <w:r>
              <w:rPr>
                <w:rFonts w:ascii="Times New Roman" w:hAnsi="Times New Roman"/>
                <w:b/>
                <w:sz w:val="24"/>
                <w:szCs w:val="24"/>
              </w:rPr>
              <w:t>диф.зачёт</w:t>
            </w:r>
          </w:p>
        </w:tc>
      </w:tr>
    </w:tbl>
    <w:p w14:paraId="7E90A7C3" w14:textId="77777777"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14:paraId="0E80E000" w14:textId="77777777"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02653F">
        <w:rPr>
          <w:rFonts w:ascii="Times New Roman" w:hAnsi="Times New Roman"/>
          <w:b/>
        </w:rPr>
        <w:t>ОУП. 0</w:t>
      </w:r>
      <w:r w:rsidR="00CC2233">
        <w:rPr>
          <w:rFonts w:ascii="Times New Roman" w:hAnsi="Times New Roman"/>
          <w:b/>
        </w:rPr>
        <w:t>8</w:t>
      </w:r>
      <w:r w:rsidR="0002653F">
        <w:rPr>
          <w:rFonts w:ascii="Times New Roman" w:hAnsi="Times New Roman"/>
          <w:b/>
        </w:rPr>
        <w:t xml:space="preserve"> </w:t>
      </w:r>
      <w:r w:rsidR="00CC2233">
        <w:rPr>
          <w:rFonts w:ascii="Times New Roman" w:hAnsi="Times New Roman"/>
          <w:b/>
        </w:rPr>
        <w:t>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9782"/>
        <w:gridCol w:w="1275"/>
        <w:gridCol w:w="1560"/>
      </w:tblGrid>
      <w:tr w:rsidR="00923A8D" w:rsidRPr="004A10C3" w14:paraId="241114F1" w14:textId="77777777" w:rsidTr="00C13543">
        <w:trPr>
          <w:trHeight w:val="20"/>
        </w:trPr>
        <w:tc>
          <w:tcPr>
            <w:tcW w:w="2659" w:type="dxa"/>
            <w:shd w:val="clear" w:color="auto" w:fill="auto"/>
          </w:tcPr>
          <w:p w14:paraId="011E12BB"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Наименование разделов и тем</w:t>
            </w:r>
          </w:p>
        </w:tc>
        <w:tc>
          <w:tcPr>
            <w:tcW w:w="9782" w:type="dxa"/>
            <w:shd w:val="clear" w:color="auto" w:fill="auto"/>
          </w:tcPr>
          <w:p w14:paraId="79C14248"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Содержание учебного материала, лабораторные  работы и практические занятия,</w:t>
            </w:r>
          </w:p>
          <w:p w14:paraId="0618C6C3"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 xml:space="preserve"> самостоятельная работа обучающихся</w:t>
            </w:r>
          </w:p>
        </w:tc>
        <w:tc>
          <w:tcPr>
            <w:tcW w:w="1275" w:type="dxa"/>
            <w:shd w:val="clear" w:color="auto" w:fill="auto"/>
          </w:tcPr>
          <w:p w14:paraId="7F8DD691"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Объем часов</w:t>
            </w:r>
          </w:p>
        </w:tc>
        <w:tc>
          <w:tcPr>
            <w:tcW w:w="1560" w:type="dxa"/>
          </w:tcPr>
          <w:p w14:paraId="7F6D6D8F" w14:textId="7D6437A2"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923A8D">
              <w:rPr>
                <w:rFonts w:ascii="Times New Roman" w:hAnsi="Times New Roman"/>
                <w:b/>
                <w:bCs/>
                <w:sz w:val="20"/>
                <w:szCs w:val="20"/>
              </w:rPr>
              <w:t>Формируемые результаты</w:t>
            </w:r>
          </w:p>
        </w:tc>
      </w:tr>
      <w:tr w:rsidR="00923A8D" w:rsidRPr="004A10C3" w14:paraId="16032644" w14:textId="77777777" w:rsidTr="00C13543">
        <w:trPr>
          <w:trHeight w:val="20"/>
        </w:trPr>
        <w:tc>
          <w:tcPr>
            <w:tcW w:w="2659" w:type="dxa"/>
            <w:shd w:val="clear" w:color="auto" w:fill="auto"/>
          </w:tcPr>
          <w:p w14:paraId="3E5D1D1F"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1</w:t>
            </w:r>
          </w:p>
        </w:tc>
        <w:tc>
          <w:tcPr>
            <w:tcW w:w="9782" w:type="dxa"/>
            <w:shd w:val="clear" w:color="auto" w:fill="auto"/>
          </w:tcPr>
          <w:p w14:paraId="1532F140"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2</w:t>
            </w:r>
          </w:p>
        </w:tc>
        <w:tc>
          <w:tcPr>
            <w:tcW w:w="1275" w:type="dxa"/>
            <w:shd w:val="clear" w:color="auto" w:fill="auto"/>
          </w:tcPr>
          <w:p w14:paraId="5E5DE68F"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3</w:t>
            </w:r>
          </w:p>
        </w:tc>
        <w:tc>
          <w:tcPr>
            <w:tcW w:w="1560" w:type="dxa"/>
          </w:tcPr>
          <w:p w14:paraId="5362F2A3"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923A8D" w:rsidRPr="004A10C3" w14:paraId="06597B8C" w14:textId="77777777" w:rsidTr="00C13543">
        <w:trPr>
          <w:trHeight w:val="20"/>
        </w:trPr>
        <w:tc>
          <w:tcPr>
            <w:tcW w:w="2659" w:type="dxa"/>
            <w:vMerge w:val="restart"/>
            <w:shd w:val="clear" w:color="auto" w:fill="auto"/>
          </w:tcPr>
          <w:p w14:paraId="11DFCA62"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F22A0C">
              <w:rPr>
                <w:rFonts w:ascii="Times New Roman" w:hAnsi="Times New Roman"/>
                <w:b/>
                <w:bCs/>
                <w:sz w:val="20"/>
                <w:szCs w:val="20"/>
              </w:rPr>
              <w:t>Цифровая грамотность</w:t>
            </w:r>
          </w:p>
        </w:tc>
        <w:tc>
          <w:tcPr>
            <w:tcW w:w="9782" w:type="dxa"/>
            <w:shd w:val="clear" w:color="auto" w:fill="auto"/>
          </w:tcPr>
          <w:p w14:paraId="5163D69C" w14:textId="77777777" w:rsidR="00923A8D" w:rsidRPr="00504D61" w:rsidRDefault="00923A8D" w:rsidP="00923A8D">
            <w:pPr>
              <w:autoSpaceDE w:val="0"/>
              <w:autoSpaceDN w:val="0"/>
              <w:adjustRightInd w:val="0"/>
              <w:spacing w:after="0" w:line="240" w:lineRule="auto"/>
              <w:jc w:val="both"/>
              <w:rPr>
                <w:rFonts w:ascii="Times New Roman" w:hAnsi="Times New Roman"/>
                <w:b/>
                <w:bCs/>
                <w:color w:val="0070C0"/>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7E2D03AC" w14:textId="77777777" w:rsidR="00923A8D" w:rsidRPr="004A10C3"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tcPr>
          <w:p w14:paraId="08B72E34"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 xml:space="preserve">ЛР1, ЛР2, ЛР3, ПР5, ПР6, ПР7, МР1, МР2 </w:t>
            </w:r>
          </w:p>
          <w:p w14:paraId="7674272D"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14:paraId="1ECBAA85"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4C38DD" w:rsidRPr="004A10C3" w14:paraId="05EAC75B" w14:textId="77777777" w:rsidTr="00C13543">
        <w:trPr>
          <w:trHeight w:val="20"/>
        </w:trPr>
        <w:tc>
          <w:tcPr>
            <w:tcW w:w="2659" w:type="dxa"/>
            <w:vMerge/>
            <w:shd w:val="clear" w:color="auto" w:fill="auto"/>
          </w:tcPr>
          <w:p w14:paraId="31E56B6C" w14:textId="77777777" w:rsid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956E59A"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Требования техники безопасности и</w:t>
            </w:r>
            <w:r>
              <w:rPr>
                <w:rFonts w:ascii="Times New Roman" w:hAnsi="Times New Roman"/>
                <w:sz w:val="20"/>
                <w:szCs w:val="20"/>
              </w:rPr>
              <w:t xml:space="preserve"> </w:t>
            </w:r>
            <w:r w:rsidRPr="00F22A0C">
              <w:rPr>
                <w:rFonts w:ascii="Times New Roman" w:hAnsi="Times New Roman"/>
                <w:sz w:val="20"/>
                <w:szCs w:val="20"/>
              </w:rPr>
              <w:t>гигиены при работе с компьютерами</w:t>
            </w:r>
            <w:r>
              <w:rPr>
                <w:rFonts w:ascii="Times New Roman" w:hAnsi="Times New Roman"/>
                <w:sz w:val="20"/>
                <w:szCs w:val="20"/>
              </w:rPr>
              <w:t xml:space="preserve"> </w:t>
            </w:r>
            <w:r w:rsidRPr="00F22A0C">
              <w:rPr>
                <w:rFonts w:ascii="Times New Roman" w:hAnsi="Times New Roman"/>
                <w:sz w:val="20"/>
                <w:szCs w:val="20"/>
              </w:rPr>
              <w:t xml:space="preserve">и другими компонентами цифрового </w:t>
            </w:r>
          </w:p>
          <w:p w14:paraId="25B316D8"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окружения.</w:t>
            </w:r>
          </w:p>
          <w:p w14:paraId="62802466"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Принципы работы компьютера.</w:t>
            </w:r>
            <w:r>
              <w:rPr>
                <w:rFonts w:ascii="Times New Roman" w:hAnsi="Times New Roman"/>
                <w:bCs/>
                <w:sz w:val="20"/>
                <w:szCs w:val="20"/>
              </w:rPr>
              <w:t xml:space="preserve"> </w:t>
            </w:r>
            <w:r w:rsidRPr="00F22A0C">
              <w:rPr>
                <w:rFonts w:ascii="Times New Roman" w:hAnsi="Times New Roman"/>
                <w:bCs/>
                <w:sz w:val="20"/>
                <w:szCs w:val="20"/>
              </w:rPr>
              <w:t xml:space="preserve">Персональный компьютер.  </w:t>
            </w:r>
          </w:p>
          <w:p w14:paraId="69014547"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Выбор конфигурации компьютера </w:t>
            </w:r>
            <w:r w:rsidRPr="00F22A0C">
              <w:rPr>
                <w:rFonts w:ascii="Times New Roman" w:hAnsi="Times New Roman"/>
                <w:bCs/>
                <w:sz w:val="20"/>
                <w:szCs w:val="20"/>
              </w:rPr>
              <w:t xml:space="preserve">в зависимости от решаемых задач. </w:t>
            </w:r>
          </w:p>
          <w:p w14:paraId="70CBA808"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Основные тенденции развития </w:t>
            </w:r>
            <w:r w:rsidRPr="00F22A0C">
              <w:rPr>
                <w:rFonts w:ascii="Times New Roman" w:hAnsi="Times New Roman"/>
                <w:bCs/>
                <w:sz w:val="20"/>
                <w:szCs w:val="20"/>
              </w:rPr>
              <w:t xml:space="preserve">компьютерных технологий. </w:t>
            </w:r>
          </w:p>
          <w:p w14:paraId="4FFA22AE"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 xml:space="preserve">Многопроцессорные системы. </w:t>
            </w:r>
          </w:p>
          <w:p w14:paraId="4A115D14" w14:textId="77777777" w:rsidR="004C38DD"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p>
          <w:p w14:paraId="172CA960" w14:textId="77777777" w:rsidR="004C38DD" w:rsidRPr="00F22A0C" w:rsidRDefault="004C38DD" w:rsidP="00F22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Особенности программного </w:t>
            </w:r>
            <w:r w:rsidRPr="00F22A0C">
              <w:rPr>
                <w:rFonts w:ascii="Times New Roman" w:hAnsi="Times New Roman"/>
                <w:bCs/>
                <w:sz w:val="20"/>
                <w:szCs w:val="20"/>
              </w:rPr>
              <w:t xml:space="preserve">обеспечения мобильных устройств. </w:t>
            </w:r>
          </w:p>
          <w:p w14:paraId="276A8AF0"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Операционная система. Понятие </w:t>
            </w:r>
            <w:r w:rsidRPr="00F22A0C">
              <w:rPr>
                <w:rFonts w:ascii="Times New Roman" w:hAnsi="Times New Roman"/>
                <w:bCs/>
                <w:sz w:val="20"/>
                <w:szCs w:val="20"/>
              </w:rPr>
              <w:t>о системном администрировании.</w:t>
            </w:r>
            <w:r>
              <w:rPr>
                <w:rFonts w:ascii="Times New Roman" w:hAnsi="Times New Roman"/>
                <w:bCs/>
                <w:sz w:val="20"/>
                <w:szCs w:val="20"/>
              </w:rPr>
              <w:t xml:space="preserve"> </w:t>
            </w:r>
          </w:p>
          <w:p w14:paraId="3D60E278"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Инсталляция и </w:t>
            </w:r>
            <w:r>
              <w:rPr>
                <w:rFonts w:ascii="Times New Roman" w:hAnsi="Times New Roman"/>
                <w:bCs/>
                <w:sz w:val="20"/>
                <w:szCs w:val="20"/>
              </w:rPr>
              <w:t xml:space="preserve">деинсталляции </w:t>
            </w:r>
            <w:r w:rsidRPr="005F01BA">
              <w:rPr>
                <w:rFonts w:ascii="Times New Roman" w:hAnsi="Times New Roman"/>
                <w:bCs/>
                <w:sz w:val="20"/>
                <w:szCs w:val="20"/>
              </w:rPr>
              <w:t>программного обеспечения.</w:t>
            </w:r>
          </w:p>
          <w:p w14:paraId="48DCE1CC"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Файл</w:t>
            </w:r>
            <w:r>
              <w:rPr>
                <w:rFonts w:ascii="Times New Roman" w:hAnsi="Times New Roman"/>
                <w:bCs/>
                <w:sz w:val="20"/>
                <w:szCs w:val="20"/>
              </w:rPr>
              <w:t xml:space="preserve">овая система. Поиск в файловой </w:t>
            </w:r>
            <w:r w:rsidRPr="005F01BA">
              <w:rPr>
                <w:rFonts w:ascii="Times New Roman" w:hAnsi="Times New Roman"/>
                <w:bCs/>
                <w:sz w:val="20"/>
                <w:szCs w:val="20"/>
              </w:rPr>
              <w:t>системе.</w:t>
            </w:r>
          </w:p>
          <w:p w14:paraId="5CCF1E88"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технологий и мобильных устройств.</w:t>
            </w:r>
          </w:p>
          <w:p w14:paraId="10D335EE"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Системы автоматизированного </w:t>
            </w:r>
            <w:r w:rsidRPr="005F01BA">
              <w:rPr>
                <w:rFonts w:ascii="Times New Roman" w:hAnsi="Times New Roman"/>
                <w:bCs/>
                <w:sz w:val="20"/>
                <w:szCs w:val="20"/>
              </w:rPr>
              <w:t xml:space="preserve">проектирования.  </w:t>
            </w:r>
          </w:p>
          <w:p w14:paraId="11C89BDE"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Законодательство Российской </w:t>
            </w:r>
            <w:r w:rsidRPr="005F01BA">
              <w:rPr>
                <w:rFonts w:ascii="Times New Roman" w:hAnsi="Times New Roman"/>
                <w:bCs/>
                <w:sz w:val="20"/>
                <w:szCs w:val="20"/>
              </w:rPr>
              <w:t>Федерации в области программного</w:t>
            </w:r>
            <w:r>
              <w:rPr>
                <w:rFonts w:ascii="Times New Roman" w:hAnsi="Times New Roman"/>
                <w:bCs/>
                <w:sz w:val="20"/>
                <w:szCs w:val="20"/>
              </w:rPr>
              <w:t xml:space="preserve"> </w:t>
            </w:r>
            <w:r w:rsidRPr="005F01BA">
              <w:rPr>
                <w:rFonts w:ascii="Times New Roman" w:hAnsi="Times New Roman"/>
                <w:bCs/>
                <w:sz w:val="20"/>
                <w:szCs w:val="20"/>
              </w:rPr>
              <w:t xml:space="preserve">обеспечения. </w:t>
            </w:r>
          </w:p>
          <w:p w14:paraId="58105429" w14:textId="77777777" w:rsidR="004C38DD"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Лицензирование </w:t>
            </w:r>
            <w:r>
              <w:rPr>
                <w:rFonts w:ascii="Times New Roman" w:hAnsi="Times New Roman"/>
                <w:bCs/>
                <w:sz w:val="20"/>
                <w:szCs w:val="20"/>
              </w:rPr>
              <w:t xml:space="preserve">программного обеспечения и </w:t>
            </w:r>
            <w:r w:rsidRPr="005F01BA">
              <w:rPr>
                <w:rFonts w:ascii="Times New Roman" w:hAnsi="Times New Roman"/>
                <w:bCs/>
                <w:sz w:val="20"/>
                <w:szCs w:val="20"/>
              </w:rPr>
              <w:t xml:space="preserve">цифровых ресурсов. </w:t>
            </w:r>
          </w:p>
          <w:p w14:paraId="057991CC" w14:textId="77777777" w:rsidR="004C38DD" w:rsidRPr="005F01BA"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Проприетарное и свободное программное обеспечение. </w:t>
            </w:r>
          </w:p>
          <w:p w14:paraId="23DAFDFA" w14:textId="77777777" w:rsidR="004C38DD" w:rsidRPr="004A10C3" w:rsidRDefault="004C38DD"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p>
        </w:tc>
        <w:tc>
          <w:tcPr>
            <w:tcW w:w="1275" w:type="dxa"/>
            <w:vMerge/>
            <w:shd w:val="clear" w:color="auto" w:fill="auto"/>
          </w:tcPr>
          <w:p w14:paraId="234E2282"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078EA208"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D041E" w:rsidRPr="004A10C3" w14:paraId="2EBA5608" w14:textId="77777777" w:rsidTr="008651BC">
        <w:trPr>
          <w:trHeight w:val="260"/>
        </w:trPr>
        <w:tc>
          <w:tcPr>
            <w:tcW w:w="2659" w:type="dxa"/>
            <w:vMerge/>
            <w:shd w:val="clear" w:color="auto" w:fill="auto"/>
          </w:tcPr>
          <w:p w14:paraId="1AEE954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DE06BA6" w14:textId="77777777" w:rsidR="007D041E" w:rsidRPr="005D2A71"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358EB05F"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17</w:t>
            </w:r>
          </w:p>
        </w:tc>
        <w:tc>
          <w:tcPr>
            <w:tcW w:w="1560" w:type="dxa"/>
            <w:vMerge/>
          </w:tcPr>
          <w:p w14:paraId="3E110A06"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4608E9B" w14:textId="77777777" w:rsidTr="008651BC">
        <w:trPr>
          <w:trHeight w:val="240"/>
        </w:trPr>
        <w:tc>
          <w:tcPr>
            <w:tcW w:w="2659" w:type="dxa"/>
            <w:vMerge/>
            <w:shd w:val="clear" w:color="auto" w:fill="auto"/>
          </w:tcPr>
          <w:p w14:paraId="3D83402E"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6F42054A" w14:textId="77777777" w:rsidR="007D041E" w:rsidRPr="004A10C3" w:rsidRDefault="007D041E" w:rsidP="005F0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F01BA">
              <w:rPr>
                <w:rFonts w:ascii="Times New Roman" w:hAnsi="Times New Roman"/>
                <w:bCs/>
                <w:sz w:val="20"/>
                <w:szCs w:val="20"/>
              </w:rPr>
              <w:t>Практическое занятие №1</w:t>
            </w:r>
            <w:r>
              <w:rPr>
                <w:rFonts w:ascii="Times New Roman" w:hAnsi="Times New Roman"/>
                <w:bCs/>
                <w:sz w:val="20"/>
                <w:szCs w:val="20"/>
              </w:rPr>
              <w:t xml:space="preserve"> «Принципы построения и работы компьютеров»</w:t>
            </w:r>
          </w:p>
        </w:tc>
        <w:tc>
          <w:tcPr>
            <w:tcW w:w="1275" w:type="dxa"/>
            <w:shd w:val="clear" w:color="auto" w:fill="auto"/>
          </w:tcPr>
          <w:p w14:paraId="52D1ED41"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5A87BCBD"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38009CE8" w14:textId="77777777" w:rsidTr="008651BC">
        <w:trPr>
          <w:trHeight w:val="220"/>
        </w:trPr>
        <w:tc>
          <w:tcPr>
            <w:tcW w:w="2659" w:type="dxa"/>
            <w:vMerge/>
            <w:shd w:val="clear" w:color="auto" w:fill="auto"/>
          </w:tcPr>
          <w:p w14:paraId="274B9206"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92DAF1F"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2 «</w:t>
            </w:r>
            <w:r w:rsidRPr="00F22A0C">
              <w:rPr>
                <w:rFonts w:ascii="Times New Roman" w:hAnsi="Times New Roman"/>
                <w:bCs/>
                <w:sz w:val="20"/>
                <w:szCs w:val="20"/>
              </w:rPr>
              <w:t>Персональный компьютер</w:t>
            </w:r>
            <w:r>
              <w:rPr>
                <w:rFonts w:ascii="Times New Roman" w:hAnsi="Times New Roman"/>
                <w:bCs/>
                <w:sz w:val="20"/>
                <w:szCs w:val="20"/>
              </w:rPr>
              <w:t>»</w:t>
            </w:r>
          </w:p>
        </w:tc>
        <w:tc>
          <w:tcPr>
            <w:tcW w:w="1275" w:type="dxa"/>
            <w:shd w:val="clear" w:color="auto" w:fill="auto"/>
          </w:tcPr>
          <w:p w14:paraId="08A401E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1</w:t>
            </w:r>
          </w:p>
        </w:tc>
        <w:tc>
          <w:tcPr>
            <w:tcW w:w="1560" w:type="dxa"/>
            <w:vMerge/>
          </w:tcPr>
          <w:p w14:paraId="16EA5D0E"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12C1C827" w14:textId="77777777" w:rsidTr="008651BC">
        <w:trPr>
          <w:trHeight w:val="440"/>
        </w:trPr>
        <w:tc>
          <w:tcPr>
            <w:tcW w:w="2659" w:type="dxa"/>
            <w:vMerge/>
            <w:shd w:val="clear" w:color="auto" w:fill="auto"/>
          </w:tcPr>
          <w:p w14:paraId="0A903A5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5A19D438"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3 «Программное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r>
              <w:rPr>
                <w:rFonts w:ascii="Times New Roman" w:hAnsi="Times New Roman"/>
                <w:bCs/>
                <w:sz w:val="20"/>
                <w:szCs w:val="20"/>
              </w:rPr>
              <w:t>»</w:t>
            </w:r>
          </w:p>
        </w:tc>
        <w:tc>
          <w:tcPr>
            <w:tcW w:w="1275" w:type="dxa"/>
            <w:shd w:val="clear" w:color="auto" w:fill="auto"/>
          </w:tcPr>
          <w:p w14:paraId="2BEF5B49"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188DCB6D"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2006581" w14:textId="77777777" w:rsidTr="008651BC">
        <w:trPr>
          <w:trHeight w:val="195"/>
        </w:trPr>
        <w:tc>
          <w:tcPr>
            <w:tcW w:w="2659" w:type="dxa"/>
            <w:vMerge/>
            <w:shd w:val="clear" w:color="auto" w:fill="auto"/>
          </w:tcPr>
          <w:p w14:paraId="2F28327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42414AF"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4 «Особенности программного </w:t>
            </w:r>
            <w:r w:rsidRPr="00F22A0C">
              <w:rPr>
                <w:rFonts w:ascii="Times New Roman" w:hAnsi="Times New Roman"/>
                <w:bCs/>
                <w:sz w:val="20"/>
                <w:szCs w:val="20"/>
              </w:rPr>
              <w:t>об</w:t>
            </w:r>
            <w:r>
              <w:rPr>
                <w:rFonts w:ascii="Times New Roman" w:hAnsi="Times New Roman"/>
                <w:bCs/>
                <w:sz w:val="20"/>
                <w:szCs w:val="20"/>
              </w:rPr>
              <w:t>еспечения мобильных устройств»</w:t>
            </w:r>
          </w:p>
        </w:tc>
        <w:tc>
          <w:tcPr>
            <w:tcW w:w="1275" w:type="dxa"/>
            <w:shd w:val="clear" w:color="auto" w:fill="auto"/>
          </w:tcPr>
          <w:p w14:paraId="673A4C2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42892294"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683BCA4" w14:textId="77777777" w:rsidTr="008651BC">
        <w:trPr>
          <w:trHeight w:val="255"/>
        </w:trPr>
        <w:tc>
          <w:tcPr>
            <w:tcW w:w="2659" w:type="dxa"/>
            <w:vMerge/>
            <w:shd w:val="clear" w:color="auto" w:fill="auto"/>
          </w:tcPr>
          <w:p w14:paraId="0442C242"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02320E4"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5 «Операционная система»</w:t>
            </w:r>
          </w:p>
        </w:tc>
        <w:tc>
          <w:tcPr>
            <w:tcW w:w="1275" w:type="dxa"/>
            <w:shd w:val="clear" w:color="auto" w:fill="auto"/>
          </w:tcPr>
          <w:p w14:paraId="2EB1862C"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6B751A6D"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70293777" w14:textId="77777777" w:rsidTr="008651BC">
        <w:trPr>
          <w:trHeight w:val="270"/>
        </w:trPr>
        <w:tc>
          <w:tcPr>
            <w:tcW w:w="2659" w:type="dxa"/>
            <w:vMerge/>
            <w:shd w:val="clear" w:color="auto" w:fill="auto"/>
          </w:tcPr>
          <w:p w14:paraId="06E88891"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21CBE3DE"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6 «</w:t>
            </w:r>
            <w:r w:rsidRPr="005F01BA">
              <w:rPr>
                <w:rFonts w:ascii="Times New Roman" w:hAnsi="Times New Roman"/>
                <w:bCs/>
                <w:sz w:val="20"/>
                <w:szCs w:val="20"/>
              </w:rPr>
              <w:t>Файл</w:t>
            </w:r>
            <w:r>
              <w:rPr>
                <w:rFonts w:ascii="Times New Roman" w:hAnsi="Times New Roman"/>
                <w:bCs/>
                <w:sz w:val="20"/>
                <w:szCs w:val="20"/>
              </w:rPr>
              <w:t>овая система. Поиск в файловой системе»</w:t>
            </w:r>
          </w:p>
        </w:tc>
        <w:tc>
          <w:tcPr>
            <w:tcW w:w="1275" w:type="dxa"/>
            <w:shd w:val="clear" w:color="auto" w:fill="auto"/>
          </w:tcPr>
          <w:p w14:paraId="25F1702D"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3A692E7D"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37C3AA40" w14:textId="77777777" w:rsidTr="008651BC">
        <w:trPr>
          <w:trHeight w:val="465"/>
        </w:trPr>
        <w:tc>
          <w:tcPr>
            <w:tcW w:w="2659" w:type="dxa"/>
            <w:vMerge/>
            <w:shd w:val="clear" w:color="auto" w:fill="auto"/>
          </w:tcPr>
          <w:p w14:paraId="7841CA1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0EF1AF24"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7 «Организация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w:t>
            </w:r>
            <w:r>
              <w:rPr>
                <w:rFonts w:ascii="Times New Roman" w:hAnsi="Times New Roman"/>
                <w:bCs/>
                <w:sz w:val="20"/>
                <w:szCs w:val="20"/>
              </w:rPr>
              <w:t>ехнологий и мобильных устройств»</w:t>
            </w:r>
          </w:p>
        </w:tc>
        <w:tc>
          <w:tcPr>
            <w:tcW w:w="1275" w:type="dxa"/>
            <w:shd w:val="clear" w:color="auto" w:fill="auto"/>
          </w:tcPr>
          <w:p w14:paraId="68D8BE22"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5E03182F"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0CD696FD" w14:textId="77777777" w:rsidTr="008651BC">
        <w:trPr>
          <w:trHeight w:val="270"/>
        </w:trPr>
        <w:tc>
          <w:tcPr>
            <w:tcW w:w="2659" w:type="dxa"/>
            <w:vMerge/>
            <w:shd w:val="clear" w:color="auto" w:fill="auto"/>
          </w:tcPr>
          <w:p w14:paraId="686737A8"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5ACF2323"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8 «</w:t>
            </w:r>
            <w:r w:rsidRPr="005F01BA">
              <w:rPr>
                <w:rFonts w:ascii="Times New Roman" w:hAnsi="Times New Roman"/>
                <w:bCs/>
                <w:sz w:val="20"/>
                <w:szCs w:val="20"/>
              </w:rPr>
              <w:t xml:space="preserve">Лицензирование </w:t>
            </w:r>
            <w:r>
              <w:rPr>
                <w:rFonts w:ascii="Times New Roman" w:hAnsi="Times New Roman"/>
                <w:bCs/>
                <w:sz w:val="20"/>
                <w:szCs w:val="20"/>
              </w:rPr>
              <w:t>программного обеспечения и цифровых ресурсов»</w:t>
            </w:r>
          </w:p>
        </w:tc>
        <w:tc>
          <w:tcPr>
            <w:tcW w:w="1275" w:type="dxa"/>
            <w:shd w:val="clear" w:color="auto" w:fill="auto"/>
          </w:tcPr>
          <w:p w14:paraId="5783E043"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793F4F6A"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1C74A7E9" w14:textId="77777777" w:rsidTr="00C13543">
        <w:trPr>
          <w:trHeight w:val="405"/>
        </w:trPr>
        <w:tc>
          <w:tcPr>
            <w:tcW w:w="2659" w:type="dxa"/>
            <w:vMerge/>
            <w:shd w:val="clear" w:color="auto" w:fill="auto"/>
          </w:tcPr>
          <w:p w14:paraId="1F6B1698"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6A4E7EE9" w14:textId="77777777" w:rsidR="007D041E" w:rsidRPr="005F01BA"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9 «Коммерческое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r>
              <w:rPr>
                <w:rFonts w:ascii="Times New Roman" w:hAnsi="Times New Roman"/>
                <w:bCs/>
                <w:sz w:val="20"/>
                <w:szCs w:val="20"/>
              </w:rPr>
              <w:t>»</w:t>
            </w:r>
          </w:p>
        </w:tc>
        <w:tc>
          <w:tcPr>
            <w:tcW w:w="1275" w:type="dxa"/>
            <w:shd w:val="clear" w:color="auto" w:fill="auto"/>
          </w:tcPr>
          <w:p w14:paraId="6067AB9A"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14:paraId="042F0F90"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693B5D96" w14:textId="77777777" w:rsidTr="00C13543">
        <w:trPr>
          <w:trHeight w:val="20"/>
        </w:trPr>
        <w:tc>
          <w:tcPr>
            <w:tcW w:w="2659" w:type="dxa"/>
            <w:vMerge/>
            <w:shd w:val="clear" w:color="auto" w:fill="auto"/>
          </w:tcPr>
          <w:p w14:paraId="425A49A5"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CC81B08" w14:textId="77777777" w:rsidR="007D041E" w:rsidRPr="009F40C4"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43C1BE73" w14:textId="77777777" w:rsidR="007D041E" w:rsidRPr="008651BC" w:rsidRDefault="007D041E" w:rsidP="009F4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tcPr>
          <w:p w14:paraId="7AB4129F"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1A77B6E2" w14:textId="77777777" w:rsidTr="00E345E4">
        <w:trPr>
          <w:trHeight w:val="420"/>
        </w:trPr>
        <w:tc>
          <w:tcPr>
            <w:tcW w:w="2659" w:type="dxa"/>
            <w:vMerge/>
            <w:shd w:val="clear" w:color="auto" w:fill="auto"/>
          </w:tcPr>
          <w:p w14:paraId="25823F33"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10BF5D19" w14:textId="77777777" w:rsidR="007D041E" w:rsidRPr="004A10C3" w:rsidRDefault="007D041E" w:rsidP="0079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№1</w:t>
            </w:r>
            <w:r>
              <w:rPr>
                <w:rFonts w:ascii="Times New Roman" w:hAnsi="Times New Roman"/>
                <w:b/>
                <w:bCs/>
                <w:color w:val="2F5496" w:themeColor="accent1" w:themeShade="BF"/>
                <w:sz w:val="20"/>
                <w:szCs w:val="20"/>
              </w:rPr>
              <w:t>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Прикладные компьютерные программы для решения типовых задач по </w:t>
            </w:r>
            <w:r w:rsidR="0079695B">
              <w:rPr>
                <w:rFonts w:ascii="Times New Roman" w:hAnsi="Times New Roman"/>
                <w:bCs/>
                <w:color w:val="2F5496" w:themeColor="accent1" w:themeShade="BF"/>
                <w:sz w:val="20"/>
                <w:szCs w:val="20"/>
              </w:rPr>
              <w:t>водным биоресурсам и аквакультуре.</w:t>
            </w:r>
          </w:p>
        </w:tc>
        <w:tc>
          <w:tcPr>
            <w:tcW w:w="1275" w:type="dxa"/>
            <w:shd w:val="clear" w:color="auto" w:fill="auto"/>
          </w:tcPr>
          <w:p w14:paraId="18634C32"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14:paraId="346ED1E9"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DD38FF5" w14:textId="77777777" w:rsidTr="007D041E">
        <w:trPr>
          <w:trHeight w:val="225"/>
        </w:trPr>
        <w:tc>
          <w:tcPr>
            <w:tcW w:w="2659" w:type="dxa"/>
            <w:vMerge/>
            <w:shd w:val="clear" w:color="auto" w:fill="auto"/>
          </w:tcPr>
          <w:p w14:paraId="7DAFAA67"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57293B5C" w14:textId="77777777" w:rsidR="007D041E" w:rsidRPr="004A10C3" w:rsidRDefault="007D041E"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11</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Получение данных об аппаратной части и программном обеспечении </w:t>
            </w:r>
            <w:r w:rsidRPr="008651BC">
              <w:rPr>
                <w:rFonts w:ascii="Times New Roman" w:hAnsi="Times New Roman"/>
                <w:bCs/>
                <w:color w:val="2F5496" w:themeColor="accent1" w:themeShade="BF"/>
                <w:sz w:val="20"/>
                <w:szCs w:val="20"/>
              </w:rPr>
              <w:lastRenderedPageBreak/>
              <w:t>компьютера</w:t>
            </w:r>
          </w:p>
        </w:tc>
        <w:tc>
          <w:tcPr>
            <w:tcW w:w="1275" w:type="dxa"/>
            <w:shd w:val="clear" w:color="auto" w:fill="auto"/>
          </w:tcPr>
          <w:p w14:paraId="63D721B2"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lastRenderedPageBreak/>
              <w:t>2</w:t>
            </w:r>
          </w:p>
        </w:tc>
        <w:tc>
          <w:tcPr>
            <w:tcW w:w="1560" w:type="dxa"/>
            <w:vMerge/>
          </w:tcPr>
          <w:p w14:paraId="4F348B5F"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D041E" w:rsidRPr="004A10C3" w14:paraId="2C548023" w14:textId="77777777" w:rsidTr="00E345E4">
        <w:trPr>
          <w:trHeight w:val="225"/>
        </w:trPr>
        <w:tc>
          <w:tcPr>
            <w:tcW w:w="2659" w:type="dxa"/>
            <w:vMerge/>
            <w:shd w:val="clear" w:color="auto" w:fill="auto"/>
          </w:tcPr>
          <w:p w14:paraId="284678AE"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14:paraId="32907A69" w14:textId="77777777" w:rsidR="007D041E" w:rsidRPr="007D041E" w:rsidRDefault="007D041E"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12</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Операции с файлами и папками по </w:t>
            </w:r>
            <w:r w:rsidR="0079695B">
              <w:rPr>
                <w:rFonts w:ascii="Times New Roman" w:hAnsi="Times New Roman"/>
                <w:bCs/>
                <w:color w:val="2F5496" w:themeColor="accent1" w:themeShade="BF"/>
                <w:sz w:val="20"/>
                <w:szCs w:val="20"/>
              </w:rPr>
              <w:t>водным биоресурсам и аквакультуре.</w:t>
            </w:r>
          </w:p>
        </w:tc>
        <w:tc>
          <w:tcPr>
            <w:tcW w:w="1275" w:type="dxa"/>
            <w:shd w:val="clear" w:color="auto" w:fill="auto"/>
          </w:tcPr>
          <w:p w14:paraId="6BB4E7C2" w14:textId="77777777" w:rsidR="007D041E"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14:paraId="162BE09C" w14:textId="77777777" w:rsidR="007D041E" w:rsidRPr="004A10C3" w:rsidRDefault="007D041E"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4C38DD" w:rsidRPr="004A10C3" w14:paraId="466D7FFA" w14:textId="77777777" w:rsidTr="009F40C4">
        <w:trPr>
          <w:trHeight w:val="276"/>
        </w:trPr>
        <w:tc>
          <w:tcPr>
            <w:tcW w:w="2659" w:type="dxa"/>
            <w:vMerge w:val="restart"/>
            <w:tcBorders>
              <w:right w:val="nil"/>
            </w:tcBorders>
            <w:shd w:val="clear" w:color="auto" w:fill="auto"/>
          </w:tcPr>
          <w:p w14:paraId="40C492C9"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C05C5B">
              <w:rPr>
                <w:rFonts w:ascii="Times New Roman" w:hAnsi="Times New Roman"/>
                <w:b/>
                <w:bCs/>
                <w:sz w:val="20"/>
                <w:szCs w:val="20"/>
              </w:rPr>
              <w:t>Теоретические основы информатики</w:t>
            </w:r>
          </w:p>
        </w:tc>
        <w:tc>
          <w:tcPr>
            <w:tcW w:w="9782" w:type="dxa"/>
            <w:tcBorders>
              <w:right w:val="single" w:sz="4" w:space="0" w:color="auto"/>
            </w:tcBorders>
            <w:shd w:val="clear" w:color="auto" w:fill="auto"/>
          </w:tcPr>
          <w:p w14:paraId="503FFB37" w14:textId="77777777" w:rsidR="004C38DD" w:rsidRPr="009F40C4"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tcBorders>
              <w:left w:val="single" w:sz="4" w:space="0" w:color="auto"/>
            </w:tcBorders>
            <w:shd w:val="clear" w:color="auto" w:fill="auto"/>
          </w:tcPr>
          <w:p w14:paraId="419550C9" w14:textId="77777777" w:rsidR="004C38DD" w:rsidRPr="006F064B"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39744413" w14:textId="77777777" w:rsidR="00923A8D" w:rsidRPr="00923A8D" w:rsidRDefault="00923A8D" w:rsidP="0092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ЛР4, ЛР5, ЛР6, ПР1,ПР2, ПР10, МР3, МР4</w:t>
            </w:r>
          </w:p>
          <w:p w14:paraId="1F818239"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F9B3F6B" w14:textId="77777777" w:rsidTr="00C13543">
        <w:trPr>
          <w:trHeight w:val="4210"/>
        </w:trPr>
        <w:tc>
          <w:tcPr>
            <w:tcW w:w="2659" w:type="dxa"/>
            <w:vMerge/>
            <w:tcBorders>
              <w:right w:val="nil"/>
            </w:tcBorders>
            <w:shd w:val="clear" w:color="auto" w:fill="auto"/>
          </w:tcPr>
          <w:p w14:paraId="71D3674B"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562EA167"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05C5B">
              <w:rPr>
                <w:rFonts w:ascii="Times New Roman" w:hAnsi="Times New Roman"/>
                <w:bCs/>
                <w:sz w:val="20"/>
                <w:szCs w:val="20"/>
              </w:rPr>
              <w:t>Информация, данные и знания.</w:t>
            </w:r>
          </w:p>
          <w:p w14:paraId="55F2E1AE"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Двоичное кодирование.</w:t>
            </w:r>
          </w:p>
          <w:p w14:paraId="61C8B450"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Подходы  </w:t>
            </w:r>
            <w:r w:rsidRPr="00241380">
              <w:rPr>
                <w:rFonts w:ascii="Times New Roman" w:hAnsi="Times New Roman"/>
                <w:bCs/>
                <w:sz w:val="20"/>
                <w:szCs w:val="20"/>
              </w:rPr>
              <w:t>к измерению информации.</w:t>
            </w:r>
          </w:p>
          <w:p w14:paraId="6BBA54AD"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Равномерные </w:t>
            </w:r>
            <w:r w:rsidRPr="00241380">
              <w:rPr>
                <w:rFonts w:ascii="Times New Roman" w:hAnsi="Times New Roman"/>
                <w:bCs/>
                <w:sz w:val="20"/>
                <w:szCs w:val="20"/>
              </w:rPr>
              <w:t>и неравномерные коды. Условие Фано.</w:t>
            </w:r>
          </w:p>
          <w:p w14:paraId="664F551A"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Пон</w:t>
            </w:r>
            <w:r>
              <w:rPr>
                <w:rFonts w:ascii="Times New Roman" w:hAnsi="Times New Roman"/>
                <w:bCs/>
                <w:sz w:val="20"/>
                <w:szCs w:val="20"/>
              </w:rPr>
              <w:t xml:space="preserve">ятие о возможности кодирования </w:t>
            </w:r>
            <w:r w:rsidRPr="00241380">
              <w:rPr>
                <w:rFonts w:ascii="Times New Roman" w:hAnsi="Times New Roman"/>
                <w:bCs/>
                <w:sz w:val="20"/>
                <w:szCs w:val="20"/>
              </w:rPr>
              <w:t xml:space="preserve">с обнаружением и исправлением ошибок при передаче кода. </w:t>
            </w:r>
          </w:p>
          <w:p w14:paraId="0C80A1C9"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Подходы </w:t>
            </w:r>
            <w:r>
              <w:rPr>
                <w:rFonts w:ascii="Times New Roman" w:hAnsi="Times New Roman"/>
                <w:bCs/>
                <w:sz w:val="20"/>
                <w:szCs w:val="20"/>
              </w:rPr>
              <w:t xml:space="preserve"> </w:t>
            </w:r>
            <w:r w:rsidRPr="00241380">
              <w:rPr>
                <w:rFonts w:ascii="Times New Roman" w:hAnsi="Times New Roman"/>
                <w:bCs/>
                <w:sz w:val="20"/>
                <w:szCs w:val="20"/>
              </w:rPr>
              <w:t xml:space="preserve">к </w:t>
            </w:r>
            <w:r>
              <w:rPr>
                <w:rFonts w:ascii="Times New Roman" w:hAnsi="Times New Roman"/>
                <w:bCs/>
                <w:sz w:val="20"/>
                <w:szCs w:val="20"/>
              </w:rPr>
              <w:t xml:space="preserve">измерению информации. Сущность </w:t>
            </w:r>
            <w:r w:rsidRPr="00241380">
              <w:rPr>
                <w:rFonts w:ascii="Times New Roman" w:hAnsi="Times New Roman"/>
                <w:bCs/>
                <w:sz w:val="20"/>
                <w:szCs w:val="20"/>
              </w:rPr>
              <w:t>об</w:t>
            </w:r>
            <w:r>
              <w:rPr>
                <w:rFonts w:ascii="Times New Roman" w:hAnsi="Times New Roman"/>
                <w:bCs/>
                <w:sz w:val="20"/>
                <w:szCs w:val="20"/>
              </w:rPr>
              <w:t xml:space="preserve">ъёмного (алфавитного) подхода </w:t>
            </w:r>
            <w:r w:rsidRPr="00241380">
              <w:rPr>
                <w:rFonts w:ascii="Times New Roman" w:hAnsi="Times New Roman"/>
                <w:bCs/>
                <w:sz w:val="20"/>
                <w:szCs w:val="20"/>
              </w:rPr>
              <w:t>к измерению информации,</w:t>
            </w:r>
            <w:r>
              <w:rPr>
                <w:rFonts w:ascii="Times New Roman" w:hAnsi="Times New Roman"/>
                <w:bCs/>
                <w:sz w:val="20"/>
                <w:szCs w:val="20"/>
              </w:rPr>
              <w:t xml:space="preserve"> </w:t>
            </w:r>
            <w:r w:rsidRPr="00241380">
              <w:rPr>
                <w:rFonts w:ascii="Times New Roman" w:hAnsi="Times New Roman"/>
                <w:bCs/>
                <w:sz w:val="20"/>
                <w:szCs w:val="20"/>
              </w:rPr>
              <w:t>определение бита с точки зрения ал</w:t>
            </w:r>
            <w:r>
              <w:rPr>
                <w:rFonts w:ascii="Times New Roman" w:hAnsi="Times New Roman"/>
                <w:bCs/>
                <w:sz w:val="20"/>
                <w:szCs w:val="20"/>
              </w:rPr>
              <w:t xml:space="preserve">фавитного подхода, связь между </w:t>
            </w:r>
            <w:r w:rsidRPr="00241380">
              <w:rPr>
                <w:rFonts w:ascii="Times New Roman" w:hAnsi="Times New Roman"/>
                <w:bCs/>
                <w:sz w:val="20"/>
                <w:szCs w:val="20"/>
              </w:rPr>
              <w:t>размером алфавита и информационным весом символа</w:t>
            </w:r>
            <w:r>
              <w:rPr>
                <w:rFonts w:ascii="Times New Roman" w:hAnsi="Times New Roman"/>
                <w:bCs/>
                <w:sz w:val="20"/>
                <w:szCs w:val="20"/>
              </w:rPr>
              <w:t xml:space="preserve"> </w:t>
            </w:r>
            <w:r w:rsidRPr="00241380">
              <w:rPr>
                <w:rFonts w:ascii="Times New Roman" w:hAnsi="Times New Roman"/>
                <w:bCs/>
                <w:sz w:val="20"/>
                <w:szCs w:val="20"/>
              </w:rPr>
              <w:t>(в пр</w:t>
            </w:r>
            <w:r>
              <w:rPr>
                <w:rFonts w:ascii="Times New Roman" w:hAnsi="Times New Roman"/>
                <w:bCs/>
                <w:sz w:val="20"/>
                <w:szCs w:val="20"/>
              </w:rPr>
              <w:t xml:space="preserve">едположении о равновероятности </w:t>
            </w:r>
            <w:r w:rsidRPr="00241380">
              <w:rPr>
                <w:rFonts w:ascii="Times New Roman" w:hAnsi="Times New Roman"/>
                <w:bCs/>
                <w:sz w:val="20"/>
                <w:szCs w:val="20"/>
              </w:rPr>
              <w:t>появлени</w:t>
            </w:r>
            <w:r>
              <w:rPr>
                <w:rFonts w:ascii="Times New Roman" w:hAnsi="Times New Roman"/>
                <w:bCs/>
                <w:sz w:val="20"/>
                <w:szCs w:val="20"/>
              </w:rPr>
              <w:t xml:space="preserve">я символов), связь между </w:t>
            </w:r>
            <w:r w:rsidRPr="00241380">
              <w:rPr>
                <w:rFonts w:ascii="Times New Roman" w:hAnsi="Times New Roman"/>
                <w:bCs/>
                <w:sz w:val="20"/>
                <w:szCs w:val="20"/>
              </w:rPr>
              <w:t>е</w:t>
            </w:r>
            <w:r>
              <w:rPr>
                <w:rFonts w:ascii="Times New Roman" w:hAnsi="Times New Roman"/>
                <w:bCs/>
                <w:sz w:val="20"/>
                <w:szCs w:val="20"/>
              </w:rPr>
              <w:t xml:space="preserve">диницами измерения информации: </w:t>
            </w:r>
            <w:r w:rsidRPr="00241380">
              <w:rPr>
                <w:rFonts w:ascii="Times New Roman" w:hAnsi="Times New Roman"/>
                <w:bCs/>
                <w:sz w:val="20"/>
                <w:szCs w:val="20"/>
              </w:rPr>
              <w:t>бит, байт, Кбайт, Мбайт, Гбайт.</w:t>
            </w:r>
          </w:p>
          <w:p w14:paraId="3DCB5F9B"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Информационные процессы.  </w:t>
            </w:r>
          </w:p>
          <w:p w14:paraId="3E1F9101" w14:textId="77777777" w:rsidR="004C38DD" w:rsidRPr="00241380"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Передача информации. Источник, </w:t>
            </w:r>
            <w:r w:rsidRPr="00241380">
              <w:rPr>
                <w:rFonts w:ascii="Times New Roman" w:hAnsi="Times New Roman"/>
                <w:bCs/>
                <w:sz w:val="20"/>
                <w:szCs w:val="20"/>
              </w:rPr>
              <w:t xml:space="preserve">приёмник, канал связи, сигнал, </w:t>
            </w:r>
          </w:p>
          <w:p w14:paraId="5C0AA914" w14:textId="77777777" w:rsidR="004C38DD" w:rsidRDefault="004C38DD" w:rsidP="0024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код</w:t>
            </w:r>
            <w:r>
              <w:rPr>
                <w:rFonts w:ascii="Times New Roman" w:hAnsi="Times New Roman"/>
                <w:bCs/>
                <w:sz w:val="20"/>
                <w:szCs w:val="20"/>
              </w:rPr>
              <w:t xml:space="preserve">ирование. Искажение информации </w:t>
            </w:r>
            <w:r w:rsidRPr="00241380">
              <w:rPr>
                <w:rFonts w:ascii="Times New Roman" w:hAnsi="Times New Roman"/>
                <w:bCs/>
                <w:sz w:val="20"/>
                <w:szCs w:val="20"/>
              </w:rPr>
              <w:t>п</w:t>
            </w:r>
            <w:r>
              <w:rPr>
                <w:rFonts w:ascii="Times New Roman" w:hAnsi="Times New Roman"/>
                <w:bCs/>
                <w:sz w:val="20"/>
                <w:szCs w:val="20"/>
              </w:rPr>
              <w:t xml:space="preserve">ри передаче. Скорость передачи </w:t>
            </w:r>
            <w:r w:rsidRPr="00241380">
              <w:rPr>
                <w:rFonts w:ascii="Times New Roman" w:hAnsi="Times New Roman"/>
                <w:bCs/>
                <w:sz w:val="20"/>
                <w:szCs w:val="20"/>
              </w:rPr>
              <w:t xml:space="preserve">данных </w:t>
            </w:r>
            <w:r>
              <w:rPr>
                <w:rFonts w:ascii="Times New Roman" w:hAnsi="Times New Roman"/>
                <w:bCs/>
                <w:sz w:val="20"/>
                <w:szCs w:val="20"/>
              </w:rPr>
              <w:t xml:space="preserve">по каналу связи. Хранение </w:t>
            </w:r>
            <w:r w:rsidRPr="00241380">
              <w:rPr>
                <w:rFonts w:ascii="Times New Roman" w:hAnsi="Times New Roman"/>
                <w:bCs/>
                <w:sz w:val="20"/>
                <w:szCs w:val="20"/>
              </w:rPr>
              <w:t>информации, объём памяти.</w:t>
            </w:r>
          </w:p>
          <w:p w14:paraId="20055CAD"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Обработка информации. </w:t>
            </w:r>
            <w:r w:rsidRPr="00C13543">
              <w:rPr>
                <w:rFonts w:ascii="Times New Roman" w:hAnsi="Times New Roman"/>
                <w:bCs/>
                <w:sz w:val="20"/>
                <w:szCs w:val="20"/>
              </w:rPr>
              <w:t xml:space="preserve">Виды обработки информации: </w:t>
            </w:r>
            <w:r>
              <w:rPr>
                <w:rFonts w:ascii="Times New Roman" w:hAnsi="Times New Roman"/>
                <w:bCs/>
                <w:sz w:val="20"/>
                <w:szCs w:val="20"/>
              </w:rPr>
              <w:t xml:space="preserve">получение нового содержания, изменение формы представления </w:t>
            </w:r>
            <w:r w:rsidRPr="00C13543">
              <w:rPr>
                <w:rFonts w:ascii="Times New Roman" w:hAnsi="Times New Roman"/>
                <w:bCs/>
                <w:sz w:val="20"/>
                <w:szCs w:val="20"/>
              </w:rPr>
              <w:t>информации.</w:t>
            </w:r>
          </w:p>
          <w:p w14:paraId="08C12EB8"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 xml:space="preserve">Поиск информации.  </w:t>
            </w:r>
          </w:p>
          <w:p w14:paraId="762A0276"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Системы. Компоненты системы и их взаимодействие</w:t>
            </w:r>
          </w:p>
          <w:p w14:paraId="44AD5CDB" w14:textId="77777777" w:rsid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Системы управления. </w:t>
            </w:r>
            <w:r w:rsidRPr="00C13543">
              <w:rPr>
                <w:rFonts w:ascii="Times New Roman" w:hAnsi="Times New Roman"/>
                <w:bCs/>
                <w:sz w:val="20"/>
                <w:szCs w:val="20"/>
              </w:rPr>
              <w:t>Управление как информационный</w:t>
            </w:r>
            <w:r>
              <w:rPr>
                <w:rFonts w:ascii="Times New Roman" w:hAnsi="Times New Roman"/>
                <w:bCs/>
                <w:sz w:val="20"/>
                <w:szCs w:val="20"/>
              </w:rPr>
              <w:t xml:space="preserve"> </w:t>
            </w:r>
            <w:r w:rsidRPr="00C13543">
              <w:rPr>
                <w:rFonts w:ascii="Times New Roman" w:hAnsi="Times New Roman"/>
                <w:bCs/>
                <w:sz w:val="20"/>
                <w:szCs w:val="20"/>
              </w:rPr>
              <w:t xml:space="preserve">процесс. </w:t>
            </w:r>
          </w:p>
          <w:p w14:paraId="49D01E4A" w14:textId="77777777" w:rsidR="004C38DD" w:rsidRPr="00BD2E3C"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D2E3C">
              <w:rPr>
                <w:rFonts w:ascii="Times New Roman" w:hAnsi="Times New Roman"/>
                <w:bCs/>
                <w:sz w:val="20"/>
                <w:szCs w:val="20"/>
              </w:rPr>
              <w:t>Системы счисления.</w:t>
            </w:r>
            <w:r>
              <w:t xml:space="preserve"> </w:t>
            </w:r>
            <w:r w:rsidRPr="00BD2E3C">
              <w:rPr>
                <w:rFonts w:ascii="Times New Roman" w:hAnsi="Times New Roman"/>
                <w:bCs/>
                <w:sz w:val="20"/>
                <w:szCs w:val="20"/>
              </w:rPr>
              <w:t>Развёрнутая</w:t>
            </w:r>
            <w:r>
              <w:rPr>
                <w:rFonts w:ascii="Times New Roman" w:hAnsi="Times New Roman"/>
                <w:bCs/>
                <w:sz w:val="20"/>
                <w:szCs w:val="20"/>
              </w:rPr>
              <w:t xml:space="preserve"> запись целых и дробных чисел </w:t>
            </w:r>
            <w:r w:rsidRPr="00BD2E3C">
              <w:rPr>
                <w:rFonts w:ascii="Times New Roman" w:hAnsi="Times New Roman"/>
                <w:bCs/>
                <w:sz w:val="20"/>
                <w:szCs w:val="20"/>
              </w:rPr>
              <w:t>в позиционных системах счисления.</w:t>
            </w:r>
            <w:r>
              <w:rPr>
                <w:rFonts w:ascii="Times New Roman" w:hAnsi="Times New Roman"/>
                <w:bCs/>
                <w:sz w:val="20"/>
                <w:szCs w:val="20"/>
              </w:rPr>
              <w:t xml:space="preserve"> </w:t>
            </w:r>
            <w:r w:rsidRPr="00BD2E3C">
              <w:rPr>
                <w:rFonts w:ascii="Times New Roman" w:hAnsi="Times New Roman"/>
                <w:bCs/>
                <w:sz w:val="20"/>
                <w:szCs w:val="20"/>
              </w:rPr>
              <w:t>Алгоритм</w:t>
            </w:r>
            <w:r>
              <w:rPr>
                <w:rFonts w:ascii="Times New Roman" w:hAnsi="Times New Roman"/>
                <w:bCs/>
                <w:sz w:val="20"/>
                <w:szCs w:val="20"/>
              </w:rPr>
              <w:t xml:space="preserve"> </w:t>
            </w:r>
            <w:r w:rsidRPr="00BD2E3C">
              <w:rPr>
                <w:rFonts w:ascii="Times New Roman" w:hAnsi="Times New Roman"/>
                <w:bCs/>
                <w:sz w:val="20"/>
                <w:szCs w:val="20"/>
              </w:rPr>
              <w:t>перевода целого числа из P-ичной</w:t>
            </w:r>
            <w:r>
              <w:rPr>
                <w:rFonts w:ascii="Times New Roman" w:hAnsi="Times New Roman"/>
                <w:bCs/>
                <w:sz w:val="20"/>
                <w:szCs w:val="20"/>
              </w:rPr>
              <w:t xml:space="preserve"> </w:t>
            </w:r>
            <w:r w:rsidRPr="00BD2E3C">
              <w:rPr>
                <w:rFonts w:ascii="Times New Roman" w:hAnsi="Times New Roman"/>
                <w:bCs/>
                <w:sz w:val="20"/>
                <w:szCs w:val="20"/>
              </w:rPr>
              <w:t>системы счисления в десятичную</w:t>
            </w:r>
            <w:r>
              <w:rPr>
                <w:rFonts w:ascii="Times New Roman" w:hAnsi="Times New Roman"/>
                <w:bCs/>
                <w:sz w:val="20"/>
                <w:szCs w:val="20"/>
              </w:rPr>
              <w:t xml:space="preserve">. </w:t>
            </w:r>
            <w:r w:rsidRPr="00BD2E3C">
              <w:rPr>
                <w:rFonts w:ascii="Times New Roman" w:hAnsi="Times New Roman"/>
                <w:bCs/>
                <w:sz w:val="20"/>
                <w:szCs w:val="20"/>
              </w:rPr>
              <w:t xml:space="preserve">Двоичная, восьмеричная и </w:t>
            </w:r>
          </w:p>
          <w:p w14:paraId="5026E9D4" w14:textId="77777777"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шестнадцатеричная системы </w:t>
            </w:r>
            <w:r w:rsidRPr="00BD2E3C">
              <w:rPr>
                <w:rFonts w:ascii="Times New Roman" w:hAnsi="Times New Roman"/>
                <w:bCs/>
                <w:sz w:val="20"/>
                <w:szCs w:val="20"/>
              </w:rPr>
              <w:t>счисления, перевод чисел между</w:t>
            </w:r>
            <w:r>
              <w:rPr>
                <w:rFonts w:ascii="Times New Roman" w:hAnsi="Times New Roman"/>
                <w:bCs/>
                <w:sz w:val="20"/>
                <w:szCs w:val="20"/>
              </w:rPr>
              <w:t xml:space="preserve"> </w:t>
            </w:r>
            <w:r w:rsidRPr="00BD2E3C">
              <w:rPr>
                <w:rFonts w:ascii="Times New Roman" w:hAnsi="Times New Roman"/>
                <w:bCs/>
                <w:sz w:val="20"/>
                <w:szCs w:val="20"/>
              </w:rPr>
              <w:t>этими системами.</w:t>
            </w:r>
          </w:p>
          <w:p w14:paraId="7FE547E6" w14:textId="77777777" w:rsidR="004C38DD"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Кодирование текстов. Кодировка </w:t>
            </w:r>
            <w:r w:rsidRPr="00BD2E3C">
              <w:rPr>
                <w:rFonts w:ascii="Times New Roman" w:hAnsi="Times New Roman"/>
                <w:bCs/>
                <w:sz w:val="20"/>
                <w:szCs w:val="20"/>
              </w:rPr>
              <w:t>ASCII. Однобайтные кодировки.</w:t>
            </w:r>
            <w:r>
              <w:rPr>
                <w:rFonts w:ascii="Times New Roman" w:hAnsi="Times New Roman"/>
                <w:bCs/>
                <w:sz w:val="20"/>
                <w:szCs w:val="20"/>
              </w:rPr>
              <w:t xml:space="preserve"> </w:t>
            </w:r>
            <w:r w:rsidRPr="00BD2E3C">
              <w:rPr>
                <w:rFonts w:ascii="Times New Roman" w:hAnsi="Times New Roman"/>
                <w:bCs/>
                <w:sz w:val="20"/>
                <w:szCs w:val="20"/>
              </w:rPr>
              <w:t>Стандарт UNICODE. Кодировка</w:t>
            </w:r>
            <w:r>
              <w:rPr>
                <w:rFonts w:ascii="Times New Roman" w:hAnsi="Times New Roman"/>
                <w:bCs/>
                <w:sz w:val="20"/>
                <w:szCs w:val="20"/>
              </w:rPr>
              <w:t xml:space="preserve"> </w:t>
            </w:r>
            <w:r w:rsidRPr="00BD2E3C">
              <w:rPr>
                <w:rFonts w:ascii="Times New Roman" w:hAnsi="Times New Roman"/>
                <w:bCs/>
                <w:sz w:val="20"/>
                <w:szCs w:val="20"/>
              </w:rPr>
              <w:t>UTF-8.</w:t>
            </w:r>
          </w:p>
          <w:p w14:paraId="1A043340" w14:textId="77777777" w:rsidR="004C38DD" w:rsidRPr="00C13543" w:rsidRDefault="004C38DD" w:rsidP="00BD2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44050">
              <w:rPr>
                <w:rFonts w:ascii="Times New Roman" w:hAnsi="Times New Roman"/>
                <w:bCs/>
                <w:sz w:val="20"/>
                <w:szCs w:val="20"/>
              </w:rPr>
              <w:t>Кодирование изображений.</w:t>
            </w:r>
            <w:r>
              <w:rPr>
                <w:rFonts w:ascii="Times New Roman" w:hAnsi="Times New Roman"/>
                <w:bCs/>
                <w:sz w:val="20"/>
                <w:szCs w:val="20"/>
              </w:rPr>
              <w:t xml:space="preserve"> </w:t>
            </w:r>
            <w:r w:rsidRPr="00C44050">
              <w:rPr>
                <w:rFonts w:ascii="Times New Roman" w:hAnsi="Times New Roman"/>
                <w:bCs/>
                <w:sz w:val="20"/>
                <w:szCs w:val="20"/>
              </w:rPr>
              <w:t>Кодирование звука.</w:t>
            </w:r>
          </w:p>
        </w:tc>
        <w:tc>
          <w:tcPr>
            <w:tcW w:w="1275" w:type="dxa"/>
            <w:vMerge/>
            <w:tcBorders>
              <w:left w:val="single" w:sz="4" w:space="0" w:color="auto"/>
            </w:tcBorders>
            <w:shd w:val="clear" w:color="auto" w:fill="auto"/>
          </w:tcPr>
          <w:p w14:paraId="2E2ED8EC"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FF0000"/>
                <w:sz w:val="20"/>
                <w:szCs w:val="20"/>
              </w:rPr>
            </w:pPr>
          </w:p>
        </w:tc>
        <w:tc>
          <w:tcPr>
            <w:tcW w:w="1560" w:type="dxa"/>
            <w:vMerge/>
            <w:shd w:val="clear" w:color="auto" w:fill="FFFFFF"/>
          </w:tcPr>
          <w:p w14:paraId="564491D3"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360A05B" w14:textId="77777777" w:rsidTr="008D23DF">
        <w:trPr>
          <w:trHeight w:val="233"/>
        </w:trPr>
        <w:tc>
          <w:tcPr>
            <w:tcW w:w="2659" w:type="dxa"/>
            <w:vMerge/>
            <w:tcBorders>
              <w:right w:val="nil"/>
            </w:tcBorders>
            <w:shd w:val="clear" w:color="auto" w:fill="auto"/>
          </w:tcPr>
          <w:p w14:paraId="21DCB7B3"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2B8020F9" w14:textId="77777777" w:rsidR="004C38DD" w:rsidRPr="00C05C5B"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tcBorders>
              <w:left w:val="single" w:sz="4" w:space="0" w:color="auto"/>
            </w:tcBorders>
            <w:shd w:val="clear" w:color="auto" w:fill="auto"/>
          </w:tcPr>
          <w:p w14:paraId="6D7DCD37"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18</w:t>
            </w:r>
          </w:p>
        </w:tc>
        <w:tc>
          <w:tcPr>
            <w:tcW w:w="1560" w:type="dxa"/>
            <w:vMerge w:val="restart"/>
            <w:shd w:val="clear" w:color="auto" w:fill="FFFFFF"/>
          </w:tcPr>
          <w:p w14:paraId="0E36B23E"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3078D4A0" w14:textId="77777777" w:rsidTr="008D23DF">
        <w:trPr>
          <w:trHeight w:val="195"/>
        </w:trPr>
        <w:tc>
          <w:tcPr>
            <w:tcW w:w="2659" w:type="dxa"/>
            <w:vMerge/>
            <w:tcBorders>
              <w:right w:val="nil"/>
            </w:tcBorders>
            <w:shd w:val="clear" w:color="auto" w:fill="auto"/>
          </w:tcPr>
          <w:p w14:paraId="0CF4A6DE"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20B24407"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bCs/>
                <w:sz w:val="20"/>
                <w:szCs w:val="20"/>
              </w:rPr>
              <w:t>Практическое занятие № 13 «Понятие информации как фундаментальное понятие современной науки»</w:t>
            </w:r>
          </w:p>
        </w:tc>
        <w:tc>
          <w:tcPr>
            <w:tcW w:w="1275" w:type="dxa"/>
            <w:tcBorders>
              <w:left w:val="single" w:sz="4" w:space="0" w:color="auto"/>
            </w:tcBorders>
            <w:shd w:val="clear" w:color="auto" w:fill="auto"/>
          </w:tcPr>
          <w:p w14:paraId="71E88EEA"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01BFA710"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3D352D5E" w14:textId="77777777" w:rsidTr="008D23DF">
        <w:trPr>
          <w:trHeight w:val="195"/>
        </w:trPr>
        <w:tc>
          <w:tcPr>
            <w:tcW w:w="2659" w:type="dxa"/>
            <w:vMerge/>
            <w:tcBorders>
              <w:right w:val="nil"/>
            </w:tcBorders>
            <w:shd w:val="clear" w:color="auto" w:fill="auto"/>
          </w:tcPr>
          <w:p w14:paraId="2681C05E"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5ABD9024"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14 «Представление об основных информационных процессах, о системах»</w:t>
            </w:r>
          </w:p>
        </w:tc>
        <w:tc>
          <w:tcPr>
            <w:tcW w:w="1275" w:type="dxa"/>
            <w:tcBorders>
              <w:left w:val="single" w:sz="4" w:space="0" w:color="auto"/>
            </w:tcBorders>
            <w:shd w:val="clear" w:color="auto" w:fill="auto"/>
          </w:tcPr>
          <w:p w14:paraId="354FA58C"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4B8EB7FC"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B8F6A75" w14:textId="77777777" w:rsidTr="008D23DF">
        <w:trPr>
          <w:trHeight w:val="195"/>
        </w:trPr>
        <w:tc>
          <w:tcPr>
            <w:tcW w:w="2659" w:type="dxa"/>
            <w:vMerge/>
            <w:tcBorders>
              <w:right w:val="nil"/>
            </w:tcBorders>
            <w:shd w:val="clear" w:color="auto" w:fill="auto"/>
          </w:tcPr>
          <w:p w14:paraId="3C1A3B6D"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55669AFD"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15 «Кодирование информации»</w:t>
            </w:r>
          </w:p>
        </w:tc>
        <w:tc>
          <w:tcPr>
            <w:tcW w:w="1275" w:type="dxa"/>
            <w:tcBorders>
              <w:left w:val="single" w:sz="4" w:space="0" w:color="auto"/>
            </w:tcBorders>
            <w:shd w:val="clear" w:color="auto" w:fill="auto"/>
          </w:tcPr>
          <w:p w14:paraId="5C54C64F"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3B489BD7"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F145841" w14:textId="77777777" w:rsidTr="008D23DF">
        <w:trPr>
          <w:trHeight w:val="270"/>
        </w:trPr>
        <w:tc>
          <w:tcPr>
            <w:tcW w:w="2659" w:type="dxa"/>
            <w:vMerge/>
            <w:tcBorders>
              <w:right w:val="nil"/>
            </w:tcBorders>
            <w:shd w:val="clear" w:color="auto" w:fill="auto"/>
          </w:tcPr>
          <w:p w14:paraId="77F40529"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6776DD12"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16 «Информация и информационные процессы»</w:t>
            </w:r>
          </w:p>
        </w:tc>
        <w:tc>
          <w:tcPr>
            <w:tcW w:w="1275" w:type="dxa"/>
            <w:tcBorders>
              <w:left w:val="single" w:sz="4" w:space="0" w:color="auto"/>
            </w:tcBorders>
            <w:shd w:val="clear" w:color="auto" w:fill="auto"/>
          </w:tcPr>
          <w:p w14:paraId="560BDA06"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1FB7F3E5"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BEC88E4" w14:textId="77777777" w:rsidTr="008D23DF">
        <w:trPr>
          <w:trHeight w:val="450"/>
        </w:trPr>
        <w:tc>
          <w:tcPr>
            <w:tcW w:w="2659" w:type="dxa"/>
            <w:vMerge/>
            <w:tcBorders>
              <w:right w:val="nil"/>
            </w:tcBorders>
            <w:shd w:val="clear" w:color="auto" w:fill="auto"/>
          </w:tcPr>
          <w:p w14:paraId="7A8A9B10"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326BB2EB"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17 «Подходы к измерению информации (содержательный, алфавитный, вероятностный)»</w:t>
            </w:r>
          </w:p>
        </w:tc>
        <w:tc>
          <w:tcPr>
            <w:tcW w:w="1275" w:type="dxa"/>
            <w:tcBorders>
              <w:left w:val="single" w:sz="4" w:space="0" w:color="auto"/>
            </w:tcBorders>
            <w:shd w:val="clear" w:color="auto" w:fill="auto"/>
          </w:tcPr>
          <w:p w14:paraId="68BBAFD2"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0354EBF3"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5E46EDD" w14:textId="77777777" w:rsidTr="008D23DF">
        <w:trPr>
          <w:trHeight w:val="225"/>
        </w:trPr>
        <w:tc>
          <w:tcPr>
            <w:tcW w:w="2659" w:type="dxa"/>
            <w:vMerge/>
            <w:tcBorders>
              <w:right w:val="nil"/>
            </w:tcBorders>
            <w:shd w:val="clear" w:color="auto" w:fill="auto"/>
          </w:tcPr>
          <w:p w14:paraId="6C4C74D6"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4C2B16C6"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18 «Единицы измерения информации»</w:t>
            </w:r>
          </w:p>
        </w:tc>
        <w:tc>
          <w:tcPr>
            <w:tcW w:w="1275" w:type="dxa"/>
            <w:tcBorders>
              <w:left w:val="single" w:sz="4" w:space="0" w:color="auto"/>
            </w:tcBorders>
            <w:shd w:val="clear" w:color="auto" w:fill="auto"/>
          </w:tcPr>
          <w:p w14:paraId="2C158C76"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51BA5F3C"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0DF822A6" w14:textId="77777777" w:rsidTr="008D23DF">
        <w:trPr>
          <w:trHeight w:val="260"/>
        </w:trPr>
        <w:tc>
          <w:tcPr>
            <w:tcW w:w="2659" w:type="dxa"/>
            <w:vMerge/>
            <w:tcBorders>
              <w:right w:val="nil"/>
            </w:tcBorders>
            <w:shd w:val="clear" w:color="auto" w:fill="auto"/>
          </w:tcPr>
          <w:p w14:paraId="577E0DF8"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19EABC56"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19 «Информационные объекты различных видов»</w:t>
            </w:r>
          </w:p>
        </w:tc>
        <w:tc>
          <w:tcPr>
            <w:tcW w:w="1275" w:type="dxa"/>
            <w:tcBorders>
              <w:left w:val="single" w:sz="4" w:space="0" w:color="auto"/>
            </w:tcBorders>
            <w:shd w:val="clear" w:color="auto" w:fill="auto"/>
          </w:tcPr>
          <w:p w14:paraId="5D47EF87"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2BBD0867"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2745105A" w14:textId="77777777" w:rsidTr="008D23DF">
        <w:trPr>
          <w:trHeight w:val="255"/>
        </w:trPr>
        <w:tc>
          <w:tcPr>
            <w:tcW w:w="2659" w:type="dxa"/>
            <w:vMerge/>
            <w:tcBorders>
              <w:right w:val="nil"/>
            </w:tcBorders>
            <w:shd w:val="clear" w:color="auto" w:fill="auto"/>
          </w:tcPr>
          <w:p w14:paraId="0355FBDF"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14AC4B05"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20 «Передача и хранение информации»</w:t>
            </w:r>
          </w:p>
        </w:tc>
        <w:tc>
          <w:tcPr>
            <w:tcW w:w="1275" w:type="dxa"/>
            <w:tcBorders>
              <w:left w:val="single" w:sz="4" w:space="0" w:color="auto"/>
            </w:tcBorders>
            <w:shd w:val="clear" w:color="auto" w:fill="auto"/>
          </w:tcPr>
          <w:p w14:paraId="30C6AA5A"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14:paraId="508206A0"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3F4458B6" w14:textId="77777777" w:rsidTr="008D23DF">
        <w:trPr>
          <w:trHeight w:val="885"/>
        </w:trPr>
        <w:tc>
          <w:tcPr>
            <w:tcW w:w="2659" w:type="dxa"/>
            <w:vMerge/>
            <w:tcBorders>
              <w:right w:val="nil"/>
            </w:tcBorders>
            <w:shd w:val="clear" w:color="auto" w:fill="auto"/>
          </w:tcPr>
          <w:p w14:paraId="1F911993"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1C8EDDD1" w14:textId="77777777" w:rsidR="004C38DD"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21 «Представление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1275" w:type="dxa"/>
            <w:tcBorders>
              <w:left w:val="single" w:sz="4" w:space="0" w:color="auto"/>
            </w:tcBorders>
            <w:shd w:val="clear" w:color="auto" w:fill="auto"/>
          </w:tcPr>
          <w:p w14:paraId="2FE0645B"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4</w:t>
            </w:r>
          </w:p>
        </w:tc>
        <w:tc>
          <w:tcPr>
            <w:tcW w:w="1560" w:type="dxa"/>
            <w:vMerge/>
            <w:shd w:val="clear" w:color="auto" w:fill="FFFFFF"/>
          </w:tcPr>
          <w:p w14:paraId="4E76D132"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AF94F54" w14:textId="77777777" w:rsidTr="006F064B">
        <w:trPr>
          <w:trHeight w:val="250"/>
        </w:trPr>
        <w:tc>
          <w:tcPr>
            <w:tcW w:w="2659" w:type="dxa"/>
            <w:vMerge/>
            <w:tcBorders>
              <w:right w:val="nil"/>
            </w:tcBorders>
            <w:shd w:val="clear" w:color="auto" w:fill="auto"/>
          </w:tcPr>
          <w:p w14:paraId="3C0C0706" w14:textId="77777777" w:rsidR="004C38DD" w:rsidRPr="00C05C5B"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14:paraId="347640E8" w14:textId="77777777" w:rsidR="004C38DD" w:rsidRDefault="004C38DD" w:rsidP="0075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22 «Представление графических данных»</w:t>
            </w:r>
          </w:p>
        </w:tc>
        <w:tc>
          <w:tcPr>
            <w:tcW w:w="1275" w:type="dxa"/>
            <w:tcBorders>
              <w:left w:val="single" w:sz="4" w:space="0" w:color="auto"/>
            </w:tcBorders>
            <w:shd w:val="clear" w:color="auto" w:fill="auto"/>
          </w:tcPr>
          <w:p w14:paraId="37A4C1F3" w14:textId="77777777" w:rsidR="004C38DD"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14:paraId="46B14D8F"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127BFBF1" w14:textId="77777777" w:rsidTr="00C13543">
        <w:trPr>
          <w:trHeight w:val="190"/>
        </w:trPr>
        <w:tc>
          <w:tcPr>
            <w:tcW w:w="2659" w:type="dxa"/>
            <w:vMerge/>
            <w:shd w:val="clear" w:color="auto" w:fill="auto"/>
          </w:tcPr>
          <w:p w14:paraId="6964FDF7"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26FCC43" w14:textId="77777777"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75FC16E1" w14:textId="77777777" w:rsidR="004C38DD" w:rsidRPr="008651BC"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val="restart"/>
            <w:shd w:val="clear" w:color="auto" w:fill="FFFFFF"/>
          </w:tcPr>
          <w:p w14:paraId="6306AF32"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09E51C9" w14:textId="77777777" w:rsidTr="004C38DD">
        <w:trPr>
          <w:trHeight w:val="210"/>
        </w:trPr>
        <w:tc>
          <w:tcPr>
            <w:tcW w:w="2659" w:type="dxa"/>
            <w:vMerge/>
            <w:shd w:val="clear" w:color="auto" w:fill="auto"/>
          </w:tcPr>
          <w:p w14:paraId="397CF9CF"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A8848F4" w14:textId="77777777" w:rsidR="004C38DD" w:rsidRPr="008651BC"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23</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Роль информации и информационных процессов в окружающем мире.</w:t>
            </w:r>
          </w:p>
        </w:tc>
        <w:tc>
          <w:tcPr>
            <w:tcW w:w="1275" w:type="dxa"/>
            <w:shd w:val="clear" w:color="auto" w:fill="auto"/>
          </w:tcPr>
          <w:p w14:paraId="29636872"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65AAB2E8"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6C7534A2" w14:textId="77777777" w:rsidTr="004C38DD">
        <w:trPr>
          <w:trHeight w:val="90"/>
        </w:trPr>
        <w:tc>
          <w:tcPr>
            <w:tcW w:w="2659" w:type="dxa"/>
            <w:vMerge/>
            <w:shd w:val="clear" w:color="auto" w:fill="auto"/>
          </w:tcPr>
          <w:p w14:paraId="34B46E40"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8F66C1D" w14:textId="77777777" w:rsidR="004C38DD" w:rsidRPr="004C38DD" w:rsidRDefault="004C38DD" w:rsidP="00C1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24</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графической информации по </w:t>
            </w:r>
            <w:r w:rsidR="0079695B">
              <w:rPr>
                <w:rFonts w:ascii="Times New Roman" w:hAnsi="Times New Roman"/>
                <w:bCs/>
                <w:color w:val="2F5496" w:themeColor="accent1" w:themeShade="BF"/>
                <w:sz w:val="20"/>
                <w:szCs w:val="20"/>
              </w:rPr>
              <w:t>водным биоресурсам и аквакультуре</w:t>
            </w:r>
            <w:r w:rsidRPr="008651BC">
              <w:rPr>
                <w:rFonts w:ascii="Times New Roman" w:hAnsi="Times New Roman"/>
                <w:bCs/>
                <w:color w:val="2F5496" w:themeColor="accent1" w:themeShade="BF"/>
                <w:sz w:val="20"/>
                <w:szCs w:val="20"/>
              </w:rPr>
              <w:t>.</w:t>
            </w:r>
          </w:p>
        </w:tc>
        <w:tc>
          <w:tcPr>
            <w:tcW w:w="1275" w:type="dxa"/>
            <w:shd w:val="clear" w:color="auto" w:fill="auto"/>
          </w:tcPr>
          <w:p w14:paraId="709E465C"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02FE2F9C"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4C38DD" w:rsidRPr="004A10C3" w14:paraId="701CA4CB" w14:textId="77777777" w:rsidTr="004C38DD">
        <w:trPr>
          <w:trHeight w:val="166"/>
        </w:trPr>
        <w:tc>
          <w:tcPr>
            <w:tcW w:w="2659" w:type="dxa"/>
            <w:vMerge/>
            <w:shd w:val="clear" w:color="auto" w:fill="auto"/>
          </w:tcPr>
          <w:p w14:paraId="67711733" w14:textId="77777777" w:rsidR="004C38DD" w:rsidRPr="004A10C3" w:rsidRDefault="004C38DD"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893E31B" w14:textId="77777777" w:rsidR="004C38DD" w:rsidRPr="008651BC" w:rsidRDefault="004C38DD" w:rsidP="007D0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звуковой информации по </w:t>
            </w:r>
            <w:r w:rsidR="0079695B">
              <w:rPr>
                <w:rFonts w:ascii="Times New Roman" w:hAnsi="Times New Roman"/>
                <w:bCs/>
                <w:color w:val="2F5496" w:themeColor="accent1" w:themeShade="BF"/>
                <w:sz w:val="20"/>
                <w:szCs w:val="20"/>
              </w:rPr>
              <w:t>водным биоресурсам и аквакультуре</w:t>
            </w:r>
            <w:r w:rsidRPr="008651BC">
              <w:rPr>
                <w:rFonts w:ascii="Times New Roman" w:hAnsi="Times New Roman"/>
                <w:bCs/>
                <w:color w:val="2F5496" w:themeColor="accent1" w:themeShade="BF"/>
                <w:sz w:val="20"/>
                <w:szCs w:val="20"/>
              </w:rPr>
              <w:t>.</w:t>
            </w:r>
          </w:p>
        </w:tc>
        <w:tc>
          <w:tcPr>
            <w:tcW w:w="1275" w:type="dxa"/>
            <w:shd w:val="clear" w:color="auto" w:fill="auto"/>
          </w:tcPr>
          <w:p w14:paraId="5C7C6C02"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shd w:val="clear" w:color="auto" w:fill="FFFFFF"/>
          </w:tcPr>
          <w:p w14:paraId="2C486377" w14:textId="77777777" w:rsidR="004C38DD" w:rsidRPr="004C38DD" w:rsidRDefault="004C38DD" w:rsidP="004C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
                <w:color w:val="FF0000"/>
                <w:sz w:val="20"/>
                <w:szCs w:val="20"/>
                <w:lang w:val="en-US"/>
              </w:rPr>
            </w:pPr>
          </w:p>
        </w:tc>
      </w:tr>
      <w:tr w:rsidR="004C38DD" w:rsidRPr="004A10C3" w14:paraId="6359E356" w14:textId="77777777" w:rsidTr="0017031D">
        <w:trPr>
          <w:trHeight w:val="240"/>
        </w:trPr>
        <w:tc>
          <w:tcPr>
            <w:tcW w:w="2659" w:type="dxa"/>
            <w:vMerge w:val="restart"/>
            <w:shd w:val="clear" w:color="auto" w:fill="auto"/>
          </w:tcPr>
          <w:p w14:paraId="15EAF46A" w14:textId="77777777" w:rsidR="004C38DD" w:rsidRPr="004A10C3"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программирование</w:t>
            </w:r>
          </w:p>
        </w:tc>
        <w:tc>
          <w:tcPr>
            <w:tcW w:w="9782" w:type="dxa"/>
            <w:shd w:val="clear" w:color="auto" w:fill="auto"/>
          </w:tcPr>
          <w:p w14:paraId="71AF32F0"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69421660" w14:textId="77777777" w:rsidR="004C38DD" w:rsidRPr="004C38DD"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lang w:val="en-US"/>
              </w:rPr>
            </w:pPr>
          </w:p>
        </w:tc>
        <w:tc>
          <w:tcPr>
            <w:tcW w:w="1560" w:type="dxa"/>
            <w:vMerge w:val="restart"/>
            <w:shd w:val="clear" w:color="auto" w:fill="FFFFFF"/>
          </w:tcPr>
          <w:p w14:paraId="1AE52219" w14:textId="6EFDA447" w:rsidR="004C38DD"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ЛР7, ЛР8, ЛР9, ПР18, ПР19, МР5, МР6</w:t>
            </w:r>
          </w:p>
        </w:tc>
      </w:tr>
      <w:tr w:rsidR="004C38DD" w:rsidRPr="004A10C3" w14:paraId="62EDB0E4" w14:textId="77777777" w:rsidTr="0017031D">
        <w:trPr>
          <w:trHeight w:val="210"/>
        </w:trPr>
        <w:tc>
          <w:tcPr>
            <w:tcW w:w="2659" w:type="dxa"/>
            <w:vMerge/>
            <w:shd w:val="clear" w:color="auto" w:fill="auto"/>
          </w:tcPr>
          <w:p w14:paraId="0A73344F"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00AA7AEB"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Алгебра логики.</w:t>
            </w:r>
          </w:p>
          <w:p w14:paraId="273A3009"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Высказывания. Логические операции. </w:t>
            </w:r>
          </w:p>
          <w:p w14:paraId="7E51989E"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операций «дизъюнкция», «конъюнкция», «инверсия», «импликация», «эквиваленция». </w:t>
            </w:r>
          </w:p>
          <w:p w14:paraId="1B58D874"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Логические выражения. Вычисление логического значения составного высказывания при известных значениях входящих в него элементарных высказываний. </w:t>
            </w:r>
          </w:p>
          <w:p w14:paraId="3A749D5A" w14:textId="77777777" w:rsidR="004C38DD" w:rsidRPr="0017031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выражений. Логические операции и операции над множествами. Примеры законов алгебры логики. </w:t>
            </w:r>
          </w:p>
          <w:p w14:paraId="26C55CEA" w14:textId="77777777" w:rsidR="004C38DD" w:rsidRDefault="004C38DD" w:rsidP="00170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Эквивалентные преобразования логических выражений</w:t>
            </w:r>
            <w:r>
              <w:rPr>
                <w:rFonts w:ascii="Times New Roman" w:hAnsi="Times New Roman"/>
                <w:bCs/>
                <w:sz w:val="20"/>
                <w:szCs w:val="20"/>
              </w:rPr>
              <w:t>.</w:t>
            </w:r>
          </w:p>
          <w:p w14:paraId="7C8A40F7" w14:textId="77777777" w:rsidR="004C38D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функции. Построение логического выражения с данной таблицей истинности.</w:t>
            </w:r>
          </w:p>
          <w:p w14:paraId="5EEB3A44" w14:textId="77777777" w:rsidR="004C38DD" w:rsidRPr="00FB537D" w:rsidRDefault="004C38DD" w:rsidP="00FB5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элементы компьютера. Триггер. Сумматор. Построение схемы на логических элеме</w:t>
            </w:r>
            <w:r>
              <w:rPr>
                <w:rFonts w:ascii="Times New Roman" w:hAnsi="Times New Roman"/>
                <w:bCs/>
                <w:sz w:val="20"/>
                <w:szCs w:val="20"/>
              </w:rPr>
              <w:t xml:space="preserve">нтах </w:t>
            </w:r>
            <w:r w:rsidRPr="00FB537D">
              <w:rPr>
                <w:rFonts w:ascii="Times New Roman" w:hAnsi="Times New Roman"/>
                <w:bCs/>
                <w:sz w:val="20"/>
                <w:szCs w:val="20"/>
              </w:rPr>
              <w:t xml:space="preserve">по логическому выражению.  </w:t>
            </w:r>
          </w:p>
        </w:tc>
        <w:tc>
          <w:tcPr>
            <w:tcW w:w="1275" w:type="dxa"/>
            <w:vMerge/>
            <w:shd w:val="clear" w:color="auto" w:fill="auto"/>
          </w:tcPr>
          <w:p w14:paraId="01272A55"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568FBA5F" w14:textId="77777777" w:rsidR="004C38DD" w:rsidRPr="004A10C3" w:rsidRDefault="004C38D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75DC4AFC" w14:textId="77777777" w:rsidTr="008D23DF">
        <w:trPr>
          <w:trHeight w:val="225"/>
        </w:trPr>
        <w:tc>
          <w:tcPr>
            <w:tcW w:w="2659" w:type="dxa"/>
            <w:vMerge/>
            <w:shd w:val="clear" w:color="auto" w:fill="auto"/>
          </w:tcPr>
          <w:p w14:paraId="53A81316"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1F12149" w14:textId="77777777" w:rsidR="00742D54" w:rsidRPr="00C67A86" w:rsidRDefault="00742D54" w:rsidP="00904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4A96D5BF" w14:textId="77777777" w:rsidR="00742D54" w:rsidRPr="00BE2F07"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8</w:t>
            </w:r>
          </w:p>
        </w:tc>
        <w:tc>
          <w:tcPr>
            <w:tcW w:w="1560" w:type="dxa"/>
            <w:vMerge w:val="restart"/>
            <w:shd w:val="clear" w:color="auto" w:fill="FFFFFF"/>
          </w:tcPr>
          <w:p w14:paraId="1792CD57"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33F6AD8C" w14:textId="77777777" w:rsidTr="008D23DF">
        <w:trPr>
          <w:trHeight w:val="525"/>
        </w:trPr>
        <w:tc>
          <w:tcPr>
            <w:tcW w:w="2659" w:type="dxa"/>
            <w:vMerge/>
            <w:shd w:val="clear" w:color="auto" w:fill="auto"/>
          </w:tcPr>
          <w:p w14:paraId="1F359139"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510EBEE" w14:textId="77777777" w:rsidR="008D23DF" w:rsidRPr="004A10C3"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26 «Основные понятия алгебры логики: высказывание, логические операции, построение таблицы истинности логического выражения»</w:t>
            </w:r>
          </w:p>
        </w:tc>
        <w:tc>
          <w:tcPr>
            <w:tcW w:w="1275" w:type="dxa"/>
            <w:shd w:val="clear" w:color="auto" w:fill="auto"/>
          </w:tcPr>
          <w:p w14:paraId="5537FA74"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5F900AAE"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2C192ED5" w14:textId="77777777" w:rsidTr="008D23DF">
        <w:trPr>
          <w:trHeight w:val="210"/>
        </w:trPr>
        <w:tc>
          <w:tcPr>
            <w:tcW w:w="2659" w:type="dxa"/>
            <w:vMerge/>
            <w:shd w:val="clear" w:color="auto" w:fill="auto"/>
          </w:tcPr>
          <w:p w14:paraId="196CA2C3"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7ACD094" w14:textId="77777777" w:rsidR="008D23DF"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27 «Графический метод алгебры логики»</w:t>
            </w:r>
          </w:p>
        </w:tc>
        <w:tc>
          <w:tcPr>
            <w:tcW w:w="1275" w:type="dxa"/>
            <w:shd w:val="clear" w:color="auto" w:fill="auto"/>
          </w:tcPr>
          <w:p w14:paraId="3BCAB161"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6A03BA91"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3EFC8FD3" w14:textId="77777777" w:rsidTr="008D23DF">
        <w:trPr>
          <w:trHeight w:val="255"/>
        </w:trPr>
        <w:tc>
          <w:tcPr>
            <w:tcW w:w="2659" w:type="dxa"/>
            <w:vMerge/>
            <w:shd w:val="clear" w:color="auto" w:fill="auto"/>
          </w:tcPr>
          <w:p w14:paraId="5D267945"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8072861" w14:textId="77777777" w:rsidR="008D23DF" w:rsidRDefault="008D23DF" w:rsidP="00E16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28 «Понятие множества. Мощность множества. Операции над множествами»</w:t>
            </w:r>
          </w:p>
        </w:tc>
        <w:tc>
          <w:tcPr>
            <w:tcW w:w="1275" w:type="dxa"/>
            <w:shd w:val="clear" w:color="auto" w:fill="auto"/>
          </w:tcPr>
          <w:p w14:paraId="35A4E2B0"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11993E6D"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8D23DF" w:rsidRPr="004A10C3" w14:paraId="7A6D648C" w14:textId="77777777" w:rsidTr="00055FFD">
        <w:trPr>
          <w:trHeight w:val="195"/>
        </w:trPr>
        <w:tc>
          <w:tcPr>
            <w:tcW w:w="2659" w:type="dxa"/>
            <w:vMerge/>
            <w:shd w:val="clear" w:color="auto" w:fill="auto"/>
          </w:tcPr>
          <w:p w14:paraId="7A265C47" w14:textId="77777777" w:rsidR="008D23DF" w:rsidRPr="004A10C3" w:rsidRDefault="008D23DF"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CAF0CB3" w14:textId="77777777" w:rsidR="008D23DF" w:rsidRDefault="008D23DF" w:rsidP="006F0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29 «Решение логических задач графическим способом»</w:t>
            </w:r>
          </w:p>
        </w:tc>
        <w:tc>
          <w:tcPr>
            <w:tcW w:w="1275" w:type="dxa"/>
            <w:shd w:val="clear" w:color="auto" w:fill="auto"/>
          </w:tcPr>
          <w:p w14:paraId="52870113" w14:textId="77777777" w:rsidR="008D23DF" w:rsidRPr="00236D6A" w:rsidRDefault="00BE2F0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20410BC6" w14:textId="77777777" w:rsidR="008D23DF" w:rsidRPr="004A10C3" w:rsidRDefault="008D23DF"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4967E95B" w14:textId="77777777" w:rsidTr="00CC6FDD">
        <w:trPr>
          <w:trHeight w:val="195"/>
        </w:trPr>
        <w:tc>
          <w:tcPr>
            <w:tcW w:w="2659" w:type="dxa"/>
            <w:vMerge/>
            <w:shd w:val="clear" w:color="auto" w:fill="auto"/>
          </w:tcPr>
          <w:p w14:paraId="51B742D9"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E8C5F90" w14:textId="77777777" w:rsidR="00742D54" w:rsidRPr="008651BC" w:rsidRDefault="00742D54" w:rsidP="0078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6A3B0442" w14:textId="77777777"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751F3602"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742D54" w:rsidRPr="004A10C3" w14:paraId="5BB96D0B" w14:textId="77777777" w:rsidTr="00C13543">
        <w:trPr>
          <w:trHeight w:val="480"/>
        </w:trPr>
        <w:tc>
          <w:tcPr>
            <w:tcW w:w="2659" w:type="dxa"/>
            <w:vMerge/>
            <w:shd w:val="clear" w:color="auto" w:fill="auto"/>
          </w:tcPr>
          <w:p w14:paraId="32702100" w14:textId="77777777" w:rsidR="00742D54" w:rsidRPr="004A10C3" w:rsidRDefault="00742D54"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2AEC7C8" w14:textId="77777777" w:rsidR="00742D54" w:rsidRPr="008651BC" w:rsidRDefault="008D23DF" w:rsidP="008D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Элементы комбинаторики, теории множеств и математической логики по </w:t>
            </w:r>
            <w:r w:rsidR="0079695B">
              <w:rPr>
                <w:rFonts w:ascii="Times New Roman" w:hAnsi="Times New Roman"/>
                <w:bCs/>
                <w:color w:val="2F5496" w:themeColor="accent1" w:themeShade="BF"/>
                <w:sz w:val="20"/>
                <w:szCs w:val="20"/>
              </w:rPr>
              <w:t>водным биоресурсам и аквакультуре</w:t>
            </w:r>
            <w:r w:rsidRPr="008651BC">
              <w:rPr>
                <w:rFonts w:ascii="Times New Roman" w:hAnsi="Times New Roman"/>
                <w:bCs/>
                <w:color w:val="2F5496" w:themeColor="accent1" w:themeShade="BF"/>
                <w:sz w:val="20"/>
                <w:szCs w:val="20"/>
              </w:rPr>
              <w:t>.</w:t>
            </w:r>
          </w:p>
        </w:tc>
        <w:tc>
          <w:tcPr>
            <w:tcW w:w="1275" w:type="dxa"/>
            <w:shd w:val="clear" w:color="auto" w:fill="auto"/>
          </w:tcPr>
          <w:p w14:paraId="563301C5" w14:textId="77777777" w:rsidR="00742D54" w:rsidRPr="008651BC"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7DD7D2A8" w14:textId="77777777" w:rsidR="00742D54" w:rsidRPr="004A10C3" w:rsidRDefault="00742D54"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CA77F77" w14:textId="77777777" w:rsidTr="00B215FD">
        <w:trPr>
          <w:trHeight w:val="205"/>
        </w:trPr>
        <w:tc>
          <w:tcPr>
            <w:tcW w:w="2659" w:type="dxa"/>
            <w:vMerge w:val="restart"/>
            <w:shd w:val="clear" w:color="auto" w:fill="auto"/>
          </w:tcPr>
          <w:p w14:paraId="73991C21" w14:textId="77777777"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системы</w:t>
            </w:r>
          </w:p>
        </w:tc>
        <w:tc>
          <w:tcPr>
            <w:tcW w:w="9782" w:type="dxa"/>
            <w:shd w:val="clear" w:color="auto" w:fill="auto"/>
          </w:tcPr>
          <w:p w14:paraId="53D915B9" w14:textId="77777777" w:rsidR="003055D9" w:rsidRPr="004A10C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4A233E3C" w14:textId="77777777" w:rsidR="003055D9" w:rsidRPr="006F064B"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7DF50AAD" w14:textId="47A3300C" w:rsidR="003055D9"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ЛРЗ10, ЛР11, ЛР12, ПР8, ПР11, МР7, МР8</w:t>
            </w:r>
          </w:p>
        </w:tc>
      </w:tr>
      <w:tr w:rsidR="003055D9" w:rsidRPr="004A10C3" w14:paraId="748C6777" w14:textId="77777777" w:rsidTr="0079695B">
        <w:trPr>
          <w:trHeight w:val="843"/>
        </w:trPr>
        <w:tc>
          <w:tcPr>
            <w:tcW w:w="2659" w:type="dxa"/>
            <w:vMerge/>
            <w:shd w:val="clear" w:color="auto" w:fill="auto"/>
          </w:tcPr>
          <w:p w14:paraId="00D1D260" w14:textId="77777777"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0C804DB2" w14:textId="77777777" w:rsidR="003055D9"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Текстовый процессор. Редактирование и форматирование. Проверка орфографии и грамматики. </w:t>
            </w:r>
          </w:p>
          <w:p w14:paraId="31316E92"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Средства поиска и автозамены в текстовом процессоре. Использование стилей. </w:t>
            </w:r>
          </w:p>
          <w:p w14:paraId="506BB243"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Структурированные текстовые документы. </w:t>
            </w:r>
          </w:p>
          <w:p w14:paraId="4EA2A704"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Сноски, оглавление. Облачные сервисы. </w:t>
            </w:r>
          </w:p>
          <w:p w14:paraId="50EE318C"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Коллективная работа с документом. Инструменты рецензирования в текстовых процессорах. </w:t>
            </w:r>
          </w:p>
          <w:p w14:paraId="5CEFB3AE"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Деловая переписка. </w:t>
            </w:r>
          </w:p>
          <w:p w14:paraId="72CD02A8"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Реферат. Правила цитирования источников и оформления библиографических ссылок. </w:t>
            </w:r>
          </w:p>
          <w:p w14:paraId="3DEBEF2D" w14:textId="77777777" w:rsidR="003055D9" w:rsidRPr="00D606A3"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Оформление списка литературы.</w:t>
            </w:r>
          </w:p>
          <w:p w14:paraId="1F436CD6"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w:t>
            </w:r>
          </w:p>
          <w:p w14:paraId="78B31F43"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Графический редактор. Обработка графических объектов. </w:t>
            </w:r>
          </w:p>
          <w:p w14:paraId="0AC33F29"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Растровая и векторная графика. Форматы графических файлов.</w:t>
            </w:r>
          </w:p>
          <w:p w14:paraId="7F5AB812"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Обработка изображения и звука с использованием интернет-приложений. </w:t>
            </w:r>
          </w:p>
          <w:p w14:paraId="565482DF" w14:textId="77777777" w:rsidR="003055D9" w:rsidRPr="00D606A3" w:rsidRDefault="003055D9" w:rsidP="00D6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032D9A6E" w14:textId="77777777" w:rsidR="003055D9" w:rsidRPr="00F72BD7" w:rsidRDefault="003055D9" w:rsidP="00B21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lastRenderedPageBreak/>
              <w:t>Принципы построения  и редактирования трёхмерных моделей.</w:t>
            </w:r>
          </w:p>
        </w:tc>
        <w:tc>
          <w:tcPr>
            <w:tcW w:w="1275" w:type="dxa"/>
            <w:vMerge/>
            <w:shd w:val="clear" w:color="auto" w:fill="auto"/>
          </w:tcPr>
          <w:p w14:paraId="078A1347"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57124FCE"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3B594C2" w14:textId="77777777" w:rsidTr="004346CF">
        <w:trPr>
          <w:trHeight w:val="180"/>
        </w:trPr>
        <w:tc>
          <w:tcPr>
            <w:tcW w:w="2659" w:type="dxa"/>
            <w:vMerge/>
            <w:shd w:val="clear" w:color="auto" w:fill="auto"/>
          </w:tcPr>
          <w:p w14:paraId="496A48C0"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D75C5CB" w14:textId="77777777" w:rsidR="003055D9" w:rsidRPr="0076214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7A31C0A1"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604846">
              <w:rPr>
                <w:rFonts w:ascii="Times New Roman" w:hAnsi="Times New Roman"/>
                <w:b/>
                <w:bCs/>
                <w:sz w:val="20"/>
                <w:szCs w:val="20"/>
                <w:lang w:val="en-US"/>
              </w:rPr>
              <w:t>14</w:t>
            </w:r>
          </w:p>
        </w:tc>
        <w:tc>
          <w:tcPr>
            <w:tcW w:w="1560" w:type="dxa"/>
            <w:vMerge w:val="restart"/>
            <w:shd w:val="clear" w:color="auto" w:fill="FFFFFF"/>
          </w:tcPr>
          <w:p w14:paraId="61B7D00E"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1BA29E3" w14:textId="77777777" w:rsidTr="004346CF">
        <w:trPr>
          <w:trHeight w:val="495"/>
        </w:trPr>
        <w:tc>
          <w:tcPr>
            <w:tcW w:w="2659" w:type="dxa"/>
            <w:vMerge/>
            <w:shd w:val="clear" w:color="auto" w:fill="auto"/>
          </w:tcPr>
          <w:p w14:paraId="4818B0FD"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64AC3EE"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31 «Создание текстовых документов на компьютере (операции ввода, редактирования,  форматирования»</w:t>
            </w:r>
          </w:p>
        </w:tc>
        <w:tc>
          <w:tcPr>
            <w:tcW w:w="1275" w:type="dxa"/>
            <w:shd w:val="clear" w:color="auto" w:fill="auto"/>
          </w:tcPr>
          <w:p w14:paraId="2D4B827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4D9C72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0478505" w14:textId="77777777" w:rsidTr="00E345E4">
        <w:trPr>
          <w:trHeight w:val="470"/>
        </w:trPr>
        <w:tc>
          <w:tcPr>
            <w:tcW w:w="2659" w:type="dxa"/>
            <w:vMerge/>
            <w:shd w:val="clear" w:color="auto" w:fill="auto"/>
          </w:tcPr>
          <w:p w14:paraId="0DE5D9F0"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5E67207"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32 «Многостраничные документы. Структура документа. Гипертекстовые документы. Совместная работа над документом. Шаблоны»</w:t>
            </w:r>
          </w:p>
        </w:tc>
        <w:tc>
          <w:tcPr>
            <w:tcW w:w="1275" w:type="dxa"/>
            <w:shd w:val="clear" w:color="auto" w:fill="auto"/>
          </w:tcPr>
          <w:p w14:paraId="34B145F8"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0FD60341"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5C71F23" w14:textId="77777777" w:rsidTr="00E345E4">
        <w:trPr>
          <w:trHeight w:val="225"/>
        </w:trPr>
        <w:tc>
          <w:tcPr>
            <w:tcW w:w="2659" w:type="dxa"/>
            <w:vMerge/>
            <w:shd w:val="clear" w:color="auto" w:fill="auto"/>
          </w:tcPr>
          <w:p w14:paraId="72C6D154"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0596C6A"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33 «Использование компьютерной графики и мультимедиа»</w:t>
            </w:r>
          </w:p>
        </w:tc>
        <w:tc>
          <w:tcPr>
            <w:tcW w:w="1275" w:type="dxa"/>
            <w:shd w:val="clear" w:color="auto" w:fill="auto"/>
          </w:tcPr>
          <w:p w14:paraId="11A103B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69192C5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796B004" w14:textId="77777777" w:rsidTr="00E345E4">
        <w:trPr>
          <w:trHeight w:val="435"/>
        </w:trPr>
        <w:tc>
          <w:tcPr>
            <w:tcW w:w="2659" w:type="dxa"/>
            <w:vMerge/>
            <w:shd w:val="clear" w:color="auto" w:fill="auto"/>
          </w:tcPr>
          <w:p w14:paraId="43023C29"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7CABE72"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34 «Технология обработки различных объектов компьютерной графики (растровые и векторные изображения, обработка звука, монтаж видео»</w:t>
            </w:r>
          </w:p>
        </w:tc>
        <w:tc>
          <w:tcPr>
            <w:tcW w:w="1275" w:type="dxa"/>
            <w:shd w:val="clear" w:color="auto" w:fill="auto"/>
          </w:tcPr>
          <w:p w14:paraId="47F8F52E"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34E2B06A"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50E67E9" w14:textId="77777777" w:rsidTr="00E345E4">
        <w:trPr>
          <w:trHeight w:val="409"/>
        </w:trPr>
        <w:tc>
          <w:tcPr>
            <w:tcW w:w="2659" w:type="dxa"/>
            <w:vMerge/>
            <w:shd w:val="clear" w:color="auto" w:fill="auto"/>
          </w:tcPr>
          <w:p w14:paraId="6AEB7DAA"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740D878" w14:textId="77777777" w:rsidR="003055D9" w:rsidRDefault="003055D9" w:rsidP="00585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35 «Создание презентации (добавление эффектов анимации, гиперссылок, кнопок перехода)»</w:t>
            </w:r>
          </w:p>
        </w:tc>
        <w:tc>
          <w:tcPr>
            <w:tcW w:w="1275" w:type="dxa"/>
            <w:shd w:val="clear" w:color="auto" w:fill="auto"/>
          </w:tcPr>
          <w:p w14:paraId="3DBD5B38"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24615534"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721125D" w14:textId="77777777" w:rsidTr="00E345E4">
        <w:trPr>
          <w:trHeight w:val="200"/>
        </w:trPr>
        <w:tc>
          <w:tcPr>
            <w:tcW w:w="2659" w:type="dxa"/>
            <w:vMerge/>
            <w:shd w:val="clear" w:color="auto" w:fill="auto"/>
          </w:tcPr>
          <w:p w14:paraId="54B51C14" w14:textId="77777777" w:rsidR="003055D9" w:rsidRPr="004A10C3" w:rsidRDefault="003055D9" w:rsidP="00BA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9782" w:type="dxa"/>
            <w:shd w:val="clear" w:color="auto" w:fill="auto"/>
          </w:tcPr>
          <w:p w14:paraId="4302FB37" w14:textId="77777777" w:rsidR="003055D9" w:rsidRPr="008651BC" w:rsidRDefault="003055D9" w:rsidP="0084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646C3F8D"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shd w:val="clear" w:color="auto" w:fill="FFFFFF"/>
          </w:tcPr>
          <w:p w14:paraId="27CEE48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ABC4518" w14:textId="77777777" w:rsidTr="00E345E4">
        <w:trPr>
          <w:trHeight w:val="450"/>
        </w:trPr>
        <w:tc>
          <w:tcPr>
            <w:tcW w:w="2659" w:type="dxa"/>
            <w:vMerge/>
            <w:shd w:val="clear" w:color="auto" w:fill="auto"/>
          </w:tcPr>
          <w:p w14:paraId="5ACA4A08"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D87035A" w14:textId="77777777"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36</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«Оформление текста </w:t>
            </w:r>
            <w:r w:rsidR="00E669E3">
              <w:rPr>
                <w:rFonts w:ascii="Times New Roman" w:hAnsi="Times New Roman"/>
                <w:bCs/>
                <w:color w:val="2F5496" w:themeColor="accent1" w:themeShade="BF"/>
                <w:sz w:val="20"/>
                <w:szCs w:val="20"/>
              </w:rPr>
              <w:t xml:space="preserve">по </w:t>
            </w:r>
            <w:r w:rsidR="0079695B">
              <w:rPr>
                <w:rFonts w:ascii="Times New Roman" w:hAnsi="Times New Roman"/>
                <w:bCs/>
                <w:color w:val="2F5496" w:themeColor="accent1" w:themeShade="BF"/>
                <w:sz w:val="20"/>
                <w:szCs w:val="20"/>
              </w:rPr>
              <w:t>водным биоресурсам и аквакультуре</w:t>
            </w:r>
            <w:r w:rsidRPr="008651BC">
              <w:rPr>
                <w:rFonts w:ascii="Times New Roman" w:hAnsi="Times New Roman"/>
                <w:bCs/>
                <w:color w:val="2F5496" w:themeColor="accent1" w:themeShade="BF"/>
                <w:sz w:val="20"/>
                <w:szCs w:val="20"/>
              </w:rPr>
              <w:t>». Создание и редактирование таблиц, диаграмм, различных схем.</w:t>
            </w:r>
          </w:p>
        </w:tc>
        <w:tc>
          <w:tcPr>
            <w:tcW w:w="1275" w:type="dxa"/>
            <w:shd w:val="clear" w:color="auto" w:fill="auto"/>
          </w:tcPr>
          <w:p w14:paraId="5F98637E"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742DC3C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D2AC452" w14:textId="77777777" w:rsidTr="00E345E4">
        <w:trPr>
          <w:trHeight w:val="495"/>
        </w:trPr>
        <w:tc>
          <w:tcPr>
            <w:tcW w:w="2659" w:type="dxa"/>
            <w:vMerge/>
            <w:shd w:val="clear" w:color="auto" w:fill="auto"/>
          </w:tcPr>
          <w:p w14:paraId="43B36C2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549FEF8" w14:textId="77777777" w:rsidR="003055D9" w:rsidRPr="008651BC" w:rsidRDefault="003055D9" w:rsidP="0079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«Создание компьютерных публикаций с использованием готовых шаблонов по</w:t>
            </w:r>
            <w:r w:rsidR="0079695B">
              <w:rPr>
                <w:rFonts w:ascii="Times New Roman" w:hAnsi="Times New Roman"/>
                <w:bCs/>
                <w:color w:val="2F5496" w:themeColor="accent1" w:themeShade="BF"/>
                <w:sz w:val="20"/>
                <w:szCs w:val="20"/>
              </w:rPr>
              <w:t xml:space="preserve"> водным биоресурсам и аквакультуре</w:t>
            </w:r>
            <w:r w:rsidRPr="008651BC">
              <w:rPr>
                <w:rFonts w:ascii="Times New Roman" w:hAnsi="Times New Roman"/>
                <w:bCs/>
                <w:color w:val="2F5496" w:themeColor="accent1" w:themeShade="BF"/>
                <w:sz w:val="20"/>
                <w:szCs w:val="20"/>
              </w:rPr>
              <w:t>»</w:t>
            </w:r>
          </w:p>
        </w:tc>
        <w:tc>
          <w:tcPr>
            <w:tcW w:w="1275" w:type="dxa"/>
            <w:shd w:val="clear" w:color="auto" w:fill="auto"/>
          </w:tcPr>
          <w:p w14:paraId="12C75D44"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0551C62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866452C" w14:textId="77777777" w:rsidTr="00E345E4">
        <w:trPr>
          <w:trHeight w:val="420"/>
        </w:trPr>
        <w:tc>
          <w:tcPr>
            <w:tcW w:w="2659" w:type="dxa"/>
            <w:vMerge/>
            <w:shd w:val="clear" w:color="auto" w:fill="auto"/>
          </w:tcPr>
          <w:p w14:paraId="5CBA399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F3FE104" w14:textId="77777777" w:rsidR="003055D9" w:rsidRPr="008651BC"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38</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«Разработка интерактивной презентации по </w:t>
            </w:r>
            <w:r w:rsidR="0079695B">
              <w:rPr>
                <w:rFonts w:ascii="Times New Roman" w:hAnsi="Times New Roman"/>
                <w:bCs/>
                <w:color w:val="2F5496" w:themeColor="accent1" w:themeShade="BF"/>
                <w:sz w:val="20"/>
                <w:szCs w:val="20"/>
              </w:rPr>
              <w:t>водным биоресурсам и аквакультуре</w:t>
            </w:r>
            <w:r w:rsidRPr="008651BC">
              <w:rPr>
                <w:rFonts w:ascii="Times New Roman" w:hAnsi="Times New Roman"/>
                <w:bCs/>
                <w:color w:val="2F5496" w:themeColor="accent1" w:themeShade="BF"/>
                <w:sz w:val="20"/>
                <w:szCs w:val="20"/>
              </w:rPr>
              <w:t xml:space="preserve"> (Индивидуальный проект)»</w:t>
            </w:r>
          </w:p>
        </w:tc>
        <w:tc>
          <w:tcPr>
            <w:tcW w:w="1275" w:type="dxa"/>
            <w:shd w:val="clear" w:color="auto" w:fill="auto"/>
          </w:tcPr>
          <w:p w14:paraId="00A85922" w14:textId="77777777" w:rsidR="003055D9" w:rsidRPr="00604846"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14:paraId="5570186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1AD202E" w14:textId="77777777" w:rsidTr="00224F7E">
        <w:trPr>
          <w:trHeight w:val="225"/>
        </w:trPr>
        <w:tc>
          <w:tcPr>
            <w:tcW w:w="2659" w:type="dxa"/>
            <w:vMerge w:val="restart"/>
            <w:shd w:val="clear" w:color="auto" w:fill="auto"/>
          </w:tcPr>
          <w:p w14:paraId="16788F0A" w14:textId="77777777" w:rsidR="003055D9" w:rsidRPr="0063564F"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Сетевые информационные технологии</w:t>
            </w:r>
          </w:p>
        </w:tc>
        <w:tc>
          <w:tcPr>
            <w:tcW w:w="9782" w:type="dxa"/>
            <w:shd w:val="clear" w:color="auto" w:fill="auto"/>
          </w:tcPr>
          <w:p w14:paraId="2A14353F"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644B77B8" w14:textId="77777777" w:rsidR="003055D9" w:rsidRPr="00054A94"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41B89807" w14:textId="4BA19AE4" w:rsidR="003055D9"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ЛР13, ЛР14, ЛР15, ПР3,ПР12, ПР13, МР9, МР10</w:t>
            </w:r>
          </w:p>
        </w:tc>
      </w:tr>
      <w:tr w:rsidR="003055D9" w:rsidRPr="004A10C3" w14:paraId="0D16389C" w14:textId="77777777" w:rsidTr="00E56B69">
        <w:trPr>
          <w:trHeight w:val="3900"/>
        </w:trPr>
        <w:tc>
          <w:tcPr>
            <w:tcW w:w="2659" w:type="dxa"/>
            <w:vMerge/>
            <w:shd w:val="clear" w:color="auto" w:fill="auto"/>
          </w:tcPr>
          <w:p w14:paraId="49B8642B"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1E7AF32"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Принципы построения и аппаратные компоненты компьютерных сетей. </w:t>
            </w:r>
          </w:p>
          <w:p w14:paraId="7038E861"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Сетевые протоколы. Сеть Интернет. Адресация в сети Интернет. Система доменных имён. </w:t>
            </w:r>
          </w:p>
          <w:p w14:paraId="5237BB90"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Веб-сайт. Веб-страница. Взаимодействие браузера с веб-сервером. Динамические страницы. </w:t>
            </w:r>
          </w:p>
          <w:p w14:paraId="3F235390"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Разработка интернет-приложений (сайтов). </w:t>
            </w:r>
          </w:p>
          <w:p w14:paraId="49498365"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Сетевое хранение данных.  </w:t>
            </w:r>
          </w:p>
          <w:p w14:paraId="2442897E"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Виды деятельности в сети Интернет. Сервисы Интернета. </w:t>
            </w:r>
          </w:p>
          <w:p w14:paraId="27A16B69"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Геоинформационные системы. Геолокационные сервисы реального времени.</w:t>
            </w:r>
          </w:p>
          <w:p w14:paraId="76A25D4E" w14:textId="77777777" w:rsidR="003055D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Государственные электронные сервисы и услуги. </w:t>
            </w:r>
          </w:p>
          <w:p w14:paraId="4DE26216"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Социальные сети</w:t>
            </w:r>
            <w:r>
              <w:rPr>
                <w:rFonts w:ascii="Times New Roman" w:hAnsi="Times New Roman"/>
                <w:bCs/>
                <w:sz w:val="20"/>
                <w:szCs w:val="20"/>
              </w:rPr>
              <w:t>. О</w:t>
            </w:r>
            <w:r w:rsidRPr="00E56B69">
              <w:rPr>
                <w:rFonts w:ascii="Times New Roman" w:hAnsi="Times New Roman"/>
                <w:bCs/>
                <w:sz w:val="20"/>
                <w:szCs w:val="20"/>
              </w:rPr>
              <w:t xml:space="preserve">рганизация коллективного взаимодействия и обмена данными. </w:t>
            </w:r>
          </w:p>
          <w:p w14:paraId="00D9BD70"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Сетевой этикет: правила поведения  в киберпространстве. </w:t>
            </w:r>
          </w:p>
          <w:p w14:paraId="3C452431"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Проблема подлинности полученной информации. Открытые образовательные ресурсы</w:t>
            </w:r>
          </w:p>
          <w:p w14:paraId="438A2F9D"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Антивирусные программы.</w:t>
            </w:r>
          </w:p>
          <w:p w14:paraId="275167BD"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Организация личного архива информации. Резервное копирование. </w:t>
            </w:r>
          </w:p>
          <w:p w14:paraId="79057EFF"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Парольная защита архива.</w:t>
            </w:r>
          </w:p>
          <w:p w14:paraId="62E5E576"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Информационные ресурсы.  </w:t>
            </w:r>
          </w:p>
          <w:p w14:paraId="28A0BE34" w14:textId="77777777" w:rsidR="003055D9" w:rsidRPr="00E56B69"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Цифровая экономика. </w:t>
            </w:r>
          </w:p>
          <w:p w14:paraId="39AD9EAB" w14:textId="77777777" w:rsidR="003055D9" w:rsidRPr="00504D61" w:rsidRDefault="003055D9" w:rsidP="00E56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E56B69">
              <w:rPr>
                <w:rFonts w:ascii="Times New Roman" w:hAnsi="Times New Roman"/>
                <w:bCs/>
                <w:sz w:val="20"/>
                <w:szCs w:val="20"/>
              </w:rPr>
              <w:t>Информационная культура</w:t>
            </w:r>
          </w:p>
        </w:tc>
        <w:tc>
          <w:tcPr>
            <w:tcW w:w="1275" w:type="dxa"/>
            <w:vMerge/>
            <w:shd w:val="clear" w:color="auto" w:fill="auto"/>
          </w:tcPr>
          <w:p w14:paraId="54ACCE6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0478104E"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9E76694" w14:textId="77777777" w:rsidTr="004346CF">
        <w:trPr>
          <w:trHeight w:val="245"/>
        </w:trPr>
        <w:tc>
          <w:tcPr>
            <w:tcW w:w="2659" w:type="dxa"/>
            <w:vMerge/>
            <w:shd w:val="clear" w:color="auto" w:fill="auto"/>
          </w:tcPr>
          <w:p w14:paraId="28867BF6"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A4E4430" w14:textId="77777777" w:rsidR="003055D9" w:rsidRPr="004A10C3" w:rsidRDefault="003055D9" w:rsidP="00224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379ACBA4"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14</w:t>
            </w:r>
          </w:p>
        </w:tc>
        <w:tc>
          <w:tcPr>
            <w:tcW w:w="1560" w:type="dxa"/>
            <w:vMerge/>
            <w:shd w:val="clear" w:color="auto" w:fill="FFFFFF"/>
          </w:tcPr>
          <w:p w14:paraId="48832320"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E433B8C" w14:textId="77777777" w:rsidTr="00A6537B">
        <w:trPr>
          <w:trHeight w:val="480"/>
        </w:trPr>
        <w:tc>
          <w:tcPr>
            <w:tcW w:w="2659" w:type="dxa"/>
            <w:vMerge/>
            <w:shd w:val="clear" w:color="auto" w:fill="auto"/>
          </w:tcPr>
          <w:p w14:paraId="6D572171"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2AAD88C"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39 «Программное и аппаратное обеспечение компьютерных сетей. Сервер. Сетевые операционные системы»</w:t>
            </w:r>
          </w:p>
        </w:tc>
        <w:tc>
          <w:tcPr>
            <w:tcW w:w="1275" w:type="dxa"/>
            <w:shd w:val="clear" w:color="auto" w:fill="auto"/>
          </w:tcPr>
          <w:p w14:paraId="2F424D4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1D9C3FAB"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D091C7A" w14:textId="77777777" w:rsidTr="00A6537B">
        <w:trPr>
          <w:trHeight w:val="260"/>
        </w:trPr>
        <w:tc>
          <w:tcPr>
            <w:tcW w:w="2659" w:type="dxa"/>
            <w:vMerge/>
            <w:shd w:val="clear" w:color="auto" w:fill="auto"/>
          </w:tcPr>
          <w:p w14:paraId="445014B8"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F37ACC9"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40 «Сервисы сети Интернет»</w:t>
            </w:r>
          </w:p>
        </w:tc>
        <w:tc>
          <w:tcPr>
            <w:tcW w:w="1275" w:type="dxa"/>
            <w:shd w:val="clear" w:color="auto" w:fill="auto"/>
          </w:tcPr>
          <w:p w14:paraId="25EC81F9"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7D42F6F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81FBCDD" w14:textId="77777777" w:rsidTr="00A6537B">
        <w:trPr>
          <w:trHeight w:val="240"/>
        </w:trPr>
        <w:tc>
          <w:tcPr>
            <w:tcW w:w="2659" w:type="dxa"/>
            <w:vMerge/>
            <w:shd w:val="clear" w:color="auto" w:fill="auto"/>
          </w:tcPr>
          <w:p w14:paraId="31963762"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AD773E1"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41 «Электронная коммерция в Интернете»</w:t>
            </w:r>
          </w:p>
        </w:tc>
        <w:tc>
          <w:tcPr>
            <w:tcW w:w="1275" w:type="dxa"/>
            <w:shd w:val="clear" w:color="auto" w:fill="auto"/>
          </w:tcPr>
          <w:p w14:paraId="6685714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28588CD6"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47FC654" w14:textId="77777777" w:rsidTr="00236D6A">
        <w:trPr>
          <w:trHeight w:val="70"/>
        </w:trPr>
        <w:tc>
          <w:tcPr>
            <w:tcW w:w="2659" w:type="dxa"/>
            <w:vMerge/>
            <w:shd w:val="clear" w:color="auto" w:fill="auto"/>
          </w:tcPr>
          <w:p w14:paraId="249D634C"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4F71B7F"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42 «Планирование собственного информационного пространства»</w:t>
            </w:r>
          </w:p>
        </w:tc>
        <w:tc>
          <w:tcPr>
            <w:tcW w:w="1275" w:type="dxa"/>
            <w:shd w:val="clear" w:color="auto" w:fill="auto"/>
          </w:tcPr>
          <w:p w14:paraId="56E6BC83"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6CDAE493"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08B9562" w14:textId="77777777" w:rsidTr="00C13543">
        <w:trPr>
          <w:trHeight w:val="190"/>
        </w:trPr>
        <w:tc>
          <w:tcPr>
            <w:tcW w:w="2659" w:type="dxa"/>
            <w:vMerge/>
            <w:shd w:val="clear" w:color="auto" w:fill="auto"/>
          </w:tcPr>
          <w:p w14:paraId="54E83FC8"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CE3CF7E"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43 «Защита информации, антивирусная защита»</w:t>
            </w:r>
          </w:p>
        </w:tc>
        <w:tc>
          <w:tcPr>
            <w:tcW w:w="1275" w:type="dxa"/>
            <w:shd w:val="clear" w:color="auto" w:fill="auto"/>
          </w:tcPr>
          <w:p w14:paraId="7A9C0DEE"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FCF58B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14:paraId="20D8F1BC" w14:textId="77777777" w:rsidTr="00443E16">
        <w:trPr>
          <w:trHeight w:val="225"/>
        </w:trPr>
        <w:tc>
          <w:tcPr>
            <w:tcW w:w="2659" w:type="dxa"/>
            <w:vMerge/>
            <w:shd w:val="clear" w:color="auto" w:fill="auto"/>
          </w:tcPr>
          <w:p w14:paraId="65EECB2F" w14:textId="77777777"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val="restart"/>
            <w:shd w:val="clear" w:color="auto" w:fill="auto"/>
          </w:tcPr>
          <w:p w14:paraId="14F5AA36" w14:textId="77777777"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p w14:paraId="2F8F8ED1" w14:textId="77777777" w:rsidR="005B761B" w:rsidRPr="008651BC" w:rsidRDefault="005B761B" w:rsidP="00A65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sidR="00A6537B">
              <w:rPr>
                <w:rFonts w:ascii="Times New Roman" w:hAnsi="Times New Roman"/>
                <w:b/>
                <w:bCs/>
                <w:color w:val="2F5496" w:themeColor="accent1" w:themeShade="BF"/>
                <w:sz w:val="20"/>
                <w:szCs w:val="20"/>
              </w:rPr>
              <w:t>47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«Тренды в развитии цифровых технологий: риски и прогнозы использования цифровых технологий при решении профессиональных задач»</w:t>
            </w:r>
          </w:p>
        </w:tc>
        <w:tc>
          <w:tcPr>
            <w:tcW w:w="1275" w:type="dxa"/>
            <w:shd w:val="clear" w:color="auto" w:fill="auto"/>
          </w:tcPr>
          <w:p w14:paraId="3166C06B" w14:textId="77777777"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val="restart"/>
            <w:shd w:val="clear" w:color="auto" w:fill="FFFFFF"/>
          </w:tcPr>
          <w:p w14:paraId="4DF09034" w14:textId="77777777"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5B761B" w:rsidRPr="004A10C3" w14:paraId="1C0F65F2" w14:textId="77777777" w:rsidTr="00C13543">
        <w:trPr>
          <w:trHeight w:val="225"/>
        </w:trPr>
        <w:tc>
          <w:tcPr>
            <w:tcW w:w="2659" w:type="dxa"/>
            <w:vMerge/>
            <w:shd w:val="clear" w:color="auto" w:fill="auto"/>
          </w:tcPr>
          <w:p w14:paraId="3DBE80C7" w14:textId="77777777" w:rsidR="005B761B" w:rsidRPr="004A10C3" w:rsidRDefault="005B761B"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shd w:val="clear" w:color="auto" w:fill="auto"/>
          </w:tcPr>
          <w:p w14:paraId="505F3712" w14:textId="77777777" w:rsidR="005B761B" w:rsidRPr="008651BC" w:rsidRDefault="005B761B" w:rsidP="001B0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p>
        </w:tc>
        <w:tc>
          <w:tcPr>
            <w:tcW w:w="1275" w:type="dxa"/>
            <w:shd w:val="clear" w:color="auto" w:fill="auto"/>
          </w:tcPr>
          <w:p w14:paraId="6FD09324" w14:textId="77777777" w:rsidR="005B761B" w:rsidRPr="008651BC"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2FA9B19B" w14:textId="77777777" w:rsidR="005B761B" w:rsidRPr="004A10C3" w:rsidRDefault="005B761B"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14:paraId="051E6063" w14:textId="77777777" w:rsidTr="00245039">
        <w:trPr>
          <w:trHeight w:val="270"/>
        </w:trPr>
        <w:tc>
          <w:tcPr>
            <w:tcW w:w="2659" w:type="dxa"/>
            <w:vMerge w:val="restart"/>
            <w:shd w:val="clear" w:color="auto" w:fill="auto"/>
          </w:tcPr>
          <w:p w14:paraId="15C6B834" w14:textId="77777777"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Информационное моделирование</w:t>
            </w:r>
          </w:p>
        </w:tc>
        <w:tc>
          <w:tcPr>
            <w:tcW w:w="9782" w:type="dxa"/>
            <w:shd w:val="clear" w:color="auto" w:fill="auto"/>
          </w:tcPr>
          <w:p w14:paraId="03955AB7" w14:textId="77777777" w:rsidR="00236D6A" w:rsidRPr="004A10C3"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13C5DE53" w14:textId="77777777" w:rsidR="00236D6A" w:rsidRPr="00462C89"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53191A9A" w14:textId="51146FF0" w:rsidR="00236D6A"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ЛР16, ЛР17, ПР4, ПР9, ПР14, МР11, МР12</w:t>
            </w:r>
          </w:p>
        </w:tc>
      </w:tr>
      <w:tr w:rsidR="00236D6A" w:rsidRPr="004A10C3" w14:paraId="64A7AB9E" w14:textId="77777777" w:rsidTr="00C13543">
        <w:trPr>
          <w:trHeight w:val="865"/>
        </w:trPr>
        <w:tc>
          <w:tcPr>
            <w:tcW w:w="2659" w:type="dxa"/>
            <w:vMerge/>
            <w:shd w:val="clear" w:color="auto" w:fill="auto"/>
          </w:tcPr>
          <w:p w14:paraId="796472A7" w14:textId="77777777" w:rsidR="00236D6A"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D8F75D1"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Модели и моделирование. Цели моделирования. Адекватность модели моделируемому объекту или процессу. </w:t>
            </w:r>
          </w:p>
          <w:p w14:paraId="23A7A43A"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Графическое представление данных (схемы, таблицы, графики). </w:t>
            </w:r>
          </w:p>
          <w:p w14:paraId="7153FB9E"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Графы. Основные понятия. Виды графов. Решение алгоритмических зад</w:t>
            </w:r>
            <w:r>
              <w:rPr>
                <w:rFonts w:ascii="Times New Roman" w:hAnsi="Times New Roman"/>
                <w:bCs/>
                <w:sz w:val="20"/>
                <w:szCs w:val="20"/>
              </w:rPr>
              <w:t>ач, связанных с анализом графов.</w:t>
            </w:r>
          </w:p>
          <w:p w14:paraId="3DE8BF3B"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Деревья. Бинарное дерево. </w:t>
            </w:r>
          </w:p>
          <w:p w14:paraId="24FD0464"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Дискретные игры двух игроков </w:t>
            </w:r>
            <w:r w:rsidRPr="00245039">
              <w:rPr>
                <w:rFonts w:ascii="Times New Roman" w:hAnsi="Times New Roman"/>
                <w:bCs/>
                <w:sz w:val="20"/>
                <w:szCs w:val="20"/>
              </w:rPr>
              <w:t>с полной информацией.</w:t>
            </w:r>
          </w:p>
          <w:p w14:paraId="199E2E85" w14:textId="77777777" w:rsidR="00236D6A" w:rsidRPr="00245039" w:rsidRDefault="00236D6A"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Использование графов и деревьев при описании объектов и процессов окружающего мира</w:t>
            </w:r>
          </w:p>
        </w:tc>
        <w:tc>
          <w:tcPr>
            <w:tcW w:w="1275" w:type="dxa"/>
            <w:vMerge/>
            <w:shd w:val="clear" w:color="auto" w:fill="auto"/>
          </w:tcPr>
          <w:p w14:paraId="646B7503"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0974E5FC"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9377611" w14:textId="77777777" w:rsidTr="009E4AC2">
        <w:trPr>
          <w:trHeight w:val="270"/>
        </w:trPr>
        <w:tc>
          <w:tcPr>
            <w:tcW w:w="2659" w:type="dxa"/>
            <w:vMerge/>
            <w:shd w:val="clear" w:color="auto" w:fill="auto"/>
          </w:tcPr>
          <w:p w14:paraId="0F6FB9A6"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C31C256" w14:textId="77777777" w:rsidR="003055D9" w:rsidRPr="004A10C3"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2BF93D74"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6</w:t>
            </w:r>
          </w:p>
        </w:tc>
        <w:tc>
          <w:tcPr>
            <w:tcW w:w="1560" w:type="dxa"/>
            <w:vMerge w:val="restart"/>
            <w:shd w:val="clear" w:color="auto" w:fill="FFFFFF"/>
          </w:tcPr>
          <w:p w14:paraId="13B74750"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461E7CC" w14:textId="77777777" w:rsidTr="009E4AC2">
        <w:trPr>
          <w:trHeight w:val="405"/>
        </w:trPr>
        <w:tc>
          <w:tcPr>
            <w:tcW w:w="2659" w:type="dxa"/>
            <w:vMerge/>
            <w:shd w:val="clear" w:color="auto" w:fill="auto"/>
          </w:tcPr>
          <w:p w14:paraId="5FB9583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647B3C48"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48 «Представление о компьютерных моделях. Виды моделей. Адекватность модели. Основные этапы компьютерного моделирования»</w:t>
            </w:r>
          </w:p>
        </w:tc>
        <w:tc>
          <w:tcPr>
            <w:tcW w:w="1275" w:type="dxa"/>
            <w:shd w:val="clear" w:color="auto" w:fill="auto"/>
          </w:tcPr>
          <w:p w14:paraId="66C4765D"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19FDB05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95178CA" w14:textId="77777777" w:rsidTr="00C13543">
        <w:trPr>
          <w:trHeight w:val="460"/>
        </w:trPr>
        <w:tc>
          <w:tcPr>
            <w:tcW w:w="2659" w:type="dxa"/>
            <w:vMerge/>
            <w:shd w:val="clear" w:color="auto" w:fill="auto"/>
          </w:tcPr>
          <w:p w14:paraId="2B0644D1"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2A8AD93F"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49 «Структура информации. Списки, графы, деревья. Алгоритм построения дерева решений»</w:t>
            </w:r>
          </w:p>
        </w:tc>
        <w:tc>
          <w:tcPr>
            <w:tcW w:w="1275" w:type="dxa"/>
            <w:shd w:val="clear" w:color="auto" w:fill="auto"/>
          </w:tcPr>
          <w:p w14:paraId="2BBD1F21"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115FF54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BC68606" w14:textId="77777777" w:rsidTr="00C866A8">
        <w:trPr>
          <w:trHeight w:val="190"/>
        </w:trPr>
        <w:tc>
          <w:tcPr>
            <w:tcW w:w="2659" w:type="dxa"/>
            <w:vMerge/>
            <w:shd w:val="clear" w:color="auto" w:fill="auto"/>
          </w:tcPr>
          <w:p w14:paraId="3593A89D"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7CB85098" w14:textId="77777777" w:rsidR="003055D9" w:rsidRPr="008651BC" w:rsidRDefault="003055D9" w:rsidP="0024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45F8D4F3"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760E405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A3A11DA" w14:textId="77777777" w:rsidTr="00C13543">
        <w:trPr>
          <w:trHeight w:val="255"/>
        </w:trPr>
        <w:tc>
          <w:tcPr>
            <w:tcW w:w="2659" w:type="dxa"/>
            <w:vMerge/>
            <w:shd w:val="clear" w:color="auto" w:fill="auto"/>
          </w:tcPr>
          <w:p w14:paraId="2A104DF3"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E8B3ED7" w14:textId="77777777" w:rsidR="003055D9" w:rsidRPr="00185E5A" w:rsidRDefault="003055D9" w:rsidP="0018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185E5A">
              <w:rPr>
                <w:rFonts w:ascii="Times New Roman" w:hAnsi="Times New Roman"/>
                <w:b/>
                <w:bCs/>
                <w:color w:val="2F5496" w:themeColor="accent1" w:themeShade="BF"/>
                <w:sz w:val="20"/>
                <w:szCs w:val="20"/>
              </w:rPr>
              <w:t xml:space="preserve">Практическое занятие № 50 </w:t>
            </w:r>
            <w:r w:rsidRPr="00185E5A">
              <w:rPr>
                <w:rFonts w:ascii="Times New Roman" w:hAnsi="Times New Roman"/>
                <w:bCs/>
                <w:color w:val="2F5496" w:themeColor="accent1" w:themeShade="BF"/>
                <w:sz w:val="20"/>
                <w:szCs w:val="20"/>
              </w:rPr>
              <w:t>«</w:t>
            </w:r>
            <w:r w:rsidR="00185E5A" w:rsidRPr="00185E5A">
              <w:rPr>
                <w:rFonts w:ascii="Times New Roman" w:hAnsi="Times New Roman"/>
                <w:bCs/>
                <w:color w:val="2F5496" w:themeColor="accent1" w:themeShade="BF"/>
                <w:sz w:val="20"/>
                <w:szCs w:val="20"/>
              </w:rPr>
              <w:t>Значение водных биологических ресурсов для человечества</w:t>
            </w:r>
            <w:r w:rsidRPr="00185E5A">
              <w:rPr>
                <w:rFonts w:ascii="Times New Roman" w:hAnsi="Times New Roman"/>
                <w:bCs/>
                <w:color w:val="2F5496" w:themeColor="accent1" w:themeShade="BF"/>
                <w:sz w:val="20"/>
                <w:szCs w:val="20"/>
              </w:rPr>
              <w:t>»</w:t>
            </w:r>
          </w:p>
        </w:tc>
        <w:tc>
          <w:tcPr>
            <w:tcW w:w="1275" w:type="dxa"/>
            <w:shd w:val="clear" w:color="auto" w:fill="auto"/>
          </w:tcPr>
          <w:p w14:paraId="4EF69698"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64FC32E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236D6A" w:rsidRPr="004A10C3" w14:paraId="461610FC" w14:textId="77777777" w:rsidTr="00BB6E48">
        <w:trPr>
          <w:trHeight w:val="270"/>
        </w:trPr>
        <w:tc>
          <w:tcPr>
            <w:tcW w:w="2659" w:type="dxa"/>
            <w:vMerge w:val="restart"/>
            <w:shd w:val="clear" w:color="auto" w:fill="auto"/>
          </w:tcPr>
          <w:p w14:paraId="60CB9FAD" w14:textId="77777777" w:rsidR="00236D6A" w:rsidRPr="004A10C3"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элементы программирования</w:t>
            </w:r>
          </w:p>
        </w:tc>
        <w:tc>
          <w:tcPr>
            <w:tcW w:w="9782" w:type="dxa"/>
            <w:shd w:val="clear" w:color="auto" w:fill="auto"/>
          </w:tcPr>
          <w:p w14:paraId="7EB9949F" w14:textId="77777777" w:rsidR="00236D6A" w:rsidRPr="004A10C3" w:rsidRDefault="00236D6A"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14:paraId="3087A3BB" w14:textId="77777777" w:rsidR="00236D6A" w:rsidRPr="00AD74E0"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002FD549" w14:textId="4189F352" w:rsidR="00236D6A"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ЛР18, ЛР19, ПР15,ПР16, МР13, МР14</w:t>
            </w:r>
          </w:p>
        </w:tc>
      </w:tr>
      <w:tr w:rsidR="00236D6A" w:rsidRPr="004A10C3" w14:paraId="4EA3AE3A" w14:textId="77777777" w:rsidTr="00C13543">
        <w:trPr>
          <w:trHeight w:val="870"/>
        </w:trPr>
        <w:tc>
          <w:tcPr>
            <w:tcW w:w="2659" w:type="dxa"/>
            <w:vMerge/>
            <w:shd w:val="clear" w:color="auto" w:fill="auto"/>
          </w:tcPr>
          <w:p w14:paraId="5796679E" w14:textId="77777777" w:rsidR="00236D6A"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011F8FB"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Определение возможных результатов работы простейших алгоритмов управления исполнителями и </w:t>
            </w:r>
          </w:p>
          <w:p w14:paraId="0C899432"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вычислительных алгоритмов.</w:t>
            </w:r>
          </w:p>
          <w:p w14:paraId="150701EE"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Этапы решения задач на компьютере. </w:t>
            </w:r>
          </w:p>
          <w:p w14:paraId="48E1D10A"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Язык программирования (Паскаль, Python, Java, C++, C#). Основные конструкции языка программирования.</w:t>
            </w:r>
          </w:p>
          <w:p w14:paraId="1A1D54B6"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Ветвления. </w:t>
            </w:r>
          </w:p>
          <w:p w14:paraId="7247890E"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Составные условия. Циклы  с условием. Циклы по переменной. </w:t>
            </w:r>
          </w:p>
          <w:p w14:paraId="3D61CE1B"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Использование таблиц трассировки.</w:t>
            </w:r>
          </w:p>
          <w:p w14:paraId="6C2CAA90"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Разработка и программная реализация алгоритмов решения типовых задач базового уровня.</w:t>
            </w:r>
          </w:p>
          <w:p w14:paraId="08983E77"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Обработка символьных данных.</w:t>
            </w:r>
          </w:p>
          <w:p w14:paraId="53A1214A"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Встроенные функции языка программирования для обработки символьных строк.</w:t>
            </w:r>
          </w:p>
          <w:p w14:paraId="6786E75A"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Сортировка одномерного массива.</w:t>
            </w:r>
            <w:r>
              <w:rPr>
                <w:rFonts w:ascii="Times New Roman" w:hAnsi="Times New Roman"/>
                <w:bCs/>
                <w:sz w:val="20"/>
                <w:szCs w:val="20"/>
              </w:rPr>
              <w:t xml:space="preserve"> </w:t>
            </w:r>
            <w:r w:rsidRPr="00BB6E48">
              <w:rPr>
                <w:rFonts w:ascii="Times New Roman" w:hAnsi="Times New Roman"/>
                <w:bCs/>
                <w:sz w:val="20"/>
                <w:szCs w:val="20"/>
              </w:rPr>
              <w:t xml:space="preserve">Простые методы сортировки (например, метод пузырька, метод </w:t>
            </w:r>
          </w:p>
          <w:p w14:paraId="3D664EDF"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выбора, сортировка вставками). </w:t>
            </w:r>
          </w:p>
          <w:p w14:paraId="18EC9F6D" w14:textId="77777777" w:rsidR="00236D6A" w:rsidRPr="00BB6E48" w:rsidRDefault="00236D6A" w:rsidP="00BB6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Подпрограммы.</w:t>
            </w:r>
          </w:p>
        </w:tc>
        <w:tc>
          <w:tcPr>
            <w:tcW w:w="1275" w:type="dxa"/>
            <w:vMerge/>
            <w:shd w:val="clear" w:color="auto" w:fill="auto"/>
          </w:tcPr>
          <w:p w14:paraId="48ACC6FA"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275A4F5F" w14:textId="77777777" w:rsidR="00236D6A" w:rsidRPr="004A10C3" w:rsidRDefault="00236D6A"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5B34316" w14:textId="77777777" w:rsidTr="009E4AC2">
        <w:trPr>
          <w:trHeight w:val="195"/>
        </w:trPr>
        <w:tc>
          <w:tcPr>
            <w:tcW w:w="2659" w:type="dxa"/>
            <w:vMerge/>
            <w:shd w:val="clear" w:color="auto" w:fill="auto"/>
          </w:tcPr>
          <w:p w14:paraId="785FC22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CA95A1F" w14:textId="77777777" w:rsidR="003055D9" w:rsidRPr="004A10C3"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57F31108" w14:textId="77777777" w:rsidR="003055D9" w:rsidRPr="00236D6A" w:rsidRDefault="003055D9" w:rsidP="0020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w:t>
            </w:r>
            <w:r>
              <w:rPr>
                <w:rFonts w:ascii="Times New Roman" w:hAnsi="Times New Roman"/>
                <w:b/>
                <w:bCs/>
                <w:sz w:val="20"/>
                <w:szCs w:val="20"/>
                <w:lang w:val="en-US"/>
              </w:rPr>
              <w:t>0</w:t>
            </w:r>
          </w:p>
        </w:tc>
        <w:tc>
          <w:tcPr>
            <w:tcW w:w="1560" w:type="dxa"/>
            <w:vMerge w:val="restart"/>
            <w:shd w:val="clear" w:color="auto" w:fill="FFFFFF"/>
          </w:tcPr>
          <w:p w14:paraId="22E13B79"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55D51F73" w14:textId="77777777" w:rsidTr="009E4AC2">
        <w:trPr>
          <w:trHeight w:val="270"/>
        </w:trPr>
        <w:tc>
          <w:tcPr>
            <w:tcW w:w="2659" w:type="dxa"/>
            <w:vMerge/>
            <w:shd w:val="clear" w:color="auto" w:fill="auto"/>
          </w:tcPr>
          <w:p w14:paraId="39216A53"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51F8C8FE" w14:textId="77777777" w:rsidR="003055D9" w:rsidRPr="004A10C3"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51 «Примеры построения линейных алгоритмов и их реализация на компьютере»</w:t>
            </w:r>
          </w:p>
        </w:tc>
        <w:tc>
          <w:tcPr>
            <w:tcW w:w="1275" w:type="dxa"/>
            <w:shd w:val="clear" w:color="auto" w:fill="auto"/>
          </w:tcPr>
          <w:p w14:paraId="5043A61E"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E48B1AD"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2F84B30" w14:textId="77777777" w:rsidTr="009E4AC2">
        <w:trPr>
          <w:trHeight w:val="510"/>
        </w:trPr>
        <w:tc>
          <w:tcPr>
            <w:tcW w:w="2659" w:type="dxa"/>
            <w:vMerge/>
            <w:shd w:val="clear" w:color="auto" w:fill="auto"/>
          </w:tcPr>
          <w:p w14:paraId="6C24644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B28E2E5" w14:textId="77777777" w:rsidR="003055D9"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52 «Описание основных алгоритмических структур средствами языков программирования»</w:t>
            </w:r>
          </w:p>
        </w:tc>
        <w:tc>
          <w:tcPr>
            <w:tcW w:w="1275" w:type="dxa"/>
            <w:shd w:val="clear" w:color="auto" w:fill="auto"/>
          </w:tcPr>
          <w:p w14:paraId="7A954E05"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14:paraId="4CDF060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04A1E3A7" w14:textId="77777777" w:rsidTr="00236D6A">
        <w:trPr>
          <w:trHeight w:val="70"/>
        </w:trPr>
        <w:tc>
          <w:tcPr>
            <w:tcW w:w="2659" w:type="dxa"/>
            <w:vMerge/>
            <w:shd w:val="clear" w:color="auto" w:fill="auto"/>
          </w:tcPr>
          <w:p w14:paraId="2A692CD5"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FE9AA4B"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53 «Среда программирования. Тестирование готовой линейной программы»</w:t>
            </w:r>
          </w:p>
        </w:tc>
        <w:tc>
          <w:tcPr>
            <w:tcW w:w="1275" w:type="dxa"/>
            <w:shd w:val="clear" w:color="auto" w:fill="auto"/>
          </w:tcPr>
          <w:p w14:paraId="6236BA96"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68A1074C"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081DA83" w14:textId="77777777" w:rsidTr="00C13543">
        <w:trPr>
          <w:trHeight w:val="210"/>
        </w:trPr>
        <w:tc>
          <w:tcPr>
            <w:tcW w:w="2659" w:type="dxa"/>
            <w:vMerge/>
            <w:shd w:val="clear" w:color="auto" w:fill="auto"/>
          </w:tcPr>
          <w:p w14:paraId="51A72681"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147CFC7B"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54 «Решения и программная реализация типовых задач»</w:t>
            </w:r>
          </w:p>
        </w:tc>
        <w:tc>
          <w:tcPr>
            <w:tcW w:w="1275" w:type="dxa"/>
            <w:shd w:val="clear" w:color="auto" w:fill="auto"/>
          </w:tcPr>
          <w:p w14:paraId="19EEB774" w14:textId="77777777" w:rsidR="003055D9" w:rsidRPr="00236D6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14:paraId="76009C87"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29FBB7C1" w14:textId="77777777" w:rsidTr="00FE1FD9">
        <w:trPr>
          <w:trHeight w:val="205"/>
        </w:trPr>
        <w:tc>
          <w:tcPr>
            <w:tcW w:w="2659" w:type="dxa"/>
            <w:vMerge/>
            <w:shd w:val="clear" w:color="auto" w:fill="auto"/>
          </w:tcPr>
          <w:p w14:paraId="60A8839E"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3BCE2ECC" w14:textId="77777777" w:rsidR="003055D9" w:rsidRPr="008651BC" w:rsidRDefault="003055D9" w:rsidP="00BD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6FE61F40"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6A49BD9A"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363336B" w14:textId="77777777" w:rsidTr="00C13543">
        <w:trPr>
          <w:trHeight w:val="240"/>
        </w:trPr>
        <w:tc>
          <w:tcPr>
            <w:tcW w:w="2659" w:type="dxa"/>
            <w:vMerge/>
            <w:shd w:val="clear" w:color="auto" w:fill="auto"/>
          </w:tcPr>
          <w:p w14:paraId="38C535CA" w14:textId="77777777" w:rsidR="003055D9" w:rsidRPr="004A10C3" w:rsidRDefault="003055D9"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00AD5596" w14:textId="77777777" w:rsidR="003055D9" w:rsidRPr="00185E5A" w:rsidRDefault="003055D9" w:rsidP="009E4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185E5A">
              <w:rPr>
                <w:rFonts w:ascii="Times New Roman" w:hAnsi="Times New Roman"/>
                <w:b/>
                <w:bCs/>
                <w:color w:val="2F5496" w:themeColor="accent1" w:themeShade="BF"/>
                <w:sz w:val="20"/>
                <w:szCs w:val="20"/>
              </w:rPr>
              <w:t xml:space="preserve">Практическое занятие № 55 </w:t>
            </w:r>
            <w:r w:rsidRPr="00185E5A">
              <w:rPr>
                <w:rFonts w:ascii="Times New Roman" w:hAnsi="Times New Roman"/>
                <w:bCs/>
                <w:color w:val="2F5496" w:themeColor="accent1" w:themeShade="BF"/>
                <w:sz w:val="20"/>
                <w:szCs w:val="20"/>
              </w:rPr>
              <w:t>«</w:t>
            </w:r>
            <w:r w:rsidR="00185E5A" w:rsidRPr="00185E5A">
              <w:rPr>
                <w:rFonts w:ascii="Times New Roman" w:hAnsi="Times New Roman"/>
                <w:color w:val="2F5496" w:themeColor="accent1" w:themeShade="BF"/>
                <w:sz w:val="20"/>
                <w:szCs w:val="20"/>
                <w:shd w:val="clear" w:color="auto" w:fill="FFFFFF"/>
              </w:rPr>
              <w:t>Принципы рационального использования и охраны водных биоресурсов»</w:t>
            </w:r>
          </w:p>
        </w:tc>
        <w:tc>
          <w:tcPr>
            <w:tcW w:w="1275" w:type="dxa"/>
            <w:shd w:val="clear" w:color="auto" w:fill="auto"/>
          </w:tcPr>
          <w:p w14:paraId="14B90EBF"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1A777228"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30505F1" w14:textId="77777777" w:rsidTr="004A78CA">
        <w:trPr>
          <w:trHeight w:val="225"/>
        </w:trPr>
        <w:tc>
          <w:tcPr>
            <w:tcW w:w="2659" w:type="dxa"/>
            <w:vMerge w:val="restart"/>
            <w:shd w:val="clear" w:color="auto" w:fill="auto"/>
          </w:tcPr>
          <w:p w14:paraId="3FB891FC" w14:textId="77777777" w:rsidR="003055D9" w:rsidRPr="004A10C3"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lastRenderedPageBreak/>
              <w:t>Информационные технологии</w:t>
            </w:r>
          </w:p>
        </w:tc>
        <w:tc>
          <w:tcPr>
            <w:tcW w:w="9782" w:type="dxa"/>
            <w:shd w:val="clear" w:color="auto" w:fill="auto"/>
          </w:tcPr>
          <w:p w14:paraId="26C54764" w14:textId="77777777" w:rsidR="003055D9" w:rsidRPr="00BC0798"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shd w:val="clear" w:color="auto" w:fill="auto"/>
          </w:tcPr>
          <w:p w14:paraId="79508ECE" w14:textId="77777777" w:rsidR="003055D9" w:rsidRPr="004A78CA"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14:paraId="75387C49" w14:textId="580266ED" w:rsidR="003055D9" w:rsidRPr="00923A8D" w:rsidRDefault="00923A8D"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923A8D">
              <w:rPr>
                <w:rFonts w:ascii="Times New Roman" w:hAnsi="Times New Roman"/>
                <w:bCs/>
                <w:sz w:val="20"/>
                <w:szCs w:val="20"/>
              </w:rPr>
              <w:t>ЛР20, ЛР21, ПР17, МР15, МР16</w:t>
            </w:r>
          </w:p>
        </w:tc>
      </w:tr>
      <w:tr w:rsidR="003055D9" w:rsidRPr="004A10C3" w14:paraId="7B0ECBD9" w14:textId="77777777" w:rsidTr="00C13543">
        <w:trPr>
          <w:trHeight w:val="5050"/>
        </w:trPr>
        <w:tc>
          <w:tcPr>
            <w:tcW w:w="2659" w:type="dxa"/>
            <w:vMerge/>
            <w:shd w:val="clear" w:color="auto" w:fill="auto"/>
          </w:tcPr>
          <w:p w14:paraId="42C1A71F"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A352F6C" w14:textId="77777777"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Анализ данных. Основные задачи </w:t>
            </w:r>
            <w:r w:rsidRPr="00BC0798">
              <w:rPr>
                <w:rFonts w:ascii="Times New Roman" w:hAnsi="Times New Roman"/>
                <w:bCs/>
                <w:sz w:val="20"/>
                <w:szCs w:val="20"/>
              </w:rPr>
              <w:t xml:space="preserve">анализа данных: прогнозирование, </w:t>
            </w:r>
            <w:r>
              <w:rPr>
                <w:rFonts w:ascii="Times New Roman" w:hAnsi="Times New Roman"/>
                <w:bCs/>
                <w:sz w:val="20"/>
                <w:szCs w:val="20"/>
              </w:rPr>
              <w:t xml:space="preserve">классификация, кластеризация, </w:t>
            </w:r>
            <w:r w:rsidRPr="00BC0798">
              <w:rPr>
                <w:rFonts w:ascii="Times New Roman" w:hAnsi="Times New Roman"/>
                <w:bCs/>
                <w:sz w:val="20"/>
                <w:szCs w:val="20"/>
              </w:rPr>
              <w:t xml:space="preserve">анализ отклонений. </w:t>
            </w:r>
          </w:p>
          <w:p w14:paraId="05690FF0" w14:textId="77777777" w:rsidR="003055D9" w:rsidRPr="00BC0798"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Последовательность решения задач </w:t>
            </w:r>
            <w:r>
              <w:rPr>
                <w:rFonts w:ascii="Times New Roman" w:hAnsi="Times New Roman"/>
                <w:bCs/>
                <w:sz w:val="20"/>
                <w:szCs w:val="20"/>
              </w:rPr>
              <w:t xml:space="preserve">анализа данных: сбор первичных </w:t>
            </w:r>
            <w:r w:rsidRPr="00BC0798">
              <w:rPr>
                <w:rFonts w:ascii="Times New Roman" w:hAnsi="Times New Roman"/>
                <w:bCs/>
                <w:sz w:val="20"/>
                <w:szCs w:val="20"/>
              </w:rPr>
              <w:t xml:space="preserve">данных, очистка и оценка качества </w:t>
            </w:r>
          </w:p>
          <w:p w14:paraId="2A952B87"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данных, выбор и/или построение </w:t>
            </w:r>
            <w:r w:rsidRPr="00BC0798">
              <w:rPr>
                <w:rFonts w:ascii="Times New Roman" w:hAnsi="Times New Roman"/>
                <w:bCs/>
                <w:sz w:val="20"/>
                <w:szCs w:val="20"/>
              </w:rPr>
              <w:t>модели, преобразование данных, визу</w:t>
            </w:r>
            <w:r>
              <w:rPr>
                <w:rFonts w:ascii="Times New Roman" w:hAnsi="Times New Roman"/>
                <w:bCs/>
                <w:sz w:val="20"/>
                <w:szCs w:val="20"/>
              </w:rPr>
              <w:t xml:space="preserve">ализация данных, интерпретация </w:t>
            </w:r>
            <w:r w:rsidRPr="00BC0798">
              <w:rPr>
                <w:rFonts w:ascii="Times New Roman" w:hAnsi="Times New Roman"/>
                <w:bCs/>
                <w:sz w:val="20"/>
                <w:szCs w:val="20"/>
              </w:rPr>
              <w:t>результатов.</w:t>
            </w:r>
          </w:p>
          <w:p w14:paraId="37B39C81"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Анализ данных с помощью электронных таблиц. Вычисление суммы, среднего арифметического, наибольшего </w:t>
            </w:r>
            <w:r>
              <w:rPr>
                <w:rFonts w:ascii="Times New Roman" w:hAnsi="Times New Roman"/>
                <w:bCs/>
                <w:sz w:val="20"/>
                <w:szCs w:val="20"/>
              </w:rPr>
              <w:t xml:space="preserve">и наименьшего </w:t>
            </w:r>
            <w:r w:rsidRPr="00BC0798">
              <w:rPr>
                <w:rFonts w:ascii="Times New Roman" w:hAnsi="Times New Roman"/>
                <w:bCs/>
                <w:sz w:val="20"/>
                <w:szCs w:val="20"/>
              </w:rPr>
              <w:t>значений диапазона.</w:t>
            </w:r>
          </w:p>
          <w:p w14:paraId="0087DF21" w14:textId="77777777" w:rsidR="003055D9" w:rsidRDefault="003055D9" w:rsidP="00BC0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Компьютерно-математические </w:t>
            </w:r>
            <w:r w:rsidRPr="00BC0798">
              <w:rPr>
                <w:rFonts w:ascii="Times New Roman" w:hAnsi="Times New Roman"/>
                <w:bCs/>
                <w:sz w:val="20"/>
                <w:szCs w:val="20"/>
              </w:rPr>
              <w:t xml:space="preserve">модели. Этапы компьютерно-математического моделирования: </w:t>
            </w:r>
            <w:r>
              <w:rPr>
                <w:rFonts w:ascii="Times New Roman" w:hAnsi="Times New Roman"/>
                <w:bCs/>
                <w:sz w:val="20"/>
                <w:szCs w:val="20"/>
              </w:rPr>
              <w:t xml:space="preserve">постановка задачи, разработка </w:t>
            </w:r>
            <w:r w:rsidRPr="00BC0798">
              <w:rPr>
                <w:rFonts w:ascii="Times New Roman" w:hAnsi="Times New Roman"/>
                <w:bCs/>
                <w:sz w:val="20"/>
                <w:szCs w:val="20"/>
              </w:rPr>
              <w:t>модели, тестирование модели, компьютерный эксперимент, анализ</w:t>
            </w:r>
            <w:r>
              <w:rPr>
                <w:rFonts w:ascii="Times New Roman" w:hAnsi="Times New Roman"/>
                <w:bCs/>
                <w:sz w:val="20"/>
                <w:szCs w:val="20"/>
              </w:rPr>
              <w:t xml:space="preserve"> </w:t>
            </w:r>
            <w:r w:rsidRPr="00BC0798">
              <w:rPr>
                <w:rFonts w:ascii="Times New Roman" w:hAnsi="Times New Roman"/>
                <w:bCs/>
                <w:sz w:val="20"/>
                <w:szCs w:val="20"/>
              </w:rPr>
              <w:t>результатов моделирования.</w:t>
            </w:r>
          </w:p>
          <w:p w14:paraId="7787956E" w14:textId="77777777"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Численное решение уравнений  </w:t>
            </w:r>
            <w:r w:rsidRPr="007A7AFB">
              <w:rPr>
                <w:rFonts w:ascii="Times New Roman" w:hAnsi="Times New Roman"/>
                <w:bCs/>
                <w:sz w:val="20"/>
                <w:szCs w:val="20"/>
              </w:rPr>
              <w:t>с помощью подбора параметра.</w:t>
            </w:r>
          </w:p>
          <w:p w14:paraId="277C8FC1" w14:textId="77777777"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Табличные (реляционные) базы </w:t>
            </w:r>
            <w:r w:rsidRPr="007A7AFB">
              <w:rPr>
                <w:rFonts w:ascii="Times New Roman" w:hAnsi="Times New Roman"/>
                <w:bCs/>
                <w:sz w:val="20"/>
                <w:szCs w:val="20"/>
              </w:rPr>
              <w:t xml:space="preserve">данных. Таблица – представление сведений об однотипных объектах. </w:t>
            </w:r>
          </w:p>
          <w:p w14:paraId="70A3A89E" w14:textId="77777777" w:rsidR="003055D9" w:rsidRPr="007A7AFB"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7A7AFB">
              <w:rPr>
                <w:rFonts w:ascii="Times New Roman" w:hAnsi="Times New Roman"/>
                <w:bCs/>
                <w:sz w:val="20"/>
                <w:szCs w:val="20"/>
              </w:rPr>
              <w:t>Поле,</w:t>
            </w:r>
            <w:r>
              <w:rPr>
                <w:rFonts w:ascii="Times New Roman" w:hAnsi="Times New Roman"/>
                <w:bCs/>
                <w:sz w:val="20"/>
                <w:szCs w:val="20"/>
              </w:rPr>
              <w:t xml:space="preserve"> запись. Ключ таблицы. Работа  </w:t>
            </w:r>
            <w:r w:rsidRPr="007A7AFB">
              <w:rPr>
                <w:rFonts w:ascii="Times New Roman" w:hAnsi="Times New Roman"/>
                <w:bCs/>
                <w:sz w:val="20"/>
                <w:szCs w:val="20"/>
              </w:rPr>
              <w:t>с го</w:t>
            </w:r>
            <w:r>
              <w:rPr>
                <w:rFonts w:ascii="Times New Roman" w:hAnsi="Times New Roman"/>
                <w:bCs/>
                <w:sz w:val="20"/>
                <w:szCs w:val="20"/>
              </w:rPr>
              <w:t xml:space="preserve">товой базой данных. Заполнение </w:t>
            </w:r>
            <w:r w:rsidRPr="007A7AFB">
              <w:rPr>
                <w:rFonts w:ascii="Times New Roman" w:hAnsi="Times New Roman"/>
                <w:bCs/>
                <w:sz w:val="20"/>
                <w:szCs w:val="20"/>
              </w:rPr>
              <w:t xml:space="preserve">базы данных. Поиск, сортировка и </w:t>
            </w:r>
          </w:p>
          <w:p w14:paraId="51889681" w14:textId="77777777" w:rsidR="003055D9" w:rsidRDefault="003055D9" w:rsidP="007A7A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фильтрация записей. Запросы  </w:t>
            </w:r>
            <w:r w:rsidRPr="007A7AFB">
              <w:rPr>
                <w:rFonts w:ascii="Times New Roman" w:hAnsi="Times New Roman"/>
                <w:bCs/>
                <w:sz w:val="20"/>
                <w:szCs w:val="20"/>
              </w:rPr>
              <w:t>на выборку данных. Запросы  с параметрами. Вычисляемые поля  в запросах.</w:t>
            </w:r>
          </w:p>
          <w:p w14:paraId="0002BC4B" w14:textId="77777777" w:rsidR="003055D9"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Мн</w:t>
            </w:r>
            <w:r>
              <w:rPr>
                <w:rFonts w:ascii="Times New Roman" w:hAnsi="Times New Roman"/>
                <w:bCs/>
                <w:sz w:val="20"/>
                <w:szCs w:val="20"/>
              </w:rPr>
              <w:t xml:space="preserve">оготабличные базы данных. Типы </w:t>
            </w:r>
            <w:r w:rsidRPr="00606BDF">
              <w:rPr>
                <w:rFonts w:ascii="Times New Roman" w:hAnsi="Times New Roman"/>
                <w:bCs/>
                <w:sz w:val="20"/>
                <w:szCs w:val="20"/>
              </w:rPr>
              <w:t>связей между таблицами.</w:t>
            </w:r>
          </w:p>
          <w:p w14:paraId="03FE2C2B"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Средства искусственного интеллекта. </w:t>
            </w:r>
          </w:p>
          <w:p w14:paraId="48F11376"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Сервисы машинного перевода и </w:t>
            </w:r>
            <w:r w:rsidRPr="00606BDF">
              <w:rPr>
                <w:rFonts w:ascii="Times New Roman" w:hAnsi="Times New Roman"/>
                <w:bCs/>
                <w:sz w:val="20"/>
                <w:szCs w:val="20"/>
              </w:rPr>
              <w:t xml:space="preserve">распознавания устной речи. </w:t>
            </w:r>
          </w:p>
          <w:p w14:paraId="6384731F"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Идентификация и поиск изображений, распознавание лиц. </w:t>
            </w:r>
          </w:p>
          <w:p w14:paraId="6B416A83"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Самообучающиеся системы. </w:t>
            </w:r>
            <w:r w:rsidRPr="00606BDF">
              <w:rPr>
                <w:rFonts w:ascii="Times New Roman" w:hAnsi="Times New Roman"/>
                <w:bCs/>
                <w:sz w:val="20"/>
                <w:szCs w:val="20"/>
              </w:rPr>
              <w:t xml:space="preserve">Искусственный интеллект  в компьютерных играх. </w:t>
            </w:r>
          </w:p>
          <w:p w14:paraId="47A02644"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обучающих системах. </w:t>
            </w:r>
          </w:p>
          <w:p w14:paraId="65E8D026" w14:textId="77777777" w:rsidR="003055D9" w:rsidRPr="00606BDF"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робототехнике. Интернет вещей. </w:t>
            </w:r>
          </w:p>
          <w:p w14:paraId="2F862CA7" w14:textId="77777777" w:rsidR="003055D9" w:rsidRPr="00504D61" w:rsidRDefault="003055D9" w:rsidP="0060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 xml:space="preserve">Перспективы развития </w:t>
            </w:r>
            <w:r w:rsidRPr="00606BDF">
              <w:rPr>
                <w:rFonts w:ascii="Times New Roman" w:hAnsi="Times New Roman"/>
                <w:bCs/>
                <w:sz w:val="20"/>
                <w:szCs w:val="20"/>
              </w:rPr>
              <w:t>компьютерных интеллектуальных систем</w:t>
            </w:r>
          </w:p>
        </w:tc>
        <w:tc>
          <w:tcPr>
            <w:tcW w:w="1275" w:type="dxa"/>
            <w:shd w:val="clear" w:color="auto" w:fill="auto"/>
          </w:tcPr>
          <w:p w14:paraId="496BDD4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14:paraId="4A13F79B"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347D3C01" w14:textId="77777777" w:rsidTr="009E4AC2">
        <w:trPr>
          <w:trHeight w:val="250"/>
        </w:trPr>
        <w:tc>
          <w:tcPr>
            <w:tcW w:w="2659" w:type="dxa"/>
            <w:vMerge/>
            <w:shd w:val="clear" w:color="auto" w:fill="auto"/>
          </w:tcPr>
          <w:p w14:paraId="01AF3C2C"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AA40CAC" w14:textId="77777777" w:rsidR="003055D9" w:rsidRPr="00504D61"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14:paraId="4286EE2A"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12</w:t>
            </w:r>
          </w:p>
        </w:tc>
        <w:tc>
          <w:tcPr>
            <w:tcW w:w="1560" w:type="dxa"/>
            <w:vMerge/>
            <w:shd w:val="clear" w:color="auto" w:fill="FFFFFF"/>
          </w:tcPr>
          <w:p w14:paraId="4D6B9D4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1AB0422B" w14:textId="77777777" w:rsidTr="009E4AC2">
        <w:trPr>
          <w:trHeight w:val="260"/>
        </w:trPr>
        <w:tc>
          <w:tcPr>
            <w:tcW w:w="2659" w:type="dxa"/>
            <w:vMerge/>
            <w:shd w:val="clear" w:color="auto" w:fill="auto"/>
          </w:tcPr>
          <w:p w14:paraId="4373C755"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4BB2E0F8" w14:textId="77777777" w:rsidR="003055D9" w:rsidRPr="004A10C3"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56 «Создание БД. Создание форм. Элементы управления БД. Создание отчёта»</w:t>
            </w:r>
          </w:p>
        </w:tc>
        <w:tc>
          <w:tcPr>
            <w:tcW w:w="1275" w:type="dxa"/>
            <w:shd w:val="clear" w:color="auto" w:fill="auto"/>
          </w:tcPr>
          <w:p w14:paraId="286D62D0"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14:paraId="07747B71"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554FF51" w14:textId="77777777" w:rsidTr="009E4AC2">
        <w:trPr>
          <w:trHeight w:val="270"/>
        </w:trPr>
        <w:tc>
          <w:tcPr>
            <w:tcW w:w="2659" w:type="dxa"/>
            <w:vMerge/>
            <w:shd w:val="clear" w:color="auto" w:fill="auto"/>
          </w:tcPr>
          <w:p w14:paraId="76E73439"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ECB6F49"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57 «Оформление таблиц, запись формул в таблице, построение диаграмм»</w:t>
            </w:r>
          </w:p>
        </w:tc>
        <w:tc>
          <w:tcPr>
            <w:tcW w:w="1275" w:type="dxa"/>
            <w:shd w:val="clear" w:color="auto" w:fill="auto"/>
          </w:tcPr>
          <w:p w14:paraId="7D7911AB"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28A7B845"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422E1FC3" w14:textId="77777777" w:rsidTr="009E4AC2">
        <w:trPr>
          <w:trHeight w:val="220"/>
        </w:trPr>
        <w:tc>
          <w:tcPr>
            <w:tcW w:w="2659" w:type="dxa"/>
            <w:vMerge/>
            <w:shd w:val="clear" w:color="auto" w:fill="auto"/>
          </w:tcPr>
          <w:p w14:paraId="68D38E81"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170EE107" w14:textId="77777777" w:rsidR="003055D9" w:rsidRDefault="003055D9" w:rsidP="00F72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58 «Решение задач с использованием функций </w:t>
            </w:r>
            <w:r>
              <w:rPr>
                <w:rFonts w:ascii="Times New Roman" w:hAnsi="Times New Roman"/>
                <w:bCs/>
                <w:sz w:val="20"/>
                <w:szCs w:val="20"/>
                <w:lang w:val="en-US"/>
              </w:rPr>
              <w:t>MS</w:t>
            </w:r>
            <w:r w:rsidRPr="004A78CA">
              <w:rPr>
                <w:rFonts w:ascii="Times New Roman" w:hAnsi="Times New Roman"/>
                <w:bCs/>
                <w:sz w:val="20"/>
                <w:szCs w:val="20"/>
              </w:rPr>
              <w:t xml:space="preserve"> </w:t>
            </w:r>
            <w:r>
              <w:rPr>
                <w:rFonts w:ascii="Times New Roman" w:hAnsi="Times New Roman"/>
                <w:bCs/>
                <w:sz w:val="20"/>
                <w:szCs w:val="20"/>
                <w:lang w:val="en-US"/>
              </w:rPr>
              <w:t>Excel</w:t>
            </w:r>
            <w:r>
              <w:rPr>
                <w:rFonts w:ascii="Times New Roman" w:hAnsi="Times New Roman"/>
                <w:bCs/>
                <w:sz w:val="20"/>
                <w:szCs w:val="20"/>
              </w:rPr>
              <w:t>»</w:t>
            </w:r>
          </w:p>
        </w:tc>
        <w:tc>
          <w:tcPr>
            <w:tcW w:w="1275" w:type="dxa"/>
            <w:shd w:val="clear" w:color="auto" w:fill="auto"/>
          </w:tcPr>
          <w:p w14:paraId="30DB8E2E"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14:paraId="71EA3CDF"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75DA2BB9" w14:textId="77777777" w:rsidTr="00C13543">
        <w:trPr>
          <w:trHeight w:val="225"/>
        </w:trPr>
        <w:tc>
          <w:tcPr>
            <w:tcW w:w="2659" w:type="dxa"/>
            <w:vMerge/>
            <w:shd w:val="clear" w:color="auto" w:fill="auto"/>
          </w:tcPr>
          <w:p w14:paraId="7E855347"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5BD8CA05" w14:textId="77777777" w:rsidR="003055D9" w:rsidRDefault="003055D9" w:rsidP="00F92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59 «</w:t>
            </w:r>
            <w:r w:rsidRPr="00F92AB3">
              <w:rPr>
                <w:rFonts w:ascii="Times New Roman" w:hAnsi="Times New Roman"/>
                <w:bCs/>
                <w:sz w:val="20"/>
                <w:szCs w:val="20"/>
              </w:rPr>
              <w:t>Работа с интернет-приложениями на основе искусственного интеллекта»</w:t>
            </w:r>
          </w:p>
        </w:tc>
        <w:tc>
          <w:tcPr>
            <w:tcW w:w="1275" w:type="dxa"/>
            <w:shd w:val="clear" w:color="auto" w:fill="auto"/>
          </w:tcPr>
          <w:p w14:paraId="26CB0C24" w14:textId="77777777" w:rsidR="003055D9" w:rsidRPr="00026DE0"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14:paraId="569D9140"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9B84545" w14:textId="77777777" w:rsidTr="004A78CA">
        <w:trPr>
          <w:trHeight w:val="205"/>
        </w:trPr>
        <w:tc>
          <w:tcPr>
            <w:tcW w:w="2659" w:type="dxa"/>
            <w:vMerge/>
            <w:shd w:val="clear" w:color="auto" w:fill="auto"/>
          </w:tcPr>
          <w:p w14:paraId="4DCC527D"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32857009" w14:textId="77777777" w:rsidR="003055D9" w:rsidRPr="008651BC" w:rsidRDefault="003055D9" w:rsidP="0034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14:paraId="4427CEF4"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14:paraId="463B3DA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055D9" w:rsidRPr="004A10C3" w14:paraId="6AD59E42" w14:textId="77777777" w:rsidTr="00C13543">
        <w:trPr>
          <w:trHeight w:val="240"/>
        </w:trPr>
        <w:tc>
          <w:tcPr>
            <w:tcW w:w="2659" w:type="dxa"/>
            <w:vMerge/>
            <w:shd w:val="clear" w:color="auto" w:fill="auto"/>
          </w:tcPr>
          <w:p w14:paraId="5D46449A" w14:textId="77777777" w:rsidR="003055D9" w:rsidRDefault="003055D9" w:rsidP="007E7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14:paraId="6BC2AE4C" w14:textId="77777777" w:rsidR="003055D9" w:rsidRPr="00185E5A" w:rsidRDefault="003055D9" w:rsidP="0018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185E5A">
              <w:rPr>
                <w:rFonts w:ascii="Times New Roman" w:hAnsi="Times New Roman"/>
                <w:b/>
                <w:bCs/>
                <w:color w:val="2F5496" w:themeColor="accent1" w:themeShade="BF"/>
                <w:sz w:val="20"/>
                <w:szCs w:val="20"/>
              </w:rPr>
              <w:t xml:space="preserve">Практическое занятие № 60 </w:t>
            </w:r>
            <w:r w:rsidRPr="00185E5A">
              <w:rPr>
                <w:rFonts w:ascii="Times New Roman" w:hAnsi="Times New Roman"/>
                <w:bCs/>
                <w:color w:val="2F5496" w:themeColor="accent1" w:themeShade="BF"/>
                <w:sz w:val="20"/>
                <w:szCs w:val="20"/>
              </w:rPr>
              <w:t>«</w:t>
            </w:r>
            <w:r w:rsidR="00185E5A" w:rsidRPr="00185E5A">
              <w:rPr>
                <w:rFonts w:ascii="Times New Roman" w:hAnsi="Times New Roman"/>
                <w:bCs/>
                <w:color w:val="2F5496" w:themeColor="accent1" w:themeShade="BF"/>
                <w:sz w:val="20"/>
                <w:szCs w:val="20"/>
              </w:rPr>
              <w:t xml:space="preserve">Рыбное хозяйство России, состояние и перспективы развития рыбохозяйственной отрасли </w:t>
            </w:r>
            <w:r w:rsidR="00136AD1" w:rsidRPr="00185E5A">
              <w:rPr>
                <w:rFonts w:ascii="Times New Roman" w:hAnsi="Times New Roman"/>
                <w:bCs/>
                <w:color w:val="2F5496" w:themeColor="accent1" w:themeShade="BF"/>
                <w:sz w:val="20"/>
                <w:szCs w:val="20"/>
              </w:rPr>
              <w:t xml:space="preserve">с помощью </w:t>
            </w:r>
            <w:r w:rsidR="00136AD1" w:rsidRPr="00185E5A">
              <w:rPr>
                <w:rFonts w:ascii="Times New Roman" w:hAnsi="Times New Roman"/>
                <w:bCs/>
                <w:color w:val="2F5496" w:themeColor="accent1" w:themeShade="BF"/>
                <w:sz w:val="20"/>
                <w:szCs w:val="20"/>
                <w:lang w:val="en-US"/>
              </w:rPr>
              <w:t>MS</w:t>
            </w:r>
            <w:r w:rsidR="00136AD1" w:rsidRPr="00185E5A">
              <w:rPr>
                <w:rFonts w:ascii="Times New Roman" w:hAnsi="Times New Roman"/>
                <w:bCs/>
                <w:color w:val="2F5496" w:themeColor="accent1" w:themeShade="BF"/>
                <w:sz w:val="20"/>
                <w:szCs w:val="20"/>
              </w:rPr>
              <w:t xml:space="preserve"> </w:t>
            </w:r>
            <w:r w:rsidR="00136AD1" w:rsidRPr="00185E5A">
              <w:rPr>
                <w:rFonts w:ascii="Times New Roman" w:hAnsi="Times New Roman"/>
                <w:bCs/>
                <w:color w:val="2F5496" w:themeColor="accent1" w:themeShade="BF"/>
                <w:sz w:val="20"/>
                <w:szCs w:val="20"/>
                <w:lang w:val="en-US"/>
              </w:rPr>
              <w:t>Excel</w:t>
            </w:r>
            <w:r w:rsidRPr="00185E5A">
              <w:rPr>
                <w:rFonts w:ascii="Times New Roman" w:hAnsi="Times New Roman"/>
                <w:bCs/>
                <w:color w:val="2F5496" w:themeColor="accent1" w:themeShade="BF"/>
                <w:sz w:val="20"/>
                <w:szCs w:val="20"/>
              </w:rPr>
              <w:t>»</w:t>
            </w:r>
          </w:p>
        </w:tc>
        <w:tc>
          <w:tcPr>
            <w:tcW w:w="1275" w:type="dxa"/>
            <w:shd w:val="clear" w:color="auto" w:fill="auto"/>
          </w:tcPr>
          <w:p w14:paraId="26A57819" w14:textId="77777777" w:rsidR="003055D9" w:rsidRPr="008651BC"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14:paraId="34FD0C82" w14:textId="77777777" w:rsidR="003055D9" w:rsidRPr="004A10C3" w:rsidRDefault="003055D9"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C13543" w:rsidRPr="004A10C3" w14:paraId="64D0146D" w14:textId="77777777" w:rsidTr="00C13543">
        <w:trPr>
          <w:trHeight w:val="20"/>
        </w:trPr>
        <w:tc>
          <w:tcPr>
            <w:tcW w:w="2659" w:type="dxa"/>
            <w:shd w:val="clear" w:color="auto" w:fill="auto"/>
          </w:tcPr>
          <w:p w14:paraId="20252B50" w14:textId="77777777" w:rsidR="00C13543" w:rsidRPr="004A10C3" w:rsidRDefault="00C13543" w:rsidP="00C05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14:paraId="4CFB4DBD" w14:textId="77777777"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Pr>
                <w:rFonts w:ascii="Times New Roman" w:hAnsi="Times New Roman"/>
                <w:b/>
                <w:bCs/>
                <w:sz w:val="20"/>
                <w:szCs w:val="20"/>
              </w:rPr>
              <w:t>ИТОГО:</w:t>
            </w:r>
          </w:p>
        </w:tc>
        <w:tc>
          <w:tcPr>
            <w:tcW w:w="1275" w:type="dxa"/>
            <w:shd w:val="clear" w:color="auto" w:fill="auto"/>
          </w:tcPr>
          <w:p w14:paraId="5FE235E8" w14:textId="77777777" w:rsidR="00C13543" w:rsidRPr="00052BE7" w:rsidRDefault="00052BE7"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127</w:t>
            </w:r>
          </w:p>
        </w:tc>
        <w:tc>
          <w:tcPr>
            <w:tcW w:w="1560" w:type="dxa"/>
            <w:shd w:val="clear" w:color="auto" w:fill="FFFFFF"/>
          </w:tcPr>
          <w:p w14:paraId="043AF4DA" w14:textId="77777777" w:rsidR="00C13543" w:rsidRPr="004A10C3" w:rsidRDefault="00C13543" w:rsidP="004A1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14:paraId="1DAC9382" w14:textId="77777777" w:rsidR="004A10C3" w:rsidRDefault="004A10C3" w:rsidP="00273365">
      <w:pPr>
        <w:ind w:firstLine="709"/>
        <w:rPr>
          <w:rFonts w:ascii="Times New Roman" w:hAnsi="Times New Roman"/>
          <w:b/>
        </w:rPr>
      </w:pPr>
    </w:p>
    <w:p w14:paraId="00A3AA03" w14:textId="77777777" w:rsidR="004A10C3" w:rsidRDefault="004A10C3" w:rsidP="00273365">
      <w:pPr>
        <w:ind w:firstLine="709"/>
        <w:rPr>
          <w:rFonts w:ascii="Times New Roman" w:hAnsi="Times New Roman"/>
          <w:b/>
        </w:rPr>
      </w:pPr>
    </w:p>
    <w:p w14:paraId="21BDE904" w14:textId="77777777" w:rsidR="004A10C3" w:rsidRDefault="004A10C3" w:rsidP="00273365">
      <w:pPr>
        <w:ind w:firstLine="709"/>
        <w:rPr>
          <w:rFonts w:ascii="Times New Roman" w:hAnsi="Times New Roman"/>
          <w:b/>
        </w:rPr>
      </w:pPr>
    </w:p>
    <w:p w14:paraId="0DA11394" w14:textId="77777777" w:rsidR="004A10C3" w:rsidRDefault="004A10C3" w:rsidP="00273365">
      <w:pPr>
        <w:ind w:firstLine="709"/>
        <w:rPr>
          <w:rFonts w:ascii="Times New Roman" w:hAnsi="Times New Roman"/>
          <w:b/>
        </w:rPr>
      </w:pPr>
    </w:p>
    <w:p w14:paraId="7778BA90" w14:textId="77777777"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14:paraId="6D9A2BCB" w14:textId="77777777" w:rsidR="00913E71" w:rsidRPr="00913E71" w:rsidRDefault="00913E71" w:rsidP="00913E71">
      <w:pPr>
        <w:spacing w:after="0" w:line="360" w:lineRule="auto"/>
        <w:jc w:val="center"/>
        <w:rPr>
          <w:rFonts w:ascii="Times New Roman" w:hAnsi="Times New Roman"/>
          <w:b/>
          <w:sz w:val="24"/>
          <w:szCs w:val="24"/>
        </w:rPr>
      </w:pPr>
      <w:r w:rsidRPr="00913E71">
        <w:rPr>
          <w:rFonts w:ascii="Times New Roman" w:hAnsi="Times New Roman"/>
          <w:b/>
          <w:sz w:val="24"/>
          <w:szCs w:val="24"/>
        </w:rPr>
        <w:lastRenderedPageBreak/>
        <w:t>3. УСЛОВИЯ РЕАЛИЗАЦИИ ПРОГРАММЫ УЧЕБНОЙ ДИСЦИПЛИНЫ</w:t>
      </w:r>
    </w:p>
    <w:p w14:paraId="4E8F0E8B" w14:textId="77777777" w:rsidR="00913E71" w:rsidRPr="00913E71" w:rsidRDefault="00913E71" w:rsidP="00913E71">
      <w:pPr>
        <w:spacing w:after="0" w:line="360" w:lineRule="auto"/>
        <w:ind w:firstLine="567"/>
        <w:jc w:val="center"/>
        <w:rPr>
          <w:rFonts w:ascii="Times New Roman" w:hAnsi="Times New Roman"/>
          <w:b/>
          <w:sz w:val="24"/>
          <w:szCs w:val="24"/>
        </w:rPr>
      </w:pPr>
      <w:r w:rsidRPr="00913E71">
        <w:rPr>
          <w:rFonts w:ascii="Times New Roman" w:hAnsi="Times New Roman"/>
          <w:b/>
          <w:sz w:val="24"/>
          <w:szCs w:val="24"/>
        </w:rPr>
        <w:t>3.1 Требования к материально-техническому обеспечению</w:t>
      </w:r>
    </w:p>
    <w:p w14:paraId="612DD7D1" w14:textId="77777777" w:rsidR="00913E71" w:rsidRPr="00913E71" w:rsidRDefault="00913E71" w:rsidP="00FA64CE">
      <w:pPr>
        <w:spacing w:after="0" w:line="240" w:lineRule="auto"/>
        <w:ind w:firstLine="567"/>
        <w:jc w:val="both"/>
        <w:rPr>
          <w:rFonts w:ascii="Times New Roman" w:hAnsi="Times New Roman"/>
          <w:b/>
          <w:sz w:val="24"/>
          <w:szCs w:val="24"/>
        </w:rPr>
      </w:pPr>
    </w:p>
    <w:p w14:paraId="36BD474A"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Освоени</w:t>
      </w:r>
      <w:r w:rsidR="008651BC">
        <w:rPr>
          <w:rFonts w:ascii="Times New Roman" w:hAnsi="Times New Roman"/>
          <w:sz w:val="24"/>
          <w:szCs w:val="24"/>
        </w:rPr>
        <w:t>е программы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имеет в наличии учебный кабинет, в котором имеется возможность обеспечить свободный доступ в Интернет во время учебного занятия и в период внеучебной деятельности обучающихся. </w:t>
      </w:r>
    </w:p>
    <w:p w14:paraId="1664BDF9"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Помещение кабинета информатики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14:paraId="31D8B600"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В состав учебно-методического и материально-технического обеспечения програ</w:t>
      </w:r>
      <w:r w:rsidR="008651BC">
        <w:rPr>
          <w:rFonts w:ascii="Times New Roman" w:hAnsi="Times New Roman"/>
          <w:sz w:val="24"/>
          <w:szCs w:val="24"/>
        </w:rPr>
        <w:t>ммы учебной дисциплины ОУП</w:t>
      </w:r>
      <w:r w:rsidRPr="00913E71">
        <w:rPr>
          <w:rFonts w:ascii="Times New Roman" w:hAnsi="Times New Roman"/>
          <w:sz w:val="24"/>
          <w:szCs w:val="24"/>
        </w:rPr>
        <w:t>.0</w:t>
      </w:r>
      <w:r w:rsidR="008651BC">
        <w:rPr>
          <w:rFonts w:ascii="Times New Roman" w:hAnsi="Times New Roman"/>
          <w:sz w:val="24"/>
          <w:szCs w:val="24"/>
        </w:rPr>
        <w:t>8</w:t>
      </w:r>
      <w:r w:rsidRPr="00913E71">
        <w:rPr>
          <w:rFonts w:ascii="Times New Roman" w:hAnsi="Times New Roman"/>
          <w:sz w:val="24"/>
          <w:szCs w:val="24"/>
        </w:rPr>
        <w:t xml:space="preserve"> Информатика входят:</w:t>
      </w:r>
    </w:p>
    <w:p w14:paraId="61CAEED9"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многофункциональный комплекс преподавателя; </w:t>
      </w:r>
    </w:p>
    <w:p w14:paraId="4139D44C"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технические средства обучения (средства ИКТ): компьютеры (рабочие станции с CD ROM (DVD ROM); рабочее место педагога, одноранговая локальная сеть кабинета, Интернет); периферийное оборудование и оргтехника, сканер на рабочем месте педагога, гарнитура, проектор и экран); </w:t>
      </w:r>
    </w:p>
    <w:p w14:paraId="62923CCD"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компьютеры на рабочих местах с системным программным обеспечением (для операционной системы Windows), системами программирования и прикладным программным обеспечением по каждой теме программы учебной дисциплины </w:t>
      </w:r>
      <w:r w:rsidR="008651BC">
        <w:rPr>
          <w:rFonts w:ascii="Times New Roman" w:hAnsi="Times New Roman"/>
          <w:sz w:val="24"/>
          <w:szCs w:val="24"/>
        </w:rPr>
        <w:t>ОУП.08</w:t>
      </w:r>
      <w:r w:rsidRPr="00913E71">
        <w:rPr>
          <w:rFonts w:ascii="Times New Roman" w:hAnsi="Times New Roman"/>
          <w:sz w:val="24"/>
          <w:szCs w:val="24"/>
        </w:rPr>
        <w:t xml:space="preserve"> Информатика;</w:t>
      </w:r>
    </w:p>
    <w:p w14:paraId="1F337278"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печатные и экранно-звуковые средства обучения; </w:t>
      </w:r>
      <w:r w:rsidRPr="00913E71">
        <w:rPr>
          <w:rFonts w:ascii="Times New Roman" w:hAnsi="Times New Roman"/>
          <w:sz w:val="24"/>
          <w:szCs w:val="24"/>
        </w:rPr>
        <w:sym w:font="Symbol" w:char="F02D"/>
      </w:r>
      <w:r w:rsidRPr="00913E71">
        <w:rPr>
          <w:rFonts w:ascii="Times New Roman" w:hAnsi="Times New Roman"/>
          <w:sz w:val="24"/>
          <w:szCs w:val="24"/>
        </w:rPr>
        <w:t xml:space="preserve"> расходные материалы: бумага, картриджи для принтера и копировального аппарата, диск для записи (CD-R или CD-RW); </w:t>
      </w:r>
    </w:p>
    <w:p w14:paraId="13BB31F3"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методические рекомендации по выполнению практических работ;</w:t>
      </w:r>
    </w:p>
    <w:p w14:paraId="0F77EE47"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вспомогательное оборудование; </w:t>
      </w:r>
    </w:p>
    <w:p w14:paraId="06FCD9B6"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14:paraId="2D38CC46"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библиотечный фонд. В процессе освоения программы учебной дисциплины </w:t>
      </w:r>
      <w:r w:rsidR="008651BC">
        <w:rPr>
          <w:rFonts w:ascii="Times New Roman" w:hAnsi="Times New Roman"/>
          <w:sz w:val="24"/>
          <w:szCs w:val="24"/>
        </w:rPr>
        <w:t xml:space="preserve">ОУП.08 </w:t>
      </w:r>
      <w:r w:rsidRPr="00913E71">
        <w:rPr>
          <w:rFonts w:ascii="Times New Roman" w:hAnsi="Times New Roman"/>
          <w:sz w:val="24"/>
          <w:szCs w:val="24"/>
        </w:rPr>
        <w:t>Информатика обучающиеся имеют доступ к электронным учебным материалам по информатике, размещенными в электронно-библиотечной системе «Znanium».</w:t>
      </w:r>
    </w:p>
    <w:p w14:paraId="1ABA4E70" w14:textId="77777777" w:rsidR="00913E71" w:rsidRDefault="00913E71" w:rsidP="00FA64CE">
      <w:pPr>
        <w:spacing w:after="0" w:line="240" w:lineRule="auto"/>
        <w:jc w:val="both"/>
        <w:rPr>
          <w:rFonts w:ascii="Times New Roman" w:hAnsi="Times New Roman"/>
          <w:b/>
          <w:sz w:val="24"/>
          <w:szCs w:val="24"/>
        </w:rPr>
      </w:pPr>
    </w:p>
    <w:p w14:paraId="785FCC17" w14:textId="77777777" w:rsidR="00913E71" w:rsidRDefault="00913E71" w:rsidP="00FA64CE">
      <w:pPr>
        <w:spacing w:after="0" w:line="240" w:lineRule="auto"/>
        <w:ind w:firstLine="567"/>
        <w:jc w:val="both"/>
        <w:rPr>
          <w:rFonts w:ascii="Times New Roman" w:hAnsi="Times New Roman"/>
          <w:b/>
          <w:sz w:val="24"/>
          <w:szCs w:val="24"/>
        </w:rPr>
      </w:pPr>
    </w:p>
    <w:p w14:paraId="0E259169" w14:textId="77777777" w:rsidR="00913E71" w:rsidRPr="00913E71" w:rsidRDefault="00913E71" w:rsidP="00FA64CE">
      <w:pPr>
        <w:spacing w:after="0" w:line="240" w:lineRule="auto"/>
        <w:ind w:firstLine="567"/>
        <w:jc w:val="center"/>
        <w:rPr>
          <w:rFonts w:ascii="Times New Roman" w:hAnsi="Times New Roman"/>
          <w:b/>
          <w:sz w:val="24"/>
          <w:szCs w:val="24"/>
        </w:rPr>
      </w:pPr>
      <w:r w:rsidRPr="00913E71">
        <w:rPr>
          <w:rFonts w:ascii="Times New Roman" w:hAnsi="Times New Roman"/>
          <w:b/>
          <w:sz w:val="24"/>
          <w:szCs w:val="24"/>
        </w:rPr>
        <w:t>3.2 Информационное обеспечение обучения</w:t>
      </w:r>
    </w:p>
    <w:p w14:paraId="524810C8" w14:textId="77777777" w:rsidR="00913E71" w:rsidRPr="00913E71" w:rsidRDefault="00913E71" w:rsidP="00FA64CE">
      <w:pPr>
        <w:spacing w:after="0" w:line="240" w:lineRule="auto"/>
        <w:ind w:firstLine="567"/>
        <w:jc w:val="both"/>
        <w:rPr>
          <w:rFonts w:ascii="Times New Roman" w:hAnsi="Times New Roman"/>
          <w:b/>
          <w:sz w:val="24"/>
          <w:szCs w:val="24"/>
        </w:rPr>
      </w:pPr>
    </w:p>
    <w:p w14:paraId="31B8A5DE"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Перечень рекомендуемых учебных изданий, Интернет-ресурсов, дополнительной литературы</w:t>
      </w:r>
    </w:p>
    <w:p w14:paraId="13C00DFE" w14:textId="77777777" w:rsidR="00913E71" w:rsidRPr="00913E71" w:rsidRDefault="00913E71" w:rsidP="00FA64CE">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Основные источники:</w:t>
      </w:r>
    </w:p>
    <w:p w14:paraId="49E582AB"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Гвоздева, В. А. Информатика, автоматизированные информационные технологии и системы: учебник / В.А. Гвоздева. — Москва: ИД «ФОРУМ»: ИНФРА-М, 2021. — 542 с. — (Среднее профессиональное образование). - ISBN 978-5-8199-0856-3 // ЭБС «Znanium». – URL: https://znanium.com/catalog/product/ 1190684 (дата обращения: 16.05.2022). – Режим доступа: для авториз. пользователей. – Текст: электронный. </w:t>
      </w:r>
    </w:p>
    <w:p w14:paraId="04D2B936"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2. Плотникова, Н. Г. Информатика и информационно-коммуникационные технологии (ИКТ): учеб. пособие / Н.Г. Плотникова. – Москва: РИОР: ИНФРА-М, 2021. – 124 с. – (Среднее профессиональное образование). – https://doi.org/10.12737/11561. – ISBN 978-5-369-01308-3 // ЭБС «Znanium». – URL: https://znanium.com/catalog/product/http://znanium.com/catalog/product/1229451 (дата обращения: 16.05.2022). – Режим доступа: для авториз. пользователей. – Текст: электронный.</w:t>
      </w:r>
    </w:p>
    <w:p w14:paraId="50A5B07A" w14:textId="77777777" w:rsidR="009A57CC" w:rsidRDefault="00913E71" w:rsidP="00FA64CE">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 xml:space="preserve"> </w:t>
      </w:r>
    </w:p>
    <w:p w14:paraId="2317ECFD" w14:textId="7F702111" w:rsidR="00913E71" w:rsidRPr="00913E71" w:rsidRDefault="00913E71" w:rsidP="00FA64CE">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lastRenderedPageBreak/>
        <w:t>Дополнительные источники:</w:t>
      </w:r>
    </w:p>
    <w:p w14:paraId="67EB6B5E" w14:textId="77777777" w:rsid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1. Сергеева, И. И. Информатика: учебник / И.И. Сергеева, А.А. Музалевская, Н.В. Тарасова. — 2-е изд., перераб. и доп. — Москва: ИД «ФОРУМ»: ИНФРА-М, 2021. — 384 с. — (Среднее профессиональное образование). - ISBN 978-5-8199-0775-7 // ЭБС «Znanium» – URL:https://znanium.com/catalog/product/1583669 (дата обращения: 16.05.2022). – Режим доступа: для авториз. пользователей. – Текст: электронный.</w:t>
      </w:r>
    </w:p>
    <w:p w14:paraId="17D32BF9" w14:textId="77777777" w:rsidR="00EB3C12" w:rsidRDefault="00EB3C12" w:rsidP="00EB3C12">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435C0">
        <w:rPr>
          <w:rFonts w:ascii="Times New Roman" w:hAnsi="Times New Roman"/>
          <w:sz w:val="24"/>
          <w:szCs w:val="24"/>
        </w:rPr>
        <w:t>Босова, Л. Л. Информати</w:t>
      </w:r>
      <w:r>
        <w:rPr>
          <w:rFonts w:ascii="Times New Roman" w:hAnsi="Times New Roman"/>
          <w:sz w:val="24"/>
          <w:szCs w:val="24"/>
        </w:rPr>
        <w:t>ка: 10-й класс: базовый уровень</w:t>
      </w:r>
      <w:r w:rsidRPr="009435C0">
        <w:rPr>
          <w:rFonts w:ascii="Times New Roman" w:hAnsi="Times New Roman"/>
          <w:sz w:val="24"/>
          <w:szCs w:val="24"/>
        </w:rPr>
        <w:t>: учебник / Л. Л. Босова, А. Ю. Бос</w:t>
      </w:r>
      <w:r>
        <w:rPr>
          <w:rFonts w:ascii="Times New Roman" w:hAnsi="Times New Roman"/>
          <w:sz w:val="24"/>
          <w:szCs w:val="24"/>
        </w:rPr>
        <w:t>ова. — 6-е изд., стер. — Москва</w:t>
      </w:r>
      <w:r w:rsidRPr="009435C0">
        <w:rPr>
          <w:rFonts w:ascii="Times New Roman" w:hAnsi="Times New Roman"/>
          <w:sz w:val="24"/>
          <w:szCs w:val="24"/>
        </w:rPr>
        <w:t xml:space="preserve">: Просвещение, 2023. — 288 с. — </w:t>
      </w:r>
      <w:r>
        <w:rPr>
          <w:rFonts w:ascii="Times New Roman" w:hAnsi="Times New Roman"/>
          <w:sz w:val="24"/>
          <w:szCs w:val="24"/>
        </w:rPr>
        <w:t>ISBN 978-5-09-103611-4. — Текст: электронный // Лань</w:t>
      </w:r>
      <w:r w:rsidRPr="009435C0">
        <w:rPr>
          <w:rFonts w:ascii="Times New Roman" w:hAnsi="Times New Roman"/>
          <w:sz w:val="24"/>
          <w:szCs w:val="24"/>
        </w:rPr>
        <w:t xml:space="preserve">: электронно-библиотечная система. — URL: </w:t>
      </w:r>
      <w:hyperlink r:id="rId8" w:history="1">
        <w:r w:rsidRPr="009435C0">
          <w:rPr>
            <w:rStyle w:val="ad"/>
            <w:rFonts w:ascii="Times New Roman" w:hAnsi="Times New Roman"/>
            <w:color w:val="auto"/>
            <w:sz w:val="24"/>
            <w:szCs w:val="24"/>
            <w:u w:val="none"/>
          </w:rPr>
          <w:t>https://e.lanbook.com/book/334910</w:t>
        </w:r>
      </w:hyperlink>
      <w:r w:rsidRPr="009435C0">
        <w:rPr>
          <w:rStyle w:val="ad"/>
          <w:rFonts w:ascii="Times New Roman" w:hAnsi="Times New Roman"/>
          <w:color w:val="auto"/>
          <w:sz w:val="24"/>
          <w:szCs w:val="24"/>
          <w:u w:val="none"/>
        </w:rPr>
        <w:t xml:space="preserve"> (дата обращения: 16.05.2023)</w:t>
      </w:r>
      <w:r w:rsidRPr="009435C0">
        <w:rPr>
          <w:rFonts w:ascii="Times New Roman" w:hAnsi="Times New Roman"/>
          <w:sz w:val="24"/>
          <w:szCs w:val="24"/>
        </w:rPr>
        <w:t>.</w:t>
      </w:r>
      <w:r w:rsidRPr="00913E71">
        <w:rPr>
          <w:rFonts w:ascii="Times New Roman" w:hAnsi="Times New Roman"/>
          <w:sz w:val="24"/>
          <w:szCs w:val="24"/>
        </w:rPr>
        <w:t xml:space="preserve"> – Режим доступа: для авториз. пользователей. – Текст: электронный.</w:t>
      </w:r>
    </w:p>
    <w:p w14:paraId="1A55D795" w14:textId="1A78EF91" w:rsidR="00EB3C12" w:rsidRPr="00913E71" w:rsidRDefault="00EB3C12" w:rsidP="00EB3C12">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435C0">
        <w:rPr>
          <w:rFonts w:ascii="Times New Roman" w:hAnsi="Times New Roman"/>
          <w:sz w:val="24"/>
          <w:szCs w:val="24"/>
        </w:rPr>
        <w:t>Босова, Л. Л. Информатика: 11-й класс: базовый уровень: учебник / Л. Л. Босова, А. Ю. Бос</w:t>
      </w:r>
      <w:r>
        <w:rPr>
          <w:rFonts w:ascii="Times New Roman" w:hAnsi="Times New Roman"/>
          <w:sz w:val="24"/>
          <w:szCs w:val="24"/>
        </w:rPr>
        <w:t>ова. — 5-е изд., стер. — Москва</w:t>
      </w:r>
      <w:r w:rsidRPr="009435C0">
        <w:rPr>
          <w:rFonts w:ascii="Times New Roman" w:hAnsi="Times New Roman"/>
          <w:sz w:val="24"/>
          <w:szCs w:val="24"/>
        </w:rPr>
        <w:t xml:space="preserve">: Просвещение, 2023. — 256 с. — ISBN 978-5-09-103612-1. — Текст: электронный // Лань: электронно-библиотечная система. — URL: </w:t>
      </w:r>
      <w:hyperlink r:id="rId9" w:history="1">
        <w:r w:rsidRPr="009435C0">
          <w:rPr>
            <w:rStyle w:val="ad"/>
            <w:rFonts w:ascii="Times New Roman" w:hAnsi="Times New Roman"/>
            <w:color w:val="auto"/>
            <w:sz w:val="24"/>
            <w:szCs w:val="24"/>
            <w:u w:val="none"/>
          </w:rPr>
          <w:t>https://e.lanbook.com/book/334913</w:t>
        </w:r>
      </w:hyperlink>
      <w:r>
        <w:rPr>
          <w:rStyle w:val="ad"/>
          <w:rFonts w:ascii="Times New Roman" w:hAnsi="Times New Roman"/>
          <w:color w:val="auto"/>
          <w:sz w:val="24"/>
          <w:szCs w:val="24"/>
          <w:u w:val="none"/>
        </w:rPr>
        <w:t xml:space="preserve"> </w:t>
      </w:r>
      <w:r w:rsidRPr="009435C0">
        <w:rPr>
          <w:rStyle w:val="ad"/>
          <w:rFonts w:ascii="Times New Roman" w:hAnsi="Times New Roman"/>
          <w:color w:val="auto"/>
          <w:sz w:val="24"/>
          <w:szCs w:val="24"/>
          <w:u w:val="none"/>
        </w:rPr>
        <w:t>(дата обращения: 16.05.2023)</w:t>
      </w:r>
      <w:r w:rsidRPr="009435C0">
        <w:rPr>
          <w:rFonts w:ascii="Times New Roman" w:hAnsi="Times New Roman"/>
          <w:sz w:val="24"/>
          <w:szCs w:val="24"/>
        </w:rPr>
        <w:t>. – Режим доступа: для авториз. пользователей. – Текст: электронный.</w:t>
      </w:r>
    </w:p>
    <w:p w14:paraId="2C8B4A98" w14:textId="77777777" w:rsidR="00EB3C12" w:rsidRDefault="00EB3C12" w:rsidP="00FA64CE">
      <w:pPr>
        <w:spacing w:after="0" w:line="240" w:lineRule="auto"/>
        <w:ind w:firstLine="567"/>
        <w:jc w:val="both"/>
        <w:rPr>
          <w:rFonts w:ascii="Times New Roman" w:hAnsi="Times New Roman"/>
          <w:b/>
          <w:sz w:val="24"/>
          <w:szCs w:val="24"/>
        </w:rPr>
      </w:pPr>
    </w:p>
    <w:p w14:paraId="4D82DD99" w14:textId="77777777" w:rsidR="00913E71" w:rsidRPr="00913E71" w:rsidRDefault="00913E71" w:rsidP="00FA64CE">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Интернет ресурсы:</w:t>
      </w:r>
    </w:p>
    <w:p w14:paraId="307C185D"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Виртуальный компьютерный музей: официальный сайт. – Москва. – Обновляется в течение суток. – URL http://www.computer-museum.ru (дата обращения: 16.05.2022). – Текст: электронный. </w:t>
      </w:r>
    </w:p>
    <w:p w14:paraId="23BF8333"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2. Международный научный журнал «Современные информационные технологии и ИТобразование»: официальный сайт. – Москва. – Обновляется в течение суток. – URL.: http://sitito.cs.msu.ru (дата обращения: 16.05.2022). – Текст: электронный. </w:t>
      </w:r>
    </w:p>
    <w:p w14:paraId="05190616"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3. Информационно – образовательный сайт учителя информатики и ИКТ: официальный сайт. – Москва. – Обновляется в течение суток. – URL.: http://www.klyaksa.net (дата обращения: 16.05.2022). – Текст: электронный. </w:t>
      </w:r>
    </w:p>
    <w:p w14:paraId="2C0B2334" w14:textId="77777777" w:rsidR="00913E71" w:rsidRPr="00913E71" w:rsidRDefault="00913E71" w:rsidP="00FA64CE">
      <w:pPr>
        <w:spacing w:after="0" w:line="240" w:lineRule="auto"/>
        <w:ind w:firstLine="567"/>
        <w:jc w:val="both"/>
        <w:rPr>
          <w:rFonts w:ascii="Times New Roman" w:hAnsi="Times New Roman"/>
          <w:sz w:val="24"/>
          <w:szCs w:val="24"/>
        </w:rPr>
      </w:pPr>
      <w:r w:rsidRPr="00913E71">
        <w:rPr>
          <w:rFonts w:ascii="Times New Roman" w:hAnsi="Times New Roman"/>
          <w:sz w:val="24"/>
          <w:szCs w:val="24"/>
        </w:rPr>
        <w:t>4. Информатика и образование: официальный сайт. – Москва. – Обновляется в течение суток. – URL.: https://info.infojournal.ru (дата обращения: 16.05.2022). – Текст: электронный.</w:t>
      </w:r>
    </w:p>
    <w:p w14:paraId="425257FC" w14:textId="77777777" w:rsidR="00913E71" w:rsidRDefault="00913E71" w:rsidP="00913E71">
      <w:pPr>
        <w:ind w:firstLine="567"/>
        <w:jc w:val="center"/>
        <w:rPr>
          <w:rFonts w:ascii="Times New Roman" w:hAnsi="Times New Roman"/>
          <w:b/>
        </w:rPr>
      </w:pPr>
    </w:p>
    <w:p w14:paraId="43FBF32A" w14:textId="76B9768B" w:rsidR="00913E71" w:rsidRPr="00913E71" w:rsidRDefault="00913E71" w:rsidP="00EB3C12">
      <w:pPr>
        <w:ind w:firstLine="567"/>
        <w:jc w:val="center"/>
        <w:rPr>
          <w:rFonts w:ascii="Times New Roman" w:hAnsi="Times New Roman"/>
          <w:b/>
        </w:rPr>
      </w:pPr>
      <w:r w:rsidRPr="00913E71">
        <w:rPr>
          <w:rFonts w:ascii="Times New Roman" w:hAnsi="Times New Roman"/>
          <w:b/>
        </w:rPr>
        <w:t>4. КОНТРОЛЬ И ОЦЕНКА РЕЗУЛЬТАТОВ ОСВОЕНИЯ УЧЕБНОЙ ДИСЦИПЛИНЫ</w:t>
      </w:r>
    </w:p>
    <w:p w14:paraId="33AC7431" w14:textId="77777777" w:rsidR="00913E71" w:rsidRPr="00913E71" w:rsidRDefault="00913E71" w:rsidP="00913E71">
      <w:pPr>
        <w:ind w:firstLine="567"/>
        <w:rPr>
          <w:rFonts w:ascii="Times New Roman" w:hAnsi="Times New Roman"/>
        </w:rPr>
      </w:pPr>
      <w:r w:rsidRPr="00913E71">
        <w:rPr>
          <w:rFonts w:ascii="Times New Roman" w:hAnsi="Times New Roman"/>
        </w:rPr>
        <w:t>Контроль и оценка результатов освоения учебной дисциплины осуществляется педагогическим работником в процессе проведения практических занятий, тестирования, а также выполнения обучающимися индивидуальных заданий.</w:t>
      </w:r>
    </w:p>
    <w:tbl>
      <w:tblPr>
        <w:tblStyle w:val="ac"/>
        <w:tblW w:w="0" w:type="auto"/>
        <w:tblLook w:val="04A0" w:firstRow="1" w:lastRow="0" w:firstColumn="1" w:lastColumn="0" w:noHBand="0" w:noVBand="1"/>
      </w:tblPr>
      <w:tblGrid>
        <w:gridCol w:w="6487"/>
        <w:gridCol w:w="3083"/>
      </w:tblGrid>
      <w:tr w:rsidR="00913E71" w:rsidRPr="00FA64CE" w14:paraId="35CBB610" w14:textId="77777777" w:rsidTr="00FA64CE">
        <w:tc>
          <w:tcPr>
            <w:tcW w:w="6487" w:type="dxa"/>
          </w:tcPr>
          <w:p w14:paraId="79F23EC9" w14:textId="77777777" w:rsidR="00913E71" w:rsidRPr="00FA64CE" w:rsidRDefault="003E059F" w:rsidP="008B107E">
            <w:pPr>
              <w:jc w:val="center"/>
              <w:rPr>
                <w:rFonts w:ascii="Times New Roman" w:hAnsi="Times New Roman"/>
                <w:sz w:val="20"/>
                <w:szCs w:val="20"/>
              </w:rPr>
            </w:pPr>
            <w:r w:rsidRPr="00FA64CE">
              <w:rPr>
                <w:rFonts w:ascii="Times New Roman" w:hAnsi="Times New Roman"/>
                <w:sz w:val="20"/>
                <w:szCs w:val="20"/>
              </w:rPr>
              <w:t>Предметные результаты</w:t>
            </w:r>
            <w:r w:rsidR="00913E71" w:rsidRPr="00FA64CE">
              <w:rPr>
                <w:rFonts w:ascii="Times New Roman" w:hAnsi="Times New Roman"/>
                <w:sz w:val="20"/>
                <w:szCs w:val="20"/>
              </w:rPr>
              <w:t xml:space="preserve"> обучения</w:t>
            </w:r>
          </w:p>
        </w:tc>
        <w:tc>
          <w:tcPr>
            <w:tcW w:w="3083" w:type="dxa"/>
          </w:tcPr>
          <w:p w14:paraId="5D5F8DB1" w14:textId="77777777" w:rsidR="00913E71" w:rsidRPr="00FA64CE" w:rsidRDefault="00913E71" w:rsidP="008B107E">
            <w:pPr>
              <w:jc w:val="center"/>
              <w:rPr>
                <w:rFonts w:ascii="Times New Roman" w:hAnsi="Times New Roman"/>
                <w:sz w:val="20"/>
                <w:szCs w:val="20"/>
              </w:rPr>
            </w:pPr>
            <w:r w:rsidRPr="00FA64CE">
              <w:rPr>
                <w:rFonts w:ascii="Times New Roman" w:hAnsi="Times New Roman"/>
                <w:sz w:val="20"/>
                <w:szCs w:val="20"/>
              </w:rPr>
              <w:t>Формы и методы контроля и оценки результатов обучения</w:t>
            </w:r>
          </w:p>
        </w:tc>
      </w:tr>
      <w:tr w:rsidR="003E059F" w:rsidRPr="00FA64CE" w14:paraId="13F80D39" w14:textId="77777777" w:rsidTr="00FA64CE">
        <w:trPr>
          <w:trHeight w:val="1948"/>
        </w:trPr>
        <w:tc>
          <w:tcPr>
            <w:tcW w:w="6487" w:type="dxa"/>
          </w:tcPr>
          <w:p w14:paraId="631459D4" w14:textId="77777777" w:rsidR="004542C8" w:rsidRPr="00FA64CE" w:rsidRDefault="004542C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 xml:space="preserve">- </w:t>
            </w:r>
            <w:r w:rsidR="002B1E48" w:rsidRPr="00FA64CE">
              <w:rPr>
                <w:rFonts w:ascii="Times New Roman" w:hAnsi="Times New Roman"/>
                <w:sz w:val="20"/>
                <w:szCs w:val="20"/>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tc>
        <w:tc>
          <w:tcPr>
            <w:tcW w:w="3083" w:type="dxa"/>
          </w:tcPr>
          <w:p w14:paraId="1EC707F0" w14:textId="77777777" w:rsidR="003E059F" w:rsidRPr="00FA64CE" w:rsidRDefault="00C677D3" w:rsidP="003E059F">
            <w:pPr>
              <w:rPr>
                <w:rFonts w:ascii="Times New Roman" w:hAnsi="Times New Roman"/>
                <w:sz w:val="20"/>
                <w:szCs w:val="20"/>
              </w:rPr>
            </w:pPr>
            <w:r w:rsidRPr="00FA64CE">
              <w:rPr>
                <w:rFonts w:ascii="Times New Roman" w:hAnsi="Times New Roman"/>
                <w:sz w:val="20"/>
                <w:szCs w:val="20"/>
              </w:rPr>
              <w:t xml:space="preserve">- </w:t>
            </w:r>
            <w:r w:rsidR="003E059F" w:rsidRPr="00FA64CE">
              <w:rPr>
                <w:rFonts w:ascii="Times New Roman" w:hAnsi="Times New Roman"/>
                <w:sz w:val="20"/>
                <w:szCs w:val="20"/>
              </w:rPr>
              <w:t>оцен</w:t>
            </w:r>
            <w:r w:rsidR="002B1E48" w:rsidRPr="00FA64CE">
              <w:rPr>
                <w:rFonts w:ascii="Times New Roman" w:hAnsi="Times New Roman"/>
                <w:sz w:val="20"/>
                <w:szCs w:val="20"/>
              </w:rPr>
              <w:t>ка выполнения тестовых заданий;</w:t>
            </w:r>
          </w:p>
          <w:p w14:paraId="54884792" w14:textId="77777777" w:rsidR="003E059F" w:rsidRPr="00FA64CE" w:rsidRDefault="00C677D3" w:rsidP="003E059F">
            <w:pPr>
              <w:rPr>
                <w:rFonts w:ascii="Times New Roman" w:hAnsi="Times New Roman"/>
                <w:sz w:val="20"/>
                <w:szCs w:val="20"/>
              </w:rPr>
            </w:pPr>
            <w:r w:rsidRPr="00FA64CE">
              <w:rPr>
                <w:rFonts w:ascii="Times New Roman" w:hAnsi="Times New Roman"/>
                <w:sz w:val="20"/>
                <w:szCs w:val="20"/>
              </w:rPr>
              <w:t xml:space="preserve">- </w:t>
            </w:r>
            <w:r w:rsidR="003E059F" w:rsidRPr="00FA64CE">
              <w:rPr>
                <w:rFonts w:ascii="Times New Roman" w:hAnsi="Times New Roman"/>
                <w:sz w:val="20"/>
                <w:szCs w:val="20"/>
              </w:rPr>
              <w:t>наблюдение и оценка выполнения практических работ</w:t>
            </w:r>
          </w:p>
          <w:p w14:paraId="0B2E8D86" w14:textId="77777777" w:rsidR="003E059F" w:rsidRPr="00FA64CE" w:rsidRDefault="003E059F" w:rsidP="003E059F">
            <w:pPr>
              <w:rPr>
                <w:rFonts w:ascii="Times New Roman" w:hAnsi="Times New Roman"/>
                <w:sz w:val="20"/>
                <w:szCs w:val="20"/>
              </w:rPr>
            </w:pPr>
          </w:p>
        </w:tc>
      </w:tr>
      <w:tr w:rsidR="002B1E48" w:rsidRPr="00FA64CE" w14:paraId="367F5E75" w14:textId="77777777" w:rsidTr="00FA64CE">
        <w:trPr>
          <w:trHeight w:val="1268"/>
        </w:trPr>
        <w:tc>
          <w:tcPr>
            <w:tcW w:w="6487" w:type="dxa"/>
          </w:tcPr>
          <w:p w14:paraId="2E1FF862"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8895AE" w14:textId="77777777" w:rsidR="002B1E48" w:rsidRPr="00FA64CE" w:rsidRDefault="002B1E48" w:rsidP="002B1E48">
            <w:pPr>
              <w:spacing w:after="0" w:line="240" w:lineRule="auto"/>
              <w:contextualSpacing/>
              <w:jc w:val="both"/>
              <w:rPr>
                <w:rFonts w:ascii="Times New Roman" w:hAnsi="Times New Roman"/>
                <w:sz w:val="20"/>
                <w:szCs w:val="20"/>
              </w:rPr>
            </w:pPr>
          </w:p>
        </w:tc>
        <w:tc>
          <w:tcPr>
            <w:tcW w:w="3083" w:type="dxa"/>
          </w:tcPr>
          <w:p w14:paraId="61E2F206" w14:textId="77777777" w:rsidR="002B1E48" w:rsidRPr="00FA64CE" w:rsidRDefault="00C677D3" w:rsidP="002B1E48">
            <w:pPr>
              <w:rPr>
                <w:rFonts w:ascii="Times New Roman" w:hAnsi="Times New Roman"/>
                <w:sz w:val="20"/>
                <w:szCs w:val="20"/>
              </w:rPr>
            </w:pPr>
            <w:r w:rsidRPr="00FA64CE">
              <w:rPr>
                <w:rFonts w:ascii="Times New Roman" w:hAnsi="Times New Roman"/>
                <w:sz w:val="20"/>
                <w:szCs w:val="20"/>
              </w:rPr>
              <w:t xml:space="preserve">- </w:t>
            </w:r>
            <w:r w:rsidR="002B1E48" w:rsidRPr="00FA64CE">
              <w:rPr>
                <w:rFonts w:ascii="Times New Roman" w:hAnsi="Times New Roman"/>
                <w:sz w:val="20"/>
                <w:szCs w:val="20"/>
              </w:rPr>
              <w:t>оценка устного и письменного опросов;</w:t>
            </w:r>
          </w:p>
          <w:p w14:paraId="01D07E06" w14:textId="53501679" w:rsidR="002B1E48" w:rsidRPr="00FA64CE" w:rsidRDefault="00C677D3" w:rsidP="003E059F">
            <w:pPr>
              <w:rPr>
                <w:rFonts w:ascii="Times New Roman" w:hAnsi="Times New Roman"/>
                <w:sz w:val="20"/>
                <w:szCs w:val="20"/>
              </w:rPr>
            </w:pPr>
            <w:r w:rsidRPr="00FA64CE">
              <w:rPr>
                <w:rFonts w:ascii="Times New Roman" w:hAnsi="Times New Roman"/>
                <w:sz w:val="20"/>
                <w:szCs w:val="20"/>
              </w:rPr>
              <w:t xml:space="preserve">- наблюдение и оценка выполнения </w:t>
            </w:r>
            <w:r w:rsidR="002B1E48" w:rsidRPr="00FA64CE">
              <w:rPr>
                <w:rFonts w:ascii="Times New Roman" w:hAnsi="Times New Roman"/>
                <w:sz w:val="20"/>
                <w:szCs w:val="20"/>
              </w:rPr>
              <w:t>практических работ</w:t>
            </w:r>
          </w:p>
        </w:tc>
      </w:tr>
      <w:tr w:rsidR="002B1E48" w:rsidRPr="00FA64CE" w14:paraId="3B318576" w14:textId="77777777" w:rsidTr="00FA64CE">
        <w:trPr>
          <w:trHeight w:val="1112"/>
        </w:trPr>
        <w:tc>
          <w:tcPr>
            <w:tcW w:w="6487" w:type="dxa"/>
          </w:tcPr>
          <w:p w14:paraId="4F5783C6"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lastRenderedPageBreak/>
              <w:t>- наличие представлений о компьютерных сетях и их роли в современном мире; об общих принципах разработки и функционирования интернет-приложений;</w:t>
            </w:r>
          </w:p>
        </w:tc>
        <w:tc>
          <w:tcPr>
            <w:tcW w:w="3083" w:type="dxa"/>
          </w:tcPr>
          <w:p w14:paraId="6B672888"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устного и письменного опросов;</w:t>
            </w:r>
          </w:p>
          <w:p w14:paraId="6F8ACEEE" w14:textId="77777777" w:rsidR="002B1E48" w:rsidRPr="00FA64CE" w:rsidRDefault="00C677D3" w:rsidP="003E059F">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tc>
      </w:tr>
      <w:tr w:rsidR="002B1E48" w:rsidRPr="00FA64CE" w14:paraId="711DBD52" w14:textId="77777777" w:rsidTr="00FA64CE">
        <w:trPr>
          <w:trHeight w:val="2541"/>
        </w:trPr>
        <w:tc>
          <w:tcPr>
            <w:tcW w:w="6487" w:type="dxa"/>
          </w:tcPr>
          <w:p w14:paraId="75D9C33A"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3E236D39"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соблюдение  требований  техники  безопасности  и  гигиены  при  работе  с  компьютерами  и  другими  компонентами</w:t>
            </w:r>
          </w:p>
          <w:p w14:paraId="702205EF"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цифрового окружения; понимание правовых основ использования компьютерных программ, баз данных и работы в сети Интернет;</w:t>
            </w:r>
          </w:p>
          <w:p w14:paraId="644AA70B"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c>
          <w:tcPr>
            <w:tcW w:w="3083" w:type="dxa"/>
          </w:tcPr>
          <w:p w14:paraId="1EF74FB4" w14:textId="77777777" w:rsidR="002B1E48" w:rsidRPr="00FA64CE" w:rsidRDefault="00C677D3" w:rsidP="003E059F">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23A05B18" w14:textId="48437A51" w:rsidR="00C677D3" w:rsidRPr="00FA64CE" w:rsidRDefault="00C677D3" w:rsidP="003E059F">
            <w:pPr>
              <w:rPr>
                <w:rFonts w:ascii="Times New Roman" w:hAnsi="Times New Roman"/>
                <w:sz w:val="20"/>
                <w:szCs w:val="20"/>
              </w:rPr>
            </w:pPr>
            <w:r w:rsidRPr="00FA64CE">
              <w:rPr>
                <w:rFonts w:ascii="Times New Roman" w:hAnsi="Times New Roman"/>
                <w:sz w:val="20"/>
                <w:szCs w:val="20"/>
              </w:rPr>
              <w:t>- оценка устного и письменного опросов</w:t>
            </w:r>
          </w:p>
          <w:p w14:paraId="59D36349"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1D94D0DF" w14:textId="77777777" w:rsidR="00C677D3" w:rsidRPr="00FA64CE" w:rsidRDefault="00C677D3" w:rsidP="003E059F">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tc>
      </w:tr>
      <w:tr w:rsidR="002B1E48" w:rsidRPr="00FA64CE" w14:paraId="514AA0F5" w14:textId="77777777" w:rsidTr="00FA64CE">
        <w:trPr>
          <w:trHeight w:val="1537"/>
        </w:trPr>
        <w:tc>
          <w:tcPr>
            <w:tcW w:w="6487" w:type="dxa"/>
          </w:tcPr>
          <w:p w14:paraId="1CF4E97A"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w:t>
            </w:r>
            <w:r w:rsidRPr="00FA64CE">
              <w:rPr>
                <w:sz w:val="20"/>
                <w:szCs w:val="20"/>
              </w:rPr>
              <w:t xml:space="preserve"> </w:t>
            </w:r>
            <w:r w:rsidRPr="00FA64CE">
              <w:rPr>
                <w:rFonts w:ascii="Times New Roman" w:hAnsi="Times New Roman"/>
                <w:sz w:val="20"/>
                <w:szCs w:val="20"/>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c>
          <w:tcPr>
            <w:tcW w:w="3083" w:type="dxa"/>
          </w:tcPr>
          <w:p w14:paraId="7AADBC5E"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устного и письменного опросов;</w:t>
            </w:r>
          </w:p>
          <w:p w14:paraId="76205430" w14:textId="77777777" w:rsidR="002B1E48"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tc>
      </w:tr>
      <w:tr w:rsidR="002B1E48" w:rsidRPr="00FA64CE" w14:paraId="51CBB3F3" w14:textId="77777777" w:rsidTr="00FA64CE">
        <w:trPr>
          <w:trHeight w:val="1611"/>
        </w:trPr>
        <w:tc>
          <w:tcPr>
            <w:tcW w:w="6487" w:type="dxa"/>
          </w:tcPr>
          <w:p w14:paraId="370DCA05"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c>
          <w:tcPr>
            <w:tcW w:w="3083" w:type="dxa"/>
          </w:tcPr>
          <w:p w14:paraId="10B6D9BC" w14:textId="5FB85BED" w:rsidR="002B1E48" w:rsidRPr="00FA64CE" w:rsidRDefault="00C677D3" w:rsidP="003E059F">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tc>
      </w:tr>
      <w:tr w:rsidR="002B1E48" w:rsidRPr="00FA64CE" w14:paraId="02D8B7C7" w14:textId="77777777" w:rsidTr="00FA64CE">
        <w:trPr>
          <w:trHeight w:val="4380"/>
        </w:trPr>
        <w:tc>
          <w:tcPr>
            <w:tcW w:w="6487" w:type="dxa"/>
          </w:tcPr>
          <w:p w14:paraId="0EC34307"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w:t>
            </w:r>
          </w:p>
          <w:p w14:paraId="73EF1D89"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
          <w:p w14:paraId="374D013D" w14:textId="77777777" w:rsidR="002B1E48" w:rsidRPr="00FA64CE" w:rsidRDefault="002B1E48" w:rsidP="002B1E48">
            <w:pPr>
              <w:spacing w:after="0" w:line="240" w:lineRule="auto"/>
              <w:contextualSpacing/>
              <w:jc w:val="both"/>
              <w:rPr>
                <w:rFonts w:ascii="Times New Roman" w:hAnsi="Times New Roman"/>
                <w:sz w:val="20"/>
                <w:szCs w:val="20"/>
              </w:rPr>
            </w:pPr>
            <w:r w:rsidRPr="00FA64CE">
              <w:rPr>
                <w:rFonts w:ascii="Times New Roman" w:hAnsi="Times New Roman"/>
                <w:sz w:val="20"/>
                <w:szCs w:val="20"/>
              </w:rPr>
              <w:t>для решения новых задач, использовать их в своих программах в качестве подпрограмм (процедур, функций);</w:t>
            </w:r>
          </w:p>
        </w:tc>
        <w:tc>
          <w:tcPr>
            <w:tcW w:w="3083" w:type="dxa"/>
          </w:tcPr>
          <w:p w14:paraId="20354D5D"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37E5B836" w14:textId="77777777" w:rsidR="002B1E48" w:rsidRPr="00FA64CE" w:rsidRDefault="00C677D3" w:rsidP="00C677D3">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tc>
      </w:tr>
      <w:tr w:rsidR="002B1E48" w:rsidRPr="00FA64CE" w14:paraId="74A109B5" w14:textId="77777777" w:rsidTr="00FA64CE">
        <w:trPr>
          <w:trHeight w:val="4125"/>
        </w:trPr>
        <w:tc>
          <w:tcPr>
            <w:tcW w:w="6487" w:type="dxa"/>
          </w:tcPr>
          <w:p w14:paraId="4F0EFDB2" w14:textId="77777777" w:rsidR="002B1E48" w:rsidRPr="00FA64CE" w:rsidRDefault="002B1E48" w:rsidP="00AF3EA6">
            <w:pPr>
              <w:spacing w:after="0" w:line="240" w:lineRule="auto"/>
              <w:contextualSpacing/>
              <w:jc w:val="both"/>
              <w:rPr>
                <w:rFonts w:ascii="Times New Roman" w:hAnsi="Times New Roman"/>
                <w:sz w:val="20"/>
                <w:szCs w:val="20"/>
              </w:rPr>
            </w:pPr>
            <w:r w:rsidRPr="00FA64CE">
              <w:rPr>
                <w:rFonts w:ascii="Times New Roman" w:hAnsi="Times New Roman"/>
                <w:sz w:val="20"/>
                <w:szCs w:val="20"/>
              </w:rPr>
              <w:lastRenderedPageBreak/>
              <w:t xml:space="preserve">- </w:t>
            </w:r>
            <w:r w:rsidR="00AF3EA6" w:rsidRPr="00FA64CE">
              <w:rPr>
                <w:rFonts w:ascii="Times New Roman" w:hAnsi="Times New Roman"/>
                <w:sz w:val="20"/>
                <w:szCs w:val="20"/>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0D277C8C" w14:textId="77777777" w:rsidR="00FF5C81" w:rsidRPr="00FA64CE" w:rsidRDefault="00FF5C81" w:rsidP="00FF5C81">
            <w:pPr>
              <w:spacing w:after="0" w:line="240" w:lineRule="auto"/>
              <w:contextualSpacing/>
              <w:jc w:val="both"/>
              <w:rPr>
                <w:rFonts w:ascii="Times New Roman" w:hAnsi="Times New Roman"/>
                <w:sz w:val="20"/>
                <w:szCs w:val="20"/>
              </w:rPr>
            </w:pPr>
            <w:r w:rsidRPr="00FA64CE">
              <w:rPr>
                <w:rFonts w:ascii="Times New Roman" w:hAnsi="Times New Roman"/>
                <w:sz w:val="20"/>
                <w:szCs w:val="20"/>
              </w:rPr>
              <w:t>-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w:t>
            </w:r>
          </w:p>
          <w:p w14:paraId="3EE1BA09" w14:textId="77777777" w:rsidR="00FF5C81" w:rsidRPr="00FA64CE" w:rsidRDefault="00FF5C81" w:rsidP="00FF5C81">
            <w:pPr>
              <w:spacing w:after="0" w:line="240" w:lineRule="auto"/>
              <w:contextualSpacing/>
              <w:jc w:val="both"/>
              <w:rPr>
                <w:rFonts w:ascii="Times New Roman" w:hAnsi="Times New Roman"/>
                <w:sz w:val="20"/>
                <w:szCs w:val="20"/>
              </w:rPr>
            </w:pPr>
            <w:r w:rsidRPr="00FA64CE">
              <w:rPr>
                <w:rFonts w:ascii="Times New Roman" w:hAnsi="Times New Roman"/>
                <w:sz w:val="20"/>
                <w:szCs w:val="20"/>
              </w:rPr>
              <w:t>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3083" w:type="dxa"/>
          </w:tcPr>
          <w:p w14:paraId="74AAC76E"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56B1B0D5" w14:textId="77777777" w:rsidR="002B1E48" w:rsidRPr="00FA64CE" w:rsidRDefault="00C677D3" w:rsidP="00C677D3">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p w14:paraId="79D9CE8A" w14:textId="77777777" w:rsidR="00C677D3" w:rsidRPr="00FA64CE" w:rsidRDefault="00C677D3" w:rsidP="00C677D3">
            <w:pPr>
              <w:rPr>
                <w:rFonts w:ascii="Times New Roman" w:hAnsi="Times New Roman"/>
                <w:sz w:val="20"/>
                <w:szCs w:val="20"/>
              </w:rPr>
            </w:pPr>
          </w:p>
          <w:p w14:paraId="33D58B4E" w14:textId="77777777" w:rsidR="00C677D3" w:rsidRPr="00FA64CE" w:rsidRDefault="00C677D3" w:rsidP="00C677D3">
            <w:pPr>
              <w:rPr>
                <w:rFonts w:ascii="Times New Roman" w:hAnsi="Times New Roman"/>
                <w:sz w:val="20"/>
                <w:szCs w:val="20"/>
              </w:rPr>
            </w:pPr>
          </w:p>
          <w:p w14:paraId="224DFCE4" w14:textId="77777777" w:rsidR="00C677D3" w:rsidRPr="00FA64CE" w:rsidRDefault="00C677D3" w:rsidP="00C677D3">
            <w:pPr>
              <w:rPr>
                <w:rFonts w:ascii="Times New Roman" w:hAnsi="Times New Roman"/>
                <w:sz w:val="20"/>
                <w:szCs w:val="20"/>
              </w:rPr>
            </w:pPr>
          </w:p>
          <w:p w14:paraId="3CD0EEEC" w14:textId="77777777" w:rsidR="00C677D3" w:rsidRPr="00FA64CE" w:rsidRDefault="00C677D3" w:rsidP="00C677D3">
            <w:pPr>
              <w:rPr>
                <w:rFonts w:ascii="Times New Roman" w:hAnsi="Times New Roman"/>
                <w:sz w:val="20"/>
                <w:szCs w:val="20"/>
              </w:rPr>
            </w:pPr>
          </w:p>
          <w:p w14:paraId="366AA302"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33FC644F"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tc>
      </w:tr>
      <w:tr w:rsidR="00FF5C81" w:rsidRPr="00FA64CE" w14:paraId="1E7CFFB7" w14:textId="77777777" w:rsidTr="00FA64CE">
        <w:trPr>
          <w:trHeight w:val="1637"/>
        </w:trPr>
        <w:tc>
          <w:tcPr>
            <w:tcW w:w="6487" w:type="dxa"/>
          </w:tcPr>
          <w:p w14:paraId="60FE4AE1" w14:textId="77777777" w:rsidR="00FF5C81" w:rsidRPr="00FA64CE" w:rsidRDefault="00A95305" w:rsidP="00FF5C81">
            <w:pPr>
              <w:spacing w:after="0" w:line="240" w:lineRule="auto"/>
              <w:contextualSpacing/>
              <w:jc w:val="both"/>
              <w:rPr>
                <w:rFonts w:ascii="Times New Roman" w:hAnsi="Times New Roman"/>
                <w:sz w:val="20"/>
                <w:szCs w:val="20"/>
              </w:rPr>
            </w:pPr>
            <w:r w:rsidRPr="00FA64CE">
              <w:rPr>
                <w:rFonts w:ascii="Times New Roman" w:hAnsi="Times New Roman"/>
                <w:sz w:val="20"/>
                <w:szCs w:val="20"/>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c>
          <w:tcPr>
            <w:tcW w:w="3083" w:type="dxa"/>
          </w:tcPr>
          <w:p w14:paraId="168B89C2"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устного и письменного опросов;</w:t>
            </w:r>
          </w:p>
          <w:p w14:paraId="0230A029" w14:textId="77777777" w:rsidR="00FF5C81"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tc>
      </w:tr>
      <w:tr w:rsidR="00A95305" w:rsidRPr="00FA64CE" w14:paraId="78AF7408" w14:textId="77777777" w:rsidTr="00FA64CE">
        <w:trPr>
          <w:trHeight w:val="1831"/>
        </w:trPr>
        <w:tc>
          <w:tcPr>
            <w:tcW w:w="6487" w:type="dxa"/>
          </w:tcPr>
          <w:p w14:paraId="3C6AD983" w14:textId="77777777" w:rsidR="00A95305" w:rsidRPr="00FA64CE" w:rsidRDefault="00A95305" w:rsidP="00A95305">
            <w:pPr>
              <w:spacing w:after="0" w:line="240" w:lineRule="auto"/>
              <w:contextualSpacing/>
              <w:jc w:val="both"/>
              <w:rPr>
                <w:rFonts w:ascii="Times New Roman" w:hAnsi="Times New Roman"/>
                <w:sz w:val="20"/>
                <w:szCs w:val="20"/>
              </w:rPr>
            </w:pPr>
            <w:r w:rsidRPr="00FA64CE">
              <w:rPr>
                <w:rFonts w:ascii="Times New Roman" w:hAnsi="Times New Roman"/>
                <w:sz w:val="20"/>
                <w:szCs w:val="20"/>
              </w:rPr>
              <w:t>-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  цифровых образовательных  сервисов;  понимание  возможностей  и  ограничений  технологий  искусственного  интеллекта  в</w:t>
            </w:r>
          </w:p>
          <w:p w14:paraId="6A2752C0" w14:textId="77777777" w:rsidR="00A95305" w:rsidRPr="00FA64CE" w:rsidRDefault="00A95305" w:rsidP="00A95305">
            <w:pPr>
              <w:spacing w:after="0" w:line="240" w:lineRule="auto"/>
              <w:contextualSpacing/>
              <w:jc w:val="both"/>
              <w:rPr>
                <w:rFonts w:ascii="Times New Roman" w:hAnsi="Times New Roman"/>
                <w:sz w:val="20"/>
                <w:szCs w:val="20"/>
              </w:rPr>
            </w:pPr>
            <w:r w:rsidRPr="00FA64CE">
              <w:rPr>
                <w:rFonts w:ascii="Times New Roman" w:hAnsi="Times New Roman"/>
                <w:sz w:val="20"/>
                <w:szCs w:val="20"/>
              </w:rPr>
              <w:t>различных  областях;  наличие  представлений  об  использовании  информационных  технологий  в  различных профессиональных сферах.</w:t>
            </w:r>
          </w:p>
        </w:tc>
        <w:tc>
          <w:tcPr>
            <w:tcW w:w="3083" w:type="dxa"/>
          </w:tcPr>
          <w:p w14:paraId="019E79A1" w14:textId="77777777" w:rsidR="00C677D3" w:rsidRPr="00FA64CE" w:rsidRDefault="00C677D3" w:rsidP="00C677D3">
            <w:pPr>
              <w:rPr>
                <w:rFonts w:ascii="Times New Roman" w:hAnsi="Times New Roman"/>
                <w:sz w:val="20"/>
                <w:szCs w:val="20"/>
              </w:rPr>
            </w:pPr>
            <w:r w:rsidRPr="00FA64CE">
              <w:rPr>
                <w:rFonts w:ascii="Times New Roman" w:hAnsi="Times New Roman"/>
                <w:sz w:val="20"/>
                <w:szCs w:val="20"/>
              </w:rPr>
              <w:t>- оценка выполнения тестовых заданий;</w:t>
            </w:r>
          </w:p>
          <w:p w14:paraId="37ACBBDA" w14:textId="77777777" w:rsidR="00A95305" w:rsidRPr="00FA64CE" w:rsidRDefault="00C677D3" w:rsidP="00C677D3">
            <w:pPr>
              <w:rPr>
                <w:rFonts w:ascii="Times New Roman" w:hAnsi="Times New Roman"/>
                <w:sz w:val="20"/>
                <w:szCs w:val="20"/>
              </w:rPr>
            </w:pPr>
            <w:r w:rsidRPr="00FA64CE">
              <w:rPr>
                <w:rFonts w:ascii="Times New Roman" w:hAnsi="Times New Roman"/>
                <w:sz w:val="20"/>
                <w:szCs w:val="20"/>
              </w:rPr>
              <w:t>- наблюдение и оценка выполнения практических работ</w:t>
            </w:r>
          </w:p>
        </w:tc>
      </w:tr>
    </w:tbl>
    <w:p w14:paraId="7E035A67" w14:textId="77777777" w:rsidR="00022322" w:rsidRDefault="00022322" w:rsidP="001D7654">
      <w:pPr>
        <w:ind w:left="1353"/>
      </w:pPr>
    </w:p>
    <w:sectPr w:rsidR="00022322" w:rsidSect="00AD6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B67F7" w14:textId="77777777" w:rsidR="00D45834" w:rsidRDefault="00D45834" w:rsidP="00273365">
      <w:pPr>
        <w:spacing w:after="0" w:line="240" w:lineRule="auto"/>
      </w:pPr>
      <w:r>
        <w:separator/>
      </w:r>
    </w:p>
  </w:endnote>
  <w:endnote w:type="continuationSeparator" w:id="0">
    <w:p w14:paraId="4C2D7832" w14:textId="77777777" w:rsidR="00D45834" w:rsidRDefault="00D45834"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EDE9" w14:textId="77777777" w:rsidR="00D45834" w:rsidRDefault="00D45834" w:rsidP="00273365">
      <w:pPr>
        <w:spacing w:after="0" w:line="240" w:lineRule="auto"/>
      </w:pPr>
      <w:r>
        <w:separator/>
      </w:r>
    </w:p>
  </w:footnote>
  <w:footnote w:type="continuationSeparator" w:id="0">
    <w:p w14:paraId="42896B28" w14:textId="77777777" w:rsidR="00D45834" w:rsidRDefault="00D45834"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F6301F"/>
    <w:multiLevelType w:val="hybridMultilevel"/>
    <w:tmpl w:val="9C804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E1345"/>
    <w:multiLevelType w:val="hybridMultilevel"/>
    <w:tmpl w:val="A51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7"/>
  </w:num>
  <w:num w:numId="6">
    <w:abstractNumId w:val="6"/>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22322"/>
    <w:rsid w:val="0002653F"/>
    <w:rsid w:val="00026DE0"/>
    <w:rsid w:val="00052BE7"/>
    <w:rsid w:val="00054A94"/>
    <w:rsid w:val="00055FFD"/>
    <w:rsid w:val="00087B80"/>
    <w:rsid w:val="000957CE"/>
    <w:rsid w:val="00136AD1"/>
    <w:rsid w:val="001479F4"/>
    <w:rsid w:val="0017031D"/>
    <w:rsid w:val="00185E5A"/>
    <w:rsid w:val="001A55F1"/>
    <w:rsid w:val="001B03BA"/>
    <w:rsid w:val="001D0994"/>
    <w:rsid w:val="001D7654"/>
    <w:rsid w:val="002002B4"/>
    <w:rsid w:val="00215BE1"/>
    <w:rsid w:val="00224F7E"/>
    <w:rsid w:val="00236D6A"/>
    <w:rsid w:val="00241380"/>
    <w:rsid w:val="00245039"/>
    <w:rsid w:val="00273365"/>
    <w:rsid w:val="002B1E48"/>
    <w:rsid w:val="003055D9"/>
    <w:rsid w:val="003314FF"/>
    <w:rsid w:val="003410F8"/>
    <w:rsid w:val="00362775"/>
    <w:rsid w:val="00386553"/>
    <w:rsid w:val="00397D02"/>
    <w:rsid w:val="003C21E4"/>
    <w:rsid w:val="003E059F"/>
    <w:rsid w:val="003E33D4"/>
    <w:rsid w:val="00412F2D"/>
    <w:rsid w:val="004346CF"/>
    <w:rsid w:val="004352E8"/>
    <w:rsid w:val="0044125D"/>
    <w:rsid w:val="00443E16"/>
    <w:rsid w:val="004542C8"/>
    <w:rsid w:val="00462C89"/>
    <w:rsid w:val="00490C69"/>
    <w:rsid w:val="004A10C3"/>
    <w:rsid w:val="004A78CA"/>
    <w:rsid w:val="004C38DD"/>
    <w:rsid w:val="00504D61"/>
    <w:rsid w:val="00526ACD"/>
    <w:rsid w:val="0058186F"/>
    <w:rsid w:val="00585942"/>
    <w:rsid w:val="005B761B"/>
    <w:rsid w:val="005C22A3"/>
    <w:rsid w:val="005D2A71"/>
    <w:rsid w:val="005D3F84"/>
    <w:rsid w:val="005D7B7E"/>
    <w:rsid w:val="005F01BA"/>
    <w:rsid w:val="00604846"/>
    <w:rsid w:val="00606BDF"/>
    <w:rsid w:val="00615FEC"/>
    <w:rsid w:val="00633EDE"/>
    <w:rsid w:val="0063564F"/>
    <w:rsid w:val="0067243C"/>
    <w:rsid w:val="006833EE"/>
    <w:rsid w:val="006B2E58"/>
    <w:rsid w:val="006B42A0"/>
    <w:rsid w:val="006D6624"/>
    <w:rsid w:val="006F064B"/>
    <w:rsid w:val="00742D54"/>
    <w:rsid w:val="007453F1"/>
    <w:rsid w:val="007545CF"/>
    <w:rsid w:val="00762143"/>
    <w:rsid w:val="007837B7"/>
    <w:rsid w:val="0079695B"/>
    <w:rsid w:val="007A49CD"/>
    <w:rsid w:val="007A7AFB"/>
    <w:rsid w:val="007D041E"/>
    <w:rsid w:val="007D234D"/>
    <w:rsid w:val="007E39A8"/>
    <w:rsid w:val="007E7CEF"/>
    <w:rsid w:val="00840B3F"/>
    <w:rsid w:val="00841291"/>
    <w:rsid w:val="008438CE"/>
    <w:rsid w:val="008651BC"/>
    <w:rsid w:val="00875358"/>
    <w:rsid w:val="00887C31"/>
    <w:rsid w:val="008B107E"/>
    <w:rsid w:val="008D23DF"/>
    <w:rsid w:val="00904394"/>
    <w:rsid w:val="009053DA"/>
    <w:rsid w:val="0090680F"/>
    <w:rsid w:val="00913E71"/>
    <w:rsid w:val="00923A8D"/>
    <w:rsid w:val="009465D1"/>
    <w:rsid w:val="009473FD"/>
    <w:rsid w:val="009747BA"/>
    <w:rsid w:val="00996212"/>
    <w:rsid w:val="00996240"/>
    <w:rsid w:val="009A57CC"/>
    <w:rsid w:val="009C0113"/>
    <w:rsid w:val="009E4AC2"/>
    <w:rsid w:val="009F40C4"/>
    <w:rsid w:val="00A1210B"/>
    <w:rsid w:val="00A6537B"/>
    <w:rsid w:val="00A67C30"/>
    <w:rsid w:val="00A86E39"/>
    <w:rsid w:val="00A95305"/>
    <w:rsid w:val="00AA400D"/>
    <w:rsid w:val="00AB7A17"/>
    <w:rsid w:val="00AD6786"/>
    <w:rsid w:val="00AD74E0"/>
    <w:rsid w:val="00AE3295"/>
    <w:rsid w:val="00AF0963"/>
    <w:rsid w:val="00AF3EA6"/>
    <w:rsid w:val="00AF44FF"/>
    <w:rsid w:val="00B03B9F"/>
    <w:rsid w:val="00B215FD"/>
    <w:rsid w:val="00B32873"/>
    <w:rsid w:val="00B334D2"/>
    <w:rsid w:val="00B4211C"/>
    <w:rsid w:val="00B45853"/>
    <w:rsid w:val="00B82F9D"/>
    <w:rsid w:val="00BA043F"/>
    <w:rsid w:val="00BB6E48"/>
    <w:rsid w:val="00BC0798"/>
    <w:rsid w:val="00BD00F0"/>
    <w:rsid w:val="00BD2E3C"/>
    <w:rsid w:val="00BE2F07"/>
    <w:rsid w:val="00C05C5B"/>
    <w:rsid w:val="00C13543"/>
    <w:rsid w:val="00C20774"/>
    <w:rsid w:val="00C40931"/>
    <w:rsid w:val="00C44050"/>
    <w:rsid w:val="00C52E80"/>
    <w:rsid w:val="00C63AB4"/>
    <w:rsid w:val="00C65ED3"/>
    <w:rsid w:val="00C677D3"/>
    <w:rsid w:val="00C67A86"/>
    <w:rsid w:val="00C866A8"/>
    <w:rsid w:val="00CC2233"/>
    <w:rsid w:val="00CC6FDD"/>
    <w:rsid w:val="00CE71B5"/>
    <w:rsid w:val="00D22EA8"/>
    <w:rsid w:val="00D24C44"/>
    <w:rsid w:val="00D45834"/>
    <w:rsid w:val="00D606A3"/>
    <w:rsid w:val="00DB483E"/>
    <w:rsid w:val="00DC249B"/>
    <w:rsid w:val="00DC4C4B"/>
    <w:rsid w:val="00DE2931"/>
    <w:rsid w:val="00DF77AD"/>
    <w:rsid w:val="00E165E9"/>
    <w:rsid w:val="00E1722D"/>
    <w:rsid w:val="00E23BD7"/>
    <w:rsid w:val="00E345E4"/>
    <w:rsid w:val="00E45627"/>
    <w:rsid w:val="00E53CC7"/>
    <w:rsid w:val="00E56B69"/>
    <w:rsid w:val="00E63EF3"/>
    <w:rsid w:val="00E669E3"/>
    <w:rsid w:val="00EB38BA"/>
    <w:rsid w:val="00EB3C12"/>
    <w:rsid w:val="00ED16C6"/>
    <w:rsid w:val="00EE48C9"/>
    <w:rsid w:val="00F109FF"/>
    <w:rsid w:val="00F22A0C"/>
    <w:rsid w:val="00F72BD7"/>
    <w:rsid w:val="00F92AB3"/>
    <w:rsid w:val="00FA64CE"/>
    <w:rsid w:val="00FB375C"/>
    <w:rsid w:val="00FB537D"/>
    <w:rsid w:val="00FB6ECF"/>
    <w:rsid w:val="00FC52DD"/>
    <w:rsid w:val="00FE1FD9"/>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47BB"/>
  <w15:docId w15:val="{3FC9AC95-D9AD-4501-B152-0F75C0F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efault">
    <w:name w:val="Default"/>
    <w:rsid w:val="003E33D4"/>
    <w:pPr>
      <w:autoSpaceDE w:val="0"/>
      <w:autoSpaceDN w:val="0"/>
      <w:adjustRightInd w:val="0"/>
      <w:spacing w:after="0" w:line="240" w:lineRule="auto"/>
    </w:pPr>
    <w:rPr>
      <w:rFonts w:ascii="Arial" w:hAnsi="Arial" w:cs="Arial"/>
      <w:color w:val="000000"/>
      <w:kern w:val="0"/>
      <w:sz w:val="24"/>
      <w:szCs w:val="24"/>
    </w:rPr>
  </w:style>
  <w:style w:type="table" w:styleId="ac">
    <w:name w:val="Table Grid"/>
    <w:basedOn w:val="a1"/>
    <w:uiPriority w:val="59"/>
    <w:rsid w:val="00913E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EB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34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334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ACF5-C13F-4163-92FD-51AFEA5D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1</Pages>
  <Words>6050</Words>
  <Characters>34488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142</cp:revision>
  <cp:lastPrinted>2023-10-13T13:26:00Z</cp:lastPrinted>
  <dcterms:created xsi:type="dcterms:W3CDTF">2023-09-07T04:20:00Z</dcterms:created>
  <dcterms:modified xsi:type="dcterms:W3CDTF">2024-10-17T06:08:00Z</dcterms:modified>
</cp:coreProperties>
</file>