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2E" w:rsidRPr="00FA3EE8" w:rsidRDefault="00CC6076" w:rsidP="0017732E">
      <w:pPr>
        <w:widowControl w:val="0"/>
        <w:autoSpaceDE w:val="0"/>
        <w:autoSpaceDN w:val="0"/>
        <w:spacing w:after="0"/>
        <w:jc w:val="right"/>
        <w:rPr>
          <w:rFonts w:eastAsia="Times New Roman"/>
          <w:b/>
          <w:color w:val="auto"/>
        </w:rPr>
      </w:pPr>
      <w:proofErr w:type="gramStart"/>
      <w:r w:rsidRPr="00FA3EE8">
        <w:rPr>
          <w:rFonts w:eastAsia="Times New Roman"/>
          <w:b/>
          <w:color w:val="auto"/>
        </w:rPr>
        <w:t xml:space="preserve">Приложение </w:t>
      </w:r>
      <w:r w:rsidR="0017732E" w:rsidRPr="00FA3EE8">
        <w:rPr>
          <w:rFonts w:eastAsia="Times New Roman"/>
          <w:b/>
          <w:color w:val="auto"/>
        </w:rPr>
        <w:br/>
      </w:r>
      <w:r w:rsidR="0017732E" w:rsidRPr="00FA3EE8">
        <w:rPr>
          <w:rFonts w:eastAsia="Times New Roman"/>
          <w:b/>
          <w:color w:val="auto"/>
          <w:spacing w:val="-52"/>
        </w:rPr>
        <w:t xml:space="preserve"> </w:t>
      </w:r>
      <w:r w:rsidR="0017732E" w:rsidRPr="00FA3EE8">
        <w:rPr>
          <w:rFonts w:eastAsia="Times New Roman"/>
          <w:b/>
          <w:color w:val="auto"/>
        </w:rPr>
        <w:t>к</w:t>
      </w:r>
      <w:proofErr w:type="gramEnd"/>
      <w:r w:rsidR="0017732E" w:rsidRPr="00FA3EE8">
        <w:rPr>
          <w:rFonts w:eastAsia="Times New Roman"/>
          <w:b/>
          <w:color w:val="auto"/>
          <w:spacing w:val="-1"/>
        </w:rPr>
        <w:t xml:space="preserve"> </w:t>
      </w:r>
      <w:r w:rsidR="0017732E" w:rsidRPr="00FA3EE8">
        <w:rPr>
          <w:rFonts w:eastAsia="Times New Roman"/>
          <w:b/>
          <w:color w:val="auto"/>
        </w:rPr>
        <w:t>ООП</w:t>
      </w:r>
      <w:r w:rsidR="0017732E" w:rsidRPr="00FA3EE8">
        <w:rPr>
          <w:rFonts w:eastAsia="Times New Roman"/>
          <w:b/>
          <w:color w:val="auto"/>
          <w:spacing w:val="-3"/>
        </w:rPr>
        <w:t xml:space="preserve"> </w:t>
      </w:r>
      <w:r w:rsidR="007B5966">
        <w:rPr>
          <w:rFonts w:eastAsia="Times New Roman"/>
          <w:b/>
          <w:color w:val="auto"/>
          <w:spacing w:val="-3"/>
        </w:rPr>
        <w:t xml:space="preserve">СПО </w:t>
      </w:r>
      <w:r w:rsidR="0017732E" w:rsidRPr="00FA3EE8">
        <w:rPr>
          <w:rFonts w:eastAsia="Times New Roman"/>
          <w:b/>
          <w:color w:val="auto"/>
        </w:rPr>
        <w:t>по</w:t>
      </w:r>
      <w:r w:rsidR="0017732E" w:rsidRPr="00FA3EE8">
        <w:rPr>
          <w:rFonts w:eastAsia="Times New Roman"/>
          <w:b/>
          <w:color w:val="auto"/>
          <w:spacing w:val="2"/>
        </w:rPr>
        <w:t xml:space="preserve"> </w:t>
      </w:r>
      <w:r w:rsidR="0017732E" w:rsidRPr="00FA3EE8">
        <w:rPr>
          <w:rFonts w:eastAsia="Times New Roman"/>
          <w:b/>
          <w:color w:val="auto"/>
        </w:rPr>
        <w:t>специальности</w:t>
      </w:r>
    </w:p>
    <w:p w:rsidR="00C30A7B" w:rsidRPr="00FA3EE8" w:rsidRDefault="00C30A7B" w:rsidP="0017732E">
      <w:pPr>
        <w:widowControl w:val="0"/>
        <w:autoSpaceDE w:val="0"/>
        <w:autoSpaceDN w:val="0"/>
        <w:spacing w:after="0" w:line="278" w:lineRule="auto"/>
        <w:jc w:val="right"/>
        <w:rPr>
          <w:rFonts w:eastAsia="Times New Roman"/>
          <w:b/>
          <w:color w:val="auto"/>
        </w:rPr>
      </w:pPr>
      <w:r w:rsidRPr="00FA3EE8">
        <w:rPr>
          <w:rFonts w:eastAsia="Times New Roman"/>
          <w:b/>
          <w:color w:val="auto"/>
        </w:rPr>
        <w:t xml:space="preserve">35.02.16 Эксплуатация и ремонт </w:t>
      </w:r>
    </w:p>
    <w:p w:rsidR="0017732E" w:rsidRPr="00FA3EE8" w:rsidRDefault="00C30A7B" w:rsidP="0017732E">
      <w:pPr>
        <w:widowControl w:val="0"/>
        <w:autoSpaceDE w:val="0"/>
        <w:autoSpaceDN w:val="0"/>
        <w:spacing w:after="0" w:line="278" w:lineRule="auto"/>
        <w:jc w:val="right"/>
        <w:rPr>
          <w:rFonts w:eastAsia="Times New Roman"/>
          <w:b/>
          <w:color w:val="auto"/>
        </w:rPr>
      </w:pPr>
      <w:r w:rsidRPr="00FA3EE8">
        <w:rPr>
          <w:rFonts w:eastAsia="Times New Roman"/>
          <w:b/>
          <w:color w:val="auto"/>
        </w:rPr>
        <w:t>сельскохозяйственной техники и оборудования</w:t>
      </w: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after="0" w:line="240" w:lineRule="auto"/>
        <w:rPr>
          <w:rFonts w:eastAsia="Times New Roman"/>
          <w:b/>
          <w:i/>
          <w:color w:val="auto"/>
          <w:sz w:val="20"/>
          <w:szCs w:val="20"/>
        </w:rPr>
      </w:pPr>
    </w:p>
    <w:p w:rsidR="0017732E" w:rsidRPr="00D201F0" w:rsidRDefault="0017732E" w:rsidP="0017732E">
      <w:pPr>
        <w:widowControl w:val="0"/>
        <w:autoSpaceDE w:val="0"/>
        <w:autoSpaceDN w:val="0"/>
        <w:spacing w:before="8" w:after="0" w:line="240" w:lineRule="auto"/>
        <w:rPr>
          <w:rFonts w:eastAsia="Times New Roman"/>
          <w:b/>
          <w:i/>
          <w:color w:val="auto"/>
          <w:sz w:val="20"/>
          <w:szCs w:val="20"/>
        </w:rPr>
      </w:pPr>
    </w:p>
    <w:p w:rsidR="0017732E" w:rsidRPr="00D624B7" w:rsidRDefault="0017732E" w:rsidP="0017732E">
      <w:pPr>
        <w:widowControl w:val="0"/>
        <w:autoSpaceDE w:val="0"/>
        <w:autoSpaceDN w:val="0"/>
        <w:spacing w:after="0" w:line="240" w:lineRule="auto"/>
        <w:jc w:val="center"/>
        <w:rPr>
          <w:rFonts w:eastAsia="Times New Roman"/>
          <w:b/>
          <w:color w:val="auto"/>
        </w:rPr>
      </w:pPr>
      <w:r w:rsidRPr="00D624B7">
        <w:rPr>
          <w:rFonts w:eastAsia="Times New Roman"/>
          <w:b/>
          <w:color w:val="auto"/>
        </w:rPr>
        <w:t>РАБОЧАЯ</w:t>
      </w:r>
      <w:r w:rsidRPr="00D624B7">
        <w:rPr>
          <w:rFonts w:eastAsia="Times New Roman"/>
          <w:b/>
          <w:color w:val="auto"/>
          <w:spacing w:val="-2"/>
        </w:rPr>
        <w:t xml:space="preserve"> </w:t>
      </w:r>
      <w:r w:rsidRPr="00D624B7">
        <w:rPr>
          <w:rFonts w:eastAsia="Times New Roman"/>
          <w:b/>
          <w:color w:val="auto"/>
        </w:rPr>
        <w:t>ПРОГРАММА</w:t>
      </w:r>
      <w:r w:rsidRPr="00D624B7">
        <w:rPr>
          <w:rFonts w:eastAsia="Times New Roman"/>
          <w:b/>
          <w:color w:val="auto"/>
          <w:spacing w:val="-5"/>
        </w:rPr>
        <w:t xml:space="preserve"> </w:t>
      </w:r>
      <w:r w:rsidRPr="00D624B7">
        <w:rPr>
          <w:rFonts w:eastAsia="Times New Roman"/>
          <w:b/>
          <w:color w:val="auto"/>
        </w:rPr>
        <w:t>УЧЕБНОГО</w:t>
      </w:r>
      <w:r w:rsidRPr="00D624B7">
        <w:rPr>
          <w:rFonts w:eastAsia="Times New Roman"/>
          <w:b/>
          <w:color w:val="auto"/>
          <w:spacing w:val="-6"/>
        </w:rPr>
        <w:t xml:space="preserve"> </w:t>
      </w:r>
      <w:r w:rsidRPr="00D624B7">
        <w:rPr>
          <w:rFonts w:eastAsia="Times New Roman"/>
          <w:b/>
          <w:color w:val="auto"/>
        </w:rPr>
        <w:t>ПРЕДМЕТА</w:t>
      </w:r>
    </w:p>
    <w:p w:rsidR="0017732E" w:rsidRPr="00D624B7" w:rsidRDefault="0017732E" w:rsidP="0017732E">
      <w:pPr>
        <w:widowControl w:val="0"/>
        <w:autoSpaceDE w:val="0"/>
        <w:autoSpaceDN w:val="0"/>
        <w:spacing w:after="0" w:line="240" w:lineRule="auto"/>
        <w:jc w:val="center"/>
        <w:rPr>
          <w:rFonts w:eastAsia="Times New Roman"/>
          <w:b/>
          <w:color w:val="auto"/>
        </w:rPr>
      </w:pPr>
    </w:p>
    <w:p w:rsidR="0017732E" w:rsidRPr="00D624B7" w:rsidRDefault="007B5966" w:rsidP="0017732E">
      <w:pPr>
        <w:widowControl w:val="0"/>
        <w:autoSpaceDE w:val="0"/>
        <w:autoSpaceDN w:val="0"/>
        <w:spacing w:after="0" w:line="240" w:lineRule="auto"/>
        <w:jc w:val="center"/>
        <w:rPr>
          <w:rFonts w:eastAsia="Times New Roman"/>
          <w:b/>
          <w:color w:val="auto"/>
        </w:rPr>
      </w:pPr>
      <w:r>
        <w:rPr>
          <w:rFonts w:eastAsia="Times New Roman"/>
          <w:b/>
          <w:color w:val="auto"/>
        </w:rPr>
        <w:t>Б</w:t>
      </w:r>
      <w:r w:rsidR="000A72DB" w:rsidRPr="00D624B7">
        <w:rPr>
          <w:rFonts w:eastAsia="Times New Roman"/>
          <w:b/>
          <w:color w:val="auto"/>
        </w:rPr>
        <w:t>УП</w:t>
      </w:r>
      <w:r w:rsidR="0017732E" w:rsidRPr="00D624B7">
        <w:rPr>
          <w:rFonts w:eastAsia="Times New Roman"/>
          <w:b/>
          <w:color w:val="auto"/>
        </w:rPr>
        <w:t>.</w:t>
      </w:r>
      <w:r w:rsidR="0017732E" w:rsidRPr="00D624B7">
        <w:rPr>
          <w:rFonts w:eastAsia="Times New Roman"/>
          <w:b/>
          <w:color w:val="auto"/>
          <w:spacing w:val="1"/>
        </w:rPr>
        <w:t xml:space="preserve"> </w:t>
      </w:r>
      <w:r w:rsidR="0017732E" w:rsidRPr="00D624B7">
        <w:rPr>
          <w:rFonts w:eastAsia="Times New Roman"/>
          <w:b/>
          <w:color w:val="auto"/>
        </w:rPr>
        <w:t>0</w:t>
      </w:r>
      <w:r w:rsidR="000A72DB" w:rsidRPr="00D624B7">
        <w:rPr>
          <w:rFonts w:eastAsia="Times New Roman"/>
          <w:b/>
          <w:color w:val="auto"/>
        </w:rPr>
        <w:t>8</w:t>
      </w:r>
      <w:r w:rsidR="0017732E" w:rsidRPr="00D624B7">
        <w:rPr>
          <w:rFonts w:eastAsia="Times New Roman"/>
          <w:b/>
          <w:color w:val="auto"/>
          <w:spacing w:val="-10"/>
        </w:rPr>
        <w:t xml:space="preserve"> </w:t>
      </w:r>
      <w:r w:rsidR="000A72DB" w:rsidRPr="00D624B7">
        <w:rPr>
          <w:rFonts w:eastAsia="Times New Roman"/>
          <w:b/>
          <w:color w:val="auto"/>
        </w:rPr>
        <w:t xml:space="preserve">ОСНОВЫ БЕЗОПАСНОСТИ </w:t>
      </w:r>
      <w:r w:rsidR="00F0124E">
        <w:rPr>
          <w:rFonts w:eastAsia="Times New Roman"/>
          <w:b/>
          <w:color w:val="auto"/>
        </w:rPr>
        <w:t>И ЗАЩИТЫ РОДИНЫ</w:t>
      </w:r>
    </w:p>
    <w:p w:rsidR="0017732E" w:rsidRPr="00D624B7" w:rsidRDefault="0017732E" w:rsidP="0017732E">
      <w:pPr>
        <w:widowControl w:val="0"/>
        <w:autoSpaceDE w:val="0"/>
        <w:autoSpaceDN w:val="0"/>
        <w:spacing w:after="0" w:line="240" w:lineRule="auto"/>
        <w:jc w:val="center"/>
        <w:rPr>
          <w:rFonts w:eastAsia="Times New Roman"/>
          <w:b/>
          <w:color w:val="auto"/>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Pr="00D201F0" w:rsidRDefault="0017732E" w:rsidP="0017732E">
      <w:pPr>
        <w:widowControl w:val="0"/>
        <w:autoSpaceDE w:val="0"/>
        <w:autoSpaceDN w:val="0"/>
        <w:spacing w:after="0" w:line="240" w:lineRule="auto"/>
        <w:jc w:val="center"/>
        <w:rPr>
          <w:rFonts w:eastAsia="Times New Roman"/>
          <w:b/>
          <w:color w:val="auto"/>
          <w:sz w:val="20"/>
          <w:szCs w:val="20"/>
        </w:rPr>
      </w:pPr>
    </w:p>
    <w:p w:rsidR="0017732E" w:rsidRDefault="0017732E"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Default="00D201F0" w:rsidP="0017732E">
      <w:pPr>
        <w:widowControl w:val="0"/>
        <w:autoSpaceDE w:val="0"/>
        <w:autoSpaceDN w:val="0"/>
        <w:spacing w:after="0" w:line="240" w:lineRule="auto"/>
        <w:jc w:val="center"/>
        <w:rPr>
          <w:rFonts w:eastAsia="Times New Roman"/>
          <w:b/>
          <w:color w:val="auto"/>
          <w:sz w:val="20"/>
          <w:szCs w:val="20"/>
        </w:rPr>
      </w:pPr>
    </w:p>
    <w:p w:rsidR="00D201F0" w:rsidRPr="00D201F0" w:rsidRDefault="00D201F0" w:rsidP="0017732E">
      <w:pPr>
        <w:widowControl w:val="0"/>
        <w:autoSpaceDE w:val="0"/>
        <w:autoSpaceDN w:val="0"/>
        <w:spacing w:after="0" w:line="240" w:lineRule="auto"/>
        <w:jc w:val="center"/>
        <w:rPr>
          <w:rFonts w:eastAsia="Times New Roman"/>
          <w:b/>
          <w:color w:val="auto"/>
          <w:sz w:val="20"/>
          <w:szCs w:val="20"/>
        </w:rPr>
      </w:pPr>
    </w:p>
    <w:p w:rsidR="00FA3EE8" w:rsidRPr="00ED0919" w:rsidRDefault="00FA3EE8" w:rsidP="00FA3EE8">
      <w:pPr>
        <w:widowControl w:val="0"/>
        <w:autoSpaceDE w:val="0"/>
        <w:autoSpaceDN w:val="0"/>
        <w:spacing w:after="0" w:line="240" w:lineRule="auto"/>
        <w:jc w:val="center"/>
        <w:rPr>
          <w:rFonts w:eastAsia="Times New Roman"/>
          <w:color w:val="auto"/>
        </w:rPr>
        <w:sectPr w:rsidR="00FA3EE8" w:rsidRPr="00ED0919">
          <w:pgSz w:w="11910" w:h="16840"/>
          <w:pgMar w:top="1040" w:right="720" w:bottom="1400" w:left="1580" w:header="0" w:footer="1216" w:gutter="0"/>
          <w:cols w:space="720"/>
        </w:sectPr>
      </w:pPr>
      <w:r>
        <w:rPr>
          <w:rFonts w:eastAsia="Times New Roman"/>
          <w:bCs/>
          <w:color w:val="auto"/>
        </w:rPr>
        <w:t>2024 г.</w:t>
      </w:r>
    </w:p>
    <w:p w:rsidR="00CC6076" w:rsidRPr="00D624B7" w:rsidRDefault="00CC6076" w:rsidP="00CC6076">
      <w:pPr>
        <w:rPr>
          <w:rFonts w:eastAsia="Times New Roman"/>
          <w:b/>
          <w:bCs/>
          <w:i/>
          <w:color w:val="auto"/>
        </w:rPr>
      </w:pPr>
      <w:r w:rsidRPr="00D624B7">
        <w:rPr>
          <w:rFonts w:eastAsia="Calibri"/>
          <w:bCs/>
          <w:color w:val="auto"/>
          <w:lang w:eastAsia="ru-RU"/>
        </w:rPr>
        <w:lastRenderedPageBreak/>
        <w:t xml:space="preserve">Рабочая программа учебного предмета </w:t>
      </w:r>
      <w:r w:rsidR="007B5966">
        <w:rPr>
          <w:rFonts w:eastAsia="Calibri"/>
          <w:b/>
          <w:bCs/>
          <w:color w:val="auto"/>
          <w:lang w:eastAsia="ru-RU"/>
        </w:rPr>
        <w:t>Б</w:t>
      </w:r>
      <w:r w:rsidRPr="00D624B7">
        <w:rPr>
          <w:rFonts w:eastAsia="Calibri"/>
          <w:b/>
          <w:bCs/>
          <w:color w:val="auto"/>
          <w:lang w:eastAsia="ru-RU"/>
        </w:rPr>
        <w:t xml:space="preserve">УП. 08 Основы безопасность </w:t>
      </w:r>
      <w:r w:rsidR="00F0124E">
        <w:rPr>
          <w:rFonts w:eastAsia="Calibri"/>
          <w:b/>
          <w:bCs/>
          <w:color w:val="auto"/>
          <w:lang w:eastAsia="ru-RU"/>
        </w:rPr>
        <w:t>и защиты Родины</w:t>
      </w:r>
      <w:r w:rsidRPr="00D624B7">
        <w:rPr>
          <w:rFonts w:eastAsia="Calibri"/>
          <w:bCs/>
          <w:color w:val="auto"/>
          <w:lang w:eastAsia="ru-RU"/>
        </w:rPr>
        <w:t xml:space="preserve"> разработана с учетом требований:</w:t>
      </w:r>
    </w:p>
    <w:p w:rsidR="00B17C5C" w:rsidRPr="00D624B7" w:rsidRDefault="00B17C5C" w:rsidP="007B5966">
      <w:pPr>
        <w:numPr>
          <w:ilvl w:val="0"/>
          <w:numId w:val="6"/>
        </w:numPr>
        <w:spacing w:after="0" w:line="240" w:lineRule="auto"/>
        <w:jc w:val="both"/>
        <w:rPr>
          <w:rFonts w:eastAsia="Calibri"/>
          <w:bCs/>
          <w:color w:val="auto"/>
          <w:kern w:val="2"/>
        </w:rPr>
      </w:pPr>
      <w:r w:rsidRPr="00D624B7">
        <w:rPr>
          <w:rFonts w:eastAsia="Calibri"/>
          <w:bCs/>
          <w:color w:val="auto"/>
          <w:kern w:val="2"/>
        </w:rPr>
        <w:t>ФГОС</w:t>
      </w:r>
      <w:r w:rsidR="00204A61">
        <w:rPr>
          <w:rFonts w:eastAsia="Calibri"/>
          <w:bCs/>
          <w:color w:val="auto"/>
          <w:kern w:val="2"/>
        </w:rPr>
        <w:t xml:space="preserve"> СОО (Приказ от 17.05.2012 № 4</w:t>
      </w:r>
      <w:r w:rsidRPr="00D624B7">
        <w:rPr>
          <w:rFonts w:eastAsia="Calibri"/>
          <w:bCs/>
          <w:color w:val="auto"/>
          <w:kern w:val="2"/>
        </w:rPr>
        <w:t>13 и изменениями 2022г.);</w:t>
      </w:r>
    </w:p>
    <w:p w:rsidR="00B17C5C" w:rsidRPr="00D624B7" w:rsidRDefault="00B17C5C" w:rsidP="007B5966">
      <w:pPr>
        <w:pStyle w:val="ab"/>
        <w:widowControl w:val="0"/>
        <w:numPr>
          <w:ilvl w:val="0"/>
          <w:numId w:val="6"/>
        </w:numPr>
        <w:autoSpaceDE w:val="0"/>
        <w:autoSpaceDN w:val="0"/>
        <w:spacing w:after="0" w:line="278" w:lineRule="auto"/>
        <w:jc w:val="both"/>
        <w:rPr>
          <w:rFonts w:eastAsia="Times New Roman"/>
          <w:color w:val="auto"/>
        </w:rPr>
      </w:pPr>
      <w:r w:rsidRPr="00D624B7">
        <w:rPr>
          <w:rFonts w:eastAsia="Calibri"/>
          <w:bCs/>
          <w:color w:val="auto"/>
          <w:kern w:val="2"/>
        </w:rPr>
        <w:t xml:space="preserve">ФГОС СПО по специальности </w:t>
      </w:r>
      <w:r w:rsidRPr="00D624B7">
        <w:rPr>
          <w:rFonts w:eastAsia="Times New Roman"/>
          <w:b/>
          <w:color w:val="auto"/>
        </w:rPr>
        <w:t>35.02.16 Эксплуатация и ремонт сельскохозяйственной техники и оборудования</w:t>
      </w:r>
      <w:r w:rsidRPr="00D624B7">
        <w:rPr>
          <w:rFonts w:eastAsia="Calibri"/>
          <w:bCs/>
          <w:color w:val="auto"/>
          <w:kern w:val="2"/>
        </w:rPr>
        <w:t xml:space="preserve"> </w:t>
      </w:r>
      <w:r w:rsidRPr="00D624B7">
        <w:rPr>
          <w:rFonts w:eastAsia="Calibri"/>
          <w:kern w:val="2"/>
        </w:rPr>
        <w:t xml:space="preserve"> утвержденного приказом Министерства образования и науки Российской Федерации от 09.12.2016 N 1564, ред. от  14.04.2022</w:t>
      </w:r>
      <w:r w:rsidRPr="00D624B7">
        <w:rPr>
          <w:rFonts w:eastAsia="Calibri"/>
          <w:bCs/>
          <w:kern w:val="2"/>
        </w:rPr>
        <w:t xml:space="preserve"> (</w:t>
      </w:r>
      <w:r w:rsidRPr="00D624B7">
        <w:rPr>
          <w:rFonts w:eastAsia="Calibri"/>
          <w:kern w:val="2"/>
        </w:rPr>
        <w:t>Зарегистрировано в Минюсте России 24.05.2022 N 68567);</w:t>
      </w:r>
    </w:p>
    <w:p w:rsidR="00B17C5C" w:rsidRPr="00D624B7" w:rsidRDefault="00B17C5C" w:rsidP="007B5966">
      <w:pPr>
        <w:numPr>
          <w:ilvl w:val="0"/>
          <w:numId w:val="6"/>
        </w:numPr>
        <w:spacing w:after="0" w:line="240" w:lineRule="auto"/>
        <w:jc w:val="both"/>
        <w:rPr>
          <w:rFonts w:eastAsia="Calibri"/>
          <w:bCs/>
          <w:color w:val="auto"/>
          <w:kern w:val="2"/>
        </w:rPr>
      </w:pPr>
      <w:r w:rsidRPr="00D624B7">
        <w:rPr>
          <w:rFonts w:eastAsia="Calibri"/>
          <w:bCs/>
          <w:color w:val="auto"/>
          <w:kern w:val="2"/>
        </w:rPr>
        <w:t>Федеральной образовательной программы среднего общего образования.</w:t>
      </w:r>
    </w:p>
    <w:p w:rsidR="00CC6076" w:rsidRPr="00D624B7" w:rsidRDefault="00CC6076" w:rsidP="00CC6076">
      <w:pPr>
        <w:spacing w:after="0" w:line="240" w:lineRule="auto"/>
        <w:jc w:val="both"/>
        <w:rPr>
          <w:rFonts w:eastAsia="Calibri"/>
          <w:bCs/>
          <w:color w:val="auto"/>
          <w:lang w:eastAsia="ru-RU"/>
        </w:rPr>
      </w:pPr>
    </w:p>
    <w:p w:rsidR="00CC6076" w:rsidRPr="00D624B7" w:rsidRDefault="00CC6076" w:rsidP="00CC6076">
      <w:pPr>
        <w:spacing w:after="0" w:line="240" w:lineRule="auto"/>
        <w:rPr>
          <w:rFonts w:eastAsia="Calibri"/>
          <w:color w:val="auto"/>
          <w:lang w:eastAsia="ru-RU"/>
        </w:rPr>
      </w:pPr>
    </w:p>
    <w:p w:rsidR="00CC6076" w:rsidRPr="00D624B7" w:rsidRDefault="00CC6076" w:rsidP="00CC6076">
      <w:pPr>
        <w:spacing w:after="0" w:line="240" w:lineRule="auto"/>
        <w:rPr>
          <w:rFonts w:eastAsia="Calibri"/>
          <w:lang w:eastAsia="ru-RU"/>
        </w:rPr>
      </w:pPr>
    </w:p>
    <w:p w:rsidR="00CC6076" w:rsidRPr="00D624B7"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D624B7">
        <w:rPr>
          <w:rFonts w:eastAsia="Calibri"/>
          <w:b/>
          <w:color w:val="auto"/>
          <w:lang w:eastAsia="ru-RU"/>
        </w:rPr>
        <w:t>Организация-разработчик:</w:t>
      </w:r>
    </w:p>
    <w:p w:rsidR="00CC6076" w:rsidRPr="00D624B7" w:rsidRDefault="00CC6076" w:rsidP="00CC6076">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eastAsia="Calibri"/>
          <w:color w:val="auto"/>
          <w:kern w:val="2"/>
        </w:rPr>
      </w:pPr>
      <w:r w:rsidRPr="00D624B7">
        <w:rPr>
          <w:rFonts w:eastAsia="Calibri"/>
          <w:color w:val="auto"/>
          <w:kern w:val="2"/>
        </w:rPr>
        <w:t>ГАПОУ ТО «Тобольский многопрофильный техникум»</w:t>
      </w:r>
    </w:p>
    <w:p w:rsidR="00CC6076" w:rsidRPr="00D624B7"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lang w:eastAsia="ru-RU"/>
        </w:rPr>
      </w:pPr>
    </w:p>
    <w:p w:rsidR="00CC6076" w:rsidRPr="00D624B7"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D624B7">
        <w:rPr>
          <w:rFonts w:eastAsia="Calibri"/>
          <w:b/>
          <w:color w:val="auto"/>
          <w:lang w:eastAsia="ru-RU"/>
        </w:rPr>
        <w:t>Разработчик:</w:t>
      </w:r>
    </w:p>
    <w:p w:rsidR="00CC6076" w:rsidRPr="00D624B7" w:rsidRDefault="00CC6076" w:rsidP="00CC6076">
      <w:pPr>
        <w:numPr>
          <w:ilvl w:val="0"/>
          <w:numId w:val="8"/>
        </w:numPr>
        <w:spacing w:before="120" w:after="0" w:line="240" w:lineRule="auto"/>
        <w:jc w:val="both"/>
        <w:rPr>
          <w:rFonts w:eastAsia="Calibri"/>
          <w:bCs/>
          <w:color w:val="auto"/>
          <w:kern w:val="2"/>
        </w:rPr>
      </w:pPr>
      <w:r w:rsidRPr="00D624B7">
        <w:rPr>
          <w:rFonts w:eastAsia="Calibri"/>
          <w:bCs/>
          <w:color w:val="auto"/>
          <w:kern w:val="2"/>
        </w:rPr>
        <w:t>Шевелева Ирина Владимировна, преподаватель ОБЖ</w:t>
      </w:r>
      <w:r w:rsidR="00C30A7B" w:rsidRPr="00D624B7">
        <w:rPr>
          <w:rFonts w:eastAsia="Calibri"/>
          <w:bCs/>
          <w:color w:val="auto"/>
          <w:kern w:val="2"/>
        </w:rPr>
        <w:t xml:space="preserve"> и охраны труда</w:t>
      </w:r>
    </w:p>
    <w:p w:rsidR="00CC6076" w:rsidRPr="00D624B7" w:rsidRDefault="00CC6076" w:rsidP="00CC6076">
      <w:pPr>
        <w:spacing w:before="120" w:after="0" w:line="240" w:lineRule="auto"/>
        <w:jc w:val="both"/>
        <w:rPr>
          <w:rFonts w:eastAsia="Calibri"/>
          <w:bCs/>
          <w:color w:val="auto"/>
          <w:kern w:val="2"/>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CC6076" w:rsidRDefault="00CC6076" w:rsidP="00CC6076">
      <w:pPr>
        <w:spacing w:after="0" w:line="240" w:lineRule="auto"/>
        <w:rPr>
          <w:rFonts w:eastAsia="Times New Roman"/>
          <w:b/>
          <w:color w:val="auto"/>
          <w:sz w:val="20"/>
          <w:szCs w:val="20"/>
          <w:lang w:eastAsia="ru-RU"/>
        </w:rPr>
      </w:pPr>
    </w:p>
    <w:p w:rsidR="00D201F0" w:rsidRDefault="00D201F0" w:rsidP="00CC6076">
      <w:pPr>
        <w:spacing w:after="0" w:line="240" w:lineRule="auto"/>
        <w:rPr>
          <w:rFonts w:eastAsia="Times New Roman"/>
          <w:b/>
          <w:color w:val="auto"/>
          <w:sz w:val="20"/>
          <w:szCs w:val="20"/>
          <w:lang w:eastAsia="ru-RU"/>
        </w:rPr>
      </w:pPr>
    </w:p>
    <w:p w:rsidR="00D201F0" w:rsidRDefault="00D201F0" w:rsidP="00CC6076">
      <w:pPr>
        <w:spacing w:after="0" w:line="240" w:lineRule="auto"/>
        <w:rPr>
          <w:rFonts w:eastAsia="Times New Roman"/>
          <w:b/>
          <w:color w:val="auto"/>
          <w:sz w:val="20"/>
          <w:szCs w:val="20"/>
          <w:lang w:eastAsia="ru-RU"/>
        </w:rPr>
      </w:pPr>
    </w:p>
    <w:p w:rsidR="00D201F0" w:rsidRDefault="00D201F0" w:rsidP="00CC6076">
      <w:pPr>
        <w:spacing w:after="0" w:line="240" w:lineRule="auto"/>
        <w:rPr>
          <w:rFonts w:eastAsia="Times New Roman"/>
          <w:b/>
          <w:color w:val="auto"/>
          <w:sz w:val="20"/>
          <w:szCs w:val="20"/>
          <w:lang w:eastAsia="ru-RU"/>
        </w:rPr>
      </w:pPr>
    </w:p>
    <w:p w:rsidR="00D201F0" w:rsidRPr="00D201F0" w:rsidRDefault="00D201F0" w:rsidP="00CC6076">
      <w:pPr>
        <w:spacing w:after="0" w:line="240" w:lineRule="auto"/>
        <w:rPr>
          <w:rFonts w:eastAsia="Times New Roman"/>
          <w:b/>
          <w:color w:val="auto"/>
          <w:sz w:val="20"/>
          <w:szCs w:val="20"/>
          <w:lang w:eastAsia="ru-RU"/>
        </w:rPr>
      </w:pPr>
    </w:p>
    <w:p w:rsidR="00CC6076" w:rsidRPr="00D201F0" w:rsidRDefault="00CC6076" w:rsidP="00CC6076">
      <w:pPr>
        <w:spacing w:after="0" w:line="240" w:lineRule="auto"/>
        <w:rPr>
          <w:rFonts w:eastAsia="Times New Roman"/>
          <w:b/>
          <w:color w:val="auto"/>
          <w:sz w:val="20"/>
          <w:szCs w:val="20"/>
          <w:lang w:eastAsia="ru-RU"/>
        </w:rPr>
      </w:pPr>
    </w:p>
    <w:p w:rsidR="00FA3EE8" w:rsidRPr="007B5966" w:rsidRDefault="00FA3EE8" w:rsidP="00FA3EE8">
      <w:pPr>
        <w:spacing w:after="0" w:line="240" w:lineRule="auto"/>
        <w:rPr>
          <w:rFonts w:eastAsia="Times New Roman"/>
          <w:color w:val="auto"/>
          <w:lang w:eastAsia="ru-RU"/>
        </w:rPr>
      </w:pPr>
      <w:r w:rsidRPr="007B5966">
        <w:rPr>
          <w:rFonts w:eastAsia="Times New Roman"/>
          <w:b/>
          <w:color w:val="auto"/>
          <w:lang w:eastAsia="ru-RU"/>
        </w:rPr>
        <w:t>«Рассмотрено»</w:t>
      </w:r>
      <w:r w:rsidRPr="007B5966">
        <w:rPr>
          <w:rFonts w:eastAsia="Times New Roman"/>
          <w:color w:val="auto"/>
          <w:lang w:eastAsia="ru-RU"/>
        </w:rPr>
        <w:t xml:space="preserve"> на заседании цикловой комиссии </w:t>
      </w:r>
    </w:p>
    <w:p w:rsidR="00FA3EE8" w:rsidRDefault="00FA3EE8" w:rsidP="00FA3EE8">
      <w:pPr>
        <w:spacing w:after="0" w:line="240" w:lineRule="auto"/>
        <w:rPr>
          <w:rFonts w:eastAsia="Times New Roman"/>
          <w:color w:val="auto"/>
          <w:lang w:eastAsia="ru-RU"/>
        </w:rPr>
      </w:pPr>
      <w:r w:rsidRPr="007B5966">
        <w:rPr>
          <w:rFonts w:eastAsia="Times New Roman"/>
          <w:color w:val="auto"/>
          <w:lang w:eastAsia="ru-RU"/>
        </w:rPr>
        <w:t xml:space="preserve">агротехнологического отделения (с. </w:t>
      </w:r>
      <w:proofErr w:type="gramStart"/>
      <w:r w:rsidRPr="007B5966">
        <w:rPr>
          <w:rFonts w:eastAsia="Times New Roman"/>
          <w:color w:val="auto"/>
          <w:lang w:eastAsia="ru-RU"/>
        </w:rPr>
        <w:t>Вагай)</w:t>
      </w:r>
      <w:r w:rsidRPr="007B5966">
        <w:rPr>
          <w:rFonts w:eastAsia="Times New Roman"/>
          <w:color w:val="auto"/>
          <w:lang w:eastAsia="ru-RU"/>
        </w:rPr>
        <w:br/>
        <w:t>Протокол</w:t>
      </w:r>
      <w:proofErr w:type="gramEnd"/>
      <w:r w:rsidRPr="007B5966">
        <w:rPr>
          <w:rFonts w:eastAsia="Times New Roman"/>
          <w:color w:val="auto"/>
          <w:lang w:eastAsia="ru-RU"/>
        </w:rPr>
        <w:t xml:space="preserve"> №</w:t>
      </w:r>
      <w:r w:rsidR="007B5966" w:rsidRPr="007B5966">
        <w:rPr>
          <w:rFonts w:eastAsia="Times New Roman"/>
          <w:color w:val="auto"/>
          <w:lang w:eastAsia="ru-RU"/>
        </w:rPr>
        <w:t xml:space="preserve"> 9 от 25 мая 2024г.</w:t>
      </w:r>
      <w:r w:rsidRPr="007B5966">
        <w:rPr>
          <w:rFonts w:eastAsia="Times New Roman"/>
          <w:color w:val="auto"/>
          <w:lang w:eastAsia="ru-RU"/>
        </w:rPr>
        <w:br/>
        <w:t>Председатель ЦК _____________/</w:t>
      </w:r>
      <w:proofErr w:type="spellStart"/>
      <w:r w:rsidRPr="007B5966">
        <w:rPr>
          <w:rFonts w:eastAsia="Times New Roman"/>
          <w:color w:val="auto"/>
          <w:lang w:eastAsia="ru-RU"/>
        </w:rPr>
        <w:t>Каренгина</w:t>
      </w:r>
      <w:proofErr w:type="spellEnd"/>
      <w:r w:rsidRPr="007B5966">
        <w:rPr>
          <w:rFonts w:eastAsia="Times New Roman"/>
          <w:color w:val="auto"/>
          <w:lang w:eastAsia="ru-RU"/>
        </w:rPr>
        <w:t xml:space="preserve"> Т.М../</w:t>
      </w:r>
    </w:p>
    <w:p w:rsidR="007B5966" w:rsidRDefault="007B5966" w:rsidP="00FA3EE8">
      <w:pPr>
        <w:spacing w:after="0" w:line="240" w:lineRule="auto"/>
        <w:rPr>
          <w:rFonts w:eastAsia="Times New Roman"/>
          <w:color w:val="auto"/>
          <w:lang w:eastAsia="ru-RU"/>
        </w:rPr>
      </w:pPr>
    </w:p>
    <w:p w:rsidR="007B5966" w:rsidRDefault="007B5966" w:rsidP="00FA3EE8">
      <w:pPr>
        <w:spacing w:after="0" w:line="240" w:lineRule="auto"/>
        <w:rPr>
          <w:rFonts w:eastAsia="Times New Roman"/>
          <w:color w:val="auto"/>
          <w:lang w:eastAsia="ru-RU"/>
        </w:rPr>
      </w:pPr>
    </w:p>
    <w:p w:rsidR="007B5966" w:rsidRDefault="007B5966" w:rsidP="00FA3EE8">
      <w:pPr>
        <w:spacing w:after="0" w:line="240" w:lineRule="auto"/>
        <w:rPr>
          <w:rFonts w:eastAsia="Times New Roman"/>
          <w:color w:val="auto"/>
          <w:lang w:eastAsia="ru-RU"/>
        </w:rPr>
      </w:pPr>
    </w:p>
    <w:p w:rsidR="007B5966" w:rsidRPr="007B5966" w:rsidRDefault="007B5966" w:rsidP="00FA3EE8">
      <w:pPr>
        <w:spacing w:after="0" w:line="240" w:lineRule="auto"/>
        <w:rPr>
          <w:rFonts w:eastAsia="Times New Roman"/>
          <w:color w:val="auto"/>
          <w:lang w:eastAsia="ru-RU"/>
        </w:rPr>
      </w:pPr>
    </w:p>
    <w:p w:rsidR="00D624B7" w:rsidRPr="007B5966" w:rsidRDefault="00D624B7" w:rsidP="00D624B7">
      <w:pPr>
        <w:widowControl w:val="0"/>
        <w:autoSpaceDE w:val="0"/>
        <w:autoSpaceDN w:val="0"/>
        <w:spacing w:before="71" w:after="0" w:line="240" w:lineRule="auto"/>
        <w:ind w:left="913" w:right="925"/>
        <w:jc w:val="center"/>
        <w:rPr>
          <w:rFonts w:eastAsia="Times New Roman"/>
          <w:b/>
          <w:color w:val="auto"/>
        </w:rPr>
      </w:pPr>
      <w:r w:rsidRPr="007B5966">
        <w:rPr>
          <w:rFonts w:eastAsia="Times New Roman"/>
          <w:b/>
          <w:color w:val="auto"/>
        </w:rPr>
        <w:t>СОДЕРЖАНИЕ</w:t>
      </w:r>
    </w:p>
    <w:p w:rsidR="00D624B7" w:rsidRPr="00B66EC5" w:rsidRDefault="00D624B7" w:rsidP="00D624B7">
      <w:pPr>
        <w:widowControl w:val="0"/>
        <w:autoSpaceDE w:val="0"/>
        <w:autoSpaceDN w:val="0"/>
        <w:spacing w:after="0" w:line="240" w:lineRule="auto"/>
        <w:rPr>
          <w:rFonts w:eastAsia="Times New Roman"/>
          <w:b/>
          <w:color w:val="auto"/>
        </w:rPr>
      </w:pPr>
    </w:p>
    <w:p w:rsidR="00D624B7" w:rsidRPr="00B66EC5" w:rsidRDefault="00D624B7" w:rsidP="00D624B7">
      <w:pPr>
        <w:widowControl w:val="0"/>
        <w:autoSpaceDE w:val="0"/>
        <w:autoSpaceDN w:val="0"/>
        <w:spacing w:before="4" w:after="0" w:line="240" w:lineRule="auto"/>
        <w:rPr>
          <w:rFonts w:eastAsia="Times New Roman"/>
          <w:b/>
          <w:color w:val="auto"/>
        </w:rPr>
      </w:pPr>
    </w:p>
    <w:tbl>
      <w:tblPr>
        <w:tblW w:w="0" w:type="auto"/>
        <w:tblLook w:val="01E0" w:firstRow="1" w:lastRow="1" w:firstColumn="1" w:lastColumn="1" w:noHBand="0" w:noVBand="0"/>
      </w:tblPr>
      <w:tblGrid>
        <w:gridCol w:w="7501"/>
        <w:gridCol w:w="1854"/>
      </w:tblGrid>
      <w:tr w:rsidR="007B5966" w:rsidRPr="007B5966" w:rsidTr="007B5966">
        <w:tc>
          <w:tcPr>
            <w:tcW w:w="7501" w:type="dxa"/>
          </w:tcPr>
          <w:p w:rsidR="007B5966" w:rsidRPr="007B5966" w:rsidRDefault="007B5966" w:rsidP="007B5966">
            <w:pPr>
              <w:numPr>
                <w:ilvl w:val="0"/>
                <w:numId w:val="15"/>
              </w:numPr>
              <w:suppressAutoHyphens/>
              <w:contextualSpacing/>
              <w:rPr>
                <w:rFonts w:eastAsia="Times New Roman"/>
                <w:b/>
                <w:color w:val="auto"/>
                <w:lang w:val="x-none" w:eastAsia="x-none"/>
              </w:rPr>
            </w:pPr>
            <w:r w:rsidRPr="007B5966">
              <w:rPr>
                <w:rFonts w:eastAsia="Times New Roman"/>
                <w:b/>
                <w:color w:val="auto"/>
                <w:lang w:val="x-none" w:eastAsia="x-none"/>
              </w:rPr>
              <w:t xml:space="preserve">ОБЩАЯ ХАРАКТЕРИСТИКА </w:t>
            </w:r>
            <w:r w:rsidRPr="007B5966">
              <w:rPr>
                <w:rFonts w:eastAsia="Times New Roman"/>
                <w:b/>
                <w:lang w:val="x-none" w:eastAsia="x-none"/>
              </w:rPr>
              <w:t>РАБОЧЕЙ ПРОГРАММЫ</w:t>
            </w:r>
            <w:r w:rsidRPr="007B5966">
              <w:rPr>
                <w:rFonts w:eastAsia="Times New Roman"/>
                <w:b/>
                <w:color w:val="auto"/>
                <w:lang w:val="x-none" w:eastAsia="x-none"/>
              </w:rPr>
              <w:t xml:space="preserve"> УЧЕБНО</w:t>
            </w:r>
            <w:r w:rsidRPr="007B5966">
              <w:rPr>
                <w:rFonts w:eastAsia="Times New Roman"/>
                <w:b/>
                <w:color w:val="auto"/>
                <w:lang w:eastAsia="x-none"/>
              </w:rPr>
              <w:t>ГО</w:t>
            </w:r>
            <w:r w:rsidRPr="007B5966">
              <w:rPr>
                <w:rFonts w:eastAsia="Times New Roman"/>
                <w:b/>
                <w:color w:val="auto"/>
                <w:lang w:val="x-none" w:eastAsia="x-none"/>
              </w:rPr>
              <w:t xml:space="preserve"> </w:t>
            </w:r>
            <w:r w:rsidRPr="007B5966">
              <w:rPr>
                <w:rFonts w:eastAsia="Times New Roman"/>
                <w:b/>
                <w:bCs/>
                <w:color w:val="auto"/>
                <w:lang w:eastAsia="ru-RU"/>
              </w:rPr>
              <w:t>ПРЕДМЕТА</w:t>
            </w:r>
          </w:p>
        </w:tc>
        <w:tc>
          <w:tcPr>
            <w:tcW w:w="1854" w:type="dxa"/>
          </w:tcPr>
          <w:p w:rsidR="007B5966" w:rsidRPr="007B5966" w:rsidRDefault="007B5966" w:rsidP="007B5966">
            <w:pPr>
              <w:jc w:val="center"/>
              <w:rPr>
                <w:rFonts w:eastAsia="Times New Roman"/>
                <w:b/>
                <w:color w:val="auto"/>
                <w:lang w:eastAsia="ru-RU"/>
              </w:rPr>
            </w:pPr>
          </w:p>
        </w:tc>
      </w:tr>
      <w:tr w:rsidR="007B5966" w:rsidRPr="007B5966" w:rsidTr="007B5966">
        <w:tc>
          <w:tcPr>
            <w:tcW w:w="7501" w:type="dxa"/>
          </w:tcPr>
          <w:p w:rsidR="007B5966" w:rsidRPr="007B5966" w:rsidRDefault="007B5966" w:rsidP="007B5966">
            <w:pPr>
              <w:numPr>
                <w:ilvl w:val="0"/>
                <w:numId w:val="15"/>
              </w:numPr>
              <w:suppressAutoHyphens/>
              <w:rPr>
                <w:rFonts w:eastAsia="Times New Roman"/>
                <w:b/>
                <w:color w:val="auto"/>
                <w:lang w:eastAsia="ru-RU"/>
              </w:rPr>
            </w:pPr>
            <w:r w:rsidRPr="007B5966">
              <w:rPr>
                <w:rFonts w:eastAsia="Times New Roman"/>
                <w:b/>
                <w:color w:val="auto"/>
                <w:lang w:eastAsia="ru-RU"/>
              </w:rPr>
              <w:t xml:space="preserve">СТРУКТУРА И СОДЕРЖАНИЕ УЧЕБНОГО </w:t>
            </w:r>
            <w:r w:rsidRPr="007B5966">
              <w:rPr>
                <w:rFonts w:eastAsia="Times New Roman"/>
                <w:b/>
                <w:bCs/>
                <w:color w:val="auto"/>
                <w:lang w:eastAsia="ru-RU"/>
              </w:rPr>
              <w:t>ПРЕДМЕТА</w:t>
            </w:r>
          </w:p>
          <w:p w:rsidR="007B5966" w:rsidRPr="007B5966" w:rsidRDefault="007B5966" w:rsidP="007B5966">
            <w:pPr>
              <w:numPr>
                <w:ilvl w:val="0"/>
                <w:numId w:val="15"/>
              </w:numPr>
              <w:suppressAutoHyphens/>
              <w:rPr>
                <w:rFonts w:eastAsia="Times New Roman"/>
                <w:b/>
                <w:color w:val="auto"/>
                <w:lang w:eastAsia="ru-RU"/>
              </w:rPr>
            </w:pPr>
            <w:r w:rsidRPr="007B5966">
              <w:rPr>
                <w:rFonts w:eastAsia="Times New Roman"/>
                <w:b/>
                <w:color w:val="auto"/>
                <w:lang w:eastAsia="ru-RU"/>
              </w:rPr>
              <w:t>УСЛОВИЯ РЕАЛИЗАЦИИ УЧЕБНОГО ПРЕДМЕТА</w:t>
            </w:r>
          </w:p>
        </w:tc>
        <w:tc>
          <w:tcPr>
            <w:tcW w:w="1854" w:type="dxa"/>
          </w:tcPr>
          <w:p w:rsidR="007B5966" w:rsidRPr="007B5966" w:rsidRDefault="007B5966" w:rsidP="007B5966">
            <w:pPr>
              <w:jc w:val="center"/>
              <w:rPr>
                <w:rFonts w:eastAsia="Times New Roman"/>
                <w:b/>
                <w:color w:val="auto"/>
                <w:lang w:eastAsia="ru-RU"/>
              </w:rPr>
            </w:pPr>
          </w:p>
        </w:tc>
      </w:tr>
      <w:tr w:rsidR="007B5966" w:rsidRPr="007B5966" w:rsidTr="007B5966">
        <w:tc>
          <w:tcPr>
            <w:tcW w:w="7501" w:type="dxa"/>
          </w:tcPr>
          <w:p w:rsidR="007B5966" w:rsidRPr="007B5966" w:rsidRDefault="007B5966" w:rsidP="007B5966">
            <w:pPr>
              <w:widowControl w:val="0"/>
              <w:numPr>
                <w:ilvl w:val="0"/>
                <w:numId w:val="15"/>
              </w:numPr>
              <w:suppressAutoHyphens/>
              <w:spacing w:after="0" w:line="232" w:lineRule="exact"/>
              <w:rPr>
                <w:rFonts w:eastAsia="Times New Roman"/>
                <w:b/>
                <w:color w:val="auto"/>
                <w:lang w:val="x-none" w:eastAsia="x-none"/>
              </w:rPr>
            </w:pPr>
            <w:r w:rsidRPr="007B5966">
              <w:rPr>
                <w:rFonts w:eastAsia="Times New Roman"/>
                <w:b/>
                <w:color w:val="auto"/>
                <w:lang w:val="x-none" w:eastAsia="x-none"/>
              </w:rPr>
              <w:t xml:space="preserve">КОНТРОЛЬ И ОЦЕНКА РЕЗУЛЬТАТОВ ОСВОЕНИЯ УЧЕБНОГО </w:t>
            </w:r>
            <w:r w:rsidRPr="007B5966">
              <w:rPr>
                <w:rFonts w:eastAsia="Times New Roman"/>
                <w:b/>
                <w:color w:val="auto"/>
                <w:lang w:eastAsia="ru-RU"/>
              </w:rPr>
              <w:t xml:space="preserve">ПРЕДМЕТА </w:t>
            </w:r>
          </w:p>
        </w:tc>
        <w:tc>
          <w:tcPr>
            <w:tcW w:w="1854" w:type="dxa"/>
          </w:tcPr>
          <w:p w:rsidR="007B5966" w:rsidRPr="007B5966" w:rsidRDefault="007B5966" w:rsidP="007B5966">
            <w:pPr>
              <w:jc w:val="center"/>
              <w:rPr>
                <w:rFonts w:eastAsia="Times New Roman"/>
                <w:b/>
                <w:color w:val="auto"/>
                <w:lang w:eastAsia="ru-RU"/>
              </w:rPr>
            </w:pPr>
          </w:p>
        </w:tc>
      </w:tr>
    </w:tbl>
    <w:p w:rsidR="0017732E" w:rsidRPr="00D624B7" w:rsidRDefault="0017732E" w:rsidP="0017732E">
      <w:pPr>
        <w:widowControl w:val="0"/>
        <w:autoSpaceDE w:val="0"/>
        <w:autoSpaceDN w:val="0"/>
        <w:spacing w:after="0" w:line="240" w:lineRule="auto"/>
        <w:rPr>
          <w:rFonts w:eastAsia="Times New Roman"/>
          <w:color w:val="auto"/>
        </w:rPr>
        <w:sectPr w:rsidR="0017732E" w:rsidRPr="00D624B7">
          <w:pgSz w:w="11910" w:h="16840"/>
          <w:pgMar w:top="1040" w:right="720" w:bottom="1480" w:left="1580" w:header="0" w:footer="1216" w:gutter="0"/>
          <w:cols w:space="720"/>
        </w:sectPr>
      </w:pPr>
    </w:p>
    <w:p w:rsidR="00FA3EE8" w:rsidRPr="007B5966" w:rsidRDefault="0017732E" w:rsidP="00FA3EE8">
      <w:pPr>
        <w:widowControl w:val="0"/>
        <w:numPr>
          <w:ilvl w:val="0"/>
          <w:numId w:val="3"/>
        </w:numPr>
        <w:tabs>
          <w:tab w:val="left" w:pos="408"/>
        </w:tabs>
        <w:autoSpaceDE w:val="0"/>
        <w:autoSpaceDN w:val="0"/>
        <w:spacing w:before="71" w:after="0" w:line="242" w:lineRule="auto"/>
        <w:ind w:left="426" w:right="-29" w:hanging="284"/>
        <w:jc w:val="center"/>
        <w:outlineLvl w:val="2"/>
        <w:rPr>
          <w:rFonts w:eastAsia="Times New Roman"/>
          <w:b/>
          <w:bCs/>
          <w:color w:val="auto"/>
        </w:rPr>
      </w:pPr>
      <w:r w:rsidRPr="007B5966">
        <w:rPr>
          <w:rFonts w:eastAsia="Times New Roman"/>
          <w:b/>
          <w:bCs/>
          <w:color w:val="auto"/>
        </w:rPr>
        <w:lastRenderedPageBreak/>
        <w:t>ОБЩАЯ</w:t>
      </w:r>
      <w:r w:rsidRPr="007B5966">
        <w:rPr>
          <w:rFonts w:eastAsia="Times New Roman"/>
          <w:b/>
          <w:bCs/>
          <w:color w:val="auto"/>
          <w:spacing w:val="40"/>
        </w:rPr>
        <w:t xml:space="preserve"> </w:t>
      </w:r>
      <w:r w:rsidRPr="007B5966">
        <w:rPr>
          <w:rFonts w:eastAsia="Times New Roman"/>
          <w:b/>
          <w:bCs/>
          <w:color w:val="auto"/>
        </w:rPr>
        <w:t>ХАРАКТЕРИСТИКА</w:t>
      </w:r>
      <w:r w:rsidR="0087460A" w:rsidRPr="007B5966">
        <w:rPr>
          <w:rFonts w:eastAsia="Times New Roman"/>
          <w:b/>
          <w:bCs/>
          <w:color w:val="auto"/>
          <w:spacing w:val="40"/>
        </w:rPr>
        <w:t xml:space="preserve"> </w:t>
      </w:r>
      <w:r w:rsidR="00F10880" w:rsidRPr="007B5966">
        <w:rPr>
          <w:rFonts w:eastAsia="Times New Roman"/>
          <w:b/>
          <w:bCs/>
          <w:color w:val="auto"/>
        </w:rPr>
        <w:t>РАБ</w:t>
      </w:r>
      <w:r w:rsidRPr="007B5966">
        <w:rPr>
          <w:rFonts w:eastAsia="Times New Roman"/>
          <w:b/>
          <w:bCs/>
          <w:color w:val="auto"/>
        </w:rPr>
        <w:t>ОЧЕЙ</w:t>
      </w:r>
      <w:r w:rsidRPr="007B5966">
        <w:rPr>
          <w:rFonts w:eastAsia="Times New Roman"/>
          <w:b/>
          <w:bCs/>
          <w:color w:val="auto"/>
          <w:spacing w:val="37"/>
        </w:rPr>
        <w:t xml:space="preserve"> </w:t>
      </w:r>
      <w:r w:rsidRPr="007B5966">
        <w:rPr>
          <w:rFonts w:eastAsia="Times New Roman"/>
          <w:b/>
          <w:bCs/>
          <w:color w:val="auto"/>
        </w:rPr>
        <w:t>ПРОГРАММЫ</w:t>
      </w:r>
      <w:r w:rsidRPr="007B5966">
        <w:rPr>
          <w:rFonts w:eastAsia="Times New Roman"/>
          <w:b/>
          <w:bCs/>
          <w:color w:val="auto"/>
          <w:spacing w:val="37"/>
        </w:rPr>
        <w:t xml:space="preserve"> </w:t>
      </w:r>
      <w:r w:rsidR="00F10880" w:rsidRPr="007B5966">
        <w:rPr>
          <w:rFonts w:eastAsia="Times New Roman"/>
          <w:b/>
          <w:bCs/>
          <w:color w:val="auto"/>
        </w:rPr>
        <w:t>УЧЕБНОГО</w:t>
      </w:r>
      <w:r w:rsidRPr="007B5966">
        <w:rPr>
          <w:rFonts w:eastAsia="Times New Roman"/>
          <w:b/>
          <w:bCs/>
          <w:color w:val="auto"/>
        </w:rPr>
        <w:t xml:space="preserve"> </w:t>
      </w:r>
      <w:r w:rsidR="00F10880" w:rsidRPr="007B5966">
        <w:rPr>
          <w:rFonts w:eastAsia="Times New Roman"/>
          <w:b/>
          <w:bCs/>
          <w:color w:val="auto"/>
        </w:rPr>
        <w:t>ПРЕДМЕТА</w:t>
      </w:r>
    </w:p>
    <w:p w:rsidR="00FA3EE8" w:rsidRPr="007B5966" w:rsidRDefault="007B5966" w:rsidP="007B5966">
      <w:pPr>
        <w:widowControl w:val="0"/>
        <w:tabs>
          <w:tab w:val="left" w:pos="408"/>
        </w:tabs>
        <w:autoSpaceDE w:val="0"/>
        <w:autoSpaceDN w:val="0"/>
        <w:spacing w:before="71" w:after="0" w:line="242" w:lineRule="auto"/>
        <w:ind w:left="426" w:right="-29"/>
        <w:jc w:val="center"/>
        <w:outlineLvl w:val="2"/>
        <w:rPr>
          <w:rFonts w:eastAsia="Times New Roman"/>
          <w:b/>
          <w:bCs/>
          <w:color w:val="auto"/>
        </w:rPr>
      </w:pPr>
      <w:r>
        <w:rPr>
          <w:rFonts w:eastAsia="Times New Roman"/>
          <w:b/>
          <w:bCs/>
          <w:color w:val="auto"/>
        </w:rPr>
        <w:t>«Б</w:t>
      </w:r>
      <w:r w:rsidR="00F10880" w:rsidRPr="007B5966">
        <w:rPr>
          <w:rFonts w:eastAsia="Times New Roman"/>
          <w:b/>
          <w:bCs/>
          <w:color w:val="auto"/>
        </w:rPr>
        <w:t>УП</w:t>
      </w:r>
      <w:r w:rsidR="0017732E" w:rsidRPr="007B5966">
        <w:rPr>
          <w:rFonts w:eastAsia="Times New Roman"/>
          <w:b/>
          <w:bCs/>
          <w:color w:val="auto"/>
        </w:rPr>
        <w:t>.0</w:t>
      </w:r>
      <w:r w:rsidR="00F10880" w:rsidRPr="007B5966">
        <w:rPr>
          <w:rFonts w:eastAsia="Times New Roman"/>
          <w:b/>
          <w:bCs/>
          <w:color w:val="auto"/>
        </w:rPr>
        <w:t>8 ОСНОВЫ</w:t>
      </w:r>
      <w:r w:rsidR="0017732E" w:rsidRPr="007B5966">
        <w:rPr>
          <w:rFonts w:eastAsia="Times New Roman"/>
          <w:b/>
          <w:bCs/>
          <w:color w:val="auto"/>
          <w:spacing w:val="-4"/>
        </w:rPr>
        <w:t xml:space="preserve"> </w:t>
      </w:r>
      <w:r w:rsidR="00F10880" w:rsidRPr="007B5966">
        <w:rPr>
          <w:rFonts w:eastAsia="Times New Roman"/>
          <w:b/>
          <w:bCs/>
          <w:color w:val="auto"/>
        </w:rPr>
        <w:t>БЕЗОПАСНОСТИ</w:t>
      </w:r>
      <w:r w:rsidR="00D624B7" w:rsidRPr="007B5966">
        <w:rPr>
          <w:rFonts w:eastAsia="Times New Roman"/>
          <w:b/>
          <w:bCs/>
          <w:color w:val="auto"/>
        </w:rPr>
        <w:t xml:space="preserve"> </w:t>
      </w:r>
      <w:r w:rsidR="003B3E8D" w:rsidRPr="007B5966">
        <w:rPr>
          <w:rFonts w:eastAsia="Times New Roman"/>
          <w:b/>
          <w:bCs/>
          <w:color w:val="auto"/>
        </w:rPr>
        <w:t>И ЗАЩИТЫ РОДИНЫ</w:t>
      </w:r>
      <w:r w:rsidR="00FA3EE8" w:rsidRPr="007B5966">
        <w:rPr>
          <w:rFonts w:eastAsia="Times New Roman"/>
          <w:b/>
          <w:bCs/>
          <w:color w:val="auto"/>
        </w:rPr>
        <w:t>»</w:t>
      </w:r>
    </w:p>
    <w:p w:rsidR="0017732E" w:rsidRPr="00D624B7" w:rsidRDefault="0017732E" w:rsidP="00FA3EE8">
      <w:pPr>
        <w:widowControl w:val="0"/>
        <w:numPr>
          <w:ilvl w:val="1"/>
          <w:numId w:val="3"/>
        </w:numPr>
        <w:autoSpaceDE w:val="0"/>
        <w:autoSpaceDN w:val="0"/>
        <w:spacing w:after="0" w:line="240" w:lineRule="auto"/>
        <w:ind w:left="0" w:firstLine="709"/>
        <w:jc w:val="both"/>
        <w:rPr>
          <w:rFonts w:eastAsia="Times New Roman"/>
          <w:color w:val="auto"/>
          <w:spacing w:val="9"/>
        </w:rPr>
      </w:pPr>
      <w:r w:rsidRPr="00D624B7">
        <w:rPr>
          <w:rFonts w:eastAsia="Times New Roman"/>
          <w:b/>
          <w:color w:val="auto"/>
        </w:rPr>
        <w:t xml:space="preserve">Место предмета в структуре основной образовательной программы: </w:t>
      </w:r>
    </w:p>
    <w:p w:rsidR="00FA3EE8" w:rsidRPr="00D624B7" w:rsidRDefault="0017732E" w:rsidP="007B5966">
      <w:pPr>
        <w:widowControl w:val="0"/>
        <w:autoSpaceDE w:val="0"/>
        <w:autoSpaceDN w:val="0"/>
        <w:spacing w:after="0" w:line="240" w:lineRule="auto"/>
        <w:ind w:firstLine="709"/>
        <w:jc w:val="both"/>
        <w:rPr>
          <w:rFonts w:eastAsia="Times New Roman"/>
          <w:color w:val="auto"/>
        </w:rPr>
      </w:pPr>
      <w:r w:rsidRPr="00D624B7">
        <w:rPr>
          <w:rFonts w:eastAsia="Times New Roman"/>
          <w:color w:val="auto"/>
        </w:rPr>
        <w:t>Учебный предмет</w:t>
      </w:r>
      <w:r w:rsidRPr="00D624B7">
        <w:rPr>
          <w:rFonts w:eastAsia="Times New Roman"/>
          <w:color w:val="auto"/>
          <w:spacing w:val="9"/>
        </w:rPr>
        <w:t xml:space="preserve"> </w:t>
      </w:r>
      <w:r w:rsidR="007B5966">
        <w:rPr>
          <w:rFonts w:eastAsia="Times New Roman"/>
          <w:color w:val="auto"/>
          <w:spacing w:val="9"/>
        </w:rPr>
        <w:t>Б</w:t>
      </w:r>
      <w:r w:rsidR="000A72DB" w:rsidRPr="00D624B7">
        <w:rPr>
          <w:rFonts w:eastAsia="Times New Roman"/>
          <w:color w:val="auto"/>
          <w:spacing w:val="9"/>
        </w:rPr>
        <w:t>УП.0</w:t>
      </w:r>
      <w:r w:rsidR="00F10880" w:rsidRPr="00D624B7">
        <w:rPr>
          <w:rFonts w:eastAsia="Times New Roman"/>
          <w:color w:val="auto"/>
          <w:spacing w:val="9"/>
        </w:rPr>
        <w:t>8</w:t>
      </w:r>
      <w:r w:rsidR="000A72DB" w:rsidRPr="00D624B7">
        <w:rPr>
          <w:rFonts w:eastAsia="Times New Roman"/>
          <w:color w:val="auto"/>
          <w:spacing w:val="9"/>
        </w:rPr>
        <w:t xml:space="preserve"> Основы б</w:t>
      </w:r>
      <w:r w:rsidRPr="00D624B7">
        <w:rPr>
          <w:rFonts w:eastAsia="Times New Roman"/>
          <w:color w:val="auto"/>
          <w:spacing w:val="9"/>
        </w:rPr>
        <w:t xml:space="preserve">езопасность </w:t>
      </w:r>
      <w:r w:rsidR="00F0124E">
        <w:rPr>
          <w:rFonts w:eastAsia="Times New Roman"/>
          <w:color w:val="auto"/>
          <w:spacing w:val="9"/>
        </w:rPr>
        <w:t>и защиты Родины</w:t>
      </w:r>
      <w:r w:rsidRPr="00D624B7">
        <w:rPr>
          <w:rFonts w:eastAsia="Times New Roman"/>
          <w:color w:val="auto"/>
        </w:rPr>
        <w:t xml:space="preserve"> является обязательной частью </w:t>
      </w:r>
      <w:r w:rsidR="000A72DB" w:rsidRPr="00D624B7">
        <w:rPr>
          <w:rFonts w:eastAsia="Times New Roman"/>
          <w:color w:val="auto"/>
        </w:rPr>
        <w:t>общеобразовательной</w:t>
      </w:r>
      <w:r w:rsidRPr="00D624B7">
        <w:rPr>
          <w:rFonts w:eastAsia="Times New Roman"/>
          <w:color w:val="auto"/>
        </w:rPr>
        <w:t xml:space="preserve"> подготовки основной образовательной программы в соответствии с ФГОС по специальности </w:t>
      </w:r>
      <w:r w:rsidR="00F0124E" w:rsidRPr="00F0124E">
        <w:rPr>
          <w:rFonts w:eastAsia="Times New Roman"/>
          <w:color w:val="auto"/>
        </w:rPr>
        <w:t>35.02.16 Эксплуатация и ремонт сельскохозяйственной техники и оборудования.</w:t>
      </w:r>
    </w:p>
    <w:p w:rsidR="00F0124E" w:rsidRPr="00D624B7" w:rsidRDefault="00FA3EE8" w:rsidP="007B5966">
      <w:pPr>
        <w:widowControl w:val="0"/>
        <w:tabs>
          <w:tab w:val="left" w:pos="542"/>
        </w:tabs>
        <w:autoSpaceDE w:val="0"/>
        <w:autoSpaceDN w:val="0"/>
        <w:spacing w:after="0" w:line="240" w:lineRule="auto"/>
        <w:ind w:left="119" w:firstLine="590"/>
        <w:outlineLvl w:val="2"/>
        <w:rPr>
          <w:rFonts w:eastAsia="Times New Roman"/>
          <w:b/>
          <w:bCs/>
          <w:color w:val="auto"/>
        </w:rPr>
      </w:pPr>
      <w:r>
        <w:rPr>
          <w:rFonts w:eastAsia="Times New Roman"/>
          <w:b/>
          <w:bCs/>
          <w:color w:val="auto"/>
        </w:rPr>
        <w:t>1.2.</w:t>
      </w:r>
      <w:r w:rsidR="00D201F0" w:rsidRPr="00D624B7">
        <w:rPr>
          <w:rFonts w:eastAsia="Times New Roman"/>
          <w:b/>
          <w:bCs/>
          <w:color w:val="auto"/>
        </w:rPr>
        <w:t>Цель</w:t>
      </w:r>
      <w:r w:rsidR="00D201F0" w:rsidRPr="00D624B7">
        <w:rPr>
          <w:rFonts w:eastAsia="Times New Roman"/>
          <w:b/>
          <w:bCs/>
          <w:color w:val="auto"/>
          <w:spacing w:val="-5"/>
        </w:rPr>
        <w:t xml:space="preserve"> </w:t>
      </w:r>
      <w:r w:rsidR="00D201F0" w:rsidRPr="00D624B7">
        <w:rPr>
          <w:rFonts w:eastAsia="Times New Roman"/>
          <w:b/>
          <w:bCs/>
          <w:color w:val="auto"/>
        </w:rPr>
        <w:t>и планируемые</w:t>
      </w:r>
      <w:r w:rsidR="00D201F0" w:rsidRPr="00D624B7">
        <w:rPr>
          <w:rFonts w:eastAsia="Times New Roman"/>
          <w:b/>
          <w:bCs/>
          <w:color w:val="auto"/>
          <w:spacing w:val="-4"/>
        </w:rPr>
        <w:t xml:space="preserve"> </w:t>
      </w:r>
      <w:r w:rsidR="00D201F0" w:rsidRPr="00D624B7">
        <w:rPr>
          <w:rFonts w:eastAsia="Times New Roman"/>
          <w:b/>
          <w:bCs/>
          <w:color w:val="auto"/>
        </w:rPr>
        <w:t>результаты</w:t>
      </w:r>
      <w:r w:rsidR="00D201F0" w:rsidRPr="00D624B7">
        <w:rPr>
          <w:rFonts w:eastAsia="Times New Roman"/>
          <w:b/>
          <w:bCs/>
          <w:color w:val="auto"/>
          <w:spacing w:val="-8"/>
        </w:rPr>
        <w:t xml:space="preserve"> </w:t>
      </w:r>
      <w:r w:rsidR="00D201F0" w:rsidRPr="00D624B7">
        <w:rPr>
          <w:rFonts w:eastAsia="Times New Roman"/>
          <w:b/>
          <w:bCs/>
          <w:color w:val="auto"/>
        </w:rPr>
        <w:t>освоения</w:t>
      </w:r>
      <w:r w:rsidR="007B5966">
        <w:rPr>
          <w:rFonts w:eastAsia="Times New Roman"/>
          <w:b/>
          <w:bCs/>
          <w:color w:val="auto"/>
        </w:rPr>
        <w:t xml:space="preserve"> предмета</w:t>
      </w:r>
      <w:r w:rsidR="00D201F0" w:rsidRPr="00D624B7">
        <w:rPr>
          <w:rFonts w:eastAsia="Times New Roman"/>
          <w:b/>
          <w:bCs/>
          <w:color w:val="auto"/>
        </w:rPr>
        <w:t>:</w:t>
      </w:r>
    </w:p>
    <w:p w:rsidR="00D201F0" w:rsidRPr="00D624B7" w:rsidRDefault="007B5966" w:rsidP="007B5966">
      <w:pPr>
        <w:suppressAutoHyphens/>
        <w:spacing w:after="0" w:line="240" w:lineRule="auto"/>
        <w:ind w:firstLine="709"/>
        <w:jc w:val="both"/>
        <w:rPr>
          <w:rFonts w:eastAsia="Times New Roman"/>
          <w:color w:val="auto"/>
          <w:lang w:eastAsia="ru-RU"/>
        </w:rPr>
      </w:pPr>
      <w:r w:rsidRPr="007B5966">
        <w:rPr>
          <w:rFonts w:eastAsia="Times New Roman"/>
          <w:color w:val="auto"/>
          <w:lang w:eastAsia="ru-RU"/>
        </w:rPr>
        <w:t>В рамках программы учебного предмета обучающимися осваиваются:</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103"/>
        <w:gridCol w:w="4536"/>
      </w:tblGrid>
      <w:tr w:rsidR="00D201F0" w:rsidRPr="00D201F0" w:rsidTr="00FA3EE8">
        <w:trPr>
          <w:trHeight w:val="647"/>
        </w:trPr>
        <w:tc>
          <w:tcPr>
            <w:tcW w:w="1135" w:type="dxa"/>
            <w:tcBorders>
              <w:left w:val="single" w:sz="6" w:space="0" w:color="000000"/>
            </w:tcBorders>
          </w:tcPr>
          <w:p w:rsidR="00D201F0" w:rsidRPr="00FA3EE8" w:rsidRDefault="00D201F0" w:rsidP="003C1562">
            <w:pPr>
              <w:widowControl w:val="0"/>
              <w:suppressAutoHyphens/>
              <w:autoSpaceDE w:val="0"/>
              <w:autoSpaceDN w:val="0"/>
              <w:spacing w:after="0" w:line="240" w:lineRule="auto"/>
              <w:jc w:val="center"/>
              <w:rPr>
                <w:rFonts w:eastAsia="Times New Roman"/>
                <w:color w:val="auto"/>
              </w:rPr>
            </w:pPr>
            <w:r w:rsidRPr="00FA3EE8">
              <w:rPr>
                <w:rFonts w:eastAsia="Times New Roman"/>
                <w:color w:val="auto"/>
              </w:rPr>
              <w:t>Код</w:t>
            </w:r>
          </w:p>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t>ПК, ОК</w:t>
            </w:r>
          </w:p>
        </w:tc>
        <w:tc>
          <w:tcPr>
            <w:tcW w:w="5103" w:type="dxa"/>
          </w:tcPr>
          <w:p w:rsidR="002560A5" w:rsidRPr="00FA3EE8" w:rsidRDefault="00D201F0" w:rsidP="002560A5">
            <w:pPr>
              <w:widowControl w:val="0"/>
              <w:autoSpaceDE w:val="0"/>
              <w:autoSpaceDN w:val="0"/>
              <w:spacing w:after="0" w:line="240" w:lineRule="auto"/>
              <w:jc w:val="center"/>
            </w:pPr>
            <w:r w:rsidRPr="00FA3EE8">
              <w:t xml:space="preserve">Личностные результаты, </w:t>
            </w:r>
            <w:proofErr w:type="spellStart"/>
            <w:r w:rsidRPr="00FA3EE8">
              <w:t>метапредметные</w:t>
            </w:r>
            <w:proofErr w:type="spellEnd"/>
          </w:p>
          <w:p w:rsidR="00D201F0" w:rsidRPr="00FA3EE8" w:rsidRDefault="00D201F0" w:rsidP="002560A5">
            <w:pPr>
              <w:widowControl w:val="0"/>
              <w:autoSpaceDE w:val="0"/>
              <w:autoSpaceDN w:val="0"/>
              <w:spacing w:after="0" w:line="240" w:lineRule="auto"/>
              <w:jc w:val="center"/>
              <w:rPr>
                <w:rFonts w:eastAsia="Times New Roman"/>
                <w:color w:val="auto"/>
              </w:rPr>
            </w:pPr>
            <w:r w:rsidRPr="00FA3EE8">
              <w:t>результаты обучения</w:t>
            </w:r>
          </w:p>
        </w:tc>
        <w:tc>
          <w:tcPr>
            <w:tcW w:w="4536" w:type="dxa"/>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t>Предметные результаты обучения</w:t>
            </w:r>
          </w:p>
        </w:tc>
      </w:tr>
      <w:tr w:rsidR="00D201F0" w:rsidRPr="00D201F0" w:rsidTr="00FA3EE8">
        <w:trPr>
          <w:trHeight w:val="416"/>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t>ОК 01</w:t>
            </w:r>
          </w:p>
          <w:p w:rsidR="00D201F0" w:rsidRPr="00FA3EE8" w:rsidRDefault="00D201F0" w:rsidP="003C1562">
            <w:pPr>
              <w:widowControl w:val="0"/>
              <w:autoSpaceDE w:val="0"/>
              <w:autoSpaceDN w:val="0"/>
              <w:spacing w:after="0" w:line="240" w:lineRule="auto"/>
              <w:jc w:val="center"/>
              <w:rPr>
                <w:rFonts w:eastAsia="Times New Roman"/>
                <w:color w:val="auto"/>
              </w:rPr>
            </w:pPr>
          </w:p>
        </w:tc>
        <w:tc>
          <w:tcPr>
            <w:tcW w:w="5103" w:type="dxa"/>
          </w:tcPr>
          <w:p w:rsidR="00D201F0" w:rsidRPr="00FA3EE8" w:rsidRDefault="00D201F0" w:rsidP="003C1562">
            <w:pPr>
              <w:widowControl w:val="0"/>
              <w:tabs>
                <w:tab w:val="left" w:pos="251"/>
              </w:tabs>
              <w:autoSpaceDE w:val="0"/>
              <w:autoSpaceDN w:val="0"/>
              <w:spacing w:after="0" w:line="240" w:lineRule="auto"/>
              <w:jc w:val="both"/>
              <w:rPr>
                <w:rFonts w:eastAsia="Times New Roman"/>
                <w:color w:val="auto"/>
              </w:rPr>
            </w:pPr>
            <w:r w:rsidRPr="00FA3EE8">
              <w:rPr>
                <w:rFonts w:eastAsia="Times New Roman"/>
                <w:color w:val="auto"/>
              </w:rPr>
              <w:t>В части трудового воспитания: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готовность к труду, осознание ценности мастерства, трудолюбие;</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готовность и способность к образованию и самообразованию на протяжении всей жизни;</w:t>
            </w:r>
          </w:p>
          <w:p w:rsidR="00D201F0" w:rsidRPr="00574226" w:rsidRDefault="00D201F0" w:rsidP="00574226">
            <w:pPr>
              <w:widowControl w:val="0"/>
              <w:tabs>
                <w:tab w:val="left" w:pos="251"/>
              </w:tabs>
              <w:autoSpaceDE w:val="0"/>
              <w:autoSpaceDN w:val="0"/>
              <w:spacing w:after="0" w:line="240" w:lineRule="auto"/>
              <w:ind w:left="360"/>
              <w:jc w:val="both"/>
              <w:rPr>
                <w:rFonts w:eastAsia="Times New Roman"/>
                <w:color w:val="auto"/>
              </w:rPr>
            </w:pPr>
            <w:r w:rsidRPr="00574226">
              <w:rPr>
                <w:rFonts w:eastAsia="Times New Roman"/>
                <w:color w:val="auto"/>
              </w:rPr>
              <w:t>Овладение универсальными учебными познавательными действиями:</w:t>
            </w:r>
          </w:p>
          <w:p w:rsidR="00D201F0" w:rsidRPr="00574226" w:rsidRDefault="00574226" w:rsidP="00574226">
            <w:pPr>
              <w:widowControl w:val="0"/>
              <w:tabs>
                <w:tab w:val="left" w:pos="251"/>
              </w:tabs>
              <w:autoSpaceDE w:val="0"/>
              <w:autoSpaceDN w:val="0"/>
              <w:spacing w:after="0" w:line="240" w:lineRule="auto"/>
              <w:jc w:val="both"/>
              <w:rPr>
                <w:rFonts w:eastAsia="Times New Roman"/>
                <w:color w:val="auto"/>
              </w:rPr>
            </w:pPr>
            <w:r>
              <w:rPr>
                <w:rFonts w:eastAsia="Times New Roman"/>
                <w:color w:val="auto"/>
              </w:rPr>
              <w:t xml:space="preserve">      </w:t>
            </w:r>
            <w:r w:rsidR="00D201F0" w:rsidRPr="00574226">
              <w:rPr>
                <w:rFonts w:eastAsia="Times New Roman"/>
                <w:color w:val="auto"/>
              </w:rPr>
              <w:t>базовые логические действия: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самостоятельно формулировать и актуализировать проблему, рассматривать ее всесторонне;</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устанавливать существенный признак или основания для сравнения, классификации и обобщения;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определять цели деятельности, задавать параметры и критерии их достижения;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выявлять закономерности и противоречия в рассматриваемых явлениях;</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вносить коррективы в деятельность, оценивать соответствие результатов целям, оценивать риски последствий деятельности;</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развивать креативное мышление при решении жизненных проблем;</w:t>
            </w:r>
          </w:p>
          <w:p w:rsidR="00D201F0" w:rsidRPr="00574226" w:rsidRDefault="00D201F0" w:rsidP="00574226">
            <w:pPr>
              <w:widowControl w:val="0"/>
              <w:tabs>
                <w:tab w:val="left" w:pos="251"/>
              </w:tabs>
              <w:autoSpaceDE w:val="0"/>
              <w:autoSpaceDN w:val="0"/>
              <w:spacing w:after="0" w:line="240" w:lineRule="auto"/>
              <w:ind w:left="360"/>
              <w:jc w:val="both"/>
              <w:rPr>
                <w:rFonts w:eastAsia="Times New Roman"/>
                <w:color w:val="auto"/>
              </w:rPr>
            </w:pPr>
            <w:r w:rsidRPr="00574226">
              <w:rPr>
                <w:rFonts w:eastAsia="Times New Roman"/>
                <w:color w:val="auto"/>
              </w:rPr>
              <w:t>б) базовые исследовательские действия: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 xml:space="preserve">владеть навыками учебно-исследовательской и проектной </w:t>
            </w:r>
            <w:r w:rsidRPr="007B5966">
              <w:rPr>
                <w:rFonts w:eastAsia="Times New Roman"/>
                <w:color w:val="auto"/>
              </w:rPr>
              <w:lastRenderedPageBreak/>
              <w:t>деятельности, навыками разрешения проблем;</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формирование научного типа мышления, владение научной терминологией, ключевыми понятиями и методами;</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ставить и формулировать собственные задачи в образовательной деятельности и жизненных ситуациях;</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давать оценку новым ситуациям, оценивать приобретенный опыт;</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разрабатывать план решения проблемы с учетом анализа имеющихся материальных и нематериальных ресурсов;</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осуществлять целенаправленный поиск переноса средств и способов действия в профессиональную среду;</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уметь переносить знания в познавательную и практическую области жизнедеятельности;</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уметь интегрировать знания из разных предметных областей;</w:t>
            </w:r>
          </w:p>
          <w:p w:rsidR="00D201F0" w:rsidRPr="007B5966" w:rsidRDefault="00D201F0" w:rsidP="007B5966">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выдвигать новые идеи, предлагать оригинальные подходы и решения;</w:t>
            </w:r>
          </w:p>
          <w:p w:rsidR="00D201F0" w:rsidRPr="00574226" w:rsidRDefault="00D201F0" w:rsidP="003C1562">
            <w:pPr>
              <w:pStyle w:val="ab"/>
              <w:widowControl w:val="0"/>
              <w:numPr>
                <w:ilvl w:val="0"/>
                <w:numId w:val="16"/>
              </w:numPr>
              <w:tabs>
                <w:tab w:val="left" w:pos="251"/>
              </w:tabs>
              <w:autoSpaceDE w:val="0"/>
              <w:autoSpaceDN w:val="0"/>
              <w:spacing w:after="0" w:line="240" w:lineRule="auto"/>
              <w:jc w:val="both"/>
              <w:rPr>
                <w:rFonts w:eastAsia="Times New Roman"/>
                <w:color w:val="auto"/>
              </w:rPr>
            </w:pPr>
            <w:r w:rsidRPr="007B5966">
              <w:rPr>
                <w:rFonts w:eastAsia="Times New Roman"/>
                <w:color w:val="auto"/>
              </w:rPr>
              <w:t>ставить проблемы и задачи, допускающие альтернативные решения;</w:t>
            </w:r>
          </w:p>
        </w:tc>
        <w:tc>
          <w:tcPr>
            <w:tcW w:w="4536" w:type="dxa"/>
          </w:tcPr>
          <w:p w:rsidR="00574226" w:rsidRPr="00574226" w:rsidRDefault="00D201F0" w:rsidP="00574226">
            <w:pPr>
              <w:pStyle w:val="ab"/>
              <w:numPr>
                <w:ilvl w:val="0"/>
                <w:numId w:val="19"/>
              </w:numPr>
              <w:spacing w:after="0" w:line="240" w:lineRule="auto"/>
              <w:ind w:right="57"/>
              <w:rPr>
                <w:rFonts w:eastAsia="Times New Roman"/>
                <w:color w:val="auto"/>
                <w:lang w:eastAsia="ru-RU"/>
              </w:rPr>
            </w:pPr>
            <w:r w:rsidRPr="00574226">
              <w:rPr>
                <w:rFonts w:eastAsia="Times New Roman"/>
                <w:color w:val="auto"/>
                <w:lang w:eastAsia="ru-RU"/>
              </w:rPr>
              <w:lastRenderedPageBreak/>
              <w:t>сформировать представления о возможных источниках опасности в</w:t>
            </w:r>
            <w:r w:rsidR="00574226" w:rsidRPr="00574226">
              <w:rPr>
                <w:rFonts w:eastAsia="Times New Roman"/>
                <w:color w:val="auto"/>
                <w:lang w:eastAsia="ru-RU"/>
              </w:rPr>
              <w:t xml:space="preserve"> </w:t>
            </w:r>
            <w:r w:rsidRPr="00574226">
              <w:rPr>
                <w:rFonts w:eastAsia="Times New Roman"/>
                <w:color w:val="auto"/>
                <w:lang w:eastAsia="ru-RU"/>
              </w:rPr>
              <w:t>различных ситуациях (в быту, транспорте, общественных местах, в природной</w:t>
            </w:r>
            <w:r w:rsidR="00574226" w:rsidRPr="00574226">
              <w:rPr>
                <w:rFonts w:eastAsia="Times New Roman"/>
                <w:color w:val="auto"/>
                <w:lang w:eastAsia="ru-RU"/>
              </w:rPr>
              <w:t xml:space="preserve"> </w:t>
            </w:r>
            <w:r w:rsidRPr="00574226">
              <w:rPr>
                <w:rFonts w:eastAsia="Times New Roman"/>
                <w:color w:val="auto"/>
                <w:lang w:eastAsia="ru-RU"/>
              </w:rPr>
              <w:t>среде</w:t>
            </w:r>
            <w:r w:rsidR="00574226" w:rsidRPr="00574226">
              <w:rPr>
                <w:rFonts w:eastAsia="Times New Roman"/>
                <w:color w:val="auto"/>
                <w:lang w:eastAsia="ru-RU"/>
              </w:rPr>
              <w:t>, в социуме, в цифровой среде);</w:t>
            </w:r>
          </w:p>
          <w:p w:rsidR="00D201F0" w:rsidRPr="00574226" w:rsidRDefault="00D201F0" w:rsidP="00574226">
            <w:pPr>
              <w:pStyle w:val="ab"/>
              <w:numPr>
                <w:ilvl w:val="0"/>
                <w:numId w:val="19"/>
              </w:numPr>
              <w:spacing w:after="0" w:line="240" w:lineRule="auto"/>
              <w:ind w:right="57"/>
              <w:rPr>
                <w:rFonts w:eastAsia="Times New Roman"/>
                <w:color w:val="auto"/>
                <w:lang w:eastAsia="ru-RU"/>
              </w:rPr>
            </w:pPr>
            <w:r w:rsidRPr="00574226">
              <w:rPr>
                <w:rFonts w:eastAsia="Times New Roman"/>
                <w:color w:val="auto"/>
                <w:lang w:eastAsia="ru-RU"/>
              </w:rPr>
              <w:t>владение основными способами</w:t>
            </w:r>
            <w:r w:rsidR="00574226" w:rsidRPr="00574226">
              <w:rPr>
                <w:rFonts w:eastAsia="Times New Roman"/>
                <w:color w:val="auto"/>
                <w:lang w:eastAsia="ru-RU"/>
              </w:rPr>
              <w:t xml:space="preserve"> </w:t>
            </w:r>
            <w:r w:rsidRPr="00574226">
              <w:rPr>
                <w:rFonts w:eastAsia="Times New Roman"/>
                <w:color w:val="auto"/>
                <w:lang w:eastAsia="ru-RU"/>
              </w:rPr>
              <w:t xml:space="preserve">предупреждения опасных и экстремальных ситуаций; </w:t>
            </w:r>
          </w:p>
          <w:p w:rsidR="00D201F0" w:rsidRPr="00574226" w:rsidRDefault="00D201F0" w:rsidP="00574226">
            <w:pPr>
              <w:pStyle w:val="ab"/>
              <w:widowControl w:val="0"/>
              <w:numPr>
                <w:ilvl w:val="0"/>
                <w:numId w:val="19"/>
              </w:numPr>
              <w:tabs>
                <w:tab w:val="left" w:pos="241"/>
              </w:tabs>
              <w:autoSpaceDE w:val="0"/>
              <w:autoSpaceDN w:val="0"/>
              <w:spacing w:after="0" w:line="240" w:lineRule="auto"/>
              <w:rPr>
                <w:rFonts w:eastAsia="Times New Roman"/>
                <w:color w:val="auto"/>
              </w:rPr>
            </w:pPr>
            <w:r w:rsidRPr="00574226">
              <w:rPr>
                <w:rFonts w:eastAsia="Times New Roman"/>
                <w:color w:val="auto"/>
                <w:lang w:eastAsia="ru-RU"/>
              </w:rPr>
              <w:t>знать порядок действий в экстремальных и чрезвычайных ситуациях</w:t>
            </w:r>
            <w:r w:rsidRPr="00574226">
              <w:rPr>
                <w:rFonts w:eastAsia="Times New Roman"/>
                <w:color w:val="auto"/>
              </w:rPr>
              <w:t xml:space="preserve"> </w:t>
            </w: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p w:rsidR="00D201F0" w:rsidRPr="00FA3EE8" w:rsidRDefault="00D201F0" w:rsidP="003C1562">
            <w:pPr>
              <w:widowControl w:val="0"/>
              <w:tabs>
                <w:tab w:val="left" w:pos="241"/>
              </w:tabs>
              <w:autoSpaceDE w:val="0"/>
              <w:autoSpaceDN w:val="0"/>
              <w:spacing w:after="0" w:line="240" w:lineRule="auto"/>
              <w:ind w:left="111"/>
              <w:rPr>
                <w:rFonts w:eastAsia="Times New Roman"/>
                <w:color w:val="auto"/>
              </w:rPr>
            </w:pPr>
          </w:p>
        </w:tc>
      </w:tr>
      <w:tr w:rsidR="00D201F0" w:rsidRPr="00D201F0" w:rsidTr="00FA3EE8">
        <w:trPr>
          <w:trHeight w:val="283"/>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t>ОК 02</w:t>
            </w:r>
          </w:p>
        </w:tc>
        <w:tc>
          <w:tcPr>
            <w:tcW w:w="5103" w:type="dxa"/>
          </w:tcPr>
          <w:p w:rsidR="00D201F0" w:rsidRPr="00FA3EE8" w:rsidRDefault="00D201F0" w:rsidP="003C1562">
            <w:pPr>
              <w:widowControl w:val="0"/>
              <w:tabs>
                <w:tab w:val="left" w:pos="251"/>
              </w:tabs>
              <w:autoSpaceDE w:val="0"/>
              <w:autoSpaceDN w:val="0"/>
              <w:spacing w:after="0" w:line="240" w:lineRule="auto"/>
              <w:jc w:val="both"/>
              <w:rPr>
                <w:rFonts w:eastAsia="Times New Roman"/>
                <w:color w:val="auto"/>
              </w:rPr>
            </w:pPr>
            <w:r w:rsidRPr="00FA3EE8">
              <w:rPr>
                <w:rFonts w:eastAsia="Times New Roman"/>
                <w:color w:val="auto"/>
              </w:rPr>
              <w:t>В области ценности научного познания:</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proofErr w:type="spellStart"/>
            <w:r w:rsidRPr="00574226">
              <w:rPr>
                <w:rFonts w:eastAsia="Times New Roman"/>
                <w:color w:val="auto"/>
              </w:rPr>
              <w:t>сформированность</w:t>
            </w:r>
            <w:proofErr w:type="spellEnd"/>
            <w:r w:rsidRPr="00574226">
              <w:rPr>
                <w:rFonts w:eastAsia="Times New Roman"/>
                <w:color w:val="auto"/>
              </w:rPr>
              <w:t xml:space="preserve"> мировоззрения, </w:t>
            </w:r>
            <w:r w:rsidRPr="00574226">
              <w:rPr>
                <w:rFonts w:eastAsia="Times New Roman"/>
                <w:color w:val="auto"/>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совершенствование языковой и читательской культуры как средства взаимодействия между людьми и познания мира;</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D201F0" w:rsidRPr="00574226" w:rsidRDefault="00D201F0" w:rsidP="00574226">
            <w:pPr>
              <w:widowControl w:val="0"/>
              <w:tabs>
                <w:tab w:val="left" w:pos="251"/>
              </w:tabs>
              <w:autoSpaceDE w:val="0"/>
              <w:autoSpaceDN w:val="0"/>
              <w:spacing w:after="0" w:line="240" w:lineRule="auto"/>
              <w:jc w:val="both"/>
              <w:rPr>
                <w:rFonts w:eastAsia="Times New Roman"/>
                <w:color w:val="auto"/>
              </w:rPr>
            </w:pPr>
            <w:r w:rsidRPr="00574226">
              <w:rPr>
                <w:rFonts w:eastAsia="Times New Roman"/>
                <w:color w:val="auto"/>
              </w:rPr>
              <w:t>Овладение универсальными учебными познавательными действиями:</w:t>
            </w:r>
          </w:p>
          <w:p w:rsidR="00D201F0" w:rsidRPr="00574226" w:rsidRDefault="00D201F0" w:rsidP="00574226">
            <w:pPr>
              <w:widowControl w:val="0"/>
              <w:tabs>
                <w:tab w:val="left" w:pos="251"/>
              </w:tabs>
              <w:autoSpaceDE w:val="0"/>
              <w:autoSpaceDN w:val="0"/>
              <w:spacing w:after="0" w:line="240" w:lineRule="auto"/>
              <w:jc w:val="both"/>
              <w:rPr>
                <w:rFonts w:eastAsia="Times New Roman"/>
                <w:color w:val="auto"/>
              </w:rPr>
            </w:pPr>
            <w:r w:rsidRPr="00574226">
              <w:rPr>
                <w:rFonts w:eastAsia="Times New Roman"/>
                <w:color w:val="auto"/>
              </w:rPr>
              <w:t>в) работа с информацией:</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оценивать достоверность, легитимность информации, ее соответствие правовым и морально-этическим нормам;</w:t>
            </w:r>
          </w:p>
          <w:p w:rsidR="00D201F0" w:rsidRPr="00574226" w:rsidRDefault="00D201F0" w:rsidP="00574226">
            <w:pPr>
              <w:pStyle w:val="ab"/>
              <w:widowControl w:val="0"/>
              <w:numPr>
                <w:ilvl w:val="0"/>
                <w:numId w:val="20"/>
              </w:numPr>
              <w:tabs>
                <w:tab w:val="left" w:pos="251"/>
              </w:tabs>
              <w:autoSpaceDE w:val="0"/>
              <w:autoSpaceDN w:val="0"/>
              <w:spacing w:after="0" w:line="240" w:lineRule="auto"/>
              <w:jc w:val="both"/>
              <w:rPr>
                <w:rFonts w:eastAsia="Times New Roman"/>
                <w:color w:val="auto"/>
              </w:rPr>
            </w:pPr>
            <w:r w:rsidRPr="00574226">
              <w:rPr>
                <w:rFonts w:eastAsia="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01F0" w:rsidRPr="00574226" w:rsidRDefault="00D201F0" w:rsidP="00574226">
            <w:pPr>
              <w:pStyle w:val="ab"/>
              <w:widowControl w:val="0"/>
              <w:numPr>
                <w:ilvl w:val="0"/>
                <w:numId w:val="20"/>
              </w:numPr>
              <w:tabs>
                <w:tab w:val="left" w:pos="251"/>
              </w:tabs>
              <w:autoSpaceDE w:val="0"/>
              <w:autoSpaceDN w:val="0"/>
              <w:spacing w:after="0" w:line="240" w:lineRule="auto"/>
              <w:rPr>
                <w:rFonts w:eastAsia="Times New Roman"/>
                <w:color w:val="auto"/>
              </w:rPr>
            </w:pPr>
            <w:r w:rsidRPr="00574226">
              <w:rPr>
                <w:rFonts w:eastAsia="Times New Roman"/>
                <w:color w:val="auto"/>
              </w:rPr>
              <w:t>владеть навыками распознавания и защиты информации, информационной безопасности личности</w:t>
            </w:r>
          </w:p>
        </w:tc>
        <w:tc>
          <w:tcPr>
            <w:tcW w:w="4536" w:type="dxa"/>
          </w:tcPr>
          <w:p w:rsidR="00D201F0" w:rsidRPr="00574226" w:rsidRDefault="00D201F0" w:rsidP="00574226">
            <w:pPr>
              <w:pStyle w:val="ab"/>
              <w:numPr>
                <w:ilvl w:val="0"/>
                <w:numId w:val="21"/>
              </w:numPr>
              <w:spacing w:after="0" w:line="240" w:lineRule="auto"/>
              <w:ind w:right="57"/>
              <w:rPr>
                <w:rFonts w:eastAsia="Times New Roman"/>
                <w:color w:val="auto"/>
                <w:lang w:eastAsia="ru-RU"/>
              </w:rPr>
            </w:pPr>
            <w:r w:rsidRPr="00574226">
              <w:rPr>
                <w:rFonts w:eastAsia="Times New Roman"/>
                <w:color w:val="auto"/>
                <w:lang w:eastAsia="ru-RU"/>
              </w:rPr>
              <w:lastRenderedPageBreak/>
              <w:t xml:space="preserve">проявить нетерпимость к проявлениям насилия в </w:t>
            </w:r>
            <w:r w:rsidRPr="00574226">
              <w:rPr>
                <w:rFonts w:eastAsia="Times New Roman"/>
                <w:color w:val="auto"/>
                <w:lang w:eastAsia="ru-RU"/>
              </w:rPr>
              <w:lastRenderedPageBreak/>
              <w:t>социальном</w:t>
            </w:r>
            <w:r w:rsidR="00574226">
              <w:rPr>
                <w:rFonts w:eastAsia="Times New Roman"/>
                <w:color w:val="auto"/>
                <w:lang w:eastAsia="ru-RU"/>
              </w:rPr>
              <w:t xml:space="preserve"> </w:t>
            </w:r>
            <w:r w:rsidRPr="00574226">
              <w:rPr>
                <w:rFonts w:eastAsia="Times New Roman"/>
                <w:color w:val="auto"/>
                <w:lang w:eastAsia="ru-RU"/>
              </w:rPr>
              <w:t xml:space="preserve">взаимодействии; </w:t>
            </w:r>
          </w:p>
          <w:p w:rsidR="00D201F0" w:rsidRPr="00574226" w:rsidRDefault="00D201F0" w:rsidP="00574226">
            <w:pPr>
              <w:pStyle w:val="ab"/>
              <w:numPr>
                <w:ilvl w:val="0"/>
                <w:numId w:val="21"/>
              </w:numPr>
              <w:spacing w:after="0" w:line="240" w:lineRule="auto"/>
              <w:ind w:right="57"/>
              <w:rPr>
                <w:rFonts w:eastAsia="Times New Roman"/>
                <w:color w:val="auto"/>
                <w:lang w:eastAsia="ru-RU"/>
              </w:rPr>
            </w:pPr>
            <w:r w:rsidRPr="00574226">
              <w:rPr>
                <w:rFonts w:eastAsia="Times New Roman"/>
                <w:color w:val="auto"/>
                <w:lang w:eastAsia="ru-RU"/>
              </w:rPr>
              <w:t>знать о способах безопасного поведения в цифровой среде;</w:t>
            </w:r>
          </w:p>
          <w:p w:rsidR="00D201F0" w:rsidRPr="00574226" w:rsidRDefault="00D201F0" w:rsidP="00574226">
            <w:pPr>
              <w:pStyle w:val="ab"/>
              <w:numPr>
                <w:ilvl w:val="0"/>
                <w:numId w:val="21"/>
              </w:numPr>
              <w:spacing w:after="0" w:line="240" w:lineRule="auto"/>
              <w:ind w:right="57"/>
              <w:rPr>
                <w:rFonts w:eastAsia="Times New Roman"/>
                <w:color w:val="auto"/>
                <w:lang w:eastAsia="ru-RU"/>
              </w:rPr>
            </w:pPr>
            <w:r w:rsidRPr="00574226">
              <w:rPr>
                <w:rFonts w:eastAsia="Times New Roman"/>
                <w:color w:val="auto"/>
                <w:lang w:eastAsia="ru-RU"/>
              </w:rPr>
              <w:t xml:space="preserve">уметь применять их на практике; </w:t>
            </w:r>
          </w:p>
          <w:p w:rsidR="00D201F0" w:rsidRPr="00574226" w:rsidRDefault="00D201F0" w:rsidP="00574226">
            <w:pPr>
              <w:pStyle w:val="ab"/>
              <w:numPr>
                <w:ilvl w:val="0"/>
                <w:numId w:val="21"/>
              </w:numPr>
              <w:spacing w:after="0" w:line="240" w:lineRule="auto"/>
              <w:ind w:right="57"/>
              <w:rPr>
                <w:rFonts w:eastAsia="Times New Roman"/>
                <w:color w:val="auto"/>
                <w:lang w:eastAsia="ru-RU"/>
              </w:rPr>
            </w:pPr>
            <w:r w:rsidRPr="00574226">
              <w:rPr>
                <w:rFonts w:eastAsia="Times New Roman"/>
                <w:color w:val="auto"/>
                <w:lang w:eastAsia="ru-RU"/>
              </w:rPr>
              <w:t>уметь распознавать опасности в цифровой</w:t>
            </w:r>
            <w:r w:rsidR="00574226">
              <w:rPr>
                <w:rFonts w:eastAsia="Times New Roman"/>
                <w:color w:val="auto"/>
                <w:lang w:eastAsia="ru-RU"/>
              </w:rPr>
              <w:t xml:space="preserve"> </w:t>
            </w:r>
            <w:r w:rsidRPr="00574226">
              <w:rPr>
                <w:rFonts w:eastAsia="Times New Roman"/>
                <w:color w:val="auto"/>
                <w:lang w:eastAsia="ru-RU"/>
              </w:rPr>
              <w:t>среде (в том числе криминального характера, опасности вовлечения в</w:t>
            </w:r>
          </w:p>
          <w:p w:rsidR="00D201F0" w:rsidRPr="00574226" w:rsidRDefault="00D201F0" w:rsidP="00574226">
            <w:pPr>
              <w:pStyle w:val="ab"/>
              <w:widowControl w:val="0"/>
              <w:numPr>
                <w:ilvl w:val="0"/>
                <w:numId w:val="21"/>
              </w:numPr>
              <w:tabs>
                <w:tab w:val="left" w:pos="241"/>
              </w:tabs>
              <w:autoSpaceDE w:val="0"/>
              <w:autoSpaceDN w:val="0"/>
              <w:spacing w:after="0" w:line="240" w:lineRule="auto"/>
              <w:rPr>
                <w:rFonts w:eastAsia="Times New Roman"/>
                <w:color w:val="auto"/>
              </w:rPr>
            </w:pPr>
            <w:r w:rsidRPr="00574226">
              <w:rPr>
                <w:rFonts w:eastAsia="Times New Roman"/>
                <w:color w:val="auto"/>
                <w:lang w:eastAsia="ru-RU"/>
              </w:rPr>
              <w:t>деструктивную деятельность) и противодействовать им</w:t>
            </w:r>
            <w:r w:rsidRPr="00574226">
              <w:rPr>
                <w:rFonts w:eastAsia="Times New Roman"/>
                <w:color w:val="auto"/>
              </w:rPr>
              <w:t xml:space="preserve"> </w:t>
            </w:r>
          </w:p>
        </w:tc>
      </w:tr>
      <w:tr w:rsidR="00D201F0" w:rsidRPr="00D201F0" w:rsidTr="00FA3EE8">
        <w:trPr>
          <w:trHeight w:val="283"/>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lastRenderedPageBreak/>
              <w:t xml:space="preserve">ОК 04 </w:t>
            </w:r>
          </w:p>
        </w:tc>
        <w:tc>
          <w:tcPr>
            <w:tcW w:w="5103" w:type="dxa"/>
          </w:tcPr>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готовность к саморазвитию, самостоятельности и самоопределению;</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овладение навыками учебно-исследовательской, проектной и социальной деятельности;</w:t>
            </w:r>
          </w:p>
          <w:p w:rsidR="00D201F0" w:rsidRPr="00574226" w:rsidRDefault="00D201F0" w:rsidP="00574226">
            <w:pPr>
              <w:widowControl w:val="0"/>
              <w:tabs>
                <w:tab w:val="left" w:pos="251"/>
              </w:tabs>
              <w:autoSpaceDE w:val="0"/>
              <w:autoSpaceDN w:val="0"/>
              <w:spacing w:after="0" w:line="240" w:lineRule="auto"/>
              <w:ind w:left="360"/>
              <w:rPr>
                <w:rFonts w:eastAsia="Times New Roman"/>
                <w:color w:val="auto"/>
              </w:rPr>
            </w:pPr>
            <w:r w:rsidRPr="00574226">
              <w:rPr>
                <w:rFonts w:eastAsia="Times New Roman"/>
                <w:color w:val="auto"/>
              </w:rPr>
              <w:t>Овладение универсальными коммуникативными действиями:</w:t>
            </w:r>
          </w:p>
          <w:p w:rsidR="00D201F0" w:rsidRPr="00574226" w:rsidRDefault="00D201F0" w:rsidP="00574226">
            <w:pPr>
              <w:pStyle w:val="ab"/>
              <w:widowControl w:val="0"/>
              <w:tabs>
                <w:tab w:val="left" w:pos="251"/>
              </w:tabs>
              <w:autoSpaceDE w:val="0"/>
              <w:autoSpaceDN w:val="0"/>
              <w:spacing w:after="0" w:line="240" w:lineRule="auto"/>
              <w:rPr>
                <w:rFonts w:eastAsia="Times New Roman"/>
                <w:color w:val="auto"/>
              </w:rPr>
            </w:pPr>
            <w:r w:rsidRPr="00574226">
              <w:rPr>
                <w:rFonts w:eastAsia="Times New Roman"/>
                <w:color w:val="auto"/>
              </w:rPr>
              <w:t>а) общение:</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 xml:space="preserve">осуществлять коммуникации во всех </w:t>
            </w:r>
            <w:r w:rsidRPr="00574226">
              <w:rPr>
                <w:rFonts w:eastAsia="Times New Roman"/>
                <w:color w:val="auto"/>
              </w:rPr>
              <w:lastRenderedPageBreak/>
              <w:t>сферах жизни;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распознавать невербальные средства общения, понимать значение социальных знаков, распознавать предпосылки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конфликтных ситуаций и смягчать конфликты;</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владеть различными способами общения и взаимодействия;</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аргументированно вести диалог, уметь смягчать конфликтные ситуации;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развернуто и логично излагать свою точку зрения с использованием языковых средств;</w:t>
            </w:r>
          </w:p>
          <w:p w:rsidR="00D201F0" w:rsidRPr="00574226" w:rsidRDefault="00D201F0" w:rsidP="00574226">
            <w:pPr>
              <w:pStyle w:val="ab"/>
              <w:widowControl w:val="0"/>
              <w:tabs>
                <w:tab w:val="left" w:pos="251"/>
              </w:tabs>
              <w:autoSpaceDE w:val="0"/>
              <w:autoSpaceDN w:val="0"/>
              <w:spacing w:after="0" w:line="240" w:lineRule="auto"/>
              <w:rPr>
                <w:rFonts w:eastAsia="Times New Roman"/>
                <w:color w:val="auto"/>
              </w:rPr>
            </w:pPr>
            <w:r w:rsidRPr="00574226">
              <w:rPr>
                <w:rFonts w:eastAsia="Times New Roman"/>
                <w:color w:val="auto"/>
              </w:rPr>
              <w:t>б) совместная деятельность:</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понимать и использовать преимущества командной и индивидуальной работы;</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 xml:space="preserve">выбирать тематику и </w:t>
            </w:r>
            <w:proofErr w:type="gramStart"/>
            <w:r w:rsidRPr="00574226">
              <w:rPr>
                <w:rFonts w:eastAsia="Times New Roman"/>
                <w:color w:val="auto"/>
              </w:rPr>
              <w:t>методы совместных действий с учетом общих интересов</w:t>
            </w:r>
            <w:proofErr w:type="gramEnd"/>
            <w:r w:rsidRPr="00574226">
              <w:rPr>
                <w:rFonts w:eastAsia="Times New Roman"/>
                <w:color w:val="auto"/>
              </w:rPr>
              <w:t xml:space="preserve"> и возможностей каждого члена</w:t>
            </w:r>
            <w:r w:rsidR="00574226">
              <w:rPr>
                <w:rFonts w:eastAsia="Times New Roman"/>
                <w:color w:val="auto"/>
              </w:rPr>
              <w:t xml:space="preserve"> </w:t>
            </w:r>
            <w:r w:rsidRPr="00574226">
              <w:rPr>
                <w:rFonts w:eastAsia="Times New Roman"/>
                <w:color w:val="auto"/>
              </w:rPr>
              <w:t>коллектива;</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принимать цели совместной деятельности, организовывать и координировать действия по ее достижению:</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составлять план действий, распределять роли с учетом мнений участников, обсуждать результаты совместной работы;</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оценивать качество своего вклада и каждого участника команды в общий результат по разработанным критериям;</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предлагать новые проекты, оценивать идеи с позиции новизны, оригинальности, практической значимости;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координировать и выполнять работу в условиях реального, виртуального и комбинированного взаимодействия;</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осуществлять позитивное стратегическое поведение в различных ситуациях, проявлять творчество и воображение,</w:t>
            </w:r>
            <w:r w:rsidR="00574226">
              <w:rPr>
                <w:rFonts w:eastAsia="Times New Roman"/>
                <w:color w:val="auto"/>
              </w:rPr>
              <w:t xml:space="preserve"> </w:t>
            </w:r>
            <w:r w:rsidRPr="00574226">
              <w:rPr>
                <w:rFonts w:eastAsia="Times New Roman"/>
                <w:color w:val="auto"/>
              </w:rPr>
              <w:t>быть инициативным.</w:t>
            </w:r>
          </w:p>
        </w:tc>
        <w:tc>
          <w:tcPr>
            <w:tcW w:w="4536" w:type="dxa"/>
          </w:tcPr>
          <w:p w:rsidR="00D201F0" w:rsidRPr="00574226" w:rsidRDefault="00D201F0" w:rsidP="00574226">
            <w:pPr>
              <w:pStyle w:val="ab"/>
              <w:numPr>
                <w:ilvl w:val="0"/>
                <w:numId w:val="24"/>
              </w:numPr>
              <w:spacing w:after="0" w:line="240" w:lineRule="auto"/>
              <w:ind w:right="57"/>
              <w:rPr>
                <w:rFonts w:eastAsia="Times New Roman"/>
                <w:color w:val="auto"/>
                <w:lang w:eastAsia="ru-RU"/>
              </w:rPr>
            </w:pPr>
            <w:r w:rsidRPr="00574226">
              <w:rPr>
                <w:rFonts w:eastAsia="Times New Roman"/>
                <w:color w:val="auto"/>
                <w:lang w:eastAsia="ru-RU"/>
              </w:rPr>
              <w:lastRenderedPageBreak/>
              <w:t xml:space="preserve">знать основы безопасного, конструктивного общения, </w:t>
            </w:r>
          </w:p>
          <w:p w:rsidR="00D201F0" w:rsidRPr="00574226" w:rsidRDefault="00D201F0" w:rsidP="00574226">
            <w:pPr>
              <w:pStyle w:val="ab"/>
              <w:numPr>
                <w:ilvl w:val="0"/>
                <w:numId w:val="23"/>
              </w:numPr>
              <w:spacing w:after="0" w:line="240" w:lineRule="auto"/>
              <w:ind w:right="57"/>
              <w:rPr>
                <w:rFonts w:eastAsia="Times New Roman"/>
                <w:color w:val="auto"/>
                <w:lang w:eastAsia="ru-RU"/>
              </w:rPr>
            </w:pPr>
            <w:r w:rsidRPr="00574226">
              <w:rPr>
                <w:rFonts w:eastAsia="Times New Roman"/>
                <w:color w:val="auto"/>
                <w:lang w:eastAsia="ru-RU"/>
              </w:rPr>
              <w:t>уметь различать опасные явления в социальном взаимодействии, в том числе</w:t>
            </w:r>
          </w:p>
          <w:p w:rsidR="00D201F0" w:rsidRPr="00574226" w:rsidRDefault="00D201F0" w:rsidP="00574226">
            <w:pPr>
              <w:pStyle w:val="ab"/>
              <w:numPr>
                <w:ilvl w:val="0"/>
                <w:numId w:val="23"/>
              </w:numPr>
              <w:spacing w:after="0" w:line="240" w:lineRule="auto"/>
              <w:ind w:right="57"/>
              <w:rPr>
                <w:rFonts w:eastAsia="Times New Roman"/>
                <w:color w:val="auto"/>
                <w:lang w:eastAsia="ru-RU"/>
              </w:rPr>
            </w:pPr>
            <w:r w:rsidRPr="00574226">
              <w:rPr>
                <w:rFonts w:eastAsia="Times New Roman"/>
                <w:color w:val="auto"/>
                <w:lang w:eastAsia="ru-RU"/>
              </w:rPr>
              <w:t xml:space="preserve">криминального характера; </w:t>
            </w:r>
          </w:p>
          <w:p w:rsidR="00D201F0" w:rsidRPr="00574226" w:rsidRDefault="00D201F0" w:rsidP="00574226">
            <w:pPr>
              <w:pStyle w:val="ab"/>
              <w:widowControl w:val="0"/>
              <w:numPr>
                <w:ilvl w:val="0"/>
                <w:numId w:val="23"/>
              </w:numPr>
              <w:tabs>
                <w:tab w:val="left" w:pos="241"/>
              </w:tabs>
              <w:autoSpaceDE w:val="0"/>
              <w:autoSpaceDN w:val="0"/>
              <w:spacing w:after="0" w:line="240" w:lineRule="auto"/>
              <w:rPr>
                <w:rFonts w:eastAsia="Times New Roman"/>
                <w:color w:val="auto"/>
              </w:rPr>
            </w:pPr>
            <w:r w:rsidRPr="00574226">
              <w:rPr>
                <w:rFonts w:eastAsia="Times New Roman"/>
                <w:color w:val="auto"/>
                <w:lang w:eastAsia="ru-RU"/>
              </w:rPr>
              <w:t>уметь предупреждать опасные явления и противодействовать им</w:t>
            </w:r>
            <w:r w:rsidRPr="00574226">
              <w:rPr>
                <w:rFonts w:eastAsia="Times New Roman"/>
                <w:color w:val="auto"/>
              </w:rPr>
              <w:t>;</w:t>
            </w:r>
          </w:p>
        </w:tc>
      </w:tr>
      <w:tr w:rsidR="00D201F0" w:rsidRPr="00D201F0" w:rsidTr="00FA3EE8">
        <w:trPr>
          <w:trHeight w:val="283"/>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t>ОК 06</w:t>
            </w:r>
          </w:p>
        </w:tc>
        <w:tc>
          <w:tcPr>
            <w:tcW w:w="5103" w:type="dxa"/>
          </w:tcPr>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осознание обучающимися российской гражданской идентичности;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574226">
              <w:rPr>
                <w:rFonts w:eastAsia="Times New Roman"/>
                <w:color w:val="auto"/>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201F0" w:rsidRPr="00574226" w:rsidRDefault="00D201F0" w:rsidP="00574226">
            <w:pPr>
              <w:widowControl w:val="0"/>
              <w:tabs>
                <w:tab w:val="left" w:pos="251"/>
              </w:tabs>
              <w:autoSpaceDE w:val="0"/>
              <w:autoSpaceDN w:val="0"/>
              <w:spacing w:after="0" w:line="240" w:lineRule="auto"/>
              <w:rPr>
                <w:rFonts w:eastAsia="Times New Roman"/>
                <w:color w:val="auto"/>
              </w:rPr>
            </w:pPr>
            <w:r w:rsidRPr="00574226">
              <w:rPr>
                <w:rFonts w:eastAsia="Times New Roman"/>
                <w:color w:val="auto"/>
              </w:rPr>
              <w:t>В части</w:t>
            </w:r>
            <w:r w:rsidR="00574226">
              <w:rPr>
                <w:rFonts w:eastAsia="Times New Roman"/>
                <w:color w:val="auto"/>
              </w:rPr>
              <w:t xml:space="preserve"> </w:t>
            </w:r>
            <w:r w:rsidRPr="00574226">
              <w:rPr>
                <w:rFonts w:eastAsia="Times New Roman"/>
                <w:color w:val="auto"/>
              </w:rPr>
              <w:t>гражданского воспитания:</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proofErr w:type="spellStart"/>
            <w:r w:rsidRPr="00574226">
              <w:rPr>
                <w:rFonts w:eastAsia="Times New Roman"/>
                <w:color w:val="auto"/>
              </w:rPr>
              <w:t>сформированность</w:t>
            </w:r>
            <w:proofErr w:type="spellEnd"/>
            <w:r w:rsidRPr="00574226">
              <w:rPr>
                <w:rFonts w:eastAsia="Times New Roman"/>
                <w:color w:val="auto"/>
              </w:rPr>
              <w:t xml:space="preserve"> гражданской позиции обучающегося как активного и ответственного члена российского общества;</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осознание своих конституционных прав и обязанностей, уважение закона и правопорядка;</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принятие традиционных национальных, общечеловеческих гуманистических и демократических ценностей;</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умение взаимодействовать с социальными институтами в соответствии с их функциями и назначением;</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готовность к гуманитарной и волонтерской деятельности;</w:t>
            </w:r>
          </w:p>
          <w:p w:rsidR="00D201F0" w:rsidRPr="00574226" w:rsidRDefault="00D201F0" w:rsidP="00574226">
            <w:pPr>
              <w:widowControl w:val="0"/>
              <w:tabs>
                <w:tab w:val="left" w:pos="251"/>
              </w:tabs>
              <w:autoSpaceDE w:val="0"/>
              <w:autoSpaceDN w:val="0"/>
              <w:spacing w:after="0" w:line="240" w:lineRule="auto"/>
              <w:ind w:left="360"/>
              <w:rPr>
                <w:rFonts w:eastAsia="Times New Roman"/>
                <w:color w:val="auto"/>
              </w:rPr>
            </w:pPr>
            <w:r w:rsidRPr="00574226">
              <w:rPr>
                <w:rFonts w:eastAsia="Times New Roman"/>
                <w:color w:val="auto"/>
              </w:rPr>
              <w:t>В части патриотического воспитания:</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proofErr w:type="spellStart"/>
            <w:r w:rsidRPr="00574226">
              <w:rPr>
                <w:rFonts w:eastAsia="Times New Roman"/>
                <w:color w:val="auto"/>
              </w:rPr>
              <w:t>сформированность</w:t>
            </w:r>
            <w:proofErr w:type="spellEnd"/>
            <w:r w:rsidRPr="00574226">
              <w:rPr>
                <w:rFonts w:eastAsia="Times New Roman"/>
                <w:color w:val="auto"/>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w:t>
            </w:r>
            <w:proofErr w:type="gramStart"/>
            <w:r w:rsidRPr="00574226">
              <w:rPr>
                <w:rFonts w:eastAsia="Times New Roman"/>
                <w:color w:val="auto"/>
              </w:rPr>
              <w:t>настоящее  многонационального</w:t>
            </w:r>
            <w:proofErr w:type="gramEnd"/>
            <w:r w:rsidRPr="00574226">
              <w:rPr>
                <w:rFonts w:eastAsia="Times New Roman"/>
                <w:color w:val="auto"/>
              </w:rPr>
              <w:t xml:space="preserve"> народа России;</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идейная убежденность, готовность к служению и защите Отечества, ответственность за его судьбу;</w:t>
            </w:r>
          </w:p>
        </w:tc>
        <w:tc>
          <w:tcPr>
            <w:tcW w:w="4536" w:type="dxa"/>
          </w:tcPr>
          <w:p w:rsidR="00D201F0" w:rsidRPr="00FA3EE8" w:rsidRDefault="00D201F0" w:rsidP="00574226">
            <w:pPr>
              <w:pStyle w:val="dt-p"/>
              <w:numPr>
                <w:ilvl w:val="0"/>
                <w:numId w:val="25"/>
              </w:numPr>
              <w:shd w:val="clear" w:color="auto" w:fill="FFFFFF"/>
              <w:spacing w:before="0" w:beforeAutospacing="0" w:after="0" w:afterAutospacing="0"/>
              <w:textAlignment w:val="baseline"/>
            </w:pPr>
            <w:r w:rsidRPr="00FA3EE8">
              <w:lastRenderedPageBreak/>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0" w:name="l497"/>
            <w:bookmarkStart w:id="1" w:name="l254"/>
            <w:bookmarkEnd w:id="0"/>
            <w:bookmarkEnd w:id="1"/>
          </w:p>
          <w:p w:rsidR="00D201F0" w:rsidRPr="00574226" w:rsidRDefault="00D201F0" w:rsidP="00574226">
            <w:pPr>
              <w:pStyle w:val="ab"/>
              <w:numPr>
                <w:ilvl w:val="0"/>
                <w:numId w:val="25"/>
              </w:numPr>
              <w:spacing w:after="0" w:line="240" w:lineRule="auto"/>
              <w:ind w:right="57"/>
              <w:rPr>
                <w:color w:val="auto"/>
              </w:rPr>
            </w:pPr>
            <w:r w:rsidRPr="00574226">
              <w:rPr>
                <w:color w:val="auto"/>
              </w:rPr>
              <w:t xml:space="preserve">знать основы безопасного, </w:t>
            </w:r>
            <w:r w:rsidRPr="00574226">
              <w:rPr>
                <w:color w:val="auto"/>
              </w:rPr>
              <w:lastRenderedPageBreak/>
              <w:t>конструктивного общения, уметь</w:t>
            </w:r>
          </w:p>
          <w:p w:rsidR="00D201F0" w:rsidRPr="00574226" w:rsidRDefault="00D201F0" w:rsidP="00574226">
            <w:pPr>
              <w:pStyle w:val="ab"/>
              <w:numPr>
                <w:ilvl w:val="0"/>
                <w:numId w:val="25"/>
              </w:numPr>
              <w:spacing w:after="0" w:line="240" w:lineRule="auto"/>
              <w:ind w:right="57"/>
              <w:rPr>
                <w:color w:val="auto"/>
              </w:rPr>
            </w:pPr>
            <w:r w:rsidRPr="00574226">
              <w:rPr>
                <w:color w:val="auto"/>
              </w:rPr>
              <w:t>различать опасные явления в социальном взаимодействии, в том числе</w:t>
            </w:r>
          </w:p>
          <w:p w:rsidR="00D201F0" w:rsidRPr="00574226" w:rsidRDefault="00D201F0" w:rsidP="00574226">
            <w:pPr>
              <w:pStyle w:val="ab"/>
              <w:numPr>
                <w:ilvl w:val="0"/>
                <w:numId w:val="25"/>
              </w:numPr>
              <w:spacing w:after="0" w:line="240" w:lineRule="auto"/>
              <w:ind w:right="57"/>
              <w:rPr>
                <w:color w:val="auto"/>
              </w:rPr>
            </w:pPr>
            <w:r w:rsidRPr="00574226">
              <w:rPr>
                <w:color w:val="auto"/>
              </w:rPr>
              <w:t>криминального характера; умение предупреждать опасные явления и</w:t>
            </w:r>
          </w:p>
          <w:p w:rsidR="00D201F0" w:rsidRPr="00574226" w:rsidRDefault="00D201F0" w:rsidP="00574226">
            <w:pPr>
              <w:pStyle w:val="ab"/>
              <w:numPr>
                <w:ilvl w:val="0"/>
                <w:numId w:val="25"/>
              </w:numPr>
              <w:spacing w:after="0" w:line="240" w:lineRule="auto"/>
              <w:ind w:right="57"/>
              <w:rPr>
                <w:color w:val="auto"/>
              </w:rPr>
            </w:pPr>
            <w:r w:rsidRPr="00574226">
              <w:rPr>
                <w:color w:val="auto"/>
              </w:rPr>
              <w:t>противодействовать им;</w:t>
            </w:r>
          </w:p>
          <w:p w:rsidR="00D201F0" w:rsidRPr="00FA3EE8" w:rsidRDefault="00D201F0" w:rsidP="00574226">
            <w:pPr>
              <w:pStyle w:val="dt-p"/>
              <w:numPr>
                <w:ilvl w:val="0"/>
                <w:numId w:val="25"/>
              </w:numPr>
              <w:shd w:val="clear" w:color="auto" w:fill="FFFFFF"/>
              <w:spacing w:before="0" w:beforeAutospacing="0" w:after="0" w:afterAutospacing="0"/>
              <w:textAlignment w:val="baseline"/>
            </w:pPr>
            <w:r w:rsidRPr="00FA3EE8">
              <w:t>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2" w:name="l258"/>
            <w:bookmarkStart w:id="3" w:name="l501"/>
            <w:bookmarkEnd w:id="2"/>
            <w:bookmarkEnd w:id="3"/>
          </w:p>
          <w:p w:rsidR="00D201F0" w:rsidRPr="00574226" w:rsidRDefault="00D201F0" w:rsidP="00574226">
            <w:pPr>
              <w:pStyle w:val="ab"/>
              <w:numPr>
                <w:ilvl w:val="0"/>
                <w:numId w:val="25"/>
              </w:numPr>
              <w:spacing w:after="0" w:line="240" w:lineRule="auto"/>
              <w:ind w:right="57"/>
              <w:rPr>
                <w:color w:val="auto"/>
              </w:rPr>
            </w:pPr>
            <w:r w:rsidRPr="00574226">
              <w:rPr>
                <w:color w:val="auto"/>
              </w:rPr>
              <w:t>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D201F0" w:rsidRPr="00FA3EE8" w:rsidRDefault="00D201F0" w:rsidP="00574226">
            <w:pPr>
              <w:pStyle w:val="dt-p"/>
              <w:numPr>
                <w:ilvl w:val="0"/>
                <w:numId w:val="25"/>
              </w:numPr>
              <w:shd w:val="clear" w:color="auto" w:fill="FFFFFF"/>
              <w:spacing w:before="0" w:beforeAutospacing="0" w:after="0" w:afterAutospacing="0"/>
              <w:textAlignment w:val="baseline"/>
            </w:pPr>
            <w:r w:rsidRPr="00FA3EE8">
              <w:t>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4" w:name="l502"/>
            <w:bookmarkEnd w:id="4"/>
          </w:p>
          <w:p w:rsidR="00D201F0" w:rsidRPr="00FA3EE8" w:rsidRDefault="00D201F0" w:rsidP="00574226">
            <w:pPr>
              <w:pStyle w:val="dt-p"/>
              <w:numPr>
                <w:ilvl w:val="0"/>
                <w:numId w:val="25"/>
              </w:numPr>
              <w:shd w:val="clear" w:color="auto" w:fill="FFFFFF"/>
              <w:spacing w:before="0" w:beforeAutospacing="0" w:after="0" w:afterAutospacing="0"/>
              <w:textAlignment w:val="baseline"/>
            </w:pPr>
            <w:r w:rsidRPr="00FA3EE8">
              <w:t xml:space="preserve">знать основы государственной системы, российского законодательства, направленных </w:t>
            </w:r>
            <w:r w:rsidRPr="00FA3EE8">
              <w:lastRenderedPageBreak/>
              <w:t>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5" w:name="l260"/>
            <w:bookmarkEnd w:id="5"/>
          </w:p>
        </w:tc>
      </w:tr>
      <w:tr w:rsidR="00D201F0" w:rsidRPr="00D201F0" w:rsidTr="00FA3EE8">
        <w:trPr>
          <w:trHeight w:val="283"/>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lastRenderedPageBreak/>
              <w:t>ОК 07</w:t>
            </w:r>
          </w:p>
        </w:tc>
        <w:tc>
          <w:tcPr>
            <w:tcW w:w="5103" w:type="dxa"/>
          </w:tcPr>
          <w:p w:rsidR="00D201F0" w:rsidRPr="00574226" w:rsidRDefault="00D201F0" w:rsidP="00574226">
            <w:pPr>
              <w:widowControl w:val="0"/>
              <w:tabs>
                <w:tab w:val="left" w:pos="251"/>
              </w:tabs>
              <w:autoSpaceDE w:val="0"/>
              <w:autoSpaceDN w:val="0"/>
              <w:spacing w:after="0" w:line="240" w:lineRule="auto"/>
              <w:rPr>
                <w:rFonts w:eastAsia="Times New Roman"/>
                <w:color w:val="auto"/>
              </w:rPr>
            </w:pPr>
            <w:r w:rsidRPr="00574226">
              <w:rPr>
                <w:rFonts w:eastAsia="Times New Roman"/>
                <w:color w:val="auto"/>
              </w:rPr>
              <w:t>В области экологического воспитания:</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proofErr w:type="spellStart"/>
            <w:r w:rsidRPr="00574226">
              <w:rPr>
                <w:rFonts w:eastAsia="Times New Roman"/>
                <w:color w:val="auto"/>
              </w:rPr>
              <w:t>сформированность</w:t>
            </w:r>
            <w:proofErr w:type="spellEnd"/>
            <w:r w:rsidRPr="00574226">
              <w:rPr>
                <w:rFonts w:eastAsia="Times New Roman"/>
                <w:color w:val="auto"/>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01F0" w:rsidRPr="00574226" w:rsidRDefault="00574226" w:rsidP="00574226">
            <w:pPr>
              <w:pStyle w:val="ab"/>
              <w:widowControl w:val="0"/>
              <w:numPr>
                <w:ilvl w:val="0"/>
                <w:numId w:val="22"/>
              </w:numPr>
              <w:tabs>
                <w:tab w:val="left" w:pos="251"/>
              </w:tabs>
              <w:autoSpaceDE w:val="0"/>
              <w:autoSpaceDN w:val="0"/>
              <w:spacing w:after="0" w:line="240" w:lineRule="auto"/>
              <w:rPr>
                <w:rFonts w:eastAsia="Times New Roman"/>
                <w:color w:val="auto"/>
              </w:rPr>
            </w:pPr>
            <w:r>
              <w:rPr>
                <w:rFonts w:eastAsia="Times New Roman"/>
                <w:color w:val="auto"/>
              </w:rPr>
              <w:t>-</w:t>
            </w:r>
            <w:r w:rsidR="00D201F0" w:rsidRPr="00574226">
              <w:rPr>
                <w:rFonts w:eastAsia="Times New Roman"/>
                <w:color w:val="auto"/>
              </w:rPr>
              <w:t>планирование и осуществление действий в окружающей среде на основе знания целей устойчивого развития человечества;</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активное неприятие действий, приносящих вред окружающей среде;</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умение прогнозировать неблагоприятные экологические последствия предпринимаемых действий, предотвращать их;</w:t>
            </w:r>
          </w:p>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расширение опыта деятельности экологической направленности;</w:t>
            </w:r>
          </w:p>
        </w:tc>
        <w:tc>
          <w:tcPr>
            <w:tcW w:w="4536" w:type="dxa"/>
          </w:tcPr>
          <w:p w:rsidR="00D201F0" w:rsidRPr="00574226" w:rsidRDefault="00D201F0" w:rsidP="00574226">
            <w:pPr>
              <w:pStyle w:val="ab"/>
              <w:numPr>
                <w:ilvl w:val="0"/>
                <w:numId w:val="25"/>
              </w:numPr>
              <w:spacing w:after="0" w:line="240" w:lineRule="auto"/>
              <w:ind w:right="57"/>
              <w:rPr>
                <w:color w:val="auto"/>
              </w:rPr>
            </w:pPr>
            <w:r w:rsidRPr="00574226">
              <w:rPr>
                <w:color w:val="auto"/>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D201F0" w:rsidRPr="00FA3EE8" w:rsidRDefault="00D201F0" w:rsidP="00574226">
            <w:pPr>
              <w:pStyle w:val="dt-p"/>
              <w:numPr>
                <w:ilvl w:val="0"/>
                <w:numId w:val="25"/>
              </w:numPr>
              <w:shd w:val="clear" w:color="auto" w:fill="FFFFFF"/>
              <w:spacing w:before="0" w:beforeAutospacing="0" w:after="300" w:afterAutospacing="0"/>
              <w:textAlignment w:val="baseline"/>
            </w:pPr>
            <w:r w:rsidRPr="00FA3EE8">
              <w:t>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6" w:name="l498"/>
            <w:bookmarkStart w:id="7" w:name="l255"/>
            <w:bookmarkEnd w:id="6"/>
            <w:bookmarkEnd w:id="7"/>
          </w:p>
          <w:p w:rsidR="00D201F0" w:rsidRPr="00574226" w:rsidRDefault="00D201F0" w:rsidP="00574226">
            <w:pPr>
              <w:pStyle w:val="ab"/>
              <w:numPr>
                <w:ilvl w:val="0"/>
                <w:numId w:val="25"/>
              </w:numPr>
              <w:spacing w:after="0" w:line="240" w:lineRule="auto"/>
              <w:ind w:right="57"/>
              <w:rPr>
                <w:color w:val="auto"/>
              </w:rPr>
            </w:pPr>
            <w:r w:rsidRPr="00574226">
              <w:rPr>
                <w:color w:val="auto"/>
              </w:rPr>
              <w:t>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D201F0" w:rsidRPr="00FA3EE8" w:rsidRDefault="00D201F0" w:rsidP="00574226">
            <w:pPr>
              <w:pStyle w:val="dt-p"/>
              <w:numPr>
                <w:ilvl w:val="0"/>
                <w:numId w:val="25"/>
              </w:numPr>
              <w:shd w:val="clear" w:color="auto" w:fill="FFFFFF"/>
              <w:spacing w:before="0" w:beforeAutospacing="0" w:after="300" w:afterAutospacing="0"/>
              <w:textAlignment w:val="baseline"/>
            </w:pPr>
            <w:r w:rsidRPr="00FA3EE8">
              <w:t>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8" w:name="l500"/>
            <w:bookmarkEnd w:id="8"/>
          </w:p>
        </w:tc>
      </w:tr>
      <w:tr w:rsidR="00D201F0" w:rsidRPr="00D201F0" w:rsidTr="00FA3EE8">
        <w:trPr>
          <w:trHeight w:val="283"/>
        </w:trPr>
        <w:tc>
          <w:tcPr>
            <w:tcW w:w="1135" w:type="dxa"/>
            <w:tcBorders>
              <w:left w:val="single" w:sz="6" w:space="0" w:color="000000"/>
            </w:tcBorders>
          </w:tcPr>
          <w:p w:rsidR="00D201F0" w:rsidRPr="00FA3EE8" w:rsidRDefault="00D201F0" w:rsidP="003C1562">
            <w:pPr>
              <w:widowControl w:val="0"/>
              <w:autoSpaceDE w:val="0"/>
              <w:autoSpaceDN w:val="0"/>
              <w:spacing w:after="0" w:line="240" w:lineRule="auto"/>
              <w:jc w:val="center"/>
              <w:rPr>
                <w:rFonts w:eastAsia="Times New Roman"/>
                <w:color w:val="auto"/>
              </w:rPr>
            </w:pPr>
            <w:r w:rsidRPr="00FA3EE8">
              <w:rPr>
                <w:rFonts w:eastAsia="Times New Roman"/>
                <w:color w:val="auto"/>
              </w:rPr>
              <w:t>ПК 2.3.</w:t>
            </w:r>
          </w:p>
        </w:tc>
        <w:tc>
          <w:tcPr>
            <w:tcW w:w="5103" w:type="dxa"/>
          </w:tcPr>
          <w:p w:rsidR="00D201F0" w:rsidRPr="00574226" w:rsidRDefault="00D201F0" w:rsidP="00574226">
            <w:pPr>
              <w:pStyle w:val="ab"/>
              <w:widowControl w:val="0"/>
              <w:numPr>
                <w:ilvl w:val="0"/>
                <w:numId w:val="22"/>
              </w:numPr>
              <w:tabs>
                <w:tab w:val="left" w:pos="251"/>
              </w:tabs>
              <w:autoSpaceDE w:val="0"/>
              <w:autoSpaceDN w:val="0"/>
              <w:spacing w:after="0" w:line="240" w:lineRule="auto"/>
              <w:rPr>
                <w:rFonts w:eastAsia="Times New Roman"/>
                <w:color w:val="auto"/>
              </w:rPr>
            </w:pPr>
            <w:r w:rsidRPr="00574226">
              <w:rPr>
                <w:rFonts w:eastAsia="Times New Roman"/>
                <w:color w:val="auto"/>
              </w:rPr>
              <w:t xml:space="preserve">В части трудового воспитания: - </w:t>
            </w:r>
            <w:r w:rsidRPr="00574226">
              <w:rPr>
                <w:rFonts w:eastAsia="Times New Roman"/>
                <w:color w:val="auto"/>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4536" w:type="dxa"/>
          </w:tcPr>
          <w:p w:rsidR="00D201F0" w:rsidRPr="00574226" w:rsidRDefault="00D201F0" w:rsidP="00574226">
            <w:pPr>
              <w:pStyle w:val="ab"/>
              <w:widowControl w:val="0"/>
              <w:numPr>
                <w:ilvl w:val="0"/>
                <w:numId w:val="26"/>
              </w:numPr>
              <w:tabs>
                <w:tab w:val="left" w:pos="241"/>
              </w:tabs>
              <w:autoSpaceDE w:val="0"/>
              <w:autoSpaceDN w:val="0"/>
              <w:spacing w:after="0" w:line="240" w:lineRule="auto"/>
              <w:rPr>
                <w:rFonts w:eastAsia="Times New Roman"/>
                <w:color w:val="auto"/>
              </w:rPr>
            </w:pPr>
            <w:r w:rsidRPr="00574226">
              <w:rPr>
                <w:rFonts w:eastAsia="Times New Roman"/>
                <w:color w:val="auto"/>
              </w:rPr>
              <w:lastRenderedPageBreak/>
              <w:t xml:space="preserve">сформировать представления о </w:t>
            </w:r>
            <w:r w:rsidRPr="00574226">
              <w:rPr>
                <w:rFonts w:eastAsia="Times New Roman"/>
                <w:color w:val="auto"/>
              </w:rPr>
              <w:lastRenderedPageBreak/>
              <w:t>возможных источниках опасности в профессиональной среде;</w:t>
            </w:r>
          </w:p>
          <w:p w:rsidR="00D201F0" w:rsidRPr="00574226" w:rsidRDefault="00D201F0" w:rsidP="00574226">
            <w:pPr>
              <w:pStyle w:val="ab"/>
              <w:widowControl w:val="0"/>
              <w:numPr>
                <w:ilvl w:val="0"/>
                <w:numId w:val="26"/>
              </w:numPr>
              <w:tabs>
                <w:tab w:val="left" w:pos="241"/>
              </w:tabs>
              <w:autoSpaceDE w:val="0"/>
              <w:autoSpaceDN w:val="0"/>
              <w:spacing w:after="0" w:line="240" w:lineRule="auto"/>
              <w:rPr>
                <w:rFonts w:eastAsia="Times New Roman"/>
                <w:color w:val="auto"/>
              </w:rPr>
            </w:pPr>
            <w:r w:rsidRPr="00574226">
              <w:rPr>
                <w:rFonts w:eastAsia="Times New Roman"/>
                <w:color w:val="auto"/>
              </w:rPr>
              <w:t xml:space="preserve">владение основными способами предупреждения опасных и экстремальных ситуаций на производстве; </w:t>
            </w:r>
          </w:p>
          <w:p w:rsidR="00D201F0" w:rsidRPr="00574226" w:rsidRDefault="00D201F0" w:rsidP="00574226">
            <w:pPr>
              <w:pStyle w:val="ab"/>
              <w:widowControl w:val="0"/>
              <w:numPr>
                <w:ilvl w:val="0"/>
                <w:numId w:val="26"/>
              </w:numPr>
              <w:tabs>
                <w:tab w:val="left" w:pos="241"/>
              </w:tabs>
              <w:autoSpaceDE w:val="0"/>
              <w:autoSpaceDN w:val="0"/>
              <w:spacing w:after="0" w:line="240" w:lineRule="auto"/>
              <w:rPr>
                <w:rFonts w:eastAsia="Times New Roman"/>
                <w:color w:val="auto"/>
              </w:rPr>
            </w:pPr>
            <w:r w:rsidRPr="00574226">
              <w:rPr>
                <w:rFonts w:eastAsia="Times New Roman"/>
                <w:color w:val="auto"/>
              </w:rPr>
              <w:t>знать порядок действий в экстремальных и чрезвычайных ситуациях</w:t>
            </w:r>
          </w:p>
        </w:tc>
      </w:tr>
    </w:tbl>
    <w:p w:rsidR="00D201F0" w:rsidRDefault="00D201F0" w:rsidP="00D201F0">
      <w:pPr>
        <w:widowControl w:val="0"/>
        <w:tabs>
          <w:tab w:val="left" w:pos="364"/>
        </w:tabs>
        <w:autoSpaceDE w:val="0"/>
        <w:autoSpaceDN w:val="0"/>
        <w:spacing w:before="70" w:after="0" w:line="275" w:lineRule="exact"/>
        <w:ind w:left="364"/>
        <w:jc w:val="right"/>
        <w:rPr>
          <w:rFonts w:eastAsia="Times New Roman"/>
          <w:b/>
          <w:color w:val="auto"/>
          <w:sz w:val="20"/>
          <w:szCs w:val="20"/>
        </w:rPr>
      </w:pPr>
    </w:p>
    <w:p w:rsidR="00FA3EE8" w:rsidRDefault="00FA3EE8" w:rsidP="00FA3EE8">
      <w:pPr>
        <w:widowControl w:val="0"/>
        <w:tabs>
          <w:tab w:val="left" w:pos="364"/>
        </w:tabs>
        <w:autoSpaceDE w:val="0"/>
        <w:autoSpaceDN w:val="0"/>
        <w:spacing w:before="70" w:after="0" w:line="275" w:lineRule="exact"/>
        <w:rPr>
          <w:rFonts w:eastAsia="Times New Roman"/>
          <w:b/>
          <w:color w:val="auto"/>
          <w:sz w:val="20"/>
          <w:szCs w:val="20"/>
        </w:rPr>
      </w:pPr>
    </w:p>
    <w:p w:rsidR="00F0124E" w:rsidRDefault="00F0124E">
      <w:pPr>
        <w:rPr>
          <w:rFonts w:eastAsia="Times New Roman"/>
          <w:b/>
          <w:color w:val="auto"/>
          <w:sz w:val="20"/>
          <w:szCs w:val="20"/>
        </w:rPr>
      </w:pPr>
      <w:r>
        <w:rPr>
          <w:rFonts w:eastAsia="Times New Roman"/>
          <w:b/>
          <w:color w:val="auto"/>
          <w:sz w:val="20"/>
          <w:szCs w:val="20"/>
        </w:rPr>
        <w:br w:type="page"/>
      </w:r>
    </w:p>
    <w:p w:rsidR="002560A5" w:rsidRPr="00D201F0" w:rsidRDefault="002560A5" w:rsidP="00D201F0">
      <w:pPr>
        <w:widowControl w:val="0"/>
        <w:tabs>
          <w:tab w:val="left" w:pos="364"/>
        </w:tabs>
        <w:autoSpaceDE w:val="0"/>
        <w:autoSpaceDN w:val="0"/>
        <w:spacing w:before="70" w:after="0" w:line="275" w:lineRule="exact"/>
        <w:ind w:left="364"/>
        <w:jc w:val="right"/>
        <w:rPr>
          <w:rFonts w:eastAsia="Times New Roman"/>
          <w:b/>
          <w:color w:val="auto"/>
          <w:sz w:val="20"/>
          <w:szCs w:val="20"/>
        </w:rPr>
      </w:pPr>
    </w:p>
    <w:p w:rsidR="00000B1C" w:rsidRDefault="00000B1C" w:rsidP="002560A5">
      <w:pPr>
        <w:widowControl w:val="0"/>
        <w:tabs>
          <w:tab w:val="left" w:pos="542"/>
        </w:tabs>
        <w:autoSpaceDE w:val="0"/>
        <w:autoSpaceDN w:val="0"/>
        <w:spacing w:after="0" w:line="275" w:lineRule="exact"/>
        <w:ind w:left="119"/>
        <w:outlineLvl w:val="2"/>
        <w:rPr>
          <w:rFonts w:eastAsia="Times New Roman"/>
          <w:b/>
          <w:bCs/>
          <w:color w:val="auto"/>
        </w:rPr>
      </w:pPr>
    </w:p>
    <w:p w:rsidR="00000B1C" w:rsidRPr="00000B1C" w:rsidRDefault="00000B1C" w:rsidP="00000B1C">
      <w:pPr>
        <w:suppressAutoHyphens/>
        <w:spacing w:line="360" w:lineRule="auto"/>
        <w:jc w:val="center"/>
        <w:rPr>
          <w:rFonts w:eastAsia="Times New Roman"/>
          <w:b/>
          <w:bCs/>
          <w:color w:val="auto"/>
          <w:lang w:eastAsia="ru-RU"/>
        </w:rPr>
      </w:pPr>
      <w:r w:rsidRPr="00000B1C">
        <w:rPr>
          <w:rFonts w:eastAsia="Times New Roman"/>
          <w:b/>
          <w:bCs/>
          <w:color w:val="auto"/>
          <w:lang w:eastAsia="ru-RU"/>
        </w:rPr>
        <w:t>2. СТРУКТУРА И СОДЕРЖАНИЕ ОБЩЕОБРАЗОВАТЕЛЬНОГО ПРЕДМЕТА</w:t>
      </w:r>
    </w:p>
    <w:p w:rsidR="00000B1C" w:rsidRPr="002560A5" w:rsidRDefault="00000B1C" w:rsidP="00000B1C">
      <w:pPr>
        <w:suppressAutoHyphens/>
        <w:spacing w:line="360" w:lineRule="auto"/>
        <w:rPr>
          <w:rFonts w:eastAsia="Times New Roman"/>
          <w:b/>
          <w:bCs/>
          <w:color w:val="auto"/>
          <w:lang w:eastAsia="ru-RU"/>
        </w:rPr>
      </w:pPr>
      <w:r w:rsidRPr="00000B1C">
        <w:rPr>
          <w:rFonts w:eastAsia="Times New Roman"/>
          <w:b/>
          <w:bCs/>
          <w:color w:val="auto"/>
          <w:lang w:eastAsia="ru-RU"/>
        </w:rPr>
        <w:t>2.1. Объем учебного предмета</w:t>
      </w:r>
      <w:r>
        <w:rPr>
          <w:rFonts w:eastAsia="Times New Roman"/>
          <w:b/>
          <w:bCs/>
          <w:color w:val="auto"/>
          <w:lang w:eastAsia="ru-RU"/>
        </w:rPr>
        <w:t xml:space="preserve"> и виды учебной работ</w:t>
      </w:r>
    </w:p>
    <w:p w:rsidR="00D201F0" w:rsidRPr="000D1E6C" w:rsidRDefault="00D201F0" w:rsidP="00D201F0">
      <w:pPr>
        <w:widowControl w:val="0"/>
        <w:autoSpaceDE w:val="0"/>
        <w:autoSpaceDN w:val="0"/>
        <w:spacing w:before="3" w:after="0" w:line="240" w:lineRule="auto"/>
        <w:rPr>
          <w:rFonts w:eastAsia="Times New Roman"/>
          <w:b/>
          <w:color w:val="auto"/>
          <w:sz w:val="20"/>
          <w:szCs w:val="20"/>
        </w:rPr>
      </w:pPr>
    </w:p>
    <w:tbl>
      <w:tblPr>
        <w:tblW w:w="107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3827"/>
      </w:tblGrid>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b/>
                <w:color w:val="auto"/>
              </w:rPr>
            </w:pPr>
            <w:r w:rsidRPr="002560A5">
              <w:rPr>
                <w:rFonts w:eastAsia="Times New Roman"/>
                <w:b/>
                <w:color w:val="auto"/>
              </w:rPr>
              <w:t>Вид учебной</w:t>
            </w:r>
            <w:r w:rsidRPr="002560A5">
              <w:rPr>
                <w:rFonts w:eastAsia="Times New Roman"/>
                <w:b/>
                <w:color w:val="auto"/>
                <w:spacing w:val="-2"/>
              </w:rPr>
              <w:t xml:space="preserve"> </w:t>
            </w:r>
            <w:r w:rsidRPr="002560A5">
              <w:rPr>
                <w:rFonts w:eastAsia="Times New Roman"/>
                <w:b/>
                <w:color w:val="auto"/>
              </w:rPr>
              <w:t>работы</w:t>
            </w:r>
          </w:p>
        </w:tc>
        <w:tc>
          <w:tcPr>
            <w:tcW w:w="3827" w:type="dxa"/>
          </w:tcPr>
          <w:p w:rsidR="00D201F0" w:rsidRPr="002560A5" w:rsidRDefault="00D201F0" w:rsidP="00000B1C">
            <w:pPr>
              <w:widowControl w:val="0"/>
              <w:autoSpaceDE w:val="0"/>
              <w:autoSpaceDN w:val="0"/>
              <w:spacing w:after="0" w:line="240" w:lineRule="auto"/>
              <w:ind w:left="112"/>
              <w:jc w:val="center"/>
              <w:rPr>
                <w:rFonts w:eastAsia="Times New Roman"/>
                <w:b/>
                <w:color w:val="auto"/>
              </w:rPr>
            </w:pPr>
            <w:r w:rsidRPr="002560A5">
              <w:rPr>
                <w:rFonts w:eastAsia="Times New Roman"/>
                <w:b/>
                <w:color w:val="auto"/>
              </w:rPr>
              <w:t>Объем часов</w:t>
            </w:r>
          </w:p>
        </w:tc>
      </w:tr>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b/>
                <w:color w:val="auto"/>
              </w:rPr>
            </w:pPr>
            <w:r w:rsidRPr="002560A5">
              <w:rPr>
                <w:rFonts w:eastAsia="Times New Roman"/>
                <w:b/>
                <w:color w:val="auto"/>
              </w:rPr>
              <w:t xml:space="preserve">Объем образовательной программы </w:t>
            </w:r>
            <w:r w:rsidR="00000B1C">
              <w:rPr>
                <w:rFonts w:eastAsia="Times New Roman"/>
                <w:b/>
                <w:bCs/>
              </w:rPr>
              <w:t>учебного предмета</w:t>
            </w:r>
            <w:r w:rsidR="00000B1C" w:rsidRPr="00F95094">
              <w:rPr>
                <w:rFonts w:eastAsia="Times New Roman"/>
                <w:b/>
                <w:bCs/>
              </w:rPr>
              <w:t xml:space="preserve"> </w:t>
            </w:r>
          </w:p>
        </w:tc>
        <w:tc>
          <w:tcPr>
            <w:tcW w:w="3827" w:type="dxa"/>
          </w:tcPr>
          <w:p w:rsidR="00D201F0" w:rsidRPr="002560A5" w:rsidRDefault="00457548" w:rsidP="00000B1C">
            <w:pPr>
              <w:widowControl w:val="0"/>
              <w:autoSpaceDE w:val="0"/>
              <w:autoSpaceDN w:val="0"/>
              <w:spacing w:after="0" w:line="240" w:lineRule="auto"/>
              <w:ind w:left="112"/>
              <w:jc w:val="center"/>
              <w:rPr>
                <w:rFonts w:eastAsia="Times New Roman"/>
                <w:b/>
                <w:color w:val="auto"/>
              </w:rPr>
            </w:pPr>
            <w:r>
              <w:rPr>
                <w:rFonts w:eastAsia="Times New Roman"/>
                <w:b/>
                <w:color w:val="auto"/>
              </w:rPr>
              <w:t>68</w:t>
            </w:r>
          </w:p>
        </w:tc>
      </w:tr>
      <w:tr w:rsidR="00D201F0" w:rsidRPr="000D1E6C" w:rsidTr="00FA3EE8">
        <w:trPr>
          <w:trHeight w:val="283"/>
        </w:trPr>
        <w:tc>
          <w:tcPr>
            <w:tcW w:w="6947" w:type="dxa"/>
            <w:tcBorders>
              <w:right w:val="single" w:sz="4" w:space="0" w:color="auto"/>
            </w:tcBorders>
          </w:tcPr>
          <w:p w:rsidR="00D201F0" w:rsidRPr="002560A5" w:rsidRDefault="00D201F0" w:rsidP="00000B1C">
            <w:pPr>
              <w:widowControl w:val="0"/>
              <w:autoSpaceDE w:val="0"/>
              <w:autoSpaceDN w:val="0"/>
              <w:spacing w:after="0" w:line="240" w:lineRule="auto"/>
              <w:ind w:left="112"/>
              <w:rPr>
                <w:rFonts w:eastAsia="Times New Roman"/>
                <w:b/>
                <w:color w:val="auto"/>
              </w:rPr>
            </w:pPr>
            <w:r w:rsidRPr="002560A5">
              <w:rPr>
                <w:rFonts w:eastAsia="Times New Roman"/>
                <w:b/>
                <w:color w:val="auto"/>
              </w:rPr>
              <w:t xml:space="preserve">в т.ч. </w:t>
            </w:r>
          </w:p>
        </w:tc>
        <w:tc>
          <w:tcPr>
            <w:tcW w:w="3827" w:type="dxa"/>
            <w:tcBorders>
              <w:left w:val="single" w:sz="4" w:space="0" w:color="auto"/>
            </w:tcBorders>
          </w:tcPr>
          <w:p w:rsidR="00D201F0" w:rsidRPr="002560A5" w:rsidRDefault="00D201F0" w:rsidP="00000B1C">
            <w:pPr>
              <w:widowControl w:val="0"/>
              <w:autoSpaceDE w:val="0"/>
              <w:autoSpaceDN w:val="0"/>
              <w:spacing w:after="0" w:line="240" w:lineRule="auto"/>
              <w:ind w:left="112"/>
              <w:jc w:val="center"/>
              <w:rPr>
                <w:rFonts w:eastAsia="Times New Roman"/>
                <w:color w:val="auto"/>
              </w:rPr>
            </w:pPr>
          </w:p>
        </w:tc>
      </w:tr>
      <w:tr w:rsidR="00D201F0" w:rsidRPr="000D1E6C" w:rsidTr="00FA3EE8">
        <w:trPr>
          <w:trHeight w:val="283"/>
        </w:trPr>
        <w:tc>
          <w:tcPr>
            <w:tcW w:w="6947" w:type="dxa"/>
            <w:tcBorders>
              <w:right w:val="single" w:sz="4" w:space="0" w:color="auto"/>
            </w:tcBorders>
          </w:tcPr>
          <w:p w:rsidR="00D201F0" w:rsidRPr="002560A5" w:rsidRDefault="00D201F0" w:rsidP="00000B1C">
            <w:pPr>
              <w:pStyle w:val="ab"/>
              <w:widowControl w:val="0"/>
              <w:numPr>
                <w:ilvl w:val="0"/>
                <w:numId w:val="11"/>
              </w:numPr>
              <w:autoSpaceDE w:val="0"/>
              <w:autoSpaceDN w:val="0"/>
              <w:spacing w:after="0" w:line="240" w:lineRule="auto"/>
              <w:rPr>
                <w:rFonts w:eastAsia="Times New Roman"/>
                <w:b/>
                <w:color w:val="auto"/>
              </w:rPr>
            </w:pPr>
            <w:r w:rsidRPr="002560A5">
              <w:rPr>
                <w:rFonts w:eastAsia="Times New Roman"/>
                <w:b/>
                <w:color w:val="auto"/>
              </w:rPr>
              <w:t>Основное содержание</w:t>
            </w:r>
          </w:p>
        </w:tc>
        <w:tc>
          <w:tcPr>
            <w:tcW w:w="3827" w:type="dxa"/>
            <w:tcBorders>
              <w:left w:val="single" w:sz="4" w:space="0" w:color="auto"/>
            </w:tcBorders>
          </w:tcPr>
          <w:p w:rsidR="00D201F0" w:rsidRPr="002560A5" w:rsidRDefault="00457548" w:rsidP="00000B1C">
            <w:pPr>
              <w:widowControl w:val="0"/>
              <w:autoSpaceDE w:val="0"/>
              <w:autoSpaceDN w:val="0"/>
              <w:spacing w:after="0" w:line="240" w:lineRule="auto"/>
              <w:ind w:left="112"/>
              <w:jc w:val="center"/>
              <w:rPr>
                <w:rFonts w:eastAsia="Times New Roman"/>
                <w:b/>
                <w:color w:val="auto"/>
              </w:rPr>
            </w:pPr>
            <w:r>
              <w:rPr>
                <w:rFonts w:eastAsia="Times New Roman"/>
                <w:b/>
                <w:color w:val="auto"/>
              </w:rPr>
              <w:t>56</w:t>
            </w:r>
          </w:p>
        </w:tc>
      </w:tr>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color w:val="auto"/>
              </w:rPr>
            </w:pPr>
            <w:r w:rsidRPr="002560A5">
              <w:rPr>
                <w:rFonts w:eastAsia="Times New Roman"/>
                <w:color w:val="auto"/>
              </w:rPr>
              <w:t>теоретическое</w:t>
            </w:r>
            <w:r w:rsidRPr="002560A5">
              <w:rPr>
                <w:rFonts w:eastAsia="Times New Roman"/>
                <w:color w:val="auto"/>
                <w:spacing w:val="-11"/>
              </w:rPr>
              <w:t xml:space="preserve"> </w:t>
            </w:r>
            <w:r w:rsidRPr="002560A5">
              <w:rPr>
                <w:rFonts w:eastAsia="Times New Roman"/>
                <w:color w:val="auto"/>
              </w:rPr>
              <w:t>обучение</w:t>
            </w:r>
          </w:p>
        </w:tc>
        <w:tc>
          <w:tcPr>
            <w:tcW w:w="3827" w:type="dxa"/>
          </w:tcPr>
          <w:p w:rsidR="00D201F0" w:rsidRPr="002560A5" w:rsidRDefault="00D201F0" w:rsidP="00000B1C">
            <w:pPr>
              <w:widowControl w:val="0"/>
              <w:autoSpaceDE w:val="0"/>
              <w:autoSpaceDN w:val="0"/>
              <w:spacing w:after="0" w:line="240" w:lineRule="auto"/>
              <w:ind w:left="112"/>
              <w:jc w:val="center"/>
              <w:rPr>
                <w:rFonts w:eastAsia="Times New Roman"/>
                <w:color w:val="auto"/>
              </w:rPr>
            </w:pPr>
            <w:r w:rsidRPr="002560A5">
              <w:rPr>
                <w:rFonts w:eastAsia="Times New Roman"/>
                <w:color w:val="auto"/>
              </w:rPr>
              <w:t>22</w:t>
            </w:r>
          </w:p>
        </w:tc>
      </w:tr>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color w:val="auto"/>
              </w:rPr>
            </w:pPr>
            <w:r w:rsidRPr="002560A5">
              <w:rPr>
                <w:rFonts w:eastAsia="Times New Roman"/>
                <w:color w:val="auto"/>
              </w:rPr>
              <w:t>практические</w:t>
            </w:r>
            <w:r w:rsidRPr="002560A5">
              <w:rPr>
                <w:rFonts w:eastAsia="Times New Roman"/>
                <w:color w:val="auto"/>
                <w:spacing w:val="-3"/>
              </w:rPr>
              <w:t xml:space="preserve"> </w:t>
            </w:r>
            <w:r w:rsidRPr="002560A5">
              <w:rPr>
                <w:rFonts w:eastAsia="Times New Roman"/>
                <w:color w:val="auto"/>
              </w:rPr>
              <w:t>занятия</w:t>
            </w:r>
          </w:p>
        </w:tc>
        <w:tc>
          <w:tcPr>
            <w:tcW w:w="3827" w:type="dxa"/>
          </w:tcPr>
          <w:p w:rsidR="00D201F0" w:rsidRPr="002560A5" w:rsidRDefault="00000B1C" w:rsidP="00000B1C">
            <w:pPr>
              <w:widowControl w:val="0"/>
              <w:autoSpaceDE w:val="0"/>
              <w:autoSpaceDN w:val="0"/>
              <w:spacing w:after="0" w:line="240" w:lineRule="auto"/>
              <w:ind w:left="112"/>
              <w:jc w:val="center"/>
              <w:rPr>
                <w:rFonts w:eastAsia="Times New Roman"/>
                <w:color w:val="auto"/>
              </w:rPr>
            </w:pPr>
            <w:r>
              <w:rPr>
                <w:rFonts w:eastAsia="Times New Roman"/>
                <w:color w:val="auto"/>
              </w:rPr>
              <w:t>46</w:t>
            </w:r>
          </w:p>
        </w:tc>
      </w:tr>
      <w:tr w:rsidR="00D201F0" w:rsidRPr="000D1E6C" w:rsidTr="00FA3EE8">
        <w:trPr>
          <w:trHeight w:val="283"/>
        </w:trPr>
        <w:tc>
          <w:tcPr>
            <w:tcW w:w="6947" w:type="dxa"/>
            <w:vAlign w:val="center"/>
          </w:tcPr>
          <w:p w:rsidR="00D201F0" w:rsidRPr="002560A5" w:rsidRDefault="00D201F0" w:rsidP="00000B1C">
            <w:pPr>
              <w:pStyle w:val="a3"/>
              <w:jc w:val="both"/>
              <w:rPr>
                <w:b/>
                <w:color w:val="auto"/>
                <w:sz w:val="24"/>
                <w:szCs w:val="24"/>
              </w:rPr>
            </w:pPr>
            <w:r w:rsidRPr="002560A5">
              <w:rPr>
                <w:b/>
                <w:color w:val="auto"/>
                <w:sz w:val="24"/>
                <w:szCs w:val="24"/>
              </w:rPr>
              <w:t>2. Профессионально ориентированное содержание (содержание прикладного модуля)</w:t>
            </w:r>
          </w:p>
        </w:tc>
        <w:tc>
          <w:tcPr>
            <w:tcW w:w="3827" w:type="dxa"/>
          </w:tcPr>
          <w:p w:rsidR="00D201F0" w:rsidRPr="002560A5" w:rsidRDefault="00457548" w:rsidP="00000B1C">
            <w:pPr>
              <w:widowControl w:val="0"/>
              <w:autoSpaceDE w:val="0"/>
              <w:autoSpaceDN w:val="0"/>
              <w:spacing w:after="0" w:line="240" w:lineRule="auto"/>
              <w:ind w:left="112"/>
              <w:jc w:val="center"/>
              <w:rPr>
                <w:rFonts w:eastAsia="Times New Roman"/>
                <w:b/>
                <w:color w:val="auto"/>
              </w:rPr>
            </w:pPr>
            <w:r>
              <w:rPr>
                <w:rFonts w:eastAsia="Times New Roman"/>
                <w:b/>
                <w:color w:val="auto"/>
              </w:rPr>
              <w:t>10</w:t>
            </w:r>
          </w:p>
        </w:tc>
      </w:tr>
      <w:tr w:rsidR="00D201F0" w:rsidRPr="000D1E6C" w:rsidTr="00FA3EE8">
        <w:trPr>
          <w:trHeight w:val="283"/>
        </w:trPr>
        <w:tc>
          <w:tcPr>
            <w:tcW w:w="6947" w:type="dxa"/>
            <w:vAlign w:val="center"/>
          </w:tcPr>
          <w:p w:rsidR="00D201F0" w:rsidRPr="002560A5" w:rsidRDefault="00D201F0" w:rsidP="00000B1C">
            <w:pPr>
              <w:pStyle w:val="a3"/>
              <w:jc w:val="both"/>
              <w:rPr>
                <w:color w:val="auto"/>
                <w:sz w:val="24"/>
                <w:szCs w:val="24"/>
              </w:rPr>
            </w:pPr>
            <w:r w:rsidRPr="002560A5">
              <w:rPr>
                <w:color w:val="auto"/>
                <w:sz w:val="24"/>
                <w:szCs w:val="24"/>
              </w:rPr>
              <w:t>Практическое занятие</w:t>
            </w:r>
          </w:p>
        </w:tc>
        <w:tc>
          <w:tcPr>
            <w:tcW w:w="3827" w:type="dxa"/>
          </w:tcPr>
          <w:p w:rsidR="00D201F0" w:rsidRPr="002560A5" w:rsidRDefault="00457548" w:rsidP="00000B1C">
            <w:pPr>
              <w:widowControl w:val="0"/>
              <w:autoSpaceDE w:val="0"/>
              <w:autoSpaceDN w:val="0"/>
              <w:spacing w:after="0" w:line="240" w:lineRule="auto"/>
              <w:ind w:left="112"/>
              <w:jc w:val="center"/>
              <w:rPr>
                <w:rFonts w:eastAsia="Times New Roman"/>
                <w:color w:val="auto"/>
              </w:rPr>
            </w:pPr>
            <w:r>
              <w:rPr>
                <w:rFonts w:eastAsia="Times New Roman"/>
                <w:color w:val="auto"/>
              </w:rPr>
              <w:t>10</w:t>
            </w:r>
          </w:p>
        </w:tc>
      </w:tr>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b/>
                <w:color w:val="auto"/>
              </w:rPr>
            </w:pPr>
            <w:r w:rsidRPr="002560A5">
              <w:rPr>
                <w:rFonts w:eastAsia="Times New Roman"/>
                <w:b/>
                <w:color w:val="auto"/>
              </w:rPr>
              <w:t>Самостоятельная работа</w:t>
            </w:r>
          </w:p>
        </w:tc>
        <w:tc>
          <w:tcPr>
            <w:tcW w:w="3827" w:type="dxa"/>
          </w:tcPr>
          <w:p w:rsidR="00D201F0" w:rsidRPr="002560A5" w:rsidRDefault="00D201F0" w:rsidP="00000B1C">
            <w:pPr>
              <w:widowControl w:val="0"/>
              <w:autoSpaceDE w:val="0"/>
              <w:autoSpaceDN w:val="0"/>
              <w:spacing w:after="0" w:line="240" w:lineRule="auto"/>
              <w:ind w:left="112"/>
              <w:jc w:val="center"/>
              <w:rPr>
                <w:rFonts w:eastAsia="Times New Roman"/>
                <w:b/>
                <w:color w:val="auto"/>
              </w:rPr>
            </w:pPr>
          </w:p>
        </w:tc>
      </w:tr>
      <w:tr w:rsidR="00D201F0" w:rsidRPr="000D1E6C" w:rsidTr="00FA3EE8">
        <w:trPr>
          <w:trHeight w:val="283"/>
        </w:trPr>
        <w:tc>
          <w:tcPr>
            <w:tcW w:w="6947" w:type="dxa"/>
          </w:tcPr>
          <w:p w:rsidR="00D201F0" w:rsidRPr="002560A5" w:rsidRDefault="00D201F0" w:rsidP="00000B1C">
            <w:pPr>
              <w:widowControl w:val="0"/>
              <w:autoSpaceDE w:val="0"/>
              <w:autoSpaceDN w:val="0"/>
              <w:spacing w:after="0" w:line="240" w:lineRule="auto"/>
              <w:ind w:left="112"/>
              <w:rPr>
                <w:rFonts w:eastAsia="Times New Roman"/>
                <w:b/>
                <w:color w:val="auto"/>
              </w:rPr>
            </w:pPr>
            <w:r w:rsidRPr="002560A5">
              <w:rPr>
                <w:rFonts w:eastAsia="Times New Roman"/>
                <w:b/>
                <w:color w:val="auto"/>
              </w:rPr>
              <w:t>Промежуточная</w:t>
            </w:r>
            <w:r w:rsidRPr="002560A5">
              <w:rPr>
                <w:rFonts w:eastAsia="Times New Roman"/>
                <w:b/>
                <w:color w:val="auto"/>
                <w:spacing w:val="-3"/>
              </w:rPr>
              <w:t xml:space="preserve"> </w:t>
            </w:r>
            <w:r w:rsidRPr="002560A5">
              <w:rPr>
                <w:rFonts w:eastAsia="Times New Roman"/>
                <w:b/>
                <w:color w:val="auto"/>
              </w:rPr>
              <w:t>аттестация</w:t>
            </w:r>
          </w:p>
        </w:tc>
        <w:tc>
          <w:tcPr>
            <w:tcW w:w="3827" w:type="dxa"/>
          </w:tcPr>
          <w:p w:rsidR="00D201F0" w:rsidRPr="002560A5" w:rsidRDefault="00D201F0" w:rsidP="00000B1C">
            <w:pPr>
              <w:widowControl w:val="0"/>
              <w:autoSpaceDE w:val="0"/>
              <w:autoSpaceDN w:val="0"/>
              <w:spacing w:after="0" w:line="240" w:lineRule="auto"/>
              <w:ind w:left="112"/>
              <w:jc w:val="center"/>
              <w:rPr>
                <w:rFonts w:eastAsia="Times New Roman"/>
                <w:b/>
                <w:color w:val="auto"/>
              </w:rPr>
            </w:pPr>
            <w:r w:rsidRPr="002560A5">
              <w:rPr>
                <w:rFonts w:eastAsia="Times New Roman"/>
                <w:b/>
                <w:color w:val="auto"/>
              </w:rPr>
              <w:t>2</w:t>
            </w:r>
          </w:p>
        </w:tc>
      </w:tr>
    </w:tbl>
    <w:p w:rsidR="00D201F0" w:rsidRPr="000D1E6C" w:rsidRDefault="00D201F0" w:rsidP="00D201F0">
      <w:pPr>
        <w:widowControl w:val="0"/>
        <w:autoSpaceDE w:val="0"/>
        <w:autoSpaceDN w:val="0"/>
        <w:spacing w:after="0" w:line="240" w:lineRule="auto"/>
        <w:rPr>
          <w:rFonts w:eastAsia="Times New Roman"/>
          <w:b/>
          <w:color w:val="auto"/>
          <w:sz w:val="20"/>
          <w:szCs w:val="20"/>
        </w:rPr>
      </w:pPr>
    </w:p>
    <w:p w:rsidR="00D201F0" w:rsidRPr="00D201F0" w:rsidRDefault="00D201F0" w:rsidP="00D201F0">
      <w:pPr>
        <w:widowControl w:val="0"/>
        <w:tabs>
          <w:tab w:val="left" w:pos="364"/>
          <w:tab w:val="left" w:pos="795"/>
        </w:tabs>
        <w:autoSpaceDE w:val="0"/>
        <w:autoSpaceDN w:val="0"/>
        <w:spacing w:before="70" w:after="0" w:line="275" w:lineRule="exact"/>
        <w:ind w:left="-169"/>
        <w:rPr>
          <w:rFonts w:eastAsia="Times New Roman"/>
          <w:b/>
          <w:color w:val="auto"/>
          <w:sz w:val="20"/>
          <w:szCs w:val="20"/>
        </w:rPr>
      </w:pPr>
    </w:p>
    <w:p w:rsidR="00D201F0" w:rsidRPr="00D201F0" w:rsidRDefault="00D201F0" w:rsidP="00D201F0">
      <w:pPr>
        <w:widowControl w:val="0"/>
        <w:autoSpaceDE w:val="0"/>
        <w:autoSpaceDN w:val="0"/>
        <w:spacing w:after="0" w:line="240" w:lineRule="auto"/>
        <w:jc w:val="both"/>
        <w:rPr>
          <w:rFonts w:eastAsia="Times New Roman"/>
          <w:color w:val="auto"/>
          <w:spacing w:val="9"/>
          <w:sz w:val="20"/>
          <w:szCs w:val="20"/>
        </w:rPr>
        <w:sectPr w:rsidR="00D201F0" w:rsidRPr="00D201F0" w:rsidSect="00F10880">
          <w:pgSz w:w="11906" w:h="16838"/>
          <w:pgMar w:top="1134" w:right="851" w:bottom="1134" w:left="851" w:header="709" w:footer="709" w:gutter="0"/>
          <w:cols w:space="708"/>
          <w:docGrid w:linePitch="360"/>
        </w:sectPr>
      </w:pPr>
    </w:p>
    <w:p w:rsidR="00A93481" w:rsidRPr="00000B1C" w:rsidRDefault="00A93481" w:rsidP="00000B1C">
      <w:pPr>
        <w:ind w:firstLine="709"/>
        <w:rPr>
          <w:rFonts w:eastAsia="Times New Roman"/>
          <w:b/>
          <w:color w:val="auto"/>
          <w:lang w:eastAsia="ru-RU"/>
        </w:rPr>
      </w:pPr>
      <w:r w:rsidRPr="00FA3EE8">
        <w:rPr>
          <w:rFonts w:eastAsia="Times New Roman"/>
          <w:b/>
          <w:color w:val="auto"/>
          <w:lang w:eastAsia="ru-RU"/>
        </w:rPr>
        <w:lastRenderedPageBreak/>
        <w:t>2.2. Тематический план и содержание учебной дисцип</w:t>
      </w:r>
      <w:r w:rsidR="00000B1C">
        <w:rPr>
          <w:rFonts w:eastAsia="Times New Roman"/>
          <w:b/>
          <w:color w:val="auto"/>
          <w:lang w:eastAsia="ru-RU"/>
        </w:rPr>
        <w:t>лины Б</w:t>
      </w:r>
      <w:r w:rsidRPr="00FA3EE8">
        <w:rPr>
          <w:rFonts w:eastAsia="Times New Roman"/>
          <w:b/>
          <w:color w:val="auto"/>
          <w:lang w:eastAsia="ru-RU"/>
        </w:rPr>
        <w:t xml:space="preserve">УП. 08 Основы безопасности </w:t>
      </w:r>
      <w:r>
        <w:rPr>
          <w:rFonts w:eastAsia="Times New Roman"/>
          <w:b/>
          <w:color w:val="auto"/>
          <w:lang w:eastAsia="ru-RU"/>
        </w:rPr>
        <w:t>и защиты Родины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A93481" w:rsidRPr="00000B1C" w:rsidTr="007B596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Формируемые компетенции</w:t>
            </w:r>
          </w:p>
        </w:tc>
      </w:tr>
      <w:tr w:rsidR="00A93481" w:rsidRPr="00000B1C" w:rsidTr="007B596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4</w:t>
            </w:r>
          </w:p>
        </w:tc>
      </w:tr>
      <w:tr w:rsidR="00A93481" w:rsidRPr="00000B1C" w:rsidTr="007B5966">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Основное содержание</w:t>
            </w:r>
          </w:p>
        </w:tc>
      </w:tr>
      <w:tr w:rsidR="00A93481" w:rsidRPr="00000B1C" w:rsidTr="007B5966">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i/>
                <w:lang w:eastAsia="ru-RU"/>
              </w:rPr>
            </w:pPr>
            <w:r w:rsidRPr="00000B1C">
              <w:rPr>
                <w:rFonts w:eastAsia="Times New Roman"/>
                <w:b/>
                <w:lang w:eastAsia="ru-RU"/>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highlight w:val="cyan"/>
                <w:lang w:eastAsia="ru-RU"/>
              </w:rPr>
            </w:pPr>
            <w:r w:rsidRPr="00000B1C">
              <w:rPr>
                <w:rFonts w:eastAsia="Times New Roman"/>
                <w:b/>
                <w:lang w:eastAsia="ru-RU"/>
              </w:rPr>
              <w:t>ОК 01; ОК 03; ОК 06; ОК 07; ОК 08</w:t>
            </w: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Тема 1.1.</w:t>
            </w:r>
            <w:r w:rsidRPr="00000B1C">
              <w:rPr>
                <w:rFonts w:eastAsia="Times New Roman"/>
                <w:lang w:eastAsia="ru-RU"/>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i/>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03; ОК 06; ОК 07; ОК 08</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b/>
                <w:lang w:eastAsia="ru-RU"/>
              </w:rPr>
              <w:t>Тема 1.2.</w:t>
            </w:r>
            <w:r w:rsidRPr="00000B1C">
              <w:rPr>
                <w:rFonts w:eastAsia="Times New Roman"/>
                <w:lang w:eastAsia="ru-RU"/>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01; ОК 03; ОК 06</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i/>
                <w:lang w:eastAsia="ru-RU"/>
              </w:rPr>
            </w:pPr>
            <w:proofErr w:type="gramStart"/>
            <w:r w:rsidRPr="00000B1C">
              <w:rPr>
                <w:rFonts w:eastAsia="Times New Roman"/>
                <w:lang w:eastAsia="ru-RU"/>
              </w:rPr>
              <w:t>Практическое  занятие</w:t>
            </w:r>
            <w:proofErr w:type="gramEnd"/>
            <w:r w:rsidRPr="00000B1C">
              <w:rPr>
                <w:rFonts w:eastAsia="Times New Roman"/>
                <w:lang w:eastAsia="ru-RU"/>
              </w:rPr>
              <w:t xml:space="preserve"> </w:t>
            </w:r>
            <w:r w:rsidR="00E47552" w:rsidRPr="00000B1C">
              <w:rPr>
                <w:rFonts w:eastAsia="Times New Roman"/>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r w:rsidRPr="00000B1C">
              <w:rPr>
                <w:rFonts w:eastAsia="Times New Roman"/>
                <w:b/>
                <w:lang w:eastAsia="ru-RU"/>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ОК 03; ОК 04; ОК 06; ОК 07</w:t>
            </w:r>
          </w:p>
        </w:tc>
      </w:tr>
      <w:tr w:rsidR="00A93481" w:rsidRPr="00000B1C" w:rsidTr="007B5966">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lang w:eastAsia="ru-RU"/>
              </w:rPr>
            </w:pPr>
            <w:r w:rsidRPr="00000B1C">
              <w:rPr>
                <w:rFonts w:eastAsia="Times New Roman"/>
                <w:lang w:eastAsia="ru-RU"/>
              </w:rPr>
              <w:t>ОК 03; ОК 04; ОК 06; ОК 07</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Понятие «культура безопасности», его значение в жизни человека, общества и </w:t>
            </w:r>
            <w:r w:rsidRPr="00000B1C">
              <w:rPr>
                <w:rFonts w:eastAsia="Times New Roman"/>
                <w:lang w:eastAsia="ru-RU"/>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000B1C">
              <w:rPr>
                <w:rFonts w:eastAsia="Times New Roman"/>
                <w:lang w:eastAsia="ru-RU"/>
              </w:rPr>
              <w:t>виктимность</w:t>
            </w:r>
            <w:proofErr w:type="spellEnd"/>
            <w:r w:rsidRPr="00000B1C">
              <w:rPr>
                <w:rFonts w:eastAsia="Times New Roman"/>
                <w:lang w:eastAsia="ru-RU"/>
              </w:rPr>
              <w:t>», «</w:t>
            </w:r>
            <w:proofErr w:type="spellStart"/>
            <w:r w:rsidRPr="00000B1C">
              <w:rPr>
                <w:rFonts w:eastAsia="Times New Roman"/>
                <w:lang w:eastAsia="ru-RU"/>
              </w:rPr>
              <w:t>виктимное</w:t>
            </w:r>
            <w:proofErr w:type="spellEnd"/>
            <w:r w:rsidRPr="00000B1C">
              <w:rPr>
                <w:rFonts w:eastAsia="Times New Roman"/>
                <w:lang w:eastAsia="ru-RU"/>
              </w:rPr>
              <w:t xml:space="preserve"> поведение», «безопасное поведение».</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b/>
                <w:i/>
                <w:lang w:eastAsia="ru-RU"/>
              </w:rPr>
            </w:pPr>
            <w:r w:rsidRPr="00000B1C">
              <w:rPr>
                <w:rFonts w:eastAsia="Times New Roman"/>
                <w:b/>
                <w:lang w:eastAsia="ru-RU"/>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highlight w:val="cyan"/>
                <w:lang w:eastAsia="ru-RU"/>
              </w:rPr>
            </w:pPr>
            <w:r w:rsidRPr="00000B1C">
              <w:rPr>
                <w:rFonts w:eastAsia="Times New Roman"/>
                <w:b/>
                <w:lang w:eastAsia="ru-RU"/>
              </w:rPr>
              <w:t>ОК 01; ОК 04; ОК 06; ОК 07</w:t>
            </w:r>
          </w:p>
        </w:tc>
      </w:tr>
      <w:tr w:rsidR="00A93481" w:rsidRPr="00000B1C" w:rsidTr="007B5966">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06; ОК 07</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07</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E47552" w:rsidRPr="00000B1C">
              <w:rPr>
                <w:rFonts w:eastAsia="Times New Roman"/>
                <w:lang w:eastAsia="ru-RU"/>
              </w:rPr>
              <w:t>№</w:t>
            </w:r>
            <w:proofErr w:type="gramEnd"/>
            <w:r w:rsidR="00E47552" w:rsidRPr="00000B1C">
              <w:rPr>
                <w:rFonts w:eastAsia="Times New Roman"/>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000B1C">
              <w:rPr>
                <w:rFonts w:eastAsia="Times New Roman"/>
                <w:lang w:eastAsia="ru-RU"/>
              </w:rPr>
              <w:t>электротравмы</w:t>
            </w:r>
            <w:proofErr w:type="spellEnd"/>
            <w:r w:rsidRPr="00000B1C">
              <w:rPr>
                <w:rFonts w:eastAsia="Times New Roman"/>
                <w:lang w:eastAsia="ru-RU"/>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lang w:eastAsia="ru-RU"/>
              </w:rPr>
            </w:pPr>
            <w:r w:rsidRPr="00000B1C">
              <w:rPr>
                <w:rFonts w:eastAsia="Times New Roman"/>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lang w:eastAsia="ru-RU"/>
              </w:rPr>
            </w:pPr>
            <w:r w:rsidRPr="00000B1C">
              <w:rPr>
                <w:rFonts w:eastAsia="Times New Roman"/>
                <w:lang w:eastAsia="ru-RU"/>
              </w:rPr>
              <w:t>ОК 01; ОК 04</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eastAsia="Times New Roman"/>
                <w:lang w:eastAsia="ru-RU"/>
              </w:rPr>
            </w:pPr>
            <w:r w:rsidRPr="00000B1C">
              <w:rPr>
                <w:rFonts w:eastAsia="Times New Roman"/>
                <w:lang w:eastAsia="ru-RU"/>
              </w:rPr>
              <w:t xml:space="preserve">Практическое занятие </w:t>
            </w:r>
            <w:r w:rsidR="00E47552" w:rsidRPr="00000B1C">
              <w:rPr>
                <w:rFonts w:eastAsia="Times New Roman"/>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eastAsia="Times New Roman"/>
                <w:lang w:eastAsia="ru-RU"/>
              </w:rPr>
            </w:pPr>
            <w:r w:rsidRPr="00000B1C">
              <w:rPr>
                <w:rFonts w:eastAsia="Times New Roman"/>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w:t>
            </w:r>
            <w:r w:rsidRPr="00000B1C">
              <w:rPr>
                <w:rFonts w:eastAsia="Times New Roman"/>
                <w:lang w:eastAsia="ru-RU"/>
              </w:rPr>
              <w:lastRenderedPageBreak/>
              <w:t xml:space="preserve">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eastAsia="Times New Roman"/>
                <w:b/>
                <w:lang w:eastAsia="ru-RU"/>
              </w:rPr>
            </w:pPr>
            <w:r w:rsidRPr="00000B1C">
              <w:rPr>
                <w:rFonts w:eastAsia="Times New Roman"/>
                <w:b/>
                <w:lang w:eastAsia="ru-RU"/>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i/>
                <w:highlight w:val="cyan"/>
                <w:lang w:eastAsia="ru-RU"/>
              </w:rPr>
            </w:pPr>
            <w:r w:rsidRPr="00000B1C">
              <w:rPr>
                <w:rFonts w:eastAsia="Times New Roman"/>
                <w:b/>
                <w:lang w:eastAsia="ru-RU"/>
              </w:rPr>
              <w:t>ОК 01; ОК 04; ОК 06; ОК 07</w:t>
            </w:r>
          </w:p>
        </w:tc>
      </w:tr>
      <w:tr w:rsidR="00A93481" w:rsidRPr="00000B1C" w:rsidTr="007B5966">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ОК 01; ОК 06; ОК 07</w:t>
            </w:r>
          </w:p>
        </w:tc>
      </w:tr>
      <w:tr w:rsidR="00A93481" w:rsidRPr="00000B1C" w:rsidTr="007B5966">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E47552" w:rsidRPr="00000B1C">
              <w:rPr>
                <w:rFonts w:eastAsia="Times New Roman"/>
                <w:lang w:eastAsia="ru-RU"/>
              </w:rPr>
              <w:t>№</w:t>
            </w:r>
            <w:proofErr w:type="gramEnd"/>
            <w:r w:rsidR="00E47552" w:rsidRPr="00000B1C">
              <w:rPr>
                <w:rFonts w:eastAsia="Times New Roman"/>
                <w:lang w:eastAsia="ru-RU"/>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04; ОК 07</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proofErr w:type="gramStart"/>
            <w:r w:rsidRPr="00000B1C">
              <w:rPr>
                <w:rFonts w:eastAsia="Times New Roman"/>
                <w:lang w:eastAsia="ru-RU"/>
              </w:rPr>
              <w:t>Практическое  занятие</w:t>
            </w:r>
            <w:proofErr w:type="gramEnd"/>
            <w:r w:rsidRPr="00000B1C">
              <w:rPr>
                <w:rFonts w:eastAsia="Times New Roman"/>
                <w:lang w:eastAsia="ru-RU"/>
              </w:rPr>
              <w:t xml:space="preserve"> </w:t>
            </w:r>
            <w:r w:rsidR="00E47552" w:rsidRPr="00000B1C">
              <w:rPr>
                <w:rFonts w:eastAsia="Times New Roman"/>
                <w:lang w:eastAsia="ru-RU"/>
              </w:rPr>
              <w:t>№5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b/>
                <w:lang w:eastAsia="ru-RU"/>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highlight w:val="cyan"/>
                <w:lang w:eastAsia="ru-RU"/>
              </w:rPr>
            </w:pPr>
            <w:r w:rsidRPr="00000B1C">
              <w:rPr>
                <w:rFonts w:eastAsia="Times New Roman"/>
                <w:b/>
                <w:lang w:eastAsia="ru-RU"/>
              </w:rPr>
              <w:t>ОК 03; ОК 04; ОК 06</w:t>
            </w: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04; ОК 06</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proofErr w:type="gramStart"/>
            <w:r w:rsidRPr="00000B1C">
              <w:rPr>
                <w:rFonts w:eastAsia="Times New Roman"/>
                <w:lang w:eastAsia="ru-RU"/>
              </w:rPr>
              <w:t>Практическое  занятие</w:t>
            </w:r>
            <w:proofErr w:type="gramEnd"/>
            <w:r w:rsidRPr="00000B1C">
              <w:rPr>
                <w:rFonts w:eastAsia="Times New Roman"/>
                <w:lang w:eastAsia="ru-RU"/>
              </w:rPr>
              <w:t xml:space="preserve">  </w:t>
            </w:r>
            <w:r w:rsidR="00E47552" w:rsidRPr="00000B1C">
              <w:rPr>
                <w:rFonts w:eastAsia="Times New Roman"/>
                <w:lang w:eastAsia="ru-RU"/>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w:t>
            </w:r>
            <w:r w:rsidRPr="00000B1C">
              <w:rPr>
                <w:rFonts w:eastAsia="Times New Roman"/>
                <w:lang w:eastAsia="ru-RU"/>
              </w:rPr>
              <w:lastRenderedPageBreak/>
              <w:t>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proofErr w:type="gramStart"/>
            <w:r w:rsidRPr="00000B1C">
              <w:rPr>
                <w:rFonts w:eastAsia="Times New Roman"/>
                <w:lang w:eastAsia="ru-RU"/>
              </w:rPr>
              <w:t>Практическое  занятие</w:t>
            </w:r>
            <w:proofErr w:type="gramEnd"/>
            <w:r w:rsidR="00E47552" w:rsidRPr="00000B1C">
              <w:rPr>
                <w:rFonts w:eastAsia="Times New Roman"/>
                <w:lang w:eastAsia="ru-RU"/>
              </w:rPr>
              <w:t xml:space="preserve"> №7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03; ОК 06</w:t>
            </w:r>
          </w:p>
        </w:tc>
      </w:tr>
      <w:tr w:rsidR="00A93481" w:rsidRPr="00000B1C" w:rsidTr="007B5966">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b/>
                <w:lang w:eastAsia="ru-RU"/>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i/>
                <w:highlight w:val="cyan"/>
                <w:lang w:eastAsia="ru-RU"/>
              </w:rPr>
            </w:pPr>
            <w:r w:rsidRPr="00000B1C">
              <w:rPr>
                <w:rFonts w:eastAsia="Times New Roman"/>
                <w:b/>
                <w:lang w:eastAsia="ru-RU"/>
              </w:rPr>
              <w:t>ОК 01; ОК 07; ОК 08</w:t>
            </w:r>
          </w:p>
        </w:tc>
      </w:tr>
      <w:tr w:rsidR="00A93481" w:rsidRPr="00000B1C" w:rsidTr="007B5966">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07; ОК 08</w:t>
            </w:r>
          </w:p>
        </w:tc>
      </w:tr>
      <w:tr w:rsidR="00A93481" w:rsidRPr="00000B1C" w:rsidTr="007B5966">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proofErr w:type="gramStart"/>
            <w:r w:rsidRPr="00000B1C">
              <w:rPr>
                <w:rFonts w:eastAsia="Times New Roman"/>
                <w:lang w:eastAsia="ru-RU"/>
              </w:rPr>
              <w:t>Комбинированное  занятие</w:t>
            </w:r>
            <w:proofErr w:type="gramEnd"/>
            <w:r w:rsidRPr="00000B1C">
              <w:rPr>
                <w:rFonts w:eastAsia="Times New Roman"/>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01; ОК 07</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Практическое занятие </w:t>
            </w:r>
            <w:r w:rsidR="00E47552" w:rsidRPr="00000B1C">
              <w:rPr>
                <w:rFonts w:eastAsia="Times New Roman"/>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Природные пожары. Возможности прогнозирования и предупреждения. </w:t>
            </w:r>
            <w:r w:rsidRPr="00000B1C">
              <w:rPr>
                <w:rFonts w:eastAsia="Times New Roman"/>
                <w:lang w:eastAsia="ru-RU"/>
              </w:rPr>
              <w:lastRenderedPageBreak/>
              <w:t>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ind w:left="57" w:right="57"/>
              <w:contextualSpacing/>
              <w:jc w:val="both"/>
              <w:rPr>
                <w:rFonts w:eastAsia="Times New Roman"/>
                <w:b/>
                <w:lang w:eastAsia="ru-RU"/>
              </w:rPr>
            </w:pPr>
            <w:r w:rsidRPr="00000B1C">
              <w:rPr>
                <w:rFonts w:eastAsia="Times New Roman"/>
                <w:b/>
                <w:lang w:eastAsia="ru-RU"/>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i/>
                <w:highlight w:val="cyan"/>
                <w:lang w:eastAsia="ru-RU"/>
              </w:rPr>
            </w:pPr>
            <w:r w:rsidRPr="00000B1C">
              <w:rPr>
                <w:rFonts w:eastAsia="Times New Roman"/>
                <w:b/>
                <w:lang w:eastAsia="ru-RU"/>
              </w:rPr>
              <w:t>ОК 04; ОК 06</w:t>
            </w:r>
          </w:p>
        </w:tc>
      </w:tr>
      <w:tr w:rsidR="00A93481" w:rsidRPr="00000B1C" w:rsidTr="007B5966">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04; ОК 06</w:t>
            </w:r>
          </w:p>
        </w:tc>
      </w:tr>
      <w:tr w:rsidR="00A93481" w:rsidRPr="00000B1C" w:rsidTr="007B5966">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ОК 06</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lastRenderedPageBreak/>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04; ОК 06</w:t>
            </w:r>
          </w:p>
        </w:tc>
      </w:tr>
      <w:tr w:rsidR="00A93481" w:rsidRPr="00000B1C" w:rsidTr="007B5966">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proofErr w:type="gramStart"/>
            <w:r w:rsidRPr="00000B1C">
              <w:rPr>
                <w:rFonts w:eastAsia="Times New Roman"/>
                <w:lang w:eastAsia="ru-RU"/>
              </w:rPr>
              <w:t>Практическое  занятие</w:t>
            </w:r>
            <w:proofErr w:type="gramEnd"/>
            <w:r w:rsidRPr="00000B1C">
              <w:rPr>
                <w:rFonts w:eastAsia="Times New Roman"/>
                <w:lang w:eastAsia="ru-RU"/>
              </w:rPr>
              <w:t>-тренинг</w:t>
            </w:r>
            <w:r w:rsidR="00E47552" w:rsidRPr="00000B1C">
              <w:rPr>
                <w:rFonts w:eastAsia="Times New Roman"/>
                <w:lang w:eastAsia="ru-RU"/>
              </w:rPr>
              <w:t xml:space="preserve"> №9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Психическое здоровье и психологическое благополучие.</w:t>
            </w:r>
          </w:p>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b/>
                <w:lang w:eastAsia="ru-RU"/>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ОК 03; ОК 04; ОК 06; ОК 07</w:t>
            </w: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03; ОК 04; ОК 06</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Практическое занятие-тренинг </w:t>
            </w:r>
            <w:r w:rsidR="00E47552" w:rsidRPr="00000B1C">
              <w:rPr>
                <w:rFonts w:eastAsia="Times New Roman"/>
                <w:lang w:eastAsia="ru-RU"/>
              </w:rPr>
              <w:t>№10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sidRPr="00000B1C">
              <w:rPr>
                <w:rFonts w:eastAsia="Times New Roman"/>
                <w:lang w:eastAsia="ru-RU"/>
              </w:rPr>
              <w:t>противодействия  проявлению</w:t>
            </w:r>
            <w:proofErr w:type="gramEnd"/>
            <w:r w:rsidRPr="00000B1C">
              <w:rPr>
                <w:rFonts w:eastAsia="Times New Roman"/>
                <w:lang w:eastAsia="ru-RU"/>
              </w:rPr>
              <w:t xml:space="preserve">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r w:rsidRPr="00000B1C">
              <w:rPr>
                <w:rFonts w:eastAsia="Times New Roman"/>
                <w:lang w:eastAsia="ru-RU"/>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 xml:space="preserve">ОК 04; ОК 06; ОК 07; </w:t>
            </w:r>
          </w:p>
        </w:tc>
      </w:tr>
      <w:tr w:rsidR="00A93481" w:rsidRPr="00000B1C" w:rsidTr="007B5966">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highlight w:val="yellow"/>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5A4171" w:rsidRPr="00000B1C">
              <w:rPr>
                <w:rFonts w:eastAsia="Times New Roman"/>
                <w:lang w:eastAsia="ru-RU"/>
              </w:rPr>
              <w:t>№</w:t>
            </w:r>
            <w:proofErr w:type="gramEnd"/>
            <w:r w:rsidR="005A4171" w:rsidRPr="00000B1C">
              <w:rPr>
                <w:rFonts w:eastAsia="Times New Roman"/>
                <w:lang w:eastAsia="ru-RU"/>
              </w:rPr>
              <w:t>11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widowControl w:val="0"/>
              <w:spacing w:after="0" w:line="240" w:lineRule="auto"/>
              <w:jc w:val="both"/>
              <w:rPr>
                <w:rFonts w:eastAsia="Times New Roman"/>
                <w:lang w:eastAsia="ru-RU"/>
              </w:rPr>
            </w:pPr>
            <w:r w:rsidRPr="00000B1C">
              <w:rPr>
                <w:rFonts w:eastAsia="Times New Roman"/>
                <w:lang w:eastAsia="ru-RU"/>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w:t>
            </w:r>
            <w:r w:rsidRPr="00000B1C">
              <w:rPr>
                <w:rFonts w:eastAsia="Times New Roman"/>
                <w:lang w:eastAsia="ru-RU"/>
              </w:rPr>
              <w:lastRenderedPageBreak/>
              <w:t xml:space="preserve">психологического воздействия. Психологическое влияние в малой группе. Положительные и отрицательные стороны конформизма. </w:t>
            </w:r>
            <w:proofErr w:type="spellStart"/>
            <w:r w:rsidRPr="00000B1C">
              <w:rPr>
                <w:rFonts w:eastAsia="Times New Roman"/>
                <w:lang w:eastAsia="ru-RU"/>
              </w:rPr>
              <w:t>Эмпатия</w:t>
            </w:r>
            <w:proofErr w:type="spellEnd"/>
            <w:r w:rsidRPr="00000B1C">
              <w:rPr>
                <w:rFonts w:eastAsia="Times New Roman"/>
                <w:lang w:eastAsia="ru-RU"/>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000B1C">
              <w:rPr>
                <w:rFonts w:eastAsia="Times New Roman"/>
                <w:lang w:eastAsia="ru-RU"/>
              </w:rPr>
              <w:t>Манипулятивное</w:t>
            </w:r>
            <w:proofErr w:type="spellEnd"/>
            <w:r w:rsidRPr="00000B1C">
              <w:rPr>
                <w:rFonts w:eastAsia="Times New Roman"/>
                <w:lang w:eastAsia="ru-RU"/>
              </w:rPr>
              <w:t xml:space="preserve"> воздействие в группе. </w:t>
            </w:r>
            <w:proofErr w:type="spellStart"/>
            <w:r w:rsidRPr="00000B1C">
              <w:rPr>
                <w:rFonts w:eastAsia="Times New Roman"/>
                <w:lang w:eastAsia="ru-RU"/>
              </w:rPr>
              <w:t>Манипулятивные</w:t>
            </w:r>
            <w:proofErr w:type="spellEnd"/>
            <w:r w:rsidRPr="00000B1C">
              <w:rPr>
                <w:rFonts w:eastAsia="Times New Roman"/>
                <w:lang w:eastAsia="ru-RU"/>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r w:rsidRPr="00000B1C">
              <w:rPr>
                <w:rFonts w:eastAsia="Times New Roman"/>
                <w:lang w:eastAsia="ru-RU"/>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 xml:space="preserve">ОК 04; ОК 06; ОК 07; </w:t>
            </w:r>
          </w:p>
        </w:tc>
      </w:tr>
      <w:tr w:rsidR="00A93481" w:rsidRPr="00000B1C" w:rsidTr="007B5966">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Практическое занятие </w:t>
            </w:r>
            <w:r w:rsidR="005A4171" w:rsidRPr="00000B1C">
              <w:rPr>
                <w:rFonts w:eastAsia="Times New Roman"/>
                <w:lang w:eastAsia="ru-RU"/>
              </w:rPr>
              <w:t>№12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000B1C">
              <w:rPr>
                <w:rFonts w:eastAsia="Times New Roman"/>
                <w:lang w:eastAsia="ru-RU"/>
              </w:rPr>
              <w:t>псевдопсихологические</w:t>
            </w:r>
            <w:proofErr w:type="spellEnd"/>
            <w:r w:rsidRPr="00000B1C">
              <w:rPr>
                <w:rFonts w:eastAsia="Times New Roman"/>
                <w:lang w:eastAsia="ru-RU"/>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b/>
                <w:lang w:eastAsia="ru-RU"/>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highlight w:val="cyan"/>
                <w:lang w:eastAsia="ru-RU"/>
              </w:rPr>
            </w:pPr>
            <w:r w:rsidRPr="00000B1C">
              <w:rPr>
                <w:rFonts w:eastAsia="Times New Roman"/>
                <w:b/>
                <w:lang w:eastAsia="ru-RU"/>
              </w:rPr>
              <w:t>ОК 2; ОК 03; ОК 06</w:t>
            </w: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2; ОК 03; ОК 06</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5A4171" w:rsidRPr="00000B1C">
              <w:rPr>
                <w:rFonts w:eastAsia="Times New Roman"/>
                <w:lang w:eastAsia="ru-RU"/>
              </w:rPr>
              <w:t>№</w:t>
            </w:r>
            <w:proofErr w:type="gramEnd"/>
            <w:r w:rsidR="005A4171" w:rsidRPr="00000B1C">
              <w:rPr>
                <w:rFonts w:eastAsia="Times New Roman"/>
                <w:lang w:eastAsia="ru-RU"/>
              </w:rPr>
              <w:t>13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highlight w:val="yellow"/>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ОК 2; ОК 03; ОК 06</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000B1C">
              <w:rPr>
                <w:rFonts w:eastAsia="Times New Roman"/>
                <w:lang w:eastAsia="ru-RU"/>
              </w:rPr>
              <w:t>Радикализация</w:t>
            </w:r>
            <w:proofErr w:type="spellEnd"/>
            <w:r w:rsidRPr="00000B1C">
              <w:rPr>
                <w:rFonts w:eastAsia="Times New Roman"/>
                <w:lang w:eastAsia="ru-RU"/>
              </w:rPr>
              <w:t xml:space="preserve"> </w:t>
            </w:r>
            <w:proofErr w:type="spellStart"/>
            <w:r w:rsidRPr="00000B1C">
              <w:rPr>
                <w:rFonts w:eastAsia="Times New Roman"/>
                <w:lang w:eastAsia="ru-RU"/>
              </w:rPr>
              <w:t>деструктива</w:t>
            </w:r>
            <w:proofErr w:type="spellEnd"/>
            <w:r w:rsidRPr="00000B1C">
              <w:rPr>
                <w:rFonts w:eastAsia="Times New Roman"/>
                <w:lang w:eastAsia="ru-RU"/>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ОК 2; ОК 03; ОК 06</w:t>
            </w:r>
          </w:p>
        </w:tc>
      </w:tr>
      <w:tr w:rsidR="00A93481" w:rsidRPr="00000B1C" w:rsidTr="007B5966">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Практическое занятие</w:t>
            </w:r>
            <w:r w:rsidR="005A4171" w:rsidRPr="00000B1C">
              <w:rPr>
                <w:rFonts w:eastAsia="Times New Roman"/>
                <w:lang w:eastAsia="ru-RU"/>
              </w:rPr>
              <w:t xml:space="preserve"> №14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Фальшивые аккаунты, вредные советчики, манипуляторы. Понятие «</w:t>
            </w:r>
            <w:proofErr w:type="spellStart"/>
            <w:r w:rsidRPr="00000B1C">
              <w:rPr>
                <w:rFonts w:eastAsia="Times New Roman"/>
                <w:lang w:eastAsia="ru-RU"/>
              </w:rPr>
              <w:t>фейк</w:t>
            </w:r>
            <w:proofErr w:type="spellEnd"/>
            <w:r w:rsidRPr="00000B1C">
              <w:rPr>
                <w:rFonts w:eastAsia="Times New Roman"/>
                <w:lang w:eastAsia="ru-RU"/>
              </w:rPr>
              <w:t xml:space="preserve">», цели и виды, распространение </w:t>
            </w:r>
            <w:proofErr w:type="spellStart"/>
            <w:r w:rsidRPr="00000B1C">
              <w:rPr>
                <w:rFonts w:eastAsia="Times New Roman"/>
                <w:lang w:eastAsia="ru-RU"/>
              </w:rPr>
              <w:t>фейков</w:t>
            </w:r>
            <w:proofErr w:type="spellEnd"/>
            <w:r w:rsidRPr="00000B1C">
              <w:rPr>
                <w:rFonts w:eastAsia="Times New Roman"/>
                <w:lang w:eastAsia="ru-RU"/>
              </w:rPr>
              <w:t xml:space="preserve">. Правила и инструменты для распознавания </w:t>
            </w:r>
            <w:proofErr w:type="spellStart"/>
            <w:r w:rsidRPr="00000B1C">
              <w:rPr>
                <w:rFonts w:eastAsia="Times New Roman"/>
                <w:lang w:eastAsia="ru-RU"/>
              </w:rPr>
              <w:t>фейковых</w:t>
            </w:r>
            <w:proofErr w:type="spellEnd"/>
            <w:r w:rsidRPr="00000B1C">
              <w:rPr>
                <w:rFonts w:eastAsia="Times New Roman"/>
                <w:lang w:eastAsia="ru-RU"/>
              </w:rPr>
              <w:t xml:space="preserve"> текстов и изображений. Понятие прав человека в цифровой среде, их защита. </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b/>
                <w:lang w:eastAsia="ru-RU"/>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ОК 03; ОК 04; ОК 06</w:t>
            </w:r>
          </w:p>
        </w:tc>
      </w:tr>
      <w:tr w:rsidR="00A93481" w:rsidRPr="00000B1C" w:rsidTr="007B5966">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highlight w:val="cyan"/>
                <w:lang w:eastAsia="ru-RU"/>
              </w:rPr>
            </w:pPr>
            <w:r w:rsidRPr="00000B1C">
              <w:rPr>
                <w:rFonts w:eastAsia="Times New Roman"/>
                <w:lang w:eastAsia="ru-RU"/>
              </w:rPr>
              <w:t xml:space="preserve">ОК 03; ОК 04; ОК 06; </w:t>
            </w:r>
          </w:p>
        </w:tc>
      </w:tr>
      <w:tr w:rsidR="00A93481" w:rsidRPr="00000B1C" w:rsidTr="007B5966">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highlight w:val="cyan"/>
                <w:lang w:eastAsia="ru-RU"/>
              </w:rPr>
            </w:pPr>
            <w:r w:rsidRPr="00000B1C">
              <w:rPr>
                <w:rFonts w:eastAsia="Times New Roman"/>
                <w:lang w:eastAsia="ru-RU"/>
              </w:rPr>
              <w:t xml:space="preserve">ОК 03; ОК 04; ОК 06; </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Практическое занятие   </w:t>
            </w:r>
            <w:r w:rsidR="005A4171" w:rsidRPr="00000B1C">
              <w:rPr>
                <w:rFonts w:eastAsia="Times New Roman"/>
                <w:lang w:eastAsia="ru-RU"/>
              </w:rPr>
              <w:t xml:space="preserve"> №15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ind w:left="57" w:right="57"/>
              <w:contextualSpacing/>
              <w:jc w:val="both"/>
              <w:rPr>
                <w:rFonts w:eastAsia="Times New Roman"/>
                <w:lang w:eastAsia="ru-RU"/>
              </w:rPr>
            </w:pPr>
            <w:r w:rsidRPr="00000B1C">
              <w:rPr>
                <w:rFonts w:eastAsia="Times New Roman"/>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Тема 10.3 Противодействие </w:t>
            </w:r>
            <w:r w:rsidRPr="00000B1C">
              <w:rPr>
                <w:rFonts w:eastAsia="Times New Roman"/>
                <w:lang w:eastAsia="ru-RU"/>
              </w:rPr>
              <w:lastRenderedPageBreak/>
              <w:t>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b/>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ОК 03; ОК 04; ОК 06; </w:t>
            </w:r>
          </w:p>
        </w:tc>
      </w:tr>
      <w:tr w:rsidR="00A93481" w:rsidRPr="00000B1C" w:rsidTr="007B5966">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proofErr w:type="gramStart"/>
            <w:r w:rsidRPr="00000B1C">
              <w:rPr>
                <w:rFonts w:eastAsia="Times New Roman"/>
                <w:lang w:eastAsia="ru-RU"/>
              </w:rPr>
              <w:t>Комбинированное  занятие</w:t>
            </w:r>
            <w:proofErr w:type="gramEnd"/>
            <w:r w:rsidRPr="00000B1C">
              <w:rPr>
                <w:rFonts w:eastAsia="Times New Roman"/>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b/>
                <w:lang w:eastAsia="ru-RU"/>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jc w:val="center"/>
              <w:rPr>
                <w:rFonts w:eastAsia="Times New Roman"/>
                <w:lang w:eastAsia="ru-RU"/>
              </w:rPr>
            </w:pPr>
            <w:r w:rsidRPr="00000B1C">
              <w:rPr>
                <w:rFonts w:eastAsia="Times New Roman"/>
                <w:b/>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 xml:space="preserve">ОК 01; ОК 02; ОК 03; </w:t>
            </w:r>
            <w:proofErr w:type="gramStart"/>
            <w:r w:rsidRPr="00000B1C">
              <w:rPr>
                <w:rFonts w:eastAsia="Times New Roman"/>
                <w:b/>
                <w:lang w:eastAsia="ru-RU"/>
              </w:rPr>
              <w:t>ОК  04</w:t>
            </w:r>
            <w:proofErr w:type="gramEnd"/>
            <w:r w:rsidRPr="00000B1C">
              <w:rPr>
                <w:rFonts w:eastAsia="Times New Roman"/>
                <w:b/>
                <w:lang w:eastAsia="ru-RU"/>
              </w:rPr>
              <w:t>; ОК 06; ОК 07</w:t>
            </w:r>
          </w:p>
        </w:tc>
      </w:tr>
      <w:tr w:rsidR="00A93481" w:rsidRPr="00000B1C" w:rsidTr="007B5966">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i/>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ОК 03; </w:t>
            </w:r>
            <w:proofErr w:type="gramStart"/>
            <w:r w:rsidRPr="00000B1C">
              <w:rPr>
                <w:rFonts w:eastAsia="Times New Roman"/>
                <w:lang w:eastAsia="ru-RU"/>
              </w:rPr>
              <w:t>ОК  04</w:t>
            </w:r>
            <w:proofErr w:type="gramEnd"/>
            <w:r w:rsidRPr="00000B1C">
              <w:rPr>
                <w:rFonts w:eastAsia="Times New Roman"/>
                <w:color w:val="C00000"/>
                <w:lang w:eastAsia="ru-RU"/>
              </w:rPr>
              <w:t xml:space="preserve">; </w:t>
            </w:r>
            <w:r w:rsidRPr="00000B1C">
              <w:rPr>
                <w:rFonts w:eastAsia="Times New Roman"/>
                <w:lang w:eastAsia="ru-RU"/>
              </w:rPr>
              <w:t>ОК 06; ОК 07</w:t>
            </w:r>
          </w:p>
        </w:tc>
      </w:tr>
      <w:tr w:rsidR="00A93481" w:rsidRPr="00000B1C" w:rsidTr="007B5966">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highlight w:val="yellow"/>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11.2. Виды, назначение и характеристики современного оружия</w:t>
            </w:r>
          </w:p>
          <w:p w:rsidR="00A93481" w:rsidRPr="00000B1C" w:rsidRDefault="00A93481" w:rsidP="00000B1C">
            <w:pPr>
              <w:spacing w:after="0" w:line="240" w:lineRule="auto"/>
              <w:contextualSpacing/>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i/>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i/>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01; ОК 06</w:t>
            </w:r>
          </w:p>
        </w:tc>
      </w:tr>
      <w:tr w:rsidR="00A93481" w:rsidRPr="00000B1C" w:rsidTr="007B5966">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i/>
                <w:lang w:eastAsia="ru-RU"/>
              </w:rPr>
            </w:pPr>
            <w:proofErr w:type="gramStart"/>
            <w:r w:rsidRPr="00000B1C">
              <w:rPr>
                <w:rFonts w:eastAsia="Times New Roman"/>
                <w:lang w:eastAsia="ru-RU"/>
              </w:rPr>
              <w:t>Практическое  занятие</w:t>
            </w:r>
            <w:proofErr w:type="gramEnd"/>
            <w:r w:rsidRPr="00000B1C">
              <w:rPr>
                <w:rFonts w:eastAsia="Times New Roman"/>
                <w:lang w:eastAsia="ru-RU"/>
              </w:rPr>
              <w:t xml:space="preserve"> </w:t>
            </w:r>
            <w:r w:rsidR="005A4171" w:rsidRPr="00000B1C">
              <w:rPr>
                <w:rFonts w:eastAsia="Times New Roman"/>
                <w:lang w:eastAsia="ru-RU"/>
              </w:rPr>
              <w:t>№16</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i/>
                <w:lang w:eastAsia="ru-RU"/>
              </w:rPr>
            </w:pPr>
            <w:r w:rsidRPr="00000B1C">
              <w:rPr>
                <w:rFonts w:eastAsia="Times New Roman"/>
                <w:lang w:eastAsia="ru-RU"/>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A93481" w:rsidRPr="00000B1C" w:rsidRDefault="00A93481" w:rsidP="00000B1C">
            <w:pPr>
              <w:spacing w:after="0" w:line="240" w:lineRule="auto"/>
              <w:jc w:val="both"/>
              <w:rPr>
                <w:rFonts w:eastAsia="Times New Roman"/>
                <w:i/>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i/>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07</w:t>
            </w:r>
          </w:p>
        </w:tc>
      </w:tr>
      <w:tr w:rsidR="00A93481" w:rsidRPr="00000B1C" w:rsidTr="007B5966">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5A4171" w:rsidRPr="00000B1C">
              <w:rPr>
                <w:rFonts w:eastAsia="Times New Roman"/>
                <w:lang w:eastAsia="ru-RU"/>
              </w:rPr>
              <w:t>№</w:t>
            </w:r>
            <w:proofErr w:type="gramEnd"/>
            <w:r w:rsidR="005A4171" w:rsidRPr="00000B1C">
              <w:rPr>
                <w:rFonts w:eastAsia="Times New Roman"/>
                <w:lang w:eastAsia="ru-RU"/>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w:t>
            </w:r>
            <w:r w:rsidRPr="00000B1C">
              <w:rPr>
                <w:rFonts w:eastAsia="Times New Roman"/>
                <w:lang w:eastAsia="ru-RU"/>
              </w:rPr>
              <w:lastRenderedPageBreak/>
              <w:t>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i/>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r w:rsidRPr="00000B1C">
              <w:rPr>
                <w:rFonts w:eastAsia="Times New Roman"/>
                <w:i/>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02</w:t>
            </w:r>
          </w:p>
        </w:tc>
      </w:tr>
      <w:tr w:rsidR="00A93481" w:rsidRPr="00000B1C" w:rsidTr="007B5966">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5A4171" w:rsidRPr="00000B1C">
              <w:rPr>
                <w:rFonts w:eastAsia="Times New Roman"/>
                <w:lang w:eastAsia="ru-RU"/>
              </w:rPr>
              <w:t>№</w:t>
            </w:r>
            <w:proofErr w:type="gramEnd"/>
            <w:r w:rsidR="005A4171" w:rsidRPr="00000B1C">
              <w:rPr>
                <w:rFonts w:eastAsia="Times New Roman"/>
                <w:lang w:eastAsia="ru-RU"/>
              </w:rPr>
              <w:t>18</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jc w:val="both"/>
              <w:rPr>
                <w:rFonts w:eastAsia="Times New Roman"/>
                <w:lang w:eastAsia="ru-RU"/>
              </w:rPr>
            </w:pPr>
            <w:r w:rsidRPr="00000B1C">
              <w:rPr>
                <w:rFonts w:eastAsia="Times New Roman"/>
                <w:lang w:eastAsia="ru-RU"/>
              </w:rPr>
              <w:t xml:space="preserve">История возникновения и развития беспилотных </w:t>
            </w:r>
            <w:proofErr w:type="spellStart"/>
            <w:r w:rsidRPr="00000B1C">
              <w:rPr>
                <w:rFonts w:eastAsia="Times New Roman"/>
                <w:lang w:eastAsia="ru-RU"/>
              </w:rPr>
              <w:t>авиасистем</w:t>
            </w:r>
            <w:proofErr w:type="spellEnd"/>
            <w:r w:rsidRPr="00000B1C">
              <w:rPr>
                <w:rFonts w:eastAsia="Times New Roman"/>
                <w:lang w:eastAsia="ru-RU"/>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000B1C">
              <w:rPr>
                <w:rFonts w:eastAsia="Times New Roman"/>
                <w:lang w:eastAsia="ru-RU"/>
              </w:rPr>
              <w:t>квадрокоптерного</w:t>
            </w:r>
            <w:proofErr w:type="spellEnd"/>
            <w:r w:rsidRPr="00000B1C">
              <w:rPr>
                <w:rFonts w:eastAsia="Times New Roman"/>
                <w:lang w:eastAsia="ru-RU"/>
              </w:rPr>
              <w:t xml:space="preserve"> типа. Морские беспилотные аппараты (автономные необитаемые подводные аппараты (АНПА), </w:t>
            </w:r>
            <w:proofErr w:type="spellStart"/>
            <w:r w:rsidRPr="00000B1C">
              <w:rPr>
                <w:rFonts w:eastAsia="Times New Roman"/>
                <w:lang w:eastAsia="ru-RU"/>
              </w:rPr>
              <w:t>безэкипажные</w:t>
            </w:r>
            <w:proofErr w:type="spellEnd"/>
            <w:r w:rsidRPr="00000B1C">
              <w:rPr>
                <w:rFonts w:eastAsia="Times New Roman"/>
                <w:lang w:eastAsia="ru-RU"/>
              </w:rPr>
              <w:t xml:space="preserve"> </w:t>
            </w:r>
            <w:proofErr w:type="spellStart"/>
            <w:r w:rsidRPr="00000B1C">
              <w:rPr>
                <w:rFonts w:eastAsia="Times New Roman"/>
                <w:lang w:eastAsia="ru-RU"/>
              </w:rPr>
              <w:t>катеры</w:t>
            </w:r>
            <w:proofErr w:type="spellEnd"/>
            <w:r w:rsidRPr="00000B1C">
              <w:rPr>
                <w:rFonts w:eastAsia="Times New Roman"/>
                <w:lang w:eastAsia="ru-RU"/>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481" w:rsidRPr="00000B1C" w:rsidRDefault="00A93481" w:rsidP="00000B1C">
            <w:pPr>
              <w:spacing w:after="0" w:line="240" w:lineRule="auto"/>
              <w:contextualSpacing/>
              <w:jc w:val="center"/>
              <w:rPr>
                <w:rFonts w:eastAsia="Times New Roman"/>
                <w:i/>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*Профессионально ориентированное содержание (содержание прикладного модуля) 10 час</w:t>
            </w:r>
          </w:p>
        </w:tc>
      </w:tr>
      <w:tr w:rsidR="00A93481" w:rsidRPr="00000B1C" w:rsidTr="007B5966">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Прикладной модуль:</w:t>
            </w:r>
          </w:p>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A93481" w:rsidRPr="00000B1C" w:rsidRDefault="00A93481" w:rsidP="00000B1C">
            <w:pPr>
              <w:spacing w:after="0" w:line="240" w:lineRule="auto"/>
              <w:contextualSpacing/>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lang w:eastAsia="ru-RU"/>
              </w:rPr>
            </w:pPr>
            <w:r w:rsidRPr="00000B1C">
              <w:rPr>
                <w:rFonts w:eastAsia="Times New Roman"/>
                <w:lang w:eastAsia="ru-RU"/>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b/>
                <w:i/>
                <w:lang w:eastAsia="ru-RU"/>
              </w:rPr>
            </w:pPr>
            <w:r w:rsidRPr="00000B1C">
              <w:rPr>
                <w:rFonts w:eastAsia="Times New Roman"/>
                <w:lang w:eastAsia="ru-RU"/>
              </w:rPr>
              <w:t>ОК 01; ОК 02, ОК 03, ОК 04; ОК 06; ОК 07; ПК</w:t>
            </w:r>
            <w:r w:rsidR="005A4171" w:rsidRPr="00000B1C">
              <w:rPr>
                <w:rFonts w:eastAsia="Times New Roman"/>
                <w:lang w:eastAsia="ru-RU"/>
              </w:rPr>
              <w:t xml:space="preserve"> 2.3</w:t>
            </w:r>
          </w:p>
        </w:tc>
      </w:tr>
      <w:tr w:rsidR="00A93481" w:rsidRPr="00000B1C" w:rsidTr="007B5966">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Обзорная экскурсия на предприятия или объекты экономики региона. </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b/>
                <w:i/>
                <w:lang w:eastAsia="ru-RU"/>
              </w:rPr>
              <w:t>Теоретическая часть обзорной экскурсии (виртуальная экскурсия)</w:t>
            </w:r>
            <w:r w:rsidRPr="00000B1C">
              <w:rPr>
                <w:rFonts w:eastAsia="Times New Roman"/>
                <w:lang w:eastAsia="ru-RU"/>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b/>
                <w:i/>
                <w:lang w:eastAsia="ru-RU"/>
              </w:rPr>
              <w:t xml:space="preserve">Практическая часть обзорной экскурсии (место проведения): </w:t>
            </w:r>
            <w:r w:rsidRPr="00000B1C">
              <w:rPr>
                <w:rFonts w:eastAsia="Times New Roman"/>
                <w:lang w:eastAsia="ru-RU"/>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Прикладной модуль:</w:t>
            </w:r>
          </w:p>
          <w:p w:rsidR="00A93481" w:rsidRPr="00000B1C" w:rsidRDefault="00A93481" w:rsidP="00000B1C">
            <w:pPr>
              <w:spacing w:after="0" w:line="240" w:lineRule="auto"/>
              <w:contextualSpacing/>
              <w:rPr>
                <w:rFonts w:eastAsia="Times New Roman"/>
                <w:b/>
                <w:lang w:eastAsia="ru-RU"/>
              </w:rPr>
            </w:pPr>
            <w:r w:rsidRPr="00000B1C">
              <w:rPr>
                <w:rFonts w:eastAsia="Times New Roman"/>
                <w:lang w:eastAsia="ru-RU"/>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color w:val="7030A0"/>
                <w:lang w:eastAsia="ru-RU"/>
              </w:rPr>
            </w:pPr>
            <w:r w:rsidRPr="00000B1C">
              <w:rPr>
                <w:rFonts w:eastAsia="Times New Roman"/>
                <w:color w:val="7030A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ОК 06; ОК 08; ПК </w:t>
            </w:r>
            <w:r w:rsidRPr="00000B1C">
              <w:rPr>
                <w:rFonts w:eastAsia="Times New Roman"/>
                <w:lang w:eastAsia="ru-RU"/>
              </w:rPr>
              <w:lastRenderedPageBreak/>
              <w:t>2.3</w:t>
            </w: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 xml:space="preserve">Практическое </w:t>
            </w:r>
            <w:proofErr w:type="gramStart"/>
            <w:r w:rsidRPr="00000B1C">
              <w:rPr>
                <w:rFonts w:eastAsia="Times New Roman"/>
                <w:lang w:eastAsia="ru-RU"/>
              </w:rPr>
              <w:t xml:space="preserve">занятие  </w:t>
            </w:r>
            <w:r w:rsidR="005A4171" w:rsidRPr="00000B1C">
              <w:rPr>
                <w:rFonts w:eastAsia="Times New Roman"/>
                <w:lang w:eastAsia="ru-RU"/>
              </w:rPr>
              <w:t>№</w:t>
            </w:r>
            <w:proofErr w:type="gramEnd"/>
            <w:r w:rsidR="005A4171" w:rsidRPr="00000B1C">
              <w:rPr>
                <w:rFonts w:eastAsia="Times New Roman"/>
                <w:lang w:eastAsia="ru-RU"/>
              </w:rPr>
              <w:t>19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Прикладной модуль:</w:t>
            </w:r>
          </w:p>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color w:val="7030A0"/>
                <w:lang w:eastAsia="ru-RU"/>
              </w:rPr>
            </w:pPr>
            <w:r w:rsidRPr="00000B1C">
              <w:rPr>
                <w:rFonts w:eastAsia="Times New Roman"/>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ОК 03; ОК 04; ОК 06; ОК 08; ПК 2.3</w:t>
            </w:r>
          </w:p>
          <w:p w:rsidR="00A93481" w:rsidRPr="00000B1C" w:rsidRDefault="00A93481" w:rsidP="00000B1C">
            <w:pPr>
              <w:spacing w:after="0" w:line="240" w:lineRule="auto"/>
              <w:contextualSpacing/>
              <w:rPr>
                <w:rFonts w:eastAsia="Times New Roman"/>
                <w:color w:val="7030A0"/>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lang w:eastAsia="ru-RU"/>
              </w:rPr>
            </w:pPr>
            <w:r w:rsidRPr="00000B1C">
              <w:rPr>
                <w:rFonts w:eastAsia="Times New Roman"/>
                <w:lang w:eastAsia="ru-RU"/>
              </w:rPr>
              <w:t>Практическое занятие</w:t>
            </w:r>
            <w:r w:rsidR="005A4171" w:rsidRPr="00000B1C">
              <w:rPr>
                <w:rFonts w:eastAsia="Times New Roman"/>
                <w:lang w:eastAsia="ru-RU"/>
              </w:rPr>
              <w:t xml:space="preserve"> №20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lang w:eastAsia="ru-RU"/>
              </w:rPr>
            </w:pPr>
            <w:r w:rsidRPr="00000B1C">
              <w:rPr>
                <w:rFonts w:eastAsia="Times New Roman"/>
                <w:lang w:eastAsia="ru-RU"/>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Практическое занятие</w:t>
            </w:r>
            <w:r w:rsidR="005A4171" w:rsidRPr="00000B1C">
              <w:rPr>
                <w:rFonts w:eastAsia="Times New Roman"/>
                <w:lang w:eastAsia="ru-RU"/>
              </w:rPr>
              <w:t xml:space="preserve"> №21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93481" w:rsidRPr="00000B1C" w:rsidRDefault="00A93481" w:rsidP="00000B1C">
            <w:pPr>
              <w:spacing w:after="0" w:line="240" w:lineRule="auto"/>
              <w:rPr>
                <w:rFonts w:eastAsia="Times New Roman"/>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Составление статьи-отчета об экскурсии в ВЧ (по плану);</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Статья-отчёт об экскурсии в музей воинской славы (по плану);</w:t>
            </w:r>
          </w:p>
          <w:p w:rsidR="00A93481" w:rsidRPr="00000B1C" w:rsidRDefault="00A93481" w:rsidP="00000B1C">
            <w:pPr>
              <w:spacing w:after="0" w:line="240" w:lineRule="auto"/>
              <w:contextualSpacing/>
              <w:jc w:val="both"/>
              <w:rPr>
                <w:rFonts w:eastAsia="Times New Roman"/>
                <w:lang w:eastAsia="ru-RU"/>
              </w:rPr>
            </w:pPr>
            <w:r w:rsidRPr="00000B1C">
              <w:rPr>
                <w:rFonts w:eastAsia="Times New Roman"/>
                <w:lang w:eastAsia="ru-RU"/>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i/>
                <w:color w:val="7030A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rPr>
                <w:rFonts w:eastAsia="Times New Roman"/>
                <w:lang w:eastAsia="ru-RU"/>
              </w:rPr>
            </w:pPr>
          </w:p>
        </w:tc>
      </w:tr>
      <w:tr w:rsidR="00A93481" w:rsidRPr="00000B1C" w:rsidTr="007B5966">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jc w:val="center"/>
              <w:rPr>
                <w:rFonts w:eastAsia="Times New Roman"/>
                <w:b/>
                <w:lang w:eastAsia="ru-RU"/>
              </w:rPr>
            </w:pPr>
            <w:r w:rsidRPr="00000B1C">
              <w:rPr>
                <w:rFonts w:eastAsia="Times New Roman"/>
                <w:b/>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lang w:eastAsia="ru-RU"/>
              </w:rPr>
            </w:pPr>
          </w:p>
        </w:tc>
      </w:tr>
      <w:tr w:rsidR="00A93481" w:rsidRPr="00000B1C" w:rsidTr="007B5966">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3481" w:rsidRPr="00000B1C" w:rsidRDefault="00A93481" w:rsidP="00000B1C">
            <w:pPr>
              <w:spacing w:after="0" w:line="240" w:lineRule="auto"/>
              <w:contextualSpacing/>
              <w:rPr>
                <w:rFonts w:eastAsia="Times New Roman"/>
                <w:b/>
                <w:lang w:eastAsia="ru-RU"/>
              </w:rPr>
            </w:pPr>
            <w:r w:rsidRPr="00000B1C">
              <w:rPr>
                <w:rFonts w:eastAsia="Times New Roman"/>
                <w:b/>
                <w:lang w:eastAsia="ru-RU"/>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93481" w:rsidRPr="00000B1C" w:rsidRDefault="00A93481" w:rsidP="00000B1C">
            <w:pPr>
              <w:spacing w:after="0" w:line="240" w:lineRule="auto"/>
              <w:contextualSpacing/>
              <w:rPr>
                <w:rFonts w:eastAsia="Times New Roman"/>
                <w:i/>
                <w:lang w:eastAsia="ru-RU"/>
              </w:rPr>
            </w:pPr>
          </w:p>
        </w:tc>
      </w:tr>
    </w:tbl>
    <w:p w:rsidR="00A93481" w:rsidRDefault="00A93481" w:rsidP="00D201F0">
      <w:pPr>
        <w:ind w:firstLine="709"/>
        <w:rPr>
          <w:rFonts w:eastAsia="Times New Roman"/>
          <w:b/>
          <w:color w:val="auto"/>
          <w:lang w:eastAsia="ru-RU"/>
        </w:rPr>
        <w:sectPr w:rsidR="00A93481" w:rsidSect="003B3E8D">
          <w:footerReference w:type="default" r:id="rId8"/>
          <w:pgSz w:w="16838" w:h="11906" w:orient="landscape"/>
          <w:pgMar w:top="1135" w:right="709" w:bottom="851" w:left="1134" w:header="709" w:footer="709" w:gutter="0"/>
          <w:cols w:space="708"/>
          <w:docGrid w:linePitch="360"/>
        </w:sectPr>
      </w:pPr>
    </w:p>
    <w:p w:rsidR="00FA3EE8" w:rsidRPr="00000B1C" w:rsidRDefault="00FA3EE8" w:rsidP="00000B1C">
      <w:pPr>
        <w:spacing w:after="0" w:line="240" w:lineRule="auto"/>
        <w:jc w:val="center"/>
        <w:rPr>
          <w:rFonts w:eastAsia="Times New Roman"/>
          <w:b/>
          <w:bCs/>
        </w:rPr>
      </w:pPr>
      <w:bookmarkStart w:id="9" w:name="_heading=h.17dp8vu"/>
      <w:bookmarkStart w:id="10" w:name="_Toc125026924"/>
      <w:bookmarkEnd w:id="9"/>
      <w:r w:rsidRPr="00C666AF">
        <w:rPr>
          <w:rFonts w:eastAsia="Times New Roman"/>
          <w:b/>
          <w:bCs/>
          <w:color w:val="auto"/>
          <w:lang w:eastAsia="ru-RU"/>
        </w:rPr>
        <w:lastRenderedPageBreak/>
        <w:t xml:space="preserve">УСЛОВИЯ РЕАЛИЗАЦИИ ПРОГРАММЫ </w:t>
      </w:r>
      <w:bookmarkEnd w:id="10"/>
      <w:r w:rsidR="00000B1C" w:rsidRPr="00BD4546">
        <w:rPr>
          <w:b/>
        </w:rPr>
        <w:t>ОБЩЕОБРАЗОВАТЕЛЬНОГО</w:t>
      </w:r>
      <w:r w:rsidR="00000B1C" w:rsidRPr="00284A82">
        <w:rPr>
          <w:b/>
          <w:sz w:val="28"/>
          <w:szCs w:val="28"/>
        </w:rPr>
        <w:t xml:space="preserve"> </w:t>
      </w:r>
      <w:r w:rsidR="00000B1C">
        <w:rPr>
          <w:rFonts w:eastAsia="Times New Roman"/>
          <w:b/>
          <w:bCs/>
        </w:rPr>
        <w:t>ПРЕДМЕТА</w:t>
      </w:r>
    </w:p>
    <w:p w:rsidR="00C666AF" w:rsidRPr="00C666AF" w:rsidRDefault="00C666AF" w:rsidP="00000B1C">
      <w:pPr>
        <w:pStyle w:val="ab"/>
        <w:keepNext/>
        <w:keepLines/>
        <w:spacing w:after="0" w:line="240" w:lineRule="auto"/>
        <w:ind w:left="472"/>
        <w:outlineLvl w:val="0"/>
        <w:rPr>
          <w:rFonts w:eastAsia="Times New Roman"/>
          <w:b/>
          <w:color w:val="auto"/>
          <w:lang w:eastAsia="ru-RU"/>
        </w:rPr>
      </w:pPr>
    </w:p>
    <w:p w:rsidR="00000B1C" w:rsidRPr="00000B1C" w:rsidRDefault="00D201F0" w:rsidP="0000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color w:val="auto"/>
          <w:lang w:eastAsia="ru-RU"/>
        </w:rPr>
      </w:pPr>
      <w:r w:rsidRPr="00C666AF">
        <w:rPr>
          <w:rFonts w:eastAsia="Times New Roman"/>
          <w:b/>
          <w:color w:val="auto"/>
          <w:lang w:eastAsia="ru-RU"/>
        </w:rPr>
        <w:t xml:space="preserve">3.1. </w:t>
      </w:r>
      <w:r w:rsidR="00000B1C" w:rsidRPr="00000B1C">
        <w:rPr>
          <w:rFonts w:eastAsia="Times New Roman"/>
          <w:b/>
          <w:bCs/>
          <w:color w:val="auto"/>
          <w:lang w:eastAsia="ru-RU"/>
        </w:rPr>
        <w:t>Материально-техническое обеспечение</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xml:space="preserve">Реализация программы </w:t>
      </w:r>
      <w:r w:rsidR="00000B1C" w:rsidRPr="00000B1C">
        <w:rPr>
          <w:rFonts w:eastAsia="Times New Roman"/>
          <w:color w:val="auto"/>
          <w:lang w:eastAsia="ru-RU"/>
        </w:rPr>
        <w:t>предмета</w:t>
      </w:r>
      <w:r w:rsidR="00000B1C" w:rsidRPr="00C666AF">
        <w:rPr>
          <w:rFonts w:eastAsia="Times New Roman"/>
          <w:bCs/>
          <w:color w:val="auto"/>
          <w:lang w:eastAsia="ru-RU"/>
        </w:rPr>
        <w:t xml:space="preserve"> </w:t>
      </w:r>
      <w:r w:rsidRPr="00C666AF">
        <w:rPr>
          <w:rFonts w:eastAsia="Times New Roman"/>
          <w:bCs/>
          <w:color w:val="auto"/>
          <w:lang w:eastAsia="ru-RU"/>
        </w:rPr>
        <w:t>требует наличия учебного кабинета общеобразовательных дисциплин</w:t>
      </w:r>
    </w:p>
    <w:p w:rsidR="00D201F0" w:rsidRPr="00C666AF" w:rsidRDefault="00D201F0" w:rsidP="004D5886">
      <w:pPr>
        <w:keepNext/>
        <w:autoSpaceDE w:val="0"/>
        <w:autoSpaceDN w:val="0"/>
        <w:spacing w:after="0" w:line="240" w:lineRule="auto"/>
        <w:jc w:val="both"/>
        <w:outlineLvl w:val="0"/>
        <w:rPr>
          <w:rFonts w:eastAsia="Times New Roman"/>
          <w:b/>
          <w:bCs/>
          <w:color w:val="auto"/>
          <w:lang w:eastAsia="ru-RU"/>
        </w:rPr>
      </w:pPr>
      <w:r w:rsidRPr="00C666AF">
        <w:rPr>
          <w:rFonts w:eastAsia="Times New Roman"/>
          <w:b/>
          <w:bCs/>
          <w:color w:val="auto"/>
          <w:lang w:eastAsia="ru-RU"/>
        </w:rPr>
        <w:t xml:space="preserve">Оборудование учебного кабинета: </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посадочные места по количеству обучающихся;</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рабочее место преподавателя;</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структурно-логические схемы;</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набор презентаций;</w:t>
      </w:r>
    </w:p>
    <w:p w:rsidR="00D201F0" w:rsidRPr="00C666AF" w:rsidRDefault="00D201F0" w:rsidP="004D5886">
      <w:pPr>
        <w:keepNext/>
        <w:autoSpaceDE w:val="0"/>
        <w:autoSpaceDN w:val="0"/>
        <w:spacing w:after="0" w:line="240" w:lineRule="auto"/>
        <w:jc w:val="both"/>
        <w:outlineLvl w:val="0"/>
        <w:rPr>
          <w:rFonts w:eastAsia="Times New Roman"/>
          <w:b/>
          <w:bCs/>
          <w:color w:val="auto"/>
          <w:lang w:eastAsia="ru-RU"/>
        </w:rPr>
      </w:pPr>
      <w:r w:rsidRPr="00C666AF">
        <w:rPr>
          <w:rFonts w:eastAsia="Times New Roman"/>
          <w:b/>
          <w:bCs/>
          <w:color w:val="auto"/>
          <w:lang w:eastAsia="ru-RU"/>
        </w:rPr>
        <w:t xml:space="preserve">Технические средства обучения: </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компьютер с лицензионным программным обеспечением;</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xml:space="preserve">- </w:t>
      </w:r>
      <w:proofErr w:type="spellStart"/>
      <w:r w:rsidRPr="00C666AF">
        <w:rPr>
          <w:rFonts w:eastAsia="Times New Roman"/>
          <w:bCs/>
          <w:color w:val="auto"/>
          <w:lang w:eastAsia="ru-RU"/>
        </w:rPr>
        <w:t>мультимедиапроектор</w:t>
      </w:r>
      <w:proofErr w:type="spellEnd"/>
      <w:r w:rsidRPr="00C666AF">
        <w:rPr>
          <w:rFonts w:eastAsia="Times New Roman"/>
          <w:bCs/>
          <w:color w:val="auto"/>
          <w:lang w:eastAsia="ru-RU"/>
        </w:rPr>
        <w:t>;</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экран.</w:t>
      </w:r>
    </w:p>
    <w:p w:rsidR="00D201F0" w:rsidRPr="00C666AF" w:rsidRDefault="00D201F0" w:rsidP="004D5886">
      <w:pPr>
        <w:keepNext/>
        <w:autoSpaceDE w:val="0"/>
        <w:autoSpaceDN w:val="0"/>
        <w:spacing w:after="0" w:line="240" w:lineRule="auto"/>
        <w:jc w:val="both"/>
        <w:outlineLvl w:val="0"/>
        <w:rPr>
          <w:rFonts w:eastAsia="Times New Roman"/>
          <w:b/>
          <w:bCs/>
          <w:color w:val="auto"/>
          <w:lang w:eastAsia="ru-RU"/>
        </w:rPr>
      </w:pPr>
      <w:r w:rsidRPr="00C666AF">
        <w:rPr>
          <w:rFonts w:eastAsia="Times New Roman"/>
          <w:b/>
          <w:bCs/>
          <w:color w:val="auto"/>
          <w:lang w:eastAsia="ru-RU"/>
        </w:rPr>
        <w:t xml:space="preserve">Средства телекоммуникации: </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xml:space="preserve">-  локальная сеть, </w:t>
      </w:r>
    </w:p>
    <w:p w:rsidR="00D201F0" w:rsidRPr="00C666AF"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xml:space="preserve">-  сеть Интернет, </w:t>
      </w:r>
    </w:p>
    <w:p w:rsidR="002B146C" w:rsidRDefault="00D201F0" w:rsidP="00C666AF">
      <w:pPr>
        <w:keepNext/>
        <w:autoSpaceDE w:val="0"/>
        <w:autoSpaceDN w:val="0"/>
        <w:spacing w:after="0" w:line="240" w:lineRule="auto"/>
        <w:ind w:firstLine="709"/>
        <w:jc w:val="both"/>
        <w:outlineLvl w:val="0"/>
        <w:rPr>
          <w:rFonts w:eastAsia="Times New Roman"/>
          <w:bCs/>
          <w:color w:val="auto"/>
          <w:lang w:eastAsia="ru-RU"/>
        </w:rPr>
      </w:pPr>
      <w:r w:rsidRPr="00C666AF">
        <w:rPr>
          <w:rFonts w:eastAsia="Times New Roman"/>
          <w:bCs/>
          <w:color w:val="auto"/>
          <w:lang w:eastAsia="ru-RU"/>
        </w:rPr>
        <w:t>-  электронная  почта.</w:t>
      </w:r>
    </w:p>
    <w:p w:rsidR="00C666AF" w:rsidRPr="00C666AF" w:rsidRDefault="00C666AF" w:rsidP="00C666AF">
      <w:pPr>
        <w:keepNext/>
        <w:autoSpaceDE w:val="0"/>
        <w:autoSpaceDN w:val="0"/>
        <w:spacing w:after="0" w:line="240" w:lineRule="auto"/>
        <w:ind w:firstLine="709"/>
        <w:jc w:val="both"/>
        <w:outlineLvl w:val="0"/>
        <w:rPr>
          <w:rFonts w:eastAsia="Times New Roman"/>
          <w:bCs/>
          <w:color w:val="auto"/>
          <w:lang w:eastAsia="ru-RU"/>
        </w:rPr>
      </w:pPr>
    </w:p>
    <w:p w:rsidR="00C666AF" w:rsidRPr="00C666AF" w:rsidRDefault="00660E1D" w:rsidP="004D5886">
      <w:pPr>
        <w:spacing w:after="0"/>
        <w:jc w:val="both"/>
        <w:rPr>
          <w:b/>
        </w:rPr>
      </w:pPr>
      <w:r w:rsidRPr="00C666AF">
        <w:rPr>
          <w:b/>
        </w:rPr>
        <w:t xml:space="preserve">3.2. Информационное обеспечение обучения </w:t>
      </w:r>
    </w:p>
    <w:p w:rsidR="00660E1D" w:rsidRPr="00C666AF" w:rsidRDefault="00660E1D" w:rsidP="004D5886">
      <w:pPr>
        <w:spacing w:after="0"/>
        <w:jc w:val="both"/>
        <w:rPr>
          <w:b/>
        </w:rPr>
      </w:pPr>
      <w:r w:rsidRPr="00C666AF">
        <w:rPr>
          <w:b/>
        </w:rPr>
        <w:t xml:space="preserve">Основные печатные издания </w:t>
      </w:r>
    </w:p>
    <w:p w:rsidR="00660E1D" w:rsidRPr="00C666AF" w:rsidRDefault="00660E1D" w:rsidP="004D5886">
      <w:pPr>
        <w:spacing w:after="0" w:line="240" w:lineRule="auto"/>
        <w:ind w:firstLine="709"/>
        <w:jc w:val="both"/>
      </w:pPr>
      <w:r w:rsidRPr="00C666AF">
        <w:t xml:space="preserve">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 </w:t>
      </w:r>
    </w:p>
    <w:p w:rsidR="00C666AF" w:rsidRPr="00C666AF" w:rsidRDefault="00660E1D" w:rsidP="004D5886">
      <w:pPr>
        <w:spacing w:after="0" w:line="240" w:lineRule="auto"/>
        <w:ind w:firstLine="709"/>
        <w:jc w:val="both"/>
      </w:pPr>
      <w:r w:rsidRPr="00C666AF">
        <w:t xml:space="preserve">2. Смирнов А.Т., Хренников Б.О. Основы безопасности жизнедеятельности: учебник 10-11 класс. – М.: Издательство «Просвещение», 2021. – 253 с. </w:t>
      </w:r>
    </w:p>
    <w:p w:rsidR="00660E1D" w:rsidRPr="00C666AF" w:rsidRDefault="00660E1D" w:rsidP="004D5886">
      <w:pPr>
        <w:spacing w:after="0"/>
        <w:jc w:val="both"/>
        <w:rPr>
          <w:b/>
        </w:rPr>
      </w:pPr>
      <w:r w:rsidRPr="00C666AF">
        <w:rPr>
          <w:b/>
        </w:rPr>
        <w:t xml:space="preserve">Электронные издания </w:t>
      </w:r>
    </w:p>
    <w:p w:rsidR="00660E1D" w:rsidRPr="00C666AF" w:rsidRDefault="00660E1D" w:rsidP="00C666AF">
      <w:pPr>
        <w:spacing w:after="0"/>
        <w:ind w:firstLine="709"/>
        <w:jc w:val="both"/>
      </w:pPr>
      <w:r w:rsidRPr="00C666AF">
        <w:t xml:space="preserve">1. http://www.mvd.ru сайт МВД РФ </w:t>
      </w:r>
    </w:p>
    <w:p w:rsidR="00660E1D" w:rsidRPr="00C666AF" w:rsidRDefault="00660E1D" w:rsidP="00C666AF">
      <w:pPr>
        <w:spacing w:after="0"/>
        <w:ind w:firstLine="709"/>
        <w:jc w:val="both"/>
      </w:pPr>
      <w:r w:rsidRPr="00C666AF">
        <w:t xml:space="preserve">2. http://www.mil.ru сайт Министерство обороны Российской Федерации </w:t>
      </w:r>
    </w:p>
    <w:p w:rsidR="00660E1D" w:rsidRPr="00C666AF" w:rsidRDefault="00660E1D" w:rsidP="00C666AF">
      <w:pPr>
        <w:spacing w:after="0"/>
        <w:ind w:firstLine="709"/>
        <w:jc w:val="both"/>
      </w:pPr>
      <w:r w:rsidRPr="00C666AF">
        <w:t xml:space="preserve">3. http://www.fsb. </w:t>
      </w:r>
      <w:proofErr w:type="spellStart"/>
      <w:r w:rsidRPr="00C666AF">
        <w:t>ru</w:t>
      </w:r>
      <w:proofErr w:type="spellEnd"/>
      <w:r w:rsidRPr="00C666AF">
        <w:t xml:space="preserve"> сайт ФСБ РФ </w:t>
      </w:r>
    </w:p>
    <w:p w:rsidR="00660E1D" w:rsidRPr="00C666AF" w:rsidRDefault="00660E1D" w:rsidP="00C666AF">
      <w:pPr>
        <w:spacing w:after="0"/>
        <w:ind w:firstLine="709"/>
        <w:jc w:val="both"/>
      </w:pPr>
      <w:r w:rsidRPr="00C666AF">
        <w:t>4. http://www.mchs.gov.ru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660E1D" w:rsidRPr="00C666AF" w:rsidRDefault="00660E1D" w:rsidP="00C666AF">
      <w:pPr>
        <w:spacing w:after="0"/>
        <w:ind w:firstLine="709"/>
        <w:jc w:val="both"/>
      </w:pPr>
      <w:r w:rsidRPr="00C666AF">
        <w:t xml:space="preserve"> 5. http://www.minzdrav.gov.ru Министерство здравоохранения Российской Федерации </w:t>
      </w:r>
    </w:p>
    <w:p w:rsidR="00660E1D" w:rsidRPr="00C666AF" w:rsidRDefault="00660E1D" w:rsidP="00C666AF">
      <w:pPr>
        <w:spacing w:after="0"/>
        <w:ind w:firstLine="709"/>
        <w:jc w:val="both"/>
      </w:pPr>
      <w:r w:rsidRPr="00C666AF">
        <w:t>6. http://www.rostrud.gov.ru Федеральная служба по труду и занятости (</w:t>
      </w:r>
      <w:proofErr w:type="spellStart"/>
      <w:r w:rsidRPr="00C666AF">
        <w:t>Роструд</w:t>
      </w:r>
      <w:proofErr w:type="spellEnd"/>
      <w:r w:rsidRPr="00C666AF">
        <w:t xml:space="preserve">) </w:t>
      </w:r>
    </w:p>
    <w:p w:rsidR="00660E1D" w:rsidRPr="00C666AF" w:rsidRDefault="00660E1D" w:rsidP="00C666AF">
      <w:pPr>
        <w:spacing w:after="0"/>
        <w:ind w:firstLine="709"/>
        <w:jc w:val="both"/>
      </w:pPr>
      <w:r w:rsidRPr="00C666AF">
        <w:t>7. http://www. rospotrebnadzor.ru Федеральная служба по надзору в сфере защиты прав потребителей и благополучия человека (</w:t>
      </w:r>
      <w:proofErr w:type="spellStart"/>
      <w:r w:rsidRPr="00C666AF">
        <w:t>Роспотребнадзор</w:t>
      </w:r>
      <w:proofErr w:type="spellEnd"/>
      <w:r w:rsidRPr="00C666AF">
        <w:t xml:space="preserve">) </w:t>
      </w:r>
    </w:p>
    <w:p w:rsidR="00660E1D" w:rsidRPr="00C666AF" w:rsidRDefault="00660E1D" w:rsidP="00C666AF">
      <w:pPr>
        <w:spacing w:after="0"/>
        <w:ind w:firstLine="709"/>
        <w:jc w:val="both"/>
      </w:pPr>
      <w:r w:rsidRPr="00C666AF">
        <w:t xml:space="preserve">8. http://anty-crim.boxmail.biz Искусство выживания </w:t>
      </w:r>
    </w:p>
    <w:p w:rsidR="00660E1D" w:rsidRPr="00C666AF" w:rsidRDefault="00660E1D" w:rsidP="00C666AF">
      <w:pPr>
        <w:spacing w:after="0"/>
        <w:ind w:firstLine="709"/>
        <w:jc w:val="both"/>
      </w:pPr>
      <w:r w:rsidRPr="00C666AF">
        <w:t xml:space="preserve">9. http://www.hsea.ru Первая медицинская помощь </w:t>
      </w:r>
    </w:p>
    <w:p w:rsidR="00660E1D" w:rsidRPr="00C666AF" w:rsidRDefault="00660E1D" w:rsidP="00C666AF">
      <w:pPr>
        <w:spacing w:after="0"/>
        <w:ind w:firstLine="709"/>
        <w:jc w:val="both"/>
      </w:pPr>
      <w:r w:rsidRPr="00C666AF">
        <w:t xml:space="preserve">10. http://www.meduhod.ru Портал детской безопасности </w:t>
      </w:r>
    </w:p>
    <w:p w:rsidR="00660E1D" w:rsidRPr="00C666AF" w:rsidRDefault="00660E1D" w:rsidP="00C666AF">
      <w:pPr>
        <w:spacing w:after="0"/>
        <w:ind w:firstLine="709"/>
        <w:jc w:val="both"/>
      </w:pPr>
      <w:r w:rsidRPr="00C666AF">
        <w:t xml:space="preserve">11. http://www.spas-extreme.ru Россия без наркотиков </w:t>
      </w:r>
    </w:p>
    <w:p w:rsidR="00660E1D" w:rsidRPr="00C666AF" w:rsidRDefault="00660E1D" w:rsidP="00C666AF">
      <w:pPr>
        <w:spacing w:after="0"/>
        <w:ind w:firstLine="709"/>
        <w:jc w:val="both"/>
      </w:pPr>
      <w:r w:rsidRPr="00C666AF">
        <w:t xml:space="preserve">12. http://www.obzh.info информационный веб-сайт (обучение и воспитание основам безопасности жизнедеятельности). </w:t>
      </w:r>
    </w:p>
    <w:p w:rsidR="00660E1D" w:rsidRPr="00C666AF" w:rsidRDefault="00660E1D" w:rsidP="00C666AF">
      <w:pPr>
        <w:spacing w:after="0"/>
        <w:ind w:firstLine="709"/>
        <w:jc w:val="both"/>
      </w:pPr>
      <w:r w:rsidRPr="00C666AF">
        <w:t xml:space="preserve">13. http://www.school-obz.org/ Информационно-методическое издание по основам безопасности жизнедеятельности </w:t>
      </w:r>
    </w:p>
    <w:p w:rsidR="00660E1D" w:rsidRPr="00C666AF" w:rsidRDefault="00660E1D" w:rsidP="004D5886">
      <w:pPr>
        <w:spacing w:after="0" w:line="240" w:lineRule="auto"/>
        <w:ind w:firstLine="709"/>
        <w:jc w:val="both"/>
      </w:pPr>
      <w:r w:rsidRPr="00C666AF">
        <w:t xml:space="preserve">14. http://kombat.com.ua/stat.html Статьи по выживанию в различных экстремальных условиях </w:t>
      </w:r>
    </w:p>
    <w:p w:rsidR="00660E1D" w:rsidRPr="00C666AF" w:rsidRDefault="00660E1D" w:rsidP="004D5886">
      <w:pPr>
        <w:spacing w:after="0" w:line="240" w:lineRule="auto"/>
        <w:ind w:firstLine="709"/>
        <w:jc w:val="both"/>
      </w:pPr>
      <w:r w:rsidRPr="00C666AF">
        <w:lastRenderedPageBreak/>
        <w:t xml:space="preserve">15. http://www.novgorod.fio.ru/projects/Project1132/index.htm Автономное существование в природе – детям </w:t>
      </w:r>
    </w:p>
    <w:p w:rsidR="00660E1D" w:rsidRPr="00C666AF" w:rsidRDefault="00660E1D" w:rsidP="004D5886">
      <w:pPr>
        <w:spacing w:after="0" w:line="240" w:lineRule="auto"/>
        <w:ind w:firstLine="709"/>
        <w:jc w:val="both"/>
      </w:pPr>
      <w:r w:rsidRPr="00C666AF">
        <w:t xml:space="preserve">16. http://www.consultant.ru Справочная правовая система «Консультант Плюс» </w:t>
      </w:r>
    </w:p>
    <w:p w:rsidR="00660E1D" w:rsidRPr="00C666AF" w:rsidRDefault="00660E1D" w:rsidP="004D5886">
      <w:pPr>
        <w:spacing w:after="0" w:line="240" w:lineRule="auto"/>
        <w:ind w:firstLine="709"/>
        <w:jc w:val="both"/>
      </w:pPr>
      <w:r w:rsidRPr="00C666AF">
        <w:t xml:space="preserve">17. http://www.garant.ru Справочная правовая система «Гарант» </w:t>
      </w:r>
    </w:p>
    <w:p w:rsidR="00660E1D" w:rsidRPr="00C666AF" w:rsidRDefault="00660E1D" w:rsidP="004D5886">
      <w:pPr>
        <w:spacing w:after="0" w:line="240" w:lineRule="auto"/>
        <w:ind w:firstLine="709"/>
        <w:jc w:val="both"/>
      </w:pPr>
      <w:r w:rsidRPr="00C666AF">
        <w:t xml:space="preserve">18. http://www.safety.ru ОАО НТЦ «Промышленная безопасность». </w:t>
      </w:r>
    </w:p>
    <w:p w:rsidR="00660E1D" w:rsidRPr="00C666AF" w:rsidRDefault="00660E1D" w:rsidP="004D5886">
      <w:pPr>
        <w:spacing w:after="0" w:line="240" w:lineRule="auto"/>
        <w:ind w:firstLine="709"/>
        <w:jc w:val="both"/>
      </w:pPr>
      <w:r w:rsidRPr="00C666AF">
        <w:t xml:space="preserve">19. http://www.mspbsng.org Межгосударственный совет по промышленной безопасности 20. http://www.ilo.org Международная организация труда (МОТ) </w:t>
      </w:r>
    </w:p>
    <w:p w:rsidR="00660E1D" w:rsidRPr="00C666AF" w:rsidRDefault="00660E1D" w:rsidP="004D5886">
      <w:pPr>
        <w:spacing w:after="0" w:line="240" w:lineRule="auto"/>
        <w:ind w:firstLine="709"/>
        <w:jc w:val="both"/>
      </w:pPr>
      <w:r w:rsidRPr="00C666AF">
        <w:t xml:space="preserve">21. http://www.edu.ru Федеральный портал «Российское образование» </w:t>
      </w:r>
    </w:p>
    <w:p w:rsidR="00660E1D" w:rsidRPr="00C666AF" w:rsidRDefault="00660E1D" w:rsidP="004D5886">
      <w:pPr>
        <w:spacing w:after="0" w:line="240" w:lineRule="auto"/>
        <w:ind w:firstLine="709"/>
        <w:jc w:val="both"/>
      </w:pPr>
      <w:r w:rsidRPr="00C666AF">
        <w:t xml:space="preserve">22. http://ru.wikipedia.org Энциклопедия Википедия </w:t>
      </w:r>
    </w:p>
    <w:p w:rsidR="00660E1D" w:rsidRPr="00C666AF" w:rsidRDefault="00660E1D" w:rsidP="004D5886">
      <w:pPr>
        <w:spacing w:after="0" w:line="240" w:lineRule="auto"/>
        <w:ind w:firstLine="709"/>
        <w:jc w:val="both"/>
      </w:pPr>
      <w:r w:rsidRPr="00C666AF">
        <w:t xml:space="preserve">3.2.3. Дополнительные источники </w:t>
      </w:r>
    </w:p>
    <w:p w:rsidR="00660E1D" w:rsidRPr="00C666AF" w:rsidRDefault="00660E1D" w:rsidP="004D5886">
      <w:pPr>
        <w:spacing w:after="0" w:line="240" w:lineRule="auto"/>
        <w:ind w:firstLine="709"/>
        <w:jc w:val="both"/>
      </w:pPr>
      <w:r w:rsidRPr="00C666AF">
        <w:t xml:space="preserve">1. Алексеев С.В., Данченко С.П., </w:t>
      </w:r>
      <w:proofErr w:type="spellStart"/>
      <w:r w:rsidRPr="00C666AF">
        <w:t>Костецкая</w:t>
      </w:r>
      <w:proofErr w:type="spellEnd"/>
      <w:r w:rsidRPr="00C666AF">
        <w:t xml:space="preserve"> Г.А., </w:t>
      </w:r>
      <w:proofErr w:type="spellStart"/>
      <w:r w:rsidRPr="00C666AF">
        <w:t>Ладнов</w:t>
      </w:r>
      <w:proofErr w:type="spellEnd"/>
      <w:r w:rsidRPr="00C666AF">
        <w:t xml:space="preserve"> С.Н. Основы безопасности жизнедеятельности. 10-11 классы: базовый уровень. – М.: Издательский центр ВЕНТАНА-ГРАФ, 2021. – 414 с.</w:t>
      </w:r>
    </w:p>
    <w:p w:rsidR="00660E1D" w:rsidRPr="00C666AF" w:rsidRDefault="00660E1D" w:rsidP="004D5886">
      <w:pPr>
        <w:spacing w:after="0" w:line="240" w:lineRule="auto"/>
        <w:ind w:firstLine="709"/>
        <w:jc w:val="both"/>
      </w:pPr>
      <w:r w:rsidRPr="00C666AF">
        <w:t xml:space="preserve"> 2. Ким С.В., Горский В. А. Основы безопасности жизнедеятельности. 10-11 классы: базовый уровень. – М.: Издательский центр ВЕНТАНАГРАФ, 2022. – 400 с. </w:t>
      </w:r>
    </w:p>
    <w:p w:rsidR="00660E1D" w:rsidRPr="00C666AF" w:rsidRDefault="00660E1D" w:rsidP="004D5886">
      <w:pPr>
        <w:spacing w:after="0" w:line="240" w:lineRule="auto"/>
        <w:ind w:firstLine="709"/>
        <w:jc w:val="both"/>
      </w:pPr>
      <w:r w:rsidRPr="00C666AF">
        <w:t xml:space="preserve">3. </w:t>
      </w:r>
      <w:proofErr w:type="spellStart"/>
      <w:r w:rsidRPr="00C666AF">
        <w:t>Латчук</w:t>
      </w:r>
      <w:proofErr w:type="spellEnd"/>
      <w:r w:rsidRPr="00C666AF">
        <w:t xml:space="preserve"> В.Н., Марков В.В., Миронов С.К. и др. Основы безопасности жизнедеятельности. 10 класс. Базовый уровень. – М.: ДРОФА, 2020. – 256 с. </w:t>
      </w:r>
    </w:p>
    <w:p w:rsidR="00660E1D" w:rsidRPr="00C666AF" w:rsidRDefault="00660E1D" w:rsidP="004D5886">
      <w:pPr>
        <w:spacing w:after="0" w:line="240" w:lineRule="auto"/>
        <w:ind w:firstLine="709"/>
        <w:jc w:val="both"/>
      </w:pPr>
      <w:r w:rsidRPr="00C666AF">
        <w:t xml:space="preserve">4. Фролов М.П., </w:t>
      </w:r>
      <w:proofErr w:type="spellStart"/>
      <w:r w:rsidRPr="00C666AF">
        <w:t>Шолох</w:t>
      </w:r>
      <w:proofErr w:type="spellEnd"/>
      <w:r w:rsidRPr="00C666AF">
        <w:t xml:space="preserve"> В.П., Юрьева M.B., Мишин Б.И. Основы безопасности жизнедеятельности (базовый уровень). 10 класс / Под ред. Воробьёва Ю.Л. – М.: АСТ. 2019. – 268 с. </w:t>
      </w:r>
    </w:p>
    <w:p w:rsidR="00660E1D" w:rsidRPr="00C666AF" w:rsidRDefault="00660E1D" w:rsidP="004D5886">
      <w:pPr>
        <w:spacing w:after="0" w:line="240" w:lineRule="auto"/>
        <w:ind w:firstLine="709"/>
        <w:jc w:val="both"/>
      </w:pPr>
      <w:r w:rsidRPr="00C666AF">
        <w:t xml:space="preserve">5. Алексеев С.В., Данченко С.П., </w:t>
      </w:r>
      <w:proofErr w:type="spellStart"/>
      <w:r w:rsidRPr="00C666AF">
        <w:t>Костецкая</w:t>
      </w:r>
      <w:proofErr w:type="spellEnd"/>
      <w:r w:rsidRPr="00C666AF">
        <w:t xml:space="preserve"> Г.А., </w:t>
      </w:r>
      <w:proofErr w:type="spellStart"/>
      <w:r w:rsidRPr="00C666AF">
        <w:t>Ладнов</w:t>
      </w:r>
      <w:proofErr w:type="spellEnd"/>
      <w:r w:rsidRPr="00C666AF">
        <w:t xml:space="preserve"> С.Н. Основы безопасности жизнедеятельности. 10-11 классы: базовый уровень. – М.: Издательский центр ВЕНТАНА-ГРАФ, 2021. – 416 с.</w:t>
      </w:r>
    </w:p>
    <w:p w:rsidR="00660E1D" w:rsidRPr="00C666AF" w:rsidRDefault="00660E1D" w:rsidP="004D5886">
      <w:pPr>
        <w:spacing w:after="0" w:line="240" w:lineRule="auto"/>
        <w:ind w:firstLine="709"/>
        <w:jc w:val="both"/>
      </w:pPr>
      <w:r w:rsidRPr="00C666AF">
        <w:t xml:space="preserve"> 6. 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 </w:t>
      </w:r>
    </w:p>
    <w:p w:rsidR="00660E1D" w:rsidRPr="00C666AF" w:rsidRDefault="00660E1D" w:rsidP="004D5886">
      <w:pPr>
        <w:spacing w:after="0" w:line="240" w:lineRule="auto"/>
        <w:ind w:firstLine="709"/>
        <w:jc w:val="both"/>
      </w:pPr>
      <w:r w:rsidRPr="00C666AF">
        <w:t xml:space="preserve">7. Безопасность жизнедеятельности. Практикум [Электронный ресурс]: учебное пособие / [В. А. Бондаренко [и др.]. – Москва: РИОР: ИНФРА-М, 2019. – 150 с. </w:t>
      </w:r>
      <w:hyperlink r:id="rId9" w:history="1">
        <w:r w:rsidRPr="00C666AF">
          <w:rPr>
            <w:rStyle w:val="aa"/>
          </w:rPr>
          <w:t>https://new.znanium.com/catalog/product/995045</w:t>
        </w:r>
      </w:hyperlink>
      <w:r w:rsidRPr="00C666AF">
        <w:t xml:space="preserve"> </w:t>
      </w:r>
    </w:p>
    <w:p w:rsidR="00660E1D" w:rsidRPr="00C666AF" w:rsidRDefault="00660E1D" w:rsidP="004D5886">
      <w:pPr>
        <w:spacing w:after="0" w:line="240" w:lineRule="auto"/>
        <w:ind w:firstLine="709"/>
        <w:jc w:val="both"/>
      </w:pPr>
      <w:r w:rsidRPr="00C666AF">
        <w:t xml:space="preserve">8. 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w:t>
      </w:r>
      <w:hyperlink r:id="rId10" w:history="1">
        <w:r w:rsidRPr="00C666AF">
          <w:rPr>
            <w:rStyle w:val="aa"/>
          </w:rPr>
          <w:t>https://new.znanium.com/catalog/product/972438</w:t>
        </w:r>
      </w:hyperlink>
      <w:r w:rsidRPr="00C666AF">
        <w:t xml:space="preserve"> </w:t>
      </w:r>
    </w:p>
    <w:p w:rsidR="00660E1D" w:rsidRPr="00C666AF" w:rsidRDefault="00660E1D" w:rsidP="004D5886">
      <w:pPr>
        <w:spacing w:after="0" w:line="240" w:lineRule="auto"/>
        <w:ind w:firstLine="709"/>
        <w:jc w:val="both"/>
      </w:pPr>
      <w:r w:rsidRPr="00C666AF">
        <w:t xml:space="preserve">9. Мурашова К., Кривец Н. Игра-тренажер «Экзамен для подростков». – М.: Дискурс, 2020. – 160 с. </w:t>
      </w:r>
    </w:p>
    <w:p w:rsidR="00660E1D" w:rsidRPr="00C666AF" w:rsidRDefault="00660E1D" w:rsidP="004D5886">
      <w:pPr>
        <w:spacing w:after="0" w:line="240" w:lineRule="auto"/>
        <w:ind w:firstLine="709"/>
        <w:jc w:val="both"/>
      </w:pPr>
      <w:r w:rsidRPr="00C666AF">
        <w:t xml:space="preserve">10. </w:t>
      </w:r>
      <w:proofErr w:type="spellStart"/>
      <w:r w:rsidRPr="00C666AF">
        <w:t>Кагермазова</w:t>
      </w:r>
      <w:proofErr w:type="spellEnd"/>
      <w:r w:rsidRPr="00C666AF">
        <w:t xml:space="preserve"> Л.Ц. Возрастная психология [Электронный ресурс]: учебное пособие </w:t>
      </w:r>
    </w:p>
    <w:p w:rsidR="00660E1D" w:rsidRPr="00C666AF" w:rsidRDefault="00660E1D" w:rsidP="004D5886">
      <w:pPr>
        <w:spacing w:after="0" w:line="240" w:lineRule="auto"/>
        <w:ind w:firstLine="709"/>
        <w:jc w:val="both"/>
      </w:pPr>
      <w:r w:rsidRPr="00C666AF">
        <w:t xml:space="preserve">11. </w:t>
      </w:r>
      <w:proofErr w:type="spellStart"/>
      <w:r w:rsidRPr="00C666AF">
        <w:t>Барышков</w:t>
      </w:r>
      <w:proofErr w:type="spellEnd"/>
      <w:r w:rsidRPr="00C666AF">
        <w:t xml:space="preserve"> В.П., </w:t>
      </w:r>
      <w:proofErr w:type="spellStart"/>
      <w:r w:rsidRPr="00C666AF">
        <w:t>Гунибский</w:t>
      </w:r>
      <w:proofErr w:type="spellEnd"/>
      <w:r w:rsidRPr="00C666AF">
        <w:t xml:space="preserve"> М.Ш., Рыбаков О.Ю. </w:t>
      </w:r>
      <w:proofErr w:type="spellStart"/>
      <w:r w:rsidRPr="00C666AF">
        <w:t>Конфликтология</w:t>
      </w:r>
      <w:proofErr w:type="spellEnd"/>
      <w:r w:rsidRPr="00C666AF">
        <w:t xml:space="preserve">: учебное пособие для специалистов. – М.: Проспект, 2021. – 336 с. </w:t>
      </w:r>
    </w:p>
    <w:p w:rsidR="00660E1D" w:rsidRPr="00C666AF" w:rsidRDefault="00660E1D" w:rsidP="004D5886">
      <w:pPr>
        <w:spacing w:after="0" w:line="240" w:lineRule="auto"/>
        <w:ind w:firstLine="709"/>
        <w:jc w:val="both"/>
      </w:pPr>
      <w:r w:rsidRPr="00C666AF">
        <w:t xml:space="preserve">12. </w:t>
      </w:r>
      <w:proofErr w:type="spellStart"/>
      <w:r w:rsidRPr="00C666AF">
        <w:t>Бочарова</w:t>
      </w:r>
      <w:proofErr w:type="spellEnd"/>
      <w:r w:rsidRPr="00C666AF">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sidRPr="00C666AF">
        <w:t>Бочарова</w:t>
      </w:r>
      <w:proofErr w:type="spellEnd"/>
      <w:r w:rsidRPr="00C666AF">
        <w:t xml:space="preserve">, Е. А. Бочаров. – 2-е изд., </w:t>
      </w:r>
      <w:proofErr w:type="spellStart"/>
      <w:r w:rsidRPr="00C666AF">
        <w:t>перераб</w:t>
      </w:r>
      <w:proofErr w:type="spellEnd"/>
      <w:r w:rsidRPr="00C666AF">
        <w:t xml:space="preserve">. и доп. – Москва: Издательство </w:t>
      </w:r>
      <w:proofErr w:type="spellStart"/>
      <w:r w:rsidRPr="00C666AF">
        <w:t>Юрайт</w:t>
      </w:r>
      <w:proofErr w:type="spellEnd"/>
      <w:r w:rsidRPr="00C666AF">
        <w:t xml:space="preserve">, 2020. – 174 с. – (Профессиональное образование). – ISBN 978-5-534-08521-1. – Текст: электронный // ЭБС </w:t>
      </w:r>
      <w:proofErr w:type="spellStart"/>
      <w:r w:rsidRPr="00C666AF">
        <w:t>Юрайт</w:t>
      </w:r>
      <w:proofErr w:type="spellEnd"/>
      <w:r w:rsidRPr="00C666AF">
        <w:t xml:space="preserve"> [сайт]. — URL: </w:t>
      </w:r>
      <w:hyperlink r:id="rId11" w:history="1">
        <w:r w:rsidRPr="00C666AF">
          <w:rPr>
            <w:rStyle w:val="aa"/>
          </w:rPr>
          <w:t>https://urait.ru/bcode/454510</w:t>
        </w:r>
      </w:hyperlink>
      <w:r w:rsidRPr="00C666AF">
        <w:t xml:space="preserve"> </w:t>
      </w:r>
    </w:p>
    <w:p w:rsidR="00660E1D" w:rsidRPr="002560A5" w:rsidRDefault="00660E1D" w:rsidP="004D5886">
      <w:pPr>
        <w:spacing w:after="0" w:line="240" w:lineRule="auto"/>
        <w:ind w:firstLine="709"/>
        <w:jc w:val="both"/>
      </w:pPr>
      <w:r w:rsidRPr="00C666AF">
        <w:t xml:space="preserve">13. Долгов, В. С. Основы безопасности жизнедеятельности: учебник / В. С. Долгов. – Санкт-Петербург: Лань, 2020. – 188 с. – ISBN 978-5-8114- 3928-7. – Текст: электронный // Лань: электронно-библиотечная система. – URL: </w:t>
      </w:r>
      <w:hyperlink r:id="rId12" w:history="1">
        <w:r w:rsidRPr="00C666AF">
          <w:rPr>
            <w:rStyle w:val="aa"/>
          </w:rPr>
          <w:t>https://e.lanbook.com/book/133903</w:t>
        </w:r>
      </w:hyperlink>
      <w:r w:rsidRPr="002560A5">
        <w:t xml:space="preserve"> </w:t>
      </w:r>
    </w:p>
    <w:p w:rsidR="00660E1D" w:rsidRDefault="00660E1D" w:rsidP="004D5886">
      <w:pPr>
        <w:spacing w:line="240" w:lineRule="auto"/>
      </w:pPr>
    </w:p>
    <w:p w:rsidR="004D5886" w:rsidRDefault="004D5886" w:rsidP="004D5886">
      <w:pPr>
        <w:spacing w:line="240" w:lineRule="auto"/>
      </w:pPr>
    </w:p>
    <w:p w:rsidR="004D5886" w:rsidRPr="002560A5" w:rsidRDefault="004D5886" w:rsidP="004D5886">
      <w:pPr>
        <w:spacing w:line="240" w:lineRule="auto"/>
      </w:pPr>
    </w:p>
    <w:p w:rsidR="00C666AF" w:rsidRPr="00B10663" w:rsidRDefault="00C666AF" w:rsidP="00C666AF">
      <w:pPr>
        <w:jc w:val="center"/>
        <w:rPr>
          <w:rFonts w:eastAsia="Times New Roman"/>
          <w:b/>
          <w:color w:val="auto"/>
          <w:lang w:eastAsia="ru-RU"/>
        </w:rPr>
      </w:pPr>
      <w:r w:rsidRPr="00B10663">
        <w:rPr>
          <w:rFonts w:eastAsia="Times New Roman"/>
          <w:b/>
          <w:color w:val="auto"/>
          <w:lang w:eastAsia="ru-RU"/>
        </w:rPr>
        <w:lastRenderedPageBreak/>
        <w:t xml:space="preserve">4. КОНТРОЛЬ И ОЦЕНКА РЕЗУЛЬТАТОВ ОСВОЕНИЯ </w:t>
      </w:r>
      <w:r w:rsidRPr="00B10663">
        <w:rPr>
          <w:rFonts w:eastAsia="Times New Roman"/>
          <w:b/>
          <w:color w:val="auto"/>
          <w:lang w:eastAsia="ru-RU"/>
        </w:rPr>
        <w:br/>
      </w:r>
      <w:r w:rsidRPr="00ED0919">
        <w:rPr>
          <w:rFonts w:eastAsia="Times New Roman"/>
          <w:b/>
          <w:color w:val="auto"/>
        </w:rPr>
        <w:t>УЧЕБНОГО</w:t>
      </w:r>
      <w:r w:rsidRPr="00ED0919">
        <w:rPr>
          <w:rFonts w:eastAsia="Times New Roman"/>
          <w:b/>
          <w:color w:val="auto"/>
          <w:spacing w:val="-4"/>
        </w:rPr>
        <w:t xml:space="preserve"> </w:t>
      </w:r>
      <w:r w:rsidRPr="00ED0919">
        <w:rPr>
          <w:rFonts w:eastAsia="Times New Roman"/>
          <w:b/>
          <w:color w:val="auto"/>
        </w:rPr>
        <w:t>ПРЕДМЕТА</w:t>
      </w:r>
    </w:p>
    <w:p w:rsidR="00660E1D" w:rsidRDefault="00660E1D" w:rsidP="00C666AF">
      <w:pPr>
        <w:ind w:firstLine="709"/>
        <w:jc w:val="both"/>
      </w:pPr>
      <w:r w:rsidRPr="002560A5">
        <w:rPr>
          <w:b/>
        </w:rPr>
        <w:t>Контроль и оценка</w:t>
      </w:r>
      <w:r w:rsidRPr="002560A5">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c"/>
        <w:tblW w:w="9923" w:type="dxa"/>
        <w:tblInd w:w="-176" w:type="dxa"/>
        <w:tblLook w:val="04A0" w:firstRow="1" w:lastRow="0" w:firstColumn="1" w:lastColumn="0" w:noHBand="0" w:noVBand="1"/>
      </w:tblPr>
      <w:tblGrid>
        <w:gridCol w:w="6408"/>
        <w:gridCol w:w="3515"/>
      </w:tblGrid>
      <w:tr w:rsidR="002560A5" w:rsidRPr="00C666AF" w:rsidTr="003C1562">
        <w:tc>
          <w:tcPr>
            <w:tcW w:w="6408" w:type="dxa"/>
            <w:tcBorders>
              <w:top w:val="single" w:sz="4" w:space="0" w:color="auto"/>
              <w:left w:val="single" w:sz="4" w:space="0" w:color="auto"/>
              <w:bottom w:val="single" w:sz="4" w:space="0" w:color="auto"/>
              <w:right w:val="single" w:sz="4" w:space="0" w:color="auto"/>
            </w:tcBorders>
            <w:hideMark/>
          </w:tcPr>
          <w:p w:rsidR="002560A5" w:rsidRPr="00C666AF" w:rsidRDefault="002560A5" w:rsidP="003C1562">
            <w:pPr>
              <w:contextualSpacing/>
              <w:jc w:val="center"/>
              <w:rPr>
                <w:rFonts w:ascii="Times New Roman" w:eastAsia="Times New Roman" w:hAnsi="Times New Roman" w:cs="Times New Roman"/>
                <w:b/>
                <w:bCs/>
                <w:sz w:val="24"/>
                <w:szCs w:val="24"/>
              </w:rPr>
            </w:pPr>
            <w:r w:rsidRPr="00C666AF">
              <w:rPr>
                <w:rFonts w:ascii="Times New Roman" w:eastAsia="Times New Roman" w:hAnsi="Times New Roman" w:cs="Times New Roman"/>
                <w:b/>
                <w:bCs/>
                <w:sz w:val="24"/>
                <w:szCs w:val="24"/>
              </w:rPr>
              <w:t>Предметные результаты обучения</w:t>
            </w:r>
          </w:p>
        </w:tc>
        <w:tc>
          <w:tcPr>
            <w:tcW w:w="3515" w:type="dxa"/>
            <w:tcBorders>
              <w:top w:val="single" w:sz="4" w:space="0" w:color="auto"/>
              <w:left w:val="single" w:sz="4" w:space="0" w:color="auto"/>
              <w:bottom w:val="single" w:sz="4" w:space="0" w:color="auto"/>
              <w:right w:val="single" w:sz="4" w:space="0" w:color="auto"/>
            </w:tcBorders>
            <w:hideMark/>
          </w:tcPr>
          <w:p w:rsidR="002560A5" w:rsidRPr="00C666AF" w:rsidRDefault="002560A5" w:rsidP="003C1562">
            <w:pPr>
              <w:jc w:val="center"/>
              <w:rPr>
                <w:rFonts w:ascii="Times New Roman" w:eastAsia="Times New Roman" w:hAnsi="Times New Roman" w:cs="Times New Roman"/>
                <w:b/>
                <w:bCs/>
                <w:sz w:val="24"/>
                <w:szCs w:val="24"/>
              </w:rPr>
            </w:pPr>
            <w:r w:rsidRPr="00C666AF">
              <w:rPr>
                <w:rFonts w:ascii="Times New Roman" w:eastAsia="Times New Roman" w:hAnsi="Times New Roman" w:cs="Times New Roman"/>
                <w:b/>
                <w:bCs/>
                <w:sz w:val="24"/>
                <w:szCs w:val="24"/>
              </w:rPr>
              <w:t>Формы и методы контроля и</w:t>
            </w:r>
          </w:p>
          <w:p w:rsidR="002560A5" w:rsidRPr="00C666AF" w:rsidRDefault="002560A5" w:rsidP="003C1562">
            <w:pPr>
              <w:jc w:val="center"/>
              <w:rPr>
                <w:rFonts w:ascii="Times New Roman" w:eastAsia="Times New Roman" w:hAnsi="Times New Roman" w:cs="Times New Roman"/>
                <w:b/>
                <w:bCs/>
                <w:sz w:val="24"/>
                <w:szCs w:val="24"/>
              </w:rPr>
            </w:pPr>
            <w:r w:rsidRPr="00C666AF">
              <w:rPr>
                <w:rFonts w:ascii="Times New Roman" w:eastAsia="Times New Roman" w:hAnsi="Times New Roman" w:cs="Times New Roman"/>
                <w:b/>
                <w:bCs/>
                <w:sz w:val="24"/>
                <w:szCs w:val="24"/>
              </w:rPr>
              <w:t>оценки результатов обучения</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1)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3515" w:type="dxa"/>
            <w:tcBorders>
              <w:top w:val="single" w:sz="4" w:space="0" w:color="auto"/>
              <w:left w:val="single" w:sz="4" w:space="0" w:color="auto"/>
              <w:bottom w:val="single" w:sz="4" w:space="0" w:color="auto"/>
              <w:right w:val="single" w:sz="4" w:space="0" w:color="auto"/>
            </w:tcBorders>
            <w:hideMark/>
          </w:tcPr>
          <w:p w:rsidR="002560A5" w:rsidRPr="00C666AF" w:rsidRDefault="002560A5" w:rsidP="003C1562">
            <w:pPr>
              <w:ind w:right="58"/>
              <w:contextualSpacing/>
              <w:rPr>
                <w:rFonts w:ascii="Times New Roman" w:eastAsia="Times New Roman" w:hAnsi="Times New Roman" w:cs="Times New Roman"/>
                <w:bCs/>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rPr>
          <w:trHeight w:val="1455"/>
        </w:trPr>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2)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3)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7)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w:t>
            </w:r>
            <w:r w:rsidRPr="00C666AF">
              <w:rPr>
                <w:rFonts w:ascii="Times New Roman" w:eastAsia="Times New Roman" w:hAnsi="Times New Roman" w:cs="Times New Roman"/>
                <w:sz w:val="24"/>
                <w:szCs w:val="24"/>
              </w:rPr>
              <w:lastRenderedPageBreak/>
              <w:t>опасности вовлечения в деструктивную деятельность) и противодействовать им;</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lastRenderedPageBreak/>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9)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10)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роли России в современном мире; угрозах военного характера; </w:t>
            </w:r>
            <w:proofErr w:type="spellStart"/>
            <w:r w:rsidRPr="00C666AF">
              <w:rPr>
                <w:rFonts w:ascii="Times New Roman" w:eastAsia="Times New Roman" w:hAnsi="Times New Roman" w:cs="Times New Roman"/>
                <w:sz w:val="24"/>
                <w:szCs w:val="24"/>
              </w:rPr>
              <w:t>ролиВооруженных</w:t>
            </w:r>
            <w:proofErr w:type="spellEnd"/>
            <w:r w:rsidRPr="00C666AF">
              <w:rPr>
                <w:rFonts w:ascii="Times New Roman" w:eastAsia="Times New Roman" w:hAnsi="Times New Roman" w:cs="Times New Roman"/>
                <w:sz w:val="24"/>
                <w:szCs w:val="24"/>
              </w:rPr>
              <w:t xml:space="preserve">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r w:rsidR="002560A5" w:rsidRPr="00C666AF" w:rsidTr="003C1562">
        <w:tc>
          <w:tcPr>
            <w:tcW w:w="6408"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rPr>
                <w:rFonts w:ascii="Times New Roman" w:eastAsia="Times New Roman" w:hAnsi="Times New Roman" w:cs="Times New Roman"/>
                <w:sz w:val="24"/>
                <w:szCs w:val="24"/>
              </w:rPr>
            </w:pPr>
            <w:r w:rsidRPr="00C666AF">
              <w:rPr>
                <w:rFonts w:ascii="Times New Roman" w:eastAsia="Times New Roman" w:hAnsi="Times New Roman" w:cs="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C666AF">
              <w:rPr>
                <w:rFonts w:ascii="Times New Roman" w:eastAsia="Times New Roman" w:hAnsi="Times New Roman" w:cs="Times New Roman"/>
                <w:sz w:val="24"/>
                <w:szCs w:val="24"/>
              </w:rPr>
              <w:t>сформированность</w:t>
            </w:r>
            <w:proofErr w:type="spellEnd"/>
            <w:r w:rsidRPr="00C666AF">
              <w:rPr>
                <w:rFonts w:ascii="Times New Roman" w:eastAsia="Times New Roman" w:hAnsi="Times New Roman" w:cs="Times New Roman"/>
                <w:sz w:val="24"/>
                <w:szCs w:val="24"/>
              </w:rPr>
              <w:t xml:space="preserve"> представлений о роли государства, общества и личности в обеспечении безопасности.</w:t>
            </w:r>
          </w:p>
        </w:tc>
        <w:tc>
          <w:tcPr>
            <w:tcW w:w="3515" w:type="dxa"/>
            <w:tcBorders>
              <w:top w:val="single" w:sz="4" w:space="0" w:color="auto"/>
              <w:left w:val="single" w:sz="4" w:space="0" w:color="auto"/>
              <w:bottom w:val="single" w:sz="4" w:space="0" w:color="auto"/>
              <w:right w:val="single" w:sz="4" w:space="0" w:color="auto"/>
            </w:tcBorders>
          </w:tcPr>
          <w:p w:rsidR="002560A5" w:rsidRPr="00C666AF" w:rsidRDefault="002560A5" w:rsidP="003C1562">
            <w:pPr>
              <w:rPr>
                <w:rFonts w:ascii="Times New Roman" w:hAnsi="Times New Roman" w:cs="Times New Roman"/>
                <w:sz w:val="24"/>
                <w:szCs w:val="24"/>
              </w:rPr>
            </w:pPr>
            <w:r w:rsidRPr="00C666AF">
              <w:rPr>
                <w:rFonts w:ascii="Times New Roman" w:eastAsia="Times New Roman" w:hAnsi="Times New Roman" w:cs="Times New Roman"/>
                <w:bCs/>
                <w:sz w:val="24"/>
                <w:szCs w:val="24"/>
              </w:rPr>
              <w:t>Индивидуальный: контроль выполнения практических работ, контроль выполнения индивидуальных заданий.</w:t>
            </w:r>
          </w:p>
        </w:tc>
      </w:tr>
    </w:tbl>
    <w:p w:rsidR="005A4171" w:rsidRPr="00C666AF" w:rsidRDefault="005A4171">
      <w:bookmarkStart w:id="11" w:name="_GoBack"/>
      <w:bookmarkEnd w:id="11"/>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5A4171" w:rsidRPr="004D5886" w:rsidTr="003C1562">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jc w:val="center"/>
              <w:rPr>
                <w:b/>
              </w:rPr>
            </w:pPr>
            <w:r w:rsidRPr="004D5886">
              <w:rPr>
                <w:b/>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jc w:val="center"/>
              <w:rPr>
                <w:b/>
              </w:rPr>
            </w:pPr>
            <w:r w:rsidRPr="004D5886">
              <w:rPr>
                <w:b/>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jc w:val="center"/>
              <w:rPr>
                <w:b/>
              </w:rPr>
            </w:pPr>
            <w:r w:rsidRPr="004D5886">
              <w:rPr>
                <w:b/>
              </w:rPr>
              <w:t>Общая/профессиональная компетенция</w:t>
            </w:r>
          </w:p>
        </w:tc>
      </w:tr>
      <w:tr w:rsidR="005A4171" w:rsidRPr="004D5886" w:rsidTr="007B5966">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ОК 01. Выбирать способы решения задач профессиональной деятельности применительно 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Р 1, Тема 1.2;</w:t>
            </w:r>
          </w:p>
          <w:p w:rsidR="005A4171" w:rsidRPr="004D5886" w:rsidRDefault="005A4171" w:rsidP="007B5966">
            <w:pPr>
              <w:spacing w:after="0" w:line="240" w:lineRule="auto"/>
              <w:ind w:left="57" w:right="57"/>
            </w:pPr>
            <w:r w:rsidRPr="004D5886">
              <w:t>Р 2, Тема 2.1;</w:t>
            </w:r>
          </w:p>
          <w:p w:rsidR="005A4171" w:rsidRPr="004D5886" w:rsidRDefault="005A4171" w:rsidP="007B5966">
            <w:pPr>
              <w:spacing w:after="0" w:line="240" w:lineRule="auto"/>
              <w:ind w:left="57" w:right="57"/>
            </w:pPr>
            <w:r w:rsidRPr="004D5886">
              <w:t xml:space="preserve">Р 3, Тема 3.3; </w:t>
            </w:r>
          </w:p>
          <w:p w:rsidR="005A4171" w:rsidRPr="004D5886" w:rsidRDefault="005A4171" w:rsidP="007B5966">
            <w:pPr>
              <w:spacing w:after="0" w:line="240" w:lineRule="auto"/>
              <w:ind w:left="57" w:right="57"/>
            </w:pPr>
            <w:r w:rsidRPr="004D5886">
              <w:t xml:space="preserve">Р 4, Тема 4.1; </w:t>
            </w:r>
          </w:p>
          <w:p w:rsidR="005A4171" w:rsidRPr="004D5886" w:rsidRDefault="005A4171" w:rsidP="007B5966">
            <w:pPr>
              <w:spacing w:after="0" w:line="240" w:lineRule="auto"/>
              <w:ind w:left="57" w:right="57"/>
            </w:pPr>
            <w:r w:rsidRPr="004D5886">
              <w:t xml:space="preserve">Р 6, Тема 6.2; </w:t>
            </w:r>
          </w:p>
          <w:p w:rsidR="005A4171" w:rsidRPr="004D5886" w:rsidRDefault="005A4171" w:rsidP="007B5966">
            <w:pPr>
              <w:spacing w:after="0" w:line="240" w:lineRule="auto"/>
              <w:ind w:left="57" w:right="57"/>
            </w:pPr>
            <w:r w:rsidRPr="004D5886">
              <w:t xml:space="preserve">Р 11, Тема 11.2; </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pPr>
            <w:r w:rsidRPr="004D5886">
              <w:t>ПМ Р1</w:t>
            </w:r>
          </w:p>
        </w:tc>
        <w:tc>
          <w:tcPr>
            <w:tcW w:w="3119" w:type="dxa"/>
            <w:vMerge w:val="restart"/>
            <w:tcBorders>
              <w:top w:val="single" w:sz="4" w:space="0" w:color="000000"/>
              <w:left w:val="single" w:sz="4" w:space="0" w:color="000000"/>
              <w:right w:val="single" w:sz="4" w:space="0" w:color="000000"/>
            </w:tcBorders>
          </w:tcPr>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Кейс-задание;</w:t>
            </w:r>
          </w:p>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Старт-задание;</w:t>
            </w:r>
          </w:p>
          <w:p w:rsidR="005A4171" w:rsidRPr="004D5886" w:rsidRDefault="005A4171" w:rsidP="005A4171">
            <w:pPr>
              <w:numPr>
                <w:ilvl w:val="0"/>
                <w:numId w:val="14"/>
              </w:numPr>
              <w:spacing w:after="0" w:line="240" w:lineRule="auto"/>
              <w:ind w:left="0" w:right="57" w:firstLine="0"/>
              <w:rPr>
                <w:rFonts w:eastAsia="Times New Roman"/>
                <w:szCs w:val="20"/>
                <w:lang w:eastAsia="ru-RU"/>
              </w:rPr>
            </w:pPr>
            <w:r w:rsidRPr="004D5886">
              <w:rPr>
                <w:rFonts w:eastAsia="Times New Roman"/>
                <w:szCs w:val="20"/>
                <w:lang w:eastAsia="ru-RU"/>
              </w:rPr>
              <w:t>Фронтальный опрос;</w:t>
            </w:r>
          </w:p>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Задание-исследование;</w:t>
            </w:r>
          </w:p>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Задание-эксперимент;</w:t>
            </w:r>
          </w:p>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Тест-задание;</w:t>
            </w:r>
          </w:p>
          <w:p w:rsidR="005A4171" w:rsidRPr="004D5886" w:rsidRDefault="005A4171" w:rsidP="005A4171">
            <w:pPr>
              <w:spacing w:after="0" w:line="240" w:lineRule="auto"/>
              <w:ind w:right="57"/>
              <w:rPr>
                <w:rFonts w:eastAsia="Times New Roman"/>
                <w:szCs w:val="20"/>
                <w:lang w:eastAsia="ru-RU"/>
              </w:rPr>
            </w:pPr>
            <w:r w:rsidRPr="004D5886">
              <w:rPr>
                <w:rFonts w:eastAsia="Times New Roman"/>
                <w:szCs w:val="20"/>
                <w:lang w:eastAsia="ru-RU"/>
              </w:rPr>
              <w:t>- Ситуационные задачи</w:t>
            </w:r>
          </w:p>
          <w:p w:rsidR="005A4171" w:rsidRPr="004D5886" w:rsidRDefault="005A4171" w:rsidP="005A4171">
            <w:pPr>
              <w:spacing w:after="0" w:line="240" w:lineRule="auto"/>
              <w:ind w:left="57" w:right="57"/>
            </w:pPr>
            <w:r w:rsidRPr="004D5886">
              <w:rPr>
                <w:rFonts w:eastAsia="Times New Roman"/>
                <w:szCs w:val="20"/>
                <w:lang w:eastAsia="ru-RU"/>
              </w:rPr>
              <w:t>- Выполнение заданий на дифференцированном зачете</w:t>
            </w:r>
          </w:p>
        </w:tc>
      </w:tr>
      <w:tr w:rsidR="005A4171" w:rsidRPr="004D5886" w:rsidTr="003C1562">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rPr>
                <w:b/>
              </w:rPr>
            </w:pPr>
            <w:r w:rsidRPr="004D5886">
              <w:t xml:space="preserve">ОК 02. Использовать современные средства поиска, анализа и интерпретации </w:t>
            </w:r>
            <w:r w:rsidRPr="004D5886">
              <w:lastRenderedPageBreak/>
              <w:t>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lastRenderedPageBreak/>
              <w:t>Р 9, Тема 9.1; 9.2; 9.3</w:t>
            </w:r>
          </w:p>
          <w:p w:rsidR="005A4171" w:rsidRPr="004D5886" w:rsidRDefault="005A4171" w:rsidP="007B5966">
            <w:pPr>
              <w:spacing w:after="0" w:line="240" w:lineRule="auto"/>
              <w:ind w:left="57" w:right="57"/>
            </w:pPr>
            <w:r w:rsidRPr="004D5886">
              <w:t>Р 11, Темы: 11.2; 11.3;</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pPr>
            <w:r w:rsidRPr="004D5886">
              <w:t>ПМ Р1</w:t>
            </w: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ind w:left="57" w:right="57"/>
              <w:rPr>
                <w:rFonts w:eastAsia="Times New Roman"/>
                <w:b/>
                <w:color w:val="auto"/>
                <w:lang w:eastAsia="ru-RU"/>
              </w:rPr>
            </w:pPr>
          </w:p>
        </w:tc>
      </w:tr>
      <w:tr w:rsidR="005A4171" w:rsidRPr="004D5886" w:rsidTr="003C1562">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 xml:space="preserve">Р 1, Темы: 1.1; 1.2; </w:t>
            </w:r>
          </w:p>
          <w:p w:rsidR="005A4171" w:rsidRPr="004D5886" w:rsidRDefault="005A4171" w:rsidP="007B5966">
            <w:pPr>
              <w:spacing w:after="0" w:line="240" w:lineRule="auto"/>
              <w:ind w:left="57" w:right="57"/>
            </w:pPr>
            <w:r w:rsidRPr="004D5886">
              <w:t xml:space="preserve">Р 2, Тема 2.1; </w:t>
            </w:r>
          </w:p>
          <w:p w:rsidR="005A4171" w:rsidRPr="004D5886" w:rsidRDefault="005A4171" w:rsidP="007B5966">
            <w:pPr>
              <w:spacing w:after="0" w:line="240" w:lineRule="auto"/>
              <w:ind w:left="57" w:right="57"/>
            </w:pPr>
            <w:r w:rsidRPr="004D5886">
              <w:t xml:space="preserve">Р 5, Тема 5.2; </w:t>
            </w:r>
          </w:p>
          <w:p w:rsidR="005A4171" w:rsidRPr="004D5886" w:rsidRDefault="005A4171" w:rsidP="007B5966">
            <w:pPr>
              <w:spacing w:after="0" w:line="240" w:lineRule="auto"/>
              <w:ind w:left="57" w:right="57"/>
            </w:pPr>
            <w:r w:rsidRPr="004D5886">
              <w:t xml:space="preserve">Р 8, Тема 8.1; </w:t>
            </w:r>
          </w:p>
          <w:p w:rsidR="005A4171" w:rsidRPr="004D5886" w:rsidRDefault="005A4171" w:rsidP="007B5966">
            <w:pPr>
              <w:spacing w:after="0" w:line="240" w:lineRule="auto"/>
              <w:ind w:left="57" w:right="57"/>
            </w:pPr>
            <w:r w:rsidRPr="004D5886">
              <w:t xml:space="preserve">Р 9, Темы: 9.1; 9.2; 9.3; </w:t>
            </w:r>
          </w:p>
          <w:p w:rsidR="005A4171" w:rsidRPr="004D5886" w:rsidRDefault="005A4171" w:rsidP="007B5966">
            <w:pPr>
              <w:spacing w:after="0" w:line="240" w:lineRule="auto"/>
              <w:ind w:left="57" w:right="57"/>
            </w:pPr>
            <w:r w:rsidRPr="004D5886">
              <w:t>Р 10, Темы: 10.1; 10.2; 10.3;</w:t>
            </w:r>
          </w:p>
          <w:p w:rsidR="005A4171" w:rsidRPr="004D5886" w:rsidRDefault="005A4171" w:rsidP="007B5966">
            <w:pPr>
              <w:spacing w:after="0" w:line="240" w:lineRule="auto"/>
              <w:ind w:left="57" w:right="57"/>
            </w:pPr>
            <w:r w:rsidRPr="004D5886">
              <w:t>Р 11, Тема 11.1;</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pPr>
            <w:r w:rsidRPr="004D5886">
              <w:t>ПМ Р1; Р3</w:t>
            </w: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rPr>
                <w:rFonts w:eastAsia="Times New Roman"/>
                <w:color w:val="auto"/>
                <w:lang w:eastAsia="ru-RU"/>
              </w:rPr>
            </w:pPr>
          </w:p>
        </w:tc>
      </w:tr>
      <w:tr w:rsidR="005A4171" w:rsidRPr="004D5886" w:rsidTr="003C1562">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rPr>
                <w:b/>
              </w:rPr>
            </w:pPr>
            <w:r w:rsidRPr="004D5886">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Р 4, Тема 4.2;</w:t>
            </w:r>
          </w:p>
          <w:p w:rsidR="005A4171" w:rsidRPr="004D5886" w:rsidRDefault="005A4171" w:rsidP="007B5966">
            <w:pPr>
              <w:spacing w:after="0" w:line="240" w:lineRule="auto"/>
              <w:ind w:left="57" w:right="57"/>
            </w:pPr>
            <w:r w:rsidRPr="004D5886">
              <w:t>Р 5, Тема 5.1;</w:t>
            </w:r>
          </w:p>
          <w:p w:rsidR="005A4171" w:rsidRPr="004D5886" w:rsidRDefault="005A4171" w:rsidP="007B5966">
            <w:pPr>
              <w:spacing w:after="0" w:line="240" w:lineRule="auto"/>
              <w:ind w:left="57" w:right="57"/>
            </w:pPr>
            <w:r w:rsidRPr="004D5886">
              <w:t>Р 7, Темы: 7.1; 7.3;</w:t>
            </w:r>
          </w:p>
          <w:p w:rsidR="005A4171" w:rsidRPr="004D5886" w:rsidRDefault="005A4171" w:rsidP="007B5966">
            <w:pPr>
              <w:spacing w:after="0" w:line="240" w:lineRule="auto"/>
              <w:ind w:left="57" w:right="57"/>
            </w:pPr>
            <w:r w:rsidRPr="004D5886">
              <w:t>Р 8, Темы: 8.1; 8.2; 8.3;</w:t>
            </w:r>
          </w:p>
          <w:p w:rsidR="005A4171" w:rsidRPr="004D5886" w:rsidRDefault="005A4171" w:rsidP="007B5966">
            <w:pPr>
              <w:spacing w:after="0" w:line="240" w:lineRule="auto"/>
              <w:ind w:left="57" w:right="57"/>
            </w:pPr>
            <w:r w:rsidRPr="004D5886">
              <w:t>Р 10, Темы: 10.1; 10.2; 10.3;</w:t>
            </w:r>
          </w:p>
          <w:p w:rsidR="005A4171" w:rsidRPr="004D5886" w:rsidRDefault="005A4171" w:rsidP="007B5966">
            <w:pPr>
              <w:spacing w:after="0" w:line="240" w:lineRule="auto"/>
              <w:ind w:left="57" w:right="57"/>
            </w:pPr>
            <w:r w:rsidRPr="004D5886">
              <w:t xml:space="preserve">Р 11, Темы: 11.1; </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pPr>
            <w:r w:rsidRPr="004D5886">
              <w:t>ПМ Р1; Р3</w:t>
            </w: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rPr>
                <w:rFonts w:eastAsia="Times New Roman"/>
                <w:color w:val="auto"/>
                <w:lang w:eastAsia="ru-RU"/>
              </w:rPr>
            </w:pPr>
          </w:p>
        </w:tc>
      </w:tr>
      <w:tr w:rsidR="005A4171" w:rsidRPr="004D5886" w:rsidTr="003C1562">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 xml:space="preserve">Р 1, </w:t>
            </w:r>
            <w:proofErr w:type="gramStart"/>
            <w:r w:rsidRPr="004D5886">
              <w:t>Темы:1.1</w:t>
            </w:r>
            <w:proofErr w:type="gramEnd"/>
            <w:r w:rsidRPr="004D5886">
              <w:t>;1.2;</w:t>
            </w:r>
          </w:p>
          <w:p w:rsidR="005A4171" w:rsidRPr="004D5886" w:rsidRDefault="005A4171" w:rsidP="007B5966">
            <w:pPr>
              <w:spacing w:after="0" w:line="240" w:lineRule="auto"/>
              <w:ind w:left="57" w:right="57"/>
            </w:pPr>
            <w:r w:rsidRPr="004D5886">
              <w:t>Р 2, Тема 2.1;</w:t>
            </w:r>
          </w:p>
          <w:p w:rsidR="005A4171" w:rsidRPr="004D5886" w:rsidRDefault="005A4171" w:rsidP="007B5966">
            <w:pPr>
              <w:spacing w:after="0" w:line="240" w:lineRule="auto"/>
              <w:ind w:left="57" w:right="57"/>
            </w:pPr>
            <w:r w:rsidRPr="004D5886">
              <w:t>Р 3, Тема 3.1;</w:t>
            </w:r>
          </w:p>
          <w:p w:rsidR="005A4171" w:rsidRPr="004D5886" w:rsidRDefault="005A4171" w:rsidP="007B5966">
            <w:pPr>
              <w:spacing w:after="0" w:line="240" w:lineRule="auto"/>
              <w:ind w:left="57" w:right="57"/>
            </w:pPr>
            <w:r w:rsidRPr="004D5886">
              <w:t>Р 4, Тема 4.1;</w:t>
            </w:r>
          </w:p>
          <w:p w:rsidR="005A4171" w:rsidRPr="004D5886" w:rsidRDefault="005A4171" w:rsidP="007B5966">
            <w:pPr>
              <w:spacing w:after="0" w:line="240" w:lineRule="auto"/>
              <w:ind w:left="57" w:right="57"/>
            </w:pPr>
            <w:r w:rsidRPr="004D5886">
              <w:t>Р 5, Темы: 5.1; 5.2;</w:t>
            </w:r>
          </w:p>
          <w:p w:rsidR="005A4171" w:rsidRPr="004D5886" w:rsidRDefault="005A4171" w:rsidP="007B5966">
            <w:pPr>
              <w:spacing w:after="0" w:line="240" w:lineRule="auto"/>
              <w:ind w:left="57" w:right="57"/>
            </w:pPr>
            <w:r w:rsidRPr="004D5886">
              <w:t>Р 7, Темы: 7.1; 7.2; 7.3;</w:t>
            </w:r>
          </w:p>
          <w:p w:rsidR="005A4171" w:rsidRPr="004D5886" w:rsidRDefault="005A4171" w:rsidP="007B5966">
            <w:pPr>
              <w:spacing w:after="0" w:line="240" w:lineRule="auto"/>
              <w:ind w:left="57" w:right="57"/>
            </w:pPr>
            <w:r w:rsidRPr="004D5886">
              <w:t>Р 8, Темы: 8.2; 8.3;</w:t>
            </w:r>
          </w:p>
          <w:p w:rsidR="005A4171" w:rsidRPr="004D5886" w:rsidRDefault="005A4171" w:rsidP="007B5966">
            <w:pPr>
              <w:spacing w:after="0" w:line="240" w:lineRule="auto"/>
              <w:ind w:left="57" w:right="57"/>
            </w:pPr>
            <w:r w:rsidRPr="004D5886">
              <w:t>Р 9, Темы: 9.1; 9.2; 9.3;</w:t>
            </w:r>
          </w:p>
          <w:p w:rsidR="005A4171" w:rsidRPr="004D5886" w:rsidRDefault="005A4171" w:rsidP="007B5966">
            <w:pPr>
              <w:spacing w:after="0" w:line="240" w:lineRule="auto"/>
              <w:ind w:left="57" w:right="57"/>
            </w:pPr>
            <w:r w:rsidRPr="004D5886">
              <w:t xml:space="preserve">Р 10, Темы: </w:t>
            </w:r>
            <w:proofErr w:type="gramStart"/>
            <w:r w:rsidRPr="004D5886">
              <w:t>10.1;10.2</w:t>
            </w:r>
            <w:proofErr w:type="gramEnd"/>
            <w:r w:rsidRPr="004D5886">
              <w:t>;10.3;</w:t>
            </w:r>
          </w:p>
          <w:p w:rsidR="005A4171" w:rsidRPr="004D5886" w:rsidRDefault="005A4171" w:rsidP="007B5966">
            <w:pPr>
              <w:spacing w:after="0" w:line="240" w:lineRule="auto"/>
              <w:ind w:left="57" w:right="57"/>
            </w:pPr>
            <w:r w:rsidRPr="004D5886">
              <w:t xml:space="preserve">Р 11, Темы: 11.1; 11.2; </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rPr>
                <w:b/>
                <w:sz w:val="28"/>
              </w:rPr>
            </w:pPr>
            <w:r w:rsidRPr="004D5886">
              <w:t>ПМ Р1; Р2; Р3</w:t>
            </w: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rPr>
                <w:rFonts w:eastAsia="Times New Roman"/>
                <w:color w:val="auto"/>
                <w:lang w:eastAsia="ru-RU"/>
              </w:rPr>
            </w:pPr>
          </w:p>
        </w:tc>
      </w:tr>
      <w:tr w:rsidR="005A4171" w:rsidRPr="004D5886" w:rsidTr="005A4171">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4D5886">
              <w:lastRenderedPageBreak/>
              <w:t>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lastRenderedPageBreak/>
              <w:t>Р 1, Тема 1.1;</w:t>
            </w:r>
          </w:p>
          <w:p w:rsidR="005A4171" w:rsidRPr="004D5886" w:rsidRDefault="005A4171" w:rsidP="007B5966">
            <w:pPr>
              <w:spacing w:after="0" w:line="240" w:lineRule="auto"/>
              <w:ind w:left="57" w:right="57"/>
            </w:pPr>
            <w:r w:rsidRPr="004D5886">
              <w:t>Р 2, Тема 2.1;</w:t>
            </w:r>
          </w:p>
          <w:p w:rsidR="005A4171" w:rsidRPr="004D5886" w:rsidRDefault="005A4171" w:rsidP="007B5966">
            <w:pPr>
              <w:spacing w:after="0" w:line="240" w:lineRule="auto"/>
              <w:ind w:left="57" w:right="57"/>
            </w:pPr>
            <w:r w:rsidRPr="004D5886">
              <w:t>Р 3, Темы: 3.1; 3.2;</w:t>
            </w:r>
          </w:p>
          <w:p w:rsidR="005A4171" w:rsidRPr="004D5886" w:rsidRDefault="005A4171" w:rsidP="007B5966">
            <w:pPr>
              <w:spacing w:after="0" w:line="240" w:lineRule="auto"/>
              <w:ind w:left="57" w:right="57"/>
            </w:pPr>
            <w:r w:rsidRPr="004D5886">
              <w:t>Р 4, Темы: 4.1; 4.2;</w:t>
            </w:r>
          </w:p>
          <w:p w:rsidR="005A4171" w:rsidRPr="004D5886" w:rsidRDefault="005A4171" w:rsidP="007B5966">
            <w:pPr>
              <w:spacing w:after="0" w:line="240" w:lineRule="auto"/>
              <w:ind w:left="57" w:right="57"/>
            </w:pPr>
            <w:r w:rsidRPr="004D5886">
              <w:t xml:space="preserve">Р 6, Темы: </w:t>
            </w:r>
            <w:proofErr w:type="gramStart"/>
            <w:r w:rsidRPr="004D5886">
              <w:t>6.1;6.2</w:t>
            </w:r>
            <w:proofErr w:type="gramEnd"/>
            <w:r w:rsidRPr="004D5886">
              <w:t>;</w:t>
            </w:r>
          </w:p>
          <w:p w:rsidR="005A4171" w:rsidRPr="004D5886" w:rsidRDefault="005A4171" w:rsidP="007B5966">
            <w:pPr>
              <w:spacing w:after="0" w:line="240" w:lineRule="auto"/>
              <w:ind w:left="57" w:right="57"/>
            </w:pPr>
            <w:r w:rsidRPr="004D5886">
              <w:t xml:space="preserve">Р 8, Темы: </w:t>
            </w:r>
            <w:proofErr w:type="gramStart"/>
            <w:r w:rsidRPr="004D5886">
              <w:t>8.2;8.3</w:t>
            </w:r>
            <w:proofErr w:type="gramEnd"/>
            <w:r w:rsidRPr="004D5886">
              <w:t>;</w:t>
            </w:r>
          </w:p>
          <w:p w:rsidR="005A4171" w:rsidRPr="004D5886" w:rsidRDefault="005A4171" w:rsidP="007B5966">
            <w:pPr>
              <w:spacing w:after="0" w:line="240" w:lineRule="auto"/>
              <w:ind w:left="57" w:right="57"/>
            </w:pPr>
            <w:r w:rsidRPr="004D5886">
              <w:t>Р 11, Темы: 11.1; 11.3</w:t>
            </w:r>
          </w:p>
          <w:p w:rsidR="005A4171" w:rsidRPr="004D5886" w:rsidRDefault="005A4171" w:rsidP="007B5966">
            <w:pPr>
              <w:spacing w:after="0" w:line="240" w:lineRule="auto"/>
              <w:ind w:left="57" w:right="57"/>
            </w:pPr>
          </w:p>
          <w:p w:rsidR="005A4171" w:rsidRPr="004D5886" w:rsidRDefault="005A4171" w:rsidP="007B5966">
            <w:pPr>
              <w:spacing w:after="0" w:line="240" w:lineRule="auto"/>
              <w:ind w:left="57" w:right="57"/>
              <w:rPr>
                <w:b/>
                <w:sz w:val="28"/>
              </w:rPr>
            </w:pPr>
            <w:r w:rsidRPr="004D5886">
              <w:lastRenderedPageBreak/>
              <w:t>ПМ Р1</w:t>
            </w: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rPr>
                <w:rFonts w:eastAsia="Times New Roman"/>
                <w:color w:val="auto"/>
                <w:lang w:eastAsia="ru-RU"/>
              </w:rPr>
            </w:pPr>
          </w:p>
        </w:tc>
      </w:tr>
      <w:tr w:rsidR="005A4171" w:rsidRPr="004D5886" w:rsidTr="005A4171">
        <w:trPr>
          <w:jc w:val="center"/>
        </w:trPr>
        <w:tc>
          <w:tcPr>
            <w:tcW w:w="2841" w:type="dxa"/>
            <w:tcBorders>
              <w:top w:val="single" w:sz="4" w:space="0" w:color="000000"/>
              <w:left w:val="single" w:sz="4" w:space="0" w:color="000000"/>
              <w:bottom w:val="single" w:sz="4" w:space="0" w:color="000000"/>
              <w:right w:val="single" w:sz="4" w:space="0" w:color="000000"/>
            </w:tcBorders>
          </w:tcPr>
          <w:p w:rsidR="005A4171" w:rsidRPr="004D5886" w:rsidRDefault="005A4171" w:rsidP="007B5966">
            <w:pPr>
              <w:spacing w:after="0" w:line="240" w:lineRule="auto"/>
              <w:ind w:left="57" w:right="57"/>
            </w:pPr>
            <w:r w:rsidRPr="004D5886">
              <w:t xml:space="preserve">ПК 2.3 </w:t>
            </w:r>
            <w:r w:rsidRPr="004D5886">
              <w:rPr>
                <w:rFonts w:eastAsia="Times New Roman"/>
                <w:color w:val="auto"/>
                <w:lang w:eastAsia="ru-RU"/>
              </w:rPr>
              <w:t>Выполнять работы на машинно-тракторном агрегате в соответствии с требованиями правил техники безопасности и охраны труда.</w:t>
            </w:r>
          </w:p>
        </w:tc>
        <w:tc>
          <w:tcPr>
            <w:tcW w:w="3958" w:type="dxa"/>
            <w:tcBorders>
              <w:top w:val="single" w:sz="4" w:space="0" w:color="000000"/>
              <w:left w:val="single" w:sz="4" w:space="0" w:color="000000"/>
              <w:bottom w:val="single" w:sz="4" w:space="0" w:color="000000"/>
              <w:right w:val="single" w:sz="4" w:space="0" w:color="000000"/>
            </w:tcBorders>
          </w:tcPr>
          <w:p w:rsidR="005A4171" w:rsidRPr="004D5886" w:rsidRDefault="005A4171" w:rsidP="005A4171">
            <w:pPr>
              <w:spacing w:after="0" w:line="240" w:lineRule="auto"/>
              <w:ind w:left="57" w:right="57"/>
              <w:rPr>
                <w:rFonts w:eastAsia="Times New Roman"/>
                <w:color w:val="auto"/>
                <w:lang w:eastAsia="ru-RU"/>
              </w:rPr>
            </w:pPr>
            <w:r w:rsidRPr="004D5886">
              <w:rPr>
                <w:rFonts w:eastAsia="Times New Roman"/>
                <w:color w:val="auto"/>
                <w:lang w:eastAsia="ru-RU"/>
              </w:rPr>
              <w:t>Прикладной модуль</w:t>
            </w:r>
          </w:p>
          <w:p w:rsidR="005A4171" w:rsidRPr="004D5886" w:rsidRDefault="005A4171" w:rsidP="005A4171">
            <w:pPr>
              <w:spacing w:after="0" w:line="240" w:lineRule="auto"/>
              <w:ind w:left="57" w:right="57"/>
              <w:rPr>
                <w:rFonts w:eastAsia="Times New Roman"/>
                <w:color w:val="auto"/>
                <w:lang w:eastAsia="ru-RU"/>
              </w:rPr>
            </w:pPr>
            <w:r w:rsidRPr="004D5886">
              <w:rPr>
                <w:rFonts w:eastAsia="Times New Roman"/>
                <w:color w:val="auto"/>
                <w:lang w:eastAsia="ru-RU"/>
              </w:rPr>
              <w:t>Темы: 1,2,3</w:t>
            </w:r>
          </w:p>
          <w:p w:rsidR="005A4171" w:rsidRPr="004D5886" w:rsidRDefault="005A4171" w:rsidP="007B5966">
            <w:pPr>
              <w:spacing w:after="0" w:line="240" w:lineRule="auto"/>
              <w:ind w:left="57" w:right="57"/>
            </w:pPr>
          </w:p>
        </w:tc>
        <w:tc>
          <w:tcPr>
            <w:tcW w:w="3119" w:type="dxa"/>
            <w:vMerge/>
            <w:tcBorders>
              <w:left w:val="single" w:sz="4" w:space="0" w:color="000000"/>
              <w:right w:val="single" w:sz="4" w:space="0" w:color="000000"/>
            </w:tcBorders>
          </w:tcPr>
          <w:p w:rsidR="005A4171" w:rsidRPr="004D5886" w:rsidRDefault="005A4171" w:rsidP="00CC24CE">
            <w:pPr>
              <w:spacing w:after="0" w:line="240" w:lineRule="auto"/>
              <w:rPr>
                <w:rFonts w:eastAsia="Times New Roman"/>
                <w:color w:val="auto"/>
                <w:lang w:eastAsia="ru-RU"/>
              </w:rPr>
            </w:pPr>
          </w:p>
        </w:tc>
      </w:tr>
    </w:tbl>
    <w:p w:rsidR="00660E1D" w:rsidRPr="002560A5" w:rsidRDefault="00660E1D"/>
    <w:sectPr w:rsidR="00660E1D" w:rsidRPr="002560A5" w:rsidSect="00D201F0">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69" w:rsidRDefault="00886969" w:rsidP="0017732E">
      <w:pPr>
        <w:spacing w:after="0" w:line="240" w:lineRule="auto"/>
      </w:pPr>
      <w:r>
        <w:separator/>
      </w:r>
    </w:p>
  </w:endnote>
  <w:endnote w:type="continuationSeparator" w:id="0">
    <w:p w:rsidR="00886969" w:rsidRDefault="00886969" w:rsidP="0017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6" w:rsidRDefault="007B5966">
    <w:pPr>
      <w:pStyle w:val="a8"/>
      <w:jc w:val="right"/>
    </w:pPr>
    <w:r>
      <w:rPr>
        <w:noProof/>
      </w:rPr>
      <w:fldChar w:fldCharType="begin"/>
    </w:r>
    <w:r>
      <w:rPr>
        <w:noProof/>
      </w:rPr>
      <w:instrText xml:space="preserve">PAGE </w:instrText>
    </w:r>
    <w:r>
      <w:rPr>
        <w:noProof/>
      </w:rPr>
      <w:fldChar w:fldCharType="separate"/>
    </w:r>
    <w:r w:rsidR="004D5886">
      <w:rPr>
        <w:noProof/>
      </w:rPr>
      <w:t>27</w:t>
    </w:r>
    <w:r>
      <w:rPr>
        <w:noProof/>
      </w:rPr>
      <w:fldChar w:fldCharType="end"/>
    </w:r>
  </w:p>
  <w:p w:rsidR="007B5966" w:rsidRDefault="007B59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69" w:rsidRDefault="00886969" w:rsidP="0017732E">
      <w:pPr>
        <w:spacing w:after="0" w:line="240" w:lineRule="auto"/>
      </w:pPr>
      <w:r>
        <w:separator/>
      </w:r>
    </w:p>
  </w:footnote>
  <w:footnote w:type="continuationSeparator" w:id="0">
    <w:p w:rsidR="00886969" w:rsidRDefault="00886969" w:rsidP="00177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40ED7"/>
    <w:multiLevelType w:val="hybridMultilevel"/>
    <w:tmpl w:val="276CE1B8"/>
    <w:lvl w:ilvl="0" w:tplc="FC028C8A">
      <w:numFmt w:val="bullet"/>
      <w:lvlText w:val="-"/>
      <w:lvlJc w:val="left"/>
      <w:pPr>
        <w:ind w:left="111" w:hanging="168"/>
      </w:pPr>
      <w:rPr>
        <w:rFonts w:ascii="Times New Roman" w:eastAsia="Times New Roman" w:hAnsi="Times New Roman" w:cs="Times New Roman" w:hint="default"/>
        <w:w w:val="99"/>
        <w:sz w:val="24"/>
        <w:szCs w:val="24"/>
        <w:lang w:val="ru-RU" w:eastAsia="en-US" w:bidi="ar-SA"/>
      </w:rPr>
    </w:lvl>
    <w:lvl w:ilvl="1" w:tplc="10528EDC">
      <w:numFmt w:val="bullet"/>
      <w:lvlText w:val="•"/>
      <w:lvlJc w:val="left"/>
      <w:pPr>
        <w:ind w:left="487" w:hanging="168"/>
      </w:pPr>
      <w:rPr>
        <w:rFonts w:hint="default"/>
        <w:lang w:val="ru-RU" w:eastAsia="en-US" w:bidi="ar-SA"/>
      </w:rPr>
    </w:lvl>
    <w:lvl w:ilvl="2" w:tplc="3880EA46">
      <w:numFmt w:val="bullet"/>
      <w:lvlText w:val="•"/>
      <w:lvlJc w:val="left"/>
      <w:pPr>
        <w:ind w:left="854" w:hanging="168"/>
      </w:pPr>
      <w:rPr>
        <w:rFonts w:hint="default"/>
        <w:lang w:val="ru-RU" w:eastAsia="en-US" w:bidi="ar-SA"/>
      </w:rPr>
    </w:lvl>
    <w:lvl w:ilvl="3" w:tplc="000AE710">
      <w:numFmt w:val="bullet"/>
      <w:lvlText w:val="•"/>
      <w:lvlJc w:val="left"/>
      <w:pPr>
        <w:ind w:left="1221" w:hanging="168"/>
      </w:pPr>
      <w:rPr>
        <w:rFonts w:hint="default"/>
        <w:lang w:val="ru-RU" w:eastAsia="en-US" w:bidi="ar-SA"/>
      </w:rPr>
    </w:lvl>
    <w:lvl w:ilvl="4" w:tplc="08446368">
      <w:numFmt w:val="bullet"/>
      <w:lvlText w:val="•"/>
      <w:lvlJc w:val="left"/>
      <w:pPr>
        <w:ind w:left="1589" w:hanging="168"/>
      </w:pPr>
      <w:rPr>
        <w:rFonts w:hint="default"/>
        <w:lang w:val="ru-RU" w:eastAsia="en-US" w:bidi="ar-SA"/>
      </w:rPr>
    </w:lvl>
    <w:lvl w:ilvl="5" w:tplc="11787D06">
      <w:numFmt w:val="bullet"/>
      <w:lvlText w:val="•"/>
      <w:lvlJc w:val="left"/>
      <w:pPr>
        <w:ind w:left="1956" w:hanging="168"/>
      </w:pPr>
      <w:rPr>
        <w:rFonts w:hint="default"/>
        <w:lang w:val="ru-RU" w:eastAsia="en-US" w:bidi="ar-SA"/>
      </w:rPr>
    </w:lvl>
    <w:lvl w:ilvl="6" w:tplc="C03EC4C6">
      <w:numFmt w:val="bullet"/>
      <w:lvlText w:val="•"/>
      <w:lvlJc w:val="left"/>
      <w:pPr>
        <w:ind w:left="2323" w:hanging="168"/>
      </w:pPr>
      <w:rPr>
        <w:rFonts w:hint="default"/>
        <w:lang w:val="ru-RU" w:eastAsia="en-US" w:bidi="ar-SA"/>
      </w:rPr>
    </w:lvl>
    <w:lvl w:ilvl="7" w:tplc="5D40FA12">
      <w:numFmt w:val="bullet"/>
      <w:lvlText w:val="•"/>
      <w:lvlJc w:val="left"/>
      <w:pPr>
        <w:ind w:left="2691" w:hanging="168"/>
      </w:pPr>
      <w:rPr>
        <w:rFonts w:hint="default"/>
        <w:lang w:val="ru-RU" w:eastAsia="en-US" w:bidi="ar-SA"/>
      </w:rPr>
    </w:lvl>
    <w:lvl w:ilvl="8" w:tplc="2000212A">
      <w:numFmt w:val="bullet"/>
      <w:lvlText w:val="•"/>
      <w:lvlJc w:val="left"/>
      <w:pPr>
        <w:ind w:left="3058" w:hanging="168"/>
      </w:pPr>
      <w:rPr>
        <w:rFonts w:hint="default"/>
        <w:lang w:val="ru-RU" w:eastAsia="en-US" w:bidi="ar-SA"/>
      </w:rPr>
    </w:lvl>
  </w:abstractNum>
  <w:abstractNum w:abstractNumId="1" w15:restartNumberingAfterBreak="0">
    <w:nsid w:val="1B3F703F"/>
    <w:multiLevelType w:val="hybridMultilevel"/>
    <w:tmpl w:val="BB403C4A"/>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682EE7"/>
    <w:multiLevelType w:val="hybridMultilevel"/>
    <w:tmpl w:val="94C01616"/>
    <w:lvl w:ilvl="0" w:tplc="9C04EC22">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 w15:restartNumberingAfterBreak="0">
    <w:nsid w:val="2A4C62BD"/>
    <w:multiLevelType w:val="hybridMultilevel"/>
    <w:tmpl w:val="878A5514"/>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C07085"/>
    <w:multiLevelType w:val="hybridMultilevel"/>
    <w:tmpl w:val="C68EB9F4"/>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45039"/>
    <w:multiLevelType w:val="hybridMultilevel"/>
    <w:tmpl w:val="DF30C34C"/>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10781"/>
    <w:multiLevelType w:val="hybridMultilevel"/>
    <w:tmpl w:val="1494DE16"/>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351864"/>
    <w:multiLevelType w:val="hybridMultilevel"/>
    <w:tmpl w:val="BCFA3E7A"/>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5115474"/>
    <w:multiLevelType w:val="multilevel"/>
    <w:tmpl w:val="4B349C74"/>
    <w:lvl w:ilvl="0">
      <w:start w:val="1"/>
      <w:numFmt w:val="decimal"/>
      <w:lvlText w:val="%1."/>
      <w:lvlJc w:val="left"/>
      <w:pPr>
        <w:ind w:left="119" w:hanging="288"/>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1547" w:hanging="422"/>
      </w:pPr>
      <w:rPr>
        <w:rFonts w:hint="default"/>
        <w:lang w:val="ru-RU" w:eastAsia="en-US" w:bidi="ar-SA"/>
      </w:rPr>
    </w:lvl>
    <w:lvl w:ilvl="3">
      <w:numFmt w:val="bullet"/>
      <w:lvlText w:val="•"/>
      <w:lvlJc w:val="left"/>
      <w:pPr>
        <w:ind w:left="2554" w:hanging="422"/>
      </w:pPr>
      <w:rPr>
        <w:rFonts w:hint="default"/>
        <w:lang w:val="ru-RU" w:eastAsia="en-US" w:bidi="ar-SA"/>
      </w:rPr>
    </w:lvl>
    <w:lvl w:ilvl="4">
      <w:numFmt w:val="bullet"/>
      <w:lvlText w:val="•"/>
      <w:lvlJc w:val="left"/>
      <w:pPr>
        <w:ind w:left="3561" w:hanging="422"/>
      </w:pPr>
      <w:rPr>
        <w:rFonts w:hint="default"/>
        <w:lang w:val="ru-RU" w:eastAsia="en-US" w:bidi="ar-SA"/>
      </w:rPr>
    </w:lvl>
    <w:lvl w:ilvl="5">
      <w:numFmt w:val="bullet"/>
      <w:lvlText w:val="•"/>
      <w:lvlJc w:val="left"/>
      <w:pPr>
        <w:ind w:left="4568" w:hanging="422"/>
      </w:pPr>
      <w:rPr>
        <w:rFonts w:hint="default"/>
        <w:lang w:val="ru-RU" w:eastAsia="en-US" w:bidi="ar-SA"/>
      </w:rPr>
    </w:lvl>
    <w:lvl w:ilvl="6">
      <w:numFmt w:val="bullet"/>
      <w:lvlText w:val="•"/>
      <w:lvlJc w:val="left"/>
      <w:pPr>
        <w:ind w:left="5575" w:hanging="422"/>
      </w:pPr>
      <w:rPr>
        <w:rFonts w:hint="default"/>
        <w:lang w:val="ru-RU" w:eastAsia="en-US" w:bidi="ar-SA"/>
      </w:rPr>
    </w:lvl>
    <w:lvl w:ilvl="7">
      <w:numFmt w:val="bullet"/>
      <w:lvlText w:val="•"/>
      <w:lvlJc w:val="left"/>
      <w:pPr>
        <w:ind w:left="6582" w:hanging="422"/>
      </w:pPr>
      <w:rPr>
        <w:rFonts w:hint="default"/>
        <w:lang w:val="ru-RU" w:eastAsia="en-US" w:bidi="ar-SA"/>
      </w:rPr>
    </w:lvl>
    <w:lvl w:ilvl="8">
      <w:numFmt w:val="bullet"/>
      <w:lvlText w:val="•"/>
      <w:lvlJc w:val="left"/>
      <w:pPr>
        <w:ind w:left="7589" w:hanging="422"/>
      </w:pPr>
      <w:rPr>
        <w:rFonts w:hint="default"/>
        <w:lang w:val="ru-RU" w:eastAsia="en-US" w:bidi="ar-SA"/>
      </w:rPr>
    </w:lvl>
  </w:abstractNum>
  <w:abstractNum w:abstractNumId="12"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E8919C8"/>
    <w:multiLevelType w:val="multilevel"/>
    <w:tmpl w:val="4B349C74"/>
    <w:lvl w:ilvl="0">
      <w:start w:val="1"/>
      <w:numFmt w:val="decimal"/>
      <w:lvlText w:val="%1."/>
      <w:lvlJc w:val="left"/>
      <w:pPr>
        <w:ind w:left="429" w:hanging="288"/>
        <w:jc w:val="right"/>
      </w:pPr>
      <w:rPr>
        <w:rFonts w:hint="default"/>
        <w:b/>
        <w:bCs/>
        <w:w w:val="100"/>
        <w:lang w:val="ru-RU" w:eastAsia="en-US" w:bidi="ar-SA"/>
      </w:rPr>
    </w:lvl>
    <w:lvl w:ilvl="1">
      <w:start w:val="1"/>
      <w:numFmt w:val="decimal"/>
      <w:lvlText w:val="%1.%2."/>
      <w:lvlJc w:val="left"/>
      <w:pPr>
        <w:ind w:left="851" w:hanging="422"/>
      </w:pPr>
      <w:rPr>
        <w:rFonts w:hint="default"/>
        <w:b/>
        <w:bCs/>
        <w:w w:val="100"/>
        <w:lang w:val="ru-RU" w:eastAsia="en-US" w:bidi="ar-SA"/>
      </w:rPr>
    </w:lvl>
    <w:lvl w:ilvl="2">
      <w:numFmt w:val="bullet"/>
      <w:lvlText w:val="•"/>
      <w:lvlJc w:val="left"/>
      <w:pPr>
        <w:ind w:left="1857" w:hanging="422"/>
      </w:pPr>
      <w:rPr>
        <w:rFonts w:hint="default"/>
        <w:lang w:val="ru-RU" w:eastAsia="en-US" w:bidi="ar-SA"/>
      </w:rPr>
    </w:lvl>
    <w:lvl w:ilvl="3">
      <w:numFmt w:val="bullet"/>
      <w:lvlText w:val="•"/>
      <w:lvlJc w:val="left"/>
      <w:pPr>
        <w:ind w:left="2864" w:hanging="422"/>
      </w:pPr>
      <w:rPr>
        <w:rFonts w:hint="default"/>
        <w:lang w:val="ru-RU" w:eastAsia="en-US" w:bidi="ar-SA"/>
      </w:rPr>
    </w:lvl>
    <w:lvl w:ilvl="4">
      <w:numFmt w:val="bullet"/>
      <w:lvlText w:val="•"/>
      <w:lvlJc w:val="left"/>
      <w:pPr>
        <w:ind w:left="3871" w:hanging="422"/>
      </w:pPr>
      <w:rPr>
        <w:rFonts w:hint="default"/>
        <w:lang w:val="ru-RU" w:eastAsia="en-US" w:bidi="ar-SA"/>
      </w:rPr>
    </w:lvl>
    <w:lvl w:ilvl="5">
      <w:numFmt w:val="bullet"/>
      <w:lvlText w:val="•"/>
      <w:lvlJc w:val="left"/>
      <w:pPr>
        <w:ind w:left="4878" w:hanging="422"/>
      </w:pPr>
      <w:rPr>
        <w:rFonts w:hint="default"/>
        <w:lang w:val="ru-RU" w:eastAsia="en-US" w:bidi="ar-SA"/>
      </w:rPr>
    </w:lvl>
    <w:lvl w:ilvl="6">
      <w:numFmt w:val="bullet"/>
      <w:lvlText w:val="•"/>
      <w:lvlJc w:val="left"/>
      <w:pPr>
        <w:ind w:left="5885" w:hanging="422"/>
      </w:pPr>
      <w:rPr>
        <w:rFonts w:hint="default"/>
        <w:lang w:val="ru-RU" w:eastAsia="en-US" w:bidi="ar-SA"/>
      </w:rPr>
    </w:lvl>
    <w:lvl w:ilvl="7">
      <w:numFmt w:val="bullet"/>
      <w:lvlText w:val="•"/>
      <w:lvlJc w:val="left"/>
      <w:pPr>
        <w:ind w:left="6892" w:hanging="422"/>
      </w:pPr>
      <w:rPr>
        <w:rFonts w:hint="default"/>
        <w:lang w:val="ru-RU" w:eastAsia="en-US" w:bidi="ar-SA"/>
      </w:rPr>
    </w:lvl>
    <w:lvl w:ilvl="8">
      <w:numFmt w:val="bullet"/>
      <w:lvlText w:val="•"/>
      <w:lvlJc w:val="left"/>
      <w:pPr>
        <w:ind w:left="7899" w:hanging="422"/>
      </w:pPr>
      <w:rPr>
        <w:rFonts w:hint="default"/>
        <w:lang w:val="ru-RU" w:eastAsia="en-US" w:bidi="ar-SA"/>
      </w:rPr>
    </w:lvl>
  </w:abstractNum>
  <w:abstractNum w:abstractNumId="14" w15:restartNumberingAfterBreak="0">
    <w:nsid w:val="4FAA79C7"/>
    <w:multiLevelType w:val="hybridMultilevel"/>
    <w:tmpl w:val="52B8F1BC"/>
    <w:lvl w:ilvl="0" w:tplc="3188B37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54DF3E4A"/>
    <w:multiLevelType w:val="hybridMultilevel"/>
    <w:tmpl w:val="E9FACA90"/>
    <w:lvl w:ilvl="0" w:tplc="1430C848">
      <w:start w:val="4"/>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6" w15:restartNumberingAfterBreak="0">
    <w:nsid w:val="57104B4D"/>
    <w:multiLevelType w:val="hybridMultilevel"/>
    <w:tmpl w:val="5900F0FE"/>
    <w:lvl w:ilvl="0" w:tplc="DA6CEDCC">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7" w15:restartNumberingAfterBreak="0">
    <w:nsid w:val="5B690BC6"/>
    <w:multiLevelType w:val="multilevel"/>
    <w:tmpl w:val="4B349C74"/>
    <w:lvl w:ilvl="0">
      <w:start w:val="1"/>
      <w:numFmt w:val="decimal"/>
      <w:lvlText w:val="%1."/>
      <w:lvlJc w:val="left"/>
      <w:pPr>
        <w:ind w:left="571" w:hanging="288"/>
        <w:jc w:val="right"/>
      </w:pPr>
      <w:rPr>
        <w:rFonts w:hint="default"/>
        <w:b/>
        <w:bCs/>
        <w:w w:val="100"/>
        <w:lang w:val="ru-RU" w:eastAsia="en-US" w:bidi="ar-SA"/>
      </w:rPr>
    </w:lvl>
    <w:lvl w:ilvl="1">
      <w:start w:val="1"/>
      <w:numFmt w:val="decimal"/>
      <w:lvlText w:val="%1.%2."/>
      <w:lvlJc w:val="left"/>
      <w:pPr>
        <w:ind w:left="993" w:hanging="422"/>
      </w:pPr>
      <w:rPr>
        <w:rFonts w:hint="default"/>
        <w:b/>
        <w:bCs/>
        <w:w w:val="100"/>
        <w:lang w:val="ru-RU" w:eastAsia="en-US" w:bidi="ar-SA"/>
      </w:rPr>
    </w:lvl>
    <w:lvl w:ilvl="2">
      <w:numFmt w:val="bullet"/>
      <w:lvlText w:val="•"/>
      <w:lvlJc w:val="left"/>
      <w:pPr>
        <w:ind w:left="1999" w:hanging="422"/>
      </w:pPr>
      <w:rPr>
        <w:rFonts w:hint="default"/>
        <w:lang w:val="ru-RU" w:eastAsia="en-US" w:bidi="ar-SA"/>
      </w:rPr>
    </w:lvl>
    <w:lvl w:ilvl="3">
      <w:numFmt w:val="bullet"/>
      <w:lvlText w:val="•"/>
      <w:lvlJc w:val="left"/>
      <w:pPr>
        <w:ind w:left="3006" w:hanging="422"/>
      </w:pPr>
      <w:rPr>
        <w:rFonts w:hint="default"/>
        <w:lang w:val="ru-RU" w:eastAsia="en-US" w:bidi="ar-SA"/>
      </w:rPr>
    </w:lvl>
    <w:lvl w:ilvl="4">
      <w:numFmt w:val="bullet"/>
      <w:lvlText w:val="•"/>
      <w:lvlJc w:val="left"/>
      <w:pPr>
        <w:ind w:left="4013" w:hanging="422"/>
      </w:pPr>
      <w:rPr>
        <w:rFonts w:hint="default"/>
        <w:lang w:val="ru-RU" w:eastAsia="en-US" w:bidi="ar-SA"/>
      </w:rPr>
    </w:lvl>
    <w:lvl w:ilvl="5">
      <w:numFmt w:val="bullet"/>
      <w:lvlText w:val="•"/>
      <w:lvlJc w:val="left"/>
      <w:pPr>
        <w:ind w:left="5020" w:hanging="422"/>
      </w:pPr>
      <w:rPr>
        <w:rFonts w:hint="default"/>
        <w:lang w:val="ru-RU" w:eastAsia="en-US" w:bidi="ar-SA"/>
      </w:rPr>
    </w:lvl>
    <w:lvl w:ilvl="6">
      <w:numFmt w:val="bullet"/>
      <w:lvlText w:val="•"/>
      <w:lvlJc w:val="left"/>
      <w:pPr>
        <w:ind w:left="6027" w:hanging="422"/>
      </w:pPr>
      <w:rPr>
        <w:rFonts w:hint="default"/>
        <w:lang w:val="ru-RU" w:eastAsia="en-US" w:bidi="ar-SA"/>
      </w:rPr>
    </w:lvl>
    <w:lvl w:ilvl="7">
      <w:numFmt w:val="bullet"/>
      <w:lvlText w:val="•"/>
      <w:lvlJc w:val="left"/>
      <w:pPr>
        <w:ind w:left="7034" w:hanging="422"/>
      </w:pPr>
      <w:rPr>
        <w:rFonts w:hint="default"/>
        <w:lang w:val="ru-RU" w:eastAsia="en-US" w:bidi="ar-SA"/>
      </w:rPr>
    </w:lvl>
    <w:lvl w:ilvl="8">
      <w:numFmt w:val="bullet"/>
      <w:lvlText w:val="•"/>
      <w:lvlJc w:val="left"/>
      <w:pPr>
        <w:ind w:left="8041" w:hanging="422"/>
      </w:pPr>
      <w:rPr>
        <w:rFonts w:hint="default"/>
        <w:lang w:val="ru-RU" w:eastAsia="en-US" w:bidi="ar-SA"/>
      </w:rPr>
    </w:lvl>
  </w:abstractNum>
  <w:abstractNum w:abstractNumId="18" w15:restartNumberingAfterBreak="0">
    <w:nsid w:val="614B44AA"/>
    <w:multiLevelType w:val="hybridMultilevel"/>
    <w:tmpl w:val="DE0C0FF8"/>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E100A"/>
    <w:multiLevelType w:val="hybridMultilevel"/>
    <w:tmpl w:val="0EE0137E"/>
    <w:lvl w:ilvl="0" w:tplc="9F96A7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781314"/>
    <w:multiLevelType w:val="hybridMultilevel"/>
    <w:tmpl w:val="1B64484E"/>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5669C3"/>
    <w:multiLevelType w:val="hybridMultilevel"/>
    <w:tmpl w:val="6BF643EE"/>
    <w:lvl w:ilvl="0" w:tplc="92D0DD58">
      <w:numFmt w:val="bullet"/>
      <w:lvlText w:val="-"/>
      <w:lvlJc w:val="left"/>
      <w:pPr>
        <w:ind w:left="111" w:hanging="178"/>
      </w:pPr>
      <w:rPr>
        <w:rFonts w:ascii="Times New Roman" w:eastAsia="Times New Roman" w:hAnsi="Times New Roman" w:cs="Times New Roman" w:hint="default"/>
        <w:w w:val="99"/>
        <w:sz w:val="24"/>
        <w:szCs w:val="24"/>
        <w:lang w:val="ru-RU" w:eastAsia="en-US" w:bidi="ar-SA"/>
      </w:rPr>
    </w:lvl>
    <w:lvl w:ilvl="1" w:tplc="1CCAE5C2">
      <w:numFmt w:val="bullet"/>
      <w:lvlText w:val="•"/>
      <w:lvlJc w:val="left"/>
      <w:pPr>
        <w:ind w:left="539" w:hanging="178"/>
      </w:pPr>
      <w:rPr>
        <w:rFonts w:hint="default"/>
        <w:lang w:val="ru-RU" w:eastAsia="en-US" w:bidi="ar-SA"/>
      </w:rPr>
    </w:lvl>
    <w:lvl w:ilvl="2" w:tplc="CCBCD184">
      <w:numFmt w:val="bullet"/>
      <w:lvlText w:val="•"/>
      <w:lvlJc w:val="left"/>
      <w:pPr>
        <w:ind w:left="958" w:hanging="178"/>
      </w:pPr>
      <w:rPr>
        <w:rFonts w:hint="default"/>
        <w:lang w:val="ru-RU" w:eastAsia="en-US" w:bidi="ar-SA"/>
      </w:rPr>
    </w:lvl>
    <w:lvl w:ilvl="3" w:tplc="41468E9A">
      <w:numFmt w:val="bullet"/>
      <w:lvlText w:val="•"/>
      <w:lvlJc w:val="left"/>
      <w:pPr>
        <w:ind w:left="1377" w:hanging="178"/>
      </w:pPr>
      <w:rPr>
        <w:rFonts w:hint="default"/>
        <w:lang w:val="ru-RU" w:eastAsia="en-US" w:bidi="ar-SA"/>
      </w:rPr>
    </w:lvl>
    <w:lvl w:ilvl="4" w:tplc="1A220EF6">
      <w:numFmt w:val="bullet"/>
      <w:lvlText w:val="•"/>
      <w:lvlJc w:val="left"/>
      <w:pPr>
        <w:ind w:left="1796" w:hanging="178"/>
      </w:pPr>
      <w:rPr>
        <w:rFonts w:hint="default"/>
        <w:lang w:val="ru-RU" w:eastAsia="en-US" w:bidi="ar-SA"/>
      </w:rPr>
    </w:lvl>
    <w:lvl w:ilvl="5" w:tplc="4BBA9336">
      <w:numFmt w:val="bullet"/>
      <w:lvlText w:val="•"/>
      <w:lvlJc w:val="left"/>
      <w:pPr>
        <w:ind w:left="2216" w:hanging="178"/>
      </w:pPr>
      <w:rPr>
        <w:rFonts w:hint="default"/>
        <w:lang w:val="ru-RU" w:eastAsia="en-US" w:bidi="ar-SA"/>
      </w:rPr>
    </w:lvl>
    <w:lvl w:ilvl="6" w:tplc="F544F34A">
      <w:numFmt w:val="bullet"/>
      <w:lvlText w:val="•"/>
      <w:lvlJc w:val="left"/>
      <w:pPr>
        <w:ind w:left="2635" w:hanging="178"/>
      </w:pPr>
      <w:rPr>
        <w:rFonts w:hint="default"/>
        <w:lang w:val="ru-RU" w:eastAsia="en-US" w:bidi="ar-SA"/>
      </w:rPr>
    </w:lvl>
    <w:lvl w:ilvl="7" w:tplc="EE40C2DC">
      <w:numFmt w:val="bullet"/>
      <w:lvlText w:val="•"/>
      <w:lvlJc w:val="left"/>
      <w:pPr>
        <w:ind w:left="3054" w:hanging="178"/>
      </w:pPr>
      <w:rPr>
        <w:rFonts w:hint="default"/>
        <w:lang w:val="ru-RU" w:eastAsia="en-US" w:bidi="ar-SA"/>
      </w:rPr>
    </w:lvl>
    <w:lvl w:ilvl="8" w:tplc="FC029568">
      <w:numFmt w:val="bullet"/>
      <w:lvlText w:val="•"/>
      <w:lvlJc w:val="left"/>
      <w:pPr>
        <w:ind w:left="3473" w:hanging="178"/>
      </w:pPr>
      <w:rPr>
        <w:rFonts w:hint="default"/>
        <w:lang w:val="ru-RU" w:eastAsia="en-US" w:bidi="ar-SA"/>
      </w:rPr>
    </w:lvl>
  </w:abstractNum>
  <w:abstractNum w:abstractNumId="24" w15:restartNumberingAfterBreak="0">
    <w:nsid w:val="71BE4B73"/>
    <w:multiLevelType w:val="hybridMultilevel"/>
    <w:tmpl w:val="5B60D386"/>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DA4675"/>
    <w:multiLevelType w:val="hybridMultilevel"/>
    <w:tmpl w:val="5EEAD616"/>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7"/>
  </w:num>
  <w:num w:numId="4">
    <w:abstractNumId w:val="6"/>
  </w:num>
  <w:num w:numId="5">
    <w:abstractNumId w:val="22"/>
  </w:num>
  <w:num w:numId="6">
    <w:abstractNumId w:val="14"/>
  </w:num>
  <w:num w:numId="7">
    <w:abstractNumId w:val="7"/>
  </w:num>
  <w:num w:numId="8">
    <w:abstractNumId w:val="19"/>
  </w:num>
  <w:num w:numId="9">
    <w:abstractNumId w:val="13"/>
  </w:num>
  <w:num w:numId="10">
    <w:abstractNumId w:val="11"/>
  </w:num>
  <w:num w:numId="11">
    <w:abstractNumId w:val="16"/>
  </w:num>
  <w:num w:numId="12">
    <w:abstractNumId w:val="2"/>
  </w:num>
  <w:num w:numId="13">
    <w:abstractNumId w:val="15"/>
  </w:num>
  <w:num w:numId="14">
    <w:abstractNumId w:val="10"/>
  </w:num>
  <w:num w:numId="15">
    <w:abstractNumId w:val="12"/>
  </w:num>
  <w:num w:numId="16">
    <w:abstractNumId w:val="8"/>
  </w:num>
  <w:num w:numId="17">
    <w:abstractNumId w:val="21"/>
  </w:num>
  <w:num w:numId="18">
    <w:abstractNumId w:val="20"/>
  </w:num>
  <w:num w:numId="19">
    <w:abstractNumId w:val="18"/>
  </w:num>
  <w:num w:numId="20">
    <w:abstractNumId w:val="9"/>
  </w:num>
  <w:num w:numId="21">
    <w:abstractNumId w:val="25"/>
  </w:num>
  <w:num w:numId="22">
    <w:abstractNumId w:val="5"/>
  </w:num>
  <w:num w:numId="23">
    <w:abstractNumId w:val="4"/>
  </w:num>
  <w:num w:numId="24">
    <w:abstractNumId w:val="3"/>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32E"/>
    <w:rsid w:val="00000B1C"/>
    <w:rsid w:val="00012193"/>
    <w:rsid w:val="0004517D"/>
    <w:rsid w:val="00055F3D"/>
    <w:rsid w:val="000A72DB"/>
    <w:rsid w:val="000B6BC8"/>
    <w:rsid w:val="000F1EA1"/>
    <w:rsid w:val="000F20DB"/>
    <w:rsid w:val="0017732E"/>
    <w:rsid w:val="001B5A9A"/>
    <w:rsid w:val="001D3A7F"/>
    <w:rsid w:val="001D6EBE"/>
    <w:rsid w:val="001E73FD"/>
    <w:rsid w:val="00204A61"/>
    <w:rsid w:val="0024573D"/>
    <w:rsid w:val="002560A5"/>
    <w:rsid w:val="00271827"/>
    <w:rsid w:val="002902A0"/>
    <w:rsid w:val="002B146C"/>
    <w:rsid w:val="002B6F8D"/>
    <w:rsid w:val="002D5323"/>
    <w:rsid w:val="00302BDA"/>
    <w:rsid w:val="0030330A"/>
    <w:rsid w:val="00335BB0"/>
    <w:rsid w:val="00342802"/>
    <w:rsid w:val="00345D35"/>
    <w:rsid w:val="003B0FBD"/>
    <w:rsid w:val="003B3E8D"/>
    <w:rsid w:val="003C1562"/>
    <w:rsid w:val="003D331A"/>
    <w:rsid w:val="003D4AF9"/>
    <w:rsid w:val="004303C1"/>
    <w:rsid w:val="00457548"/>
    <w:rsid w:val="004579CF"/>
    <w:rsid w:val="00460259"/>
    <w:rsid w:val="004D5886"/>
    <w:rsid w:val="0050292B"/>
    <w:rsid w:val="00512919"/>
    <w:rsid w:val="005725DB"/>
    <w:rsid w:val="00574226"/>
    <w:rsid w:val="005A4171"/>
    <w:rsid w:val="006460AE"/>
    <w:rsid w:val="006507EC"/>
    <w:rsid w:val="00660E1D"/>
    <w:rsid w:val="00677E63"/>
    <w:rsid w:val="006965E4"/>
    <w:rsid w:val="006D1AEA"/>
    <w:rsid w:val="006D3251"/>
    <w:rsid w:val="0070109C"/>
    <w:rsid w:val="00741790"/>
    <w:rsid w:val="00795F72"/>
    <w:rsid w:val="00796BFC"/>
    <w:rsid w:val="007B5966"/>
    <w:rsid w:val="007F1DEB"/>
    <w:rsid w:val="00802AC7"/>
    <w:rsid w:val="00857901"/>
    <w:rsid w:val="0087460A"/>
    <w:rsid w:val="00884AF4"/>
    <w:rsid w:val="00886969"/>
    <w:rsid w:val="008B4E40"/>
    <w:rsid w:val="008D4016"/>
    <w:rsid w:val="009110D5"/>
    <w:rsid w:val="00917777"/>
    <w:rsid w:val="00934549"/>
    <w:rsid w:val="0094092A"/>
    <w:rsid w:val="009B4FF1"/>
    <w:rsid w:val="009F72E2"/>
    <w:rsid w:val="00A1082B"/>
    <w:rsid w:val="00A11668"/>
    <w:rsid w:val="00A13581"/>
    <w:rsid w:val="00A61512"/>
    <w:rsid w:val="00A626F8"/>
    <w:rsid w:val="00A74725"/>
    <w:rsid w:val="00A84035"/>
    <w:rsid w:val="00A85D06"/>
    <w:rsid w:val="00A93481"/>
    <w:rsid w:val="00AF3460"/>
    <w:rsid w:val="00AF690C"/>
    <w:rsid w:val="00B060B2"/>
    <w:rsid w:val="00B17C5C"/>
    <w:rsid w:val="00B42EAB"/>
    <w:rsid w:val="00B50CC7"/>
    <w:rsid w:val="00B722BF"/>
    <w:rsid w:val="00BB7792"/>
    <w:rsid w:val="00BE55EA"/>
    <w:rsid w:val="00C26CB4"/>
    <w:rsid w:val="00C30A7B"/>
    <w:rsid w:val="00C6224F"/>
    <w:rsid w:val="00C666AF"/>
    <w:rsid w:val="00C95E80"/>
    <w:rsid w:val="00CA3892"/>
    <w:rsid w:val="00CC24CE"/>
    <w:rsid w:val="00CC6076"/>
    <w:rsid w:val="00D0754E"/>
    <w:rsid w:val="00D201F0"/>
    <w:rsid w:val="00D40BBF"/>
    <w:rsid w:val="00D4642C"/>
    <w:rsid w:val="00D624B7"/>
    <w:rsid w:val="00D82EB7"/>
    <w:rsid w:val="00D92E13"/>
    <w:rsid w:val="00DA3A3A"/>
    <w:rsid w:val="00DA6CAC"/>
    <w:rsid w:val="00DB62CB"/>
    <w:rsid w:val="00DC41F7"/>
    <w:rsid w:val="00DD38A3"/>
    <w:rsid w:val="00DF6EE3"/>
    <w:rsid w:val="00E11F5E"/>
    <w:rsid w:val="00E47552"/>
    <w:rsid w:val="00E63BFE"/>
    <w:rsid w:val="00E760A5"/>
    <w:rsid w:val="00E8678E"/>
    <w:rsid w:val="00E92DBA"/>
    <w:rsid w:val="00E956E3"/>
    <w:rsid w:val="00ED403A"/>
    <w:rsid w:val="00EE1F40"/>
    <w:rsid w:val="00F0124E"/>
    <w:rsid w:val="00F10880"/>
    <w:rsid w:val="00F276AD"/>
    <w:rsid w:val="00F845E2"/>
    <w:rsid w:val="00FA3EE8"/>
    <w:rsid w:val="00FB7F4F"/>
    <w:rsid w:val="00FC0FD1"/>
    <w:rsid w:val="00FE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2B0EC-F013-429C-ADD9-B062908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0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7732E"/>
    <w:pPr>
      <w:spacing w:after="0" w:line="240" w:lineRule="auto"/>
    </w:pPr>
    <w:rPr>
      <w:sz w:val="20"/>
      <w:szCs w:val="20"/>
    </w:rPr>
  </w:style>
  <w:style w:type="character" w:customStyle="1" w:styleId="a4">
    <w:name w:val="Текст сноски Знак"/>
    <w:basedOn w:val="a0"/>
    <w:link w:val="a3"/>
    <w:uiPriority w:val="99"/>
    <w:semiHidden/>
    <w:rsid w:val="0017732E"/>
    <w:rPr>
      <w:sz w:val="20"/>
      <w:szCs w:val="20"/>
    </w:rPr>
  </w:style>
  <w:style w:type="character" w:styleId="a5">
    <w:name w:val="footnote reference"/>
    <w:aliases w:val="Знак сноски-FN,Ciae niinee-FN,AЗнак сноски зел"/>
    <w:uiPriority w:val="99"/>
    <w:rsid w:val="0017732E"/>
    <w:rPr>
      <w:rFonts w:cs="Times New Roman"/>
      <w:vertAlign w:val="superscript"/>
    </w:rPr>
  </w:style>
  <w:style w:type="paragraph" w:styleId="a6">
    <w:name w:val="header"/>
    <w:basedOn w:val="a"/>
    <w:link w:val="a7"/>
    <w:uiPriority w:val="99"/>
    <w:semiHidden/>
    <w:unhideWhenUsed/>
    <w:rsid w:val="001E73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73FD"/>
  </w:style>
  <w:style w:type="paragraph" w:styleId="a8">
    <w:name w:val="footer"/>
    <w:basedOn w:val="a"/>
    <w:link w:val="a9"/>
    <w:uiPriority w:val="99"/>
    <w:semiHidden/>
    <w:unhideWhenUsed/>
    <w:rsid w:val="001E73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73FD"/>
  </w:style>
  <w:style w:type="character" w:styleId="aa">
    <w:name w:val="Hyperlink"/>
    <w:basedOn w:val="a0"/>
    <w:uiPriority w:val="99"/>
    <w:unhideWhenUsed/>
    <w:rsid w:val="00660E1D"/>
    <w:rPr>
      <w:color w:val="0000FF" w:themeColor="hyperlink"/>
      <w:u w:val="single"/>
    </w:rPr>
  </w:style>
  <w:style w:type="paragraph" w:customStyle="1" w:styleId="dt-p">
    <w:name w:val="dt-p"/>
    <w:basedOn w:val="a"/>
    <w:rsid w:val="00B722BF"/>
    <w:pPr>
      <w:spacing w:before="100" w:beforeAutospacing="1" w:after="100" w:afterAutospacing="1" w:line="240" w:lineRule="auto"/>
    </w:pPr>
    <w:rPr>
      <w:rFonts w:eastAsia="Times New Roman"/>
      <w:color w:val="auto"/>
      <w:lang w:eastAsia="ru-RU"/>
    </w:rPr>
  </w:style>
  <w:style w:type="paragraph" w:styleId="ab">
    <w:name w:val="List Paragraph"/>
    <w:basedOn w:val="a"/>
    <w:uiPriority w:val="34"/>
    <w:qFormat/>
    <w:rsid w:val="00C30A7B"/>
    <w:pPr>
      <w:ind w:left="720"/>
      <w:contextualSpacing/>
    </w:pPr>
  </w:style>
  <w:style w:type="table" w:styleId="ac">
    <w:name w:val="Table Grid"/>
    <w:basedOn w:val="a1"/>
    <w:uiPriority w:val="59"/>
    <w:rsid w:val="002560A5"/>
    <w:pPr>
      <w:spacing w:after="0" w:line="240" w:lineRule="auto"/>
    </w:pPr>
    <w:rPr>
      <w:rFonts w:ascii="Calibri" w:eastAsia="Calibri" w:hAnsi="Calibri" w:cs="Calibr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24573D"/>
    <w:pPr>
      <w:spacing w:after="0" w:line="240" w:lineRule="auto"/>
    </w:pPr>
    <w:rPr>
      <w:rFonts w:ascii="Calibri" w:eastAsia="Times New Roman" w:hAnsi="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7299">
      <w:bodyDiv w:val="1"/>
      <w:marLeft w:val="0"/>
      <w:marRight w:val="0"/>
      <w:marTop w:val="0"/>
      <w:marBottom w:val="0"/>
      <w:divBdr>
        <w:top w:val="none" w:sz="0" w:space="0" w:color="auto"/>
        <w:left w:val="none" w:sz="0" w:space="0" w:color="auto"/>
        <w:bottom w:val="none" w:sz="0" w:space="0" w:color="auto"/>
        <w:right w:val="none" w:sz="0" w:space="0" w:color="auto"/>
      </w:divBdr>
    </w:div>
    <w:div w:id="881747993">
      <w:bodyDiv w:val="1"/>
      <w:marLeft w:val="0"/>
      <w:marRight w:val="0"/>
      <w:marTop w:val="0"/>
      <w:marBottom w:val="0"/>
      <w:divBdr>
        <w:top w:val="none" w:sz="0" w:space="0" w:color="auto"/>
        <w:left w:val="none" w:sz="0" w:space="0" w:color="auto"/>
        <w:bottom w:val="none" w:sz="0" w:space="0" w:color="auto"/>
        <w:right w:val="none" w:sz="0" w:space="0" w:color="auto"/>
      </w:divBdr>
    </w:div>
    <w:div w:id="1019044184">
      <w:bodyDiv w:val="1"/>
      <w:marLeft w:val="0"/>
      <w:marRight w:val="0"/>
      <w:marTop w:val="0"/>
      <w:marBottom w:val="0"/>
      <w:divBdr>
        <w:top w:val="none" w:sz="0" w:space="0" w:color="auto"/>
        <w:left w:val="none" w:sz="0" w:space="0" w:color="auto"/>
        <w:bottom w:val="none" w:sz="0" w:space="0" w:color="auto"/>
        <w:right w:val="none" w:sz="0" w:space="0" w:color="auto"/>
      </w:divBdr>
    </w:div>
    <w:div w:id="19457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339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4510" TargetMode="External"/><Relationship Id="rId5" Type="http://schemas.openxmlformats.org/officeDocument/2006/relationships/webSettings" Target="webSettings.xml"/><Relationship Id="rId10" Type="http://schemas.openxmlformats.org/officeDocument/2006/relationships/hyperlink" Target="https://new.znanium.com/catalog/product/972438" TargetMode="External"/><Relationship Id="rId4" Type="http://schemas.openxmlformats.org/officeDocument/2006/relationships/settings" Target="settings.xml"/><Relationship Id="rId9" Type="http://schemas.openxmlformats.org/officeDocument/2006/relationships/hyperlink" Target="https://new.znanium.com/catalog/product/995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25DA6-4EB0-4E69-9656-11AAF9F2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7365</Words>
  <Characters>41985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6</cp:revision>
  <dcterms:created xsi:type="dcterms:W3CDTF">2024-06-19T07:16:00Z</dcterms:created>
  <dcterms:modified xsi:type="dcterms:W3CDTF">2024-06-20T05:05:00Z</dcterms:modified>
</cp:coreProperties>
</file>