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B7" w:rsidRPr="003C1FB7" w:rsidRDefault="003C1FB7" w:rsidP="003C1FB7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bookmarkStart w:id="0" w:name="_Toc111109290"/>
      <w:r w:rsidRPr="003C1FB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Приложение </w:t>
      </w:r>
      <w:bookmarkEnd w:id="0"/>
    </w:p>
    <w:p w:rsidR="00DA75E7" w:rsidRDefault="003C1FB7" w:rsidP="003C1FB7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3C1FB7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3C1FB7">
        <w:rPr>
          <w:rFonts w:ascii="Times New Roman" w:hAnsi="Times New Roman"/>
          <w:b/>
          <w:sz w:val="24"/>
          <w:szCs w:val="24"/>
        </w:rPr>
        <w:t xml:space="preserve"> </w:t>
      </w:r>
      <w:r w:rsidRPr="005B24C0">
        <w:rPr>
          <w:rFonts w:ascii="Times New Roman" w:hAnsi="Times New Roman"/>
          <w:b/>
          <w:sz w:val="24"/>
          <w:szCs w:val="24"/>
        </w:rPr>
        <w:t xml:space="preserve">ООП СПО </w:t>
      </w:r>
      <w:r w:rsidRPr="003C1FB7">
        <w:rPr>
          <w:rFonts w:ascii="Times New Roman" w:eastAsia="Times New Roman" w:hAnsi="Times New Roman"/>
          <w:b/>
          <w:bCs/>
          <w:sz w:val="24"/>
          <w:szCs w:val="24"/>
        </w:rPr>
        <w:t xml:space="preserve">по специальности </w:t>
      </w:r>
      <w:r w:rsidRPr="003C1FB7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35.02.16 Эксплуатация и ремонт </w:t>
      </w:r>
    </w:p>
    <w:p w:rsidR="003C1FB7" w:rsidRPr="003C1FB7" w:rsidRDefault="003C1FB7" w:rsidP="00DA75E7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3C1FB7">
        <w:rPr>
          <w:rFonts w:ascii="Times New Roman" w:eastAsia="Times New Roman" w:hAnsi="Times New Roman"/>
          <w:b/>
          <w:bCs/>
          <w:sz w:val="24"/>
          <w:szCs w:val="24"/>
        </w:rPr>
        <w:t>сельскохозяйственной техники и оборудования</w:t>
      </w: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 РАБОЧАЯ ПРОГРАММА УЧЕБНОЙ ДИСЦИПЛИНЫ</w:t>
      </w:r>
    </w:p>
    <w:p w:rsidR="003C1FB7" w:rsidRPr="003C1FB7" w:rsidRDefault="003C1FB7" w:rsidP="003C1FB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</w:pPr>
      <w:bookmarkStart w:id="1" w:name="_Toc111109291"/>
      <w:r w:rsidRPr="003C1FB7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>ОП</w:t>
      </w:r>
      <w:r w:rsidRPr="003C1FB7"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  <w:t>.</w:t>
      </w:r>
      <w:r w:rsidR="00251612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>15</w:t>
      </w:r>
      <w:r w:rsidRPr="003C1FB7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 xml:space="preserve"> </w:t>
      </w:r>
      <w:bookmarkEnd w:id="1"/>
      <w:r w:rsidR="00251612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>ФИТОПАТОЛОГИЯ.</w:t>
      </w:r>
      <w:r w:rsidR="00B17343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 xml:space="preserve"> </w:t>
      </w:r>
      <w:r w:rsidR="00251612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>ЭНТОМОЛОГИЯ</w:t>
      </w:r>
    </w:p>
    <w:p w:rsidR="003C1FB7" w:rsidRPr="003C1FB7" w:rsidRDefault="00251612" w:rsidP="00251612">
      <w:pPr>
        <w:tabs>
          <w:tab w:val="left" w:pos="5310"/>
        </w:tabs>
        <w:rPr>
          <w:rFonts w:ascii="Times New Roman" w:eastAsia="Times New Roman" w:hAnsi="Times New Roman"/>
          <w:b/>
          <w:i/>
          <w:lang w:val="x-none"/>
        </w:rPr>
      </w:pPr>
      <w:r>
        <w:rPr>
          <w:rFonts w:ascii="Times New Roman" w:eastAsia="Times New Roman" w:hAnsi="Times New Roman"/>
          <w:b/>
          <w:i/>
          <w:lang w:val="x-none"/>
        </w:rPr>
        <w:tab/>
      </w: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DA75E7" w:rsidRDefault="00DA75E7" w:rsidP="003C1FB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A75E7" w:rsidRDefault="00DA75E7" w:rsidP="003C1FB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A75E7" w:rsidRDefault="00DA75E7" w:rsidP="003C1FB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FB7" w:rsidRPr="003C1FB7" w:rsidRDefault="00DF2F32" w:rsidP="003C1FB7">
      <w:pPr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2024</w:t>
      </w:r>
      <w:r w:rsidR="003C1FB7" w:rsidRPr="003C1FB7">
        <w:rPr>
          <w:rFonts w:ascii="Times New Roman" w:eastAsia="Times New Roman" w:hAnsi="Times New Roman"/>
          <w:b/>
          <w:bCs/>
          <w:sz w:val="24"/>
          <w:szCs w:val="24"/>
        </w:rPr>
        <w:t xml:space="preserve"> г.</w:t>
      </w:r>
      <w:r w:rsidR="003C1FB7" w:rsidRPr="003C1FB7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DA75E7" w:rsidRDefault="00DA75E7" w:rsidP="003C1FB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1FB7" w:rsidRPr="00DA75E7" w:rsidRDefault="003C1FB7" w:rsidP="003C1FB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x-none"/>
        </w:rPr>
      </w:pPr>
      <w:r w:rsidRPr="00C2571D">
        <w:rPr>
          <w:rFonts w:ascii="Times New Roman" w:eastAsia="Calibri" w:hAnsi="Times New Roman"/>
          <w:bCs/>
          <w:sz w:val="24"/>
          <w:szCs w:val="24"/>
        </w:rPr>
        <w:t>Рабочая программа</w:t>
      </w:r>
      <w:r w:rsidR="00DA75E7" w:rsidRPr="00DA75E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DA75E7" w:rsidRPr="00DA75E7">
        <w:rPr>
          <w:rFonts w:ascii="Times New Roman" w:eastAsia="Calibri" w:hAnsi="Times New Roman"/>
          <w:bCs/>
          <w:sz w:val="24"/>
          <w:szCs w:val="24"/>
        </w:rPr>
        <w:t>учебной дисциплины</w:t>
      </w:r>
      <w:r w:rsidRPr="00C2571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DA75E7">
        <w:rPr>
          <w:rFonts w:ascii="Times New Roman" w:eastAsia="Calibri" w:hAnsi="Times New Roman"/>
          <w:b/>
          <w:bCs/>
          <w:sz w:val="24"/>
          <w:szCs w:val="24"/>
        </w:rPr>
        <w:t>ОП</w:t>
      </w:r>
      <w:r w:rsidR="00DA75E7" w:rsidRPr="00DA75E7">
        <w:rPr>
          <w:rFonts w:ascii="Times New Roman" w:eastAsia="Calibri" w:hAnsi="Times New Roman"/>
          <w:b/>
          <w:bCs/>
          <w:sz w:val="24"/>
          <w:szCs w:val="24"/>
          <w:lang w:val="x-none"/>
        </w:rPr>
        <w:t>.</w:t>
      </w:r>
      <w:r w:rsidR="00DA75E7" w:rsidRPr="00DA75E7">
        <w:rPr>
          <w:rFonts w:ascii="Times New Roman" w:eastAsia="Calibri" w:hAnsi="Times New Roman"/>
          <w:b/>
          <w:bCs/>
          <w:sz w:val="24"/>
          <w:szCs w:val="24"/>
        </w:rPr>
        <w:t xml:space="preserve">15 </w:t>
      </w:r>
      <w:r w:rsidR="00DA75E7">
        <w:rPr>
          <w:rFonts w:ascii="Times New Roman" w:eastAsia="Calibri" w:hAnsi="Times New Roman"/>
          <w:b/>
          <w:bCs/>
          <w:sz w:val="24"/>
          <w:szCs w:val="24"/>
        </w:rPr>
        <w:t>Ф</w:t>
      </w:r>
      <w:r w:rsidR="00DA75E7" w:rsidRPr="00DA75E7">
        <w:rPr>
          <w:rFonts w:ascii="Times New Roman" w:eastAsia="Calibri" w:hAnsi="Times New Roman"/>
          <w:b/>
          <w:bCs/>
          <w:sz w:val="24"/>
          <w:szCs w:val="24"/>
        </w:rPr>
        <w:t>итопатология. Энтомология</w:t>
      </w:r>
      <w:r w:rsidR="00DA75E7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2571D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3C1FB7" w:rsidRPr="00C2571D" w:rsidRDefault="003C1FB7" w:rsidP="003C1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C2571D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ФГОС СПО по специальности </w:t>
      </w:r>
      <w:r w:rsidRPr="00C2571D">
        <w:rPr>
          <w:rFonts w:ascii="Times New Roman" w:eastAsia="Times New Roman" w:hAnsi="Times New Roman"/>
          <w:lang w:eastAsia="en-US"/>
        </w:rPr>
        <w:t xml:space="preserve">35.02.16 Эксплуатация и ремонт сельскохозяйственной </w:t>
      </w:r>
    </w:p>
    <w:p w:rsidR="003C1FB7" w:rsidRDefault="003C1FB7" w:rsidP="003C1FB7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en-US"/>
        </w:rPr>
      </w:pPr>
      <w:r w:rsidRPr="00C2571D">
        <w:rPr>
          <w:rFonts w:ascii="Times New Roman" w:eastAsia="Times New Roman" w:hAnsi="Times New Roman"/>
          <w:lang w:eastAsia="en-US"/>
        </w:rPr>
        <w:t>техники и оборудования</w:t>
      </w:r>
    </w:p>
    <w:p w:rsidR="00DA75E7" w:rsidRPr="00C2571D" w:rsidRDefault="00DA75E7" w:rsidP="003C1FB7">
      <w:pPr>
        <w:spacing w:after="0" w:line="240" w:lineRule="auto"/>
        <w:ind w:left="360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-    </w:t>
      </w:r>
      <w:r w:rsidRPr="00DA75E7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квалификационной характеристики техника согласно ЕТКС</w:t>
      </w:r>
    </w:p>
    <w:p w:rsidR="003C1FB7" w:rsidRPr="00C2571D" w:rsidRDefault="003C1FB7" w:rsidP="003C1FB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C1FB7" w:rsidRDefault="003C1FB7" w:rsidP="003C1FB7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A75E7" w:rsidRDefault="00DA75E7" w:rsidP="003C1FB7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A75E7" w:rsidRDefault="00DA75E7" w:rsidP="003C1FB7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A75E7" w:rsidRDefault="00DA75E7" w:rsidP="003C1FB7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A75E7" w:rsidRPr="00C2571D" w:rsidRDefault="00DA75E7" w:rsidP="003C1FB7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2571D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3C1FB7" w:rsidRPr="00C2571D" w:rsidRDefault="003C1FB7" w:rsidP="003C1FB7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C2571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ГАПОУ ТО «Тобольский многопрофильный техникум»</w:t>
      </w: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2571D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3C1FB7" w:rsidRPr="00C2571D" w:rsidRDefault="003C1FB7" w:rsidP="003C1FB7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proofErr w:type="spellStart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Криницына</w:t>
      </w:r>
      <w:proofErr w:type="spellEnd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В.Ю</w:t>
      </w:r>
      <w:r w:rsidRPr="00C2571D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., преподаватель</w:t>
      </w: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Pr="00C2571D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Pr="00C2571D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A75E7" w:rsidRDefault="003C1FB7" w:rsidP="003C1F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571D">
        <w:rPr>
          <w:rFonts w:ascii="Times New Roman" w:eastAsia="Times New Roman" w:hAnsi="Times New Roman"/>
          <w:b/>
          <w:sz w:val="24"/>
          <w:szCs w:val="24"/>
        </w:rPr>
        <w:t>«Рассмотрено»</w:t>
      </w:r>
      <w:r w:rsidRPr="00C2571D">
        <w:rPr>
          <w:rFonts w:ascii="Times New Roman" w:eastAsia="Times New Roman" w:hAnsi="Times New Roman"/>
          <w:sz w:val="24"/>
          <w:szCs w:val="24"/>
        </w:rPr>
        <w:t xml:space="preserve"> на заседании цикловой комиссии </w:t>
      </w:r>
    </w:p>
    <w:p w:rsidR="003C1FB7" w:rsidRPr="00C2571D" w:rsidRDefault="003C1FB7" w:rsidP="003C1F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571D">
        <w:rPr>
          <w:rFonts w:ascii="Times New Roman" w:eastAsia="Times New Roman" w:hAnsi="Times New Roman"/>
          <w:sz w:val="24"/>
          <w:szCs w:val="24"/>
        </w:rPr>
        <w:t>агротехнологического отделения (</w:t>
      </w:r>
      <w:proofErr w:type="spellStart"/>
      <w:r w:rsidRPr="00C2571D">
        <w:rPr>
          <w:rFonts w:ascii="Times New Roman" w:eastAsia="Times New Roman" w:hAnsi="Times New Roman"/>
          <w:sz w:val="24"/>
          <w:szCs w:val="24"/>
        </w:rPr>
        <w:t>с.Вагай</w:t>
      </w:r>
      <w:proofErr w:type="spellEnd"/>
      <w:r w:rsidRPr="00C2571D">
        <w:rPr>
          <w:rFonts w:ascii="Times New Roman" w:eastAsia="Times New Roman" w:hAnsi="Times New Roman"/>
          <w:sz w:val="24"/>
          <w:szCs w:val="24"/>
        </w:rPr>
        <w:t>)</w:t>
      </w:r>
    </w:p>
    <w:p w:rsidR="003C1FB7" w:rsidRPr="00C2571D" w:rsidRDefault="00DF2F32" w:rsidP="003C1F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 9 от</w:t>
      </w:r>
      <w:r w:rsidRPr="00DA75E7">
        <w:rPr>
          <w:rFonts w:ascii="Times New Roman" w:eastAsia="Times New Roman" w:hAnsi="Times New Roman"/>
          <w:sz w:val="24"/>
          <w:szCs w:val="24"/>
        </w:rPr>
        <w:t xml:space="preserve"> </w:t>
      </w:r>
      <w:r w:rsidR="00DA75E7" w:rsidRPr="00DA75E7">
        <w:rPr>
          <w:rFonts w:ascii="Times New Roman" w:eastAsia="Times New Roman" w:hAnsi="Times New Roman"/>
          <w:sz w:val="24"/>
          <w:szCs w:val="24"/>
        </w:rPr>
        <w:t>16</w:t>
      </w:r>
      <w:r w:rsidRPr="00DA75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мая 2024</w:t>
      </w:r>
      <w:r w:rsidR="003C1FB7" w:rsidRPr="00C2571D">
        <w:rPr>
          <w:rFonts w:ascii="Times New Roman" w:eastAsia="Times New Roman" w:hAnsi="Times New Roman"/>
          <w:sz w:val="24"/>
          <w:szCs w:val="24"/>
        </w:rPr>
        <w:t>г.</w:t>
      </w:r>
      <w:r w:rsidR="003C1FB7" w:rsidRPr="00C2571D">
        <w:rPr>
          <w:rFonts w:ascii="Times New Roman" w:eastAsia="Times New Roman" w:hAnsi="Times New Roman"/>
          <w:sz w:val="24"/>
          <w:szCs w:val="24"/>
        </w:rPr>
        <w:br/>
        <w:t>Председатель ЦК _____________/</w:t>
      </w:r>
      <w:proofErr w:type="spellStart"/>
      <w:r w:rsidR="003C1FB7" w:rsidRPr="00C2571D">
        <w:rPr>
          <w:rFonts w:ascii="Times New Roman" w:eastAsia="Times New Roman" w:hAnsi="Times New Roman"/>
          <w:sz w:val="24"/>
          <w:szCs w:val="24"/>
        </w:rPr>
        <w:t>Каренгина</w:t>
      </w:r>
      <w:proofErr w:type="spellEnd"/>
      <w:r w:rsidR="003C1FB7" w:rsidRPr="00C2571D">
        <w:rPr>
          <w:rFonts w:ascii="Times New Roman" w:eastAsia="Times New Roman" w:hAnsi="Times New Roman"/>
          <w:sz w:val="24"/>
          <w:szCs w:val="24"/>
        </w:rPr>
        <w:t xml:space="preserve"> Т.М./</w:t>
      </w:r>
    </w:p>
    <w:p w:rsidR="003C1FB7" w:rsidRPr="00C2571D" w:rsidRDefault="003C1FB7" w:rsidP="003C1F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Pr="00DA75E7" w:rsidRDefault="003C1FB7" w:rsidP="003C1FB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75E7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C1FB7" w:rsidRPr="003C1FB7" w:rsidTr="00A6439D">
        <w:tc>
          <w:tcPr>
            <w:tcW w:w="7501" w:type="dxa"/>
          </w:tcPr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C1F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3C1FB7" w:rsidRPr="003C1FB7" w:rsidRDefault="003C1FB7" w:rsidP="003C1FB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1FB7" w:rsidRPr="003C1FB7" w:rsidTr="00A6439D">
        <w:tc>
          <w:tcPr>
            <w:tcW w:w="7501" w:type="dxa"/>
          </w:tcPr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3C1FB7" w:rsidRPr="003C1FB7" w:rsidRDefault="003C1FB7" w:rsidP="003C1FB7">
            <w:pPr>
              <w:ind w:left="6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1FB7" w:rsidRPr="003C1FB7" w:rsidTr="00A6439D">
        <w:tc>
          <w:tcPr>
            <w:tcW w:w="7501" w:type="dxa"/>
          </w:tcPr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C1FB7" w:rsidRPr="003C1FB7" w:rsidRDefault="003C1FB7" w:rsidP="003C1FB7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3C1FB7" w:rsidRPr="003C1FB7" w:rsidRDefault="003C1FB7" w:rsidP="003C1FB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C1FB7" w:rsidRPr="003C1FB7" w:rsidRDefault="003C1FB7" w:rsidP="00DA75E7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i/>
          <w:u w:val="single"/>
        </w:rPr>
        <w:br w:type="page"/>
      </w:r>
      <w:r w:rsidRPr="003C1FB7"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eastAsia="Times New Roman" w:hAnsi="Times New Roman"/>
          <w:b/>
          <w:sz w:val="24"/>
          <w:szCs w:val="24"/>
        </w:rPr>
        <w:t>ОБЩАЯ ХАРАКТЕРИСТИКА</w:t>
      </w:r>
      <w:r w:rsidRPr="003C1FB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РАБОЧЕЙ ПРОГРАММЫ</w:t>
      </w: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 УЧЕБНОЙ ДИСЦИПЛИНЫ</w:t>
      </w:r>
      <w:r w:rsidR="00DA75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C1FB7">
        <w:rPr>
          <w:rFonts w:ascii="Times New Roman" w:eastAsia="Times New Roman" w:hAnsi="Times New Roman"/>
          <w:b/>
          <w:sz w:val="24"/>
          <w:szCs w:val="24"/>
        </w:rPr>
        <w:t>«</w:t>
      </w:r>
      <w:r w:rsidR="00251612" w:rsidRPr="00251612">
        <w:rPr>
          <w:rFonts w:ascii="Times New Roman" w:eastAsia="Times New Roman" w:hAnsi="Times New Roman"/>
          <w:b/>
          <w:sz w:val="24"/>
          <w:szCs w:val="24"/>
        </w:rPr>
        <w:t xml:space="preserve">ОП.15 </w:t>
      </w:r>
      <w:proofErr w:type="spellStart"/>
      <w:r w:rsidR="00251612" w:rsidRPr="00251612">
        <w:rPr>
          <w:rFonts w:ascii="Times New Roman" w:eastAsia="Times New Roman" w:hAnsi="Times New Roman"/>
          <w:b/>
          <w:sz w:val="24"/>
          <w:szCs w:val="24"/>
        </w:rPr>
        <w:t>Фитопатология.Энтомология</w:t>
      </w:r>
      <w:proofErr w:type="spellEnd"/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» </w:t>
      </w:r>
    </w:p>
    <w:p w:rsidR="003C1FB7" w:rsidRPr="003C1FB7" w:rsidRDefault="003C1FB7" w:rsidP="003C1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3C1FB7" w:rsidRPr="00DA75E7" w:rsidRDefault="003C1FB7" w:rsidP="00DA75E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1FB7">
        <w:rPr>
          <w:rFonts w:ascii="Times New Roman" w:eastAsia="Times New Roman" w:hAnsi="Times New Roman"/>
          <w:sz w:val="24"/>
          <w:szCs w:val="24"/>
        </w:rPr>
        <w:t>Учебная дисциплина</w:t>
      </w: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proofErr w:type="spellStart"/>
      <w:r w:rsidR="00251612" w:rsidRPr="00251612">
        <w:rPr>
          <w:rFonts w:ascii="Times New Roman" w:eastAsia="Times New Roman" w:hAnsi="Times New Roman"/>
          <w:b/>
          <w:sz w:val="24"/>
          <w:szCs w:val="24"/>
        </w:rPr>
        <w:t>Фитопатология.Энтомология</w:t>
      </w:r>
      <w:proofErr w:type="spellEnd"/>
      <w:r w:rsidRPr="003C1FB7">
        <w:rPr>
          <w:rFonts w:ascii="Times New Roman" w:eastAsia="Times New Roman" w:hAnsi="Times New Roman"/>
          <w:b/>
          <w:sz w:val="24"/>
          <w:szCs w:val="24"/>
        </w:rPr>
        <w:t>»</w:t>
      </w:r>
      <w:r w:rsidRPr="003C1FB7">
        <w:rPr>
          <w:rFonts w:ascii="Times New Roman" w:eastAsia="Times New Roman" w:hAnsi="Times New Roman"/>
          <w:sz w:val="24"/>
          <w:szCs w:val="24"/>
        </w:rPr>
        <w:t xml:space="preserve"> является </w:t>
      </w:r>
      <w:proofErr w:type="spellStart"/>
      <w:r w:rsidR="00DA75E7">
        <w:rPr>
          <w:rFonts w:ascii="Times New Roman" w:eastAsia="Times New Roman" w:hAnsi="Times New Roman"/>
          <w:sz w:val="24"/>
          <w:szCs w:val="24"/>
        </w:rPr>
        <w:t>вариаитвной</w:t>
      </w:r>
      <w:proofErr w:type="spellEnd"/>
      <w:r w:rsidR="00DA75E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1FB7">
        <w:rPr>
          <w:rFonts w:ascii="Times New Roman" w:eastAsia="Times New Roman" w:hAnsi="Times New Roman"/>
          <w:sz w:val="24"/>
          <w:szCs w:val="24"/>
        </w:rPr>
        <w:t xml:space="preserve">частью </w:t>
      </w:r>
      <w:r w:rsidR="00251612">
        <w:rPr>
          <w:rFonts w:ascii="Times New Roman" w:eastAsia="Times New Roman" w:hAnsi="Times New Roman"/>
          <w:sz w:val="24"/>
          <w:szCs w:val="24"/>
        </w:rPr>
        <w:t>общепрофессионального</w:t>
      </w:r>
      <w:r w:rsidRPr="003C1FB7">
        <w:rPr>
          <w:rFonts w:ascii="Times New Roman" w:eastAsia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35.02.16 Эксплуатация и ремонт сельскохозяйственной техники и оборудования. </w:t>
      </w:r>
    </w:p>
    <w:p w:rsidR="003C1FB7" w:rsidRPr="003C1FB7" w:rsidRDefault="003C1FB7" w:rsidP="003C1FB7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3C1FB7" w:rsidRPr="003C1FB7" w:rsidRDefault="003C1FB7" w:rsidP="003C1F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C1FB7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3C1FB7" w:rsidRPr="003C1FB7" w:rsidTr="00A6439D">
        <w:trPr>
          <w:trHeight w:val="649"/>
        </w:trPr>
        <w:tc>
          <w:tcPr>
            <w:tcW w:w="1589" w:type="dxa"/>
            <w:hideMark/>
          </w:tcPr>
          <w:p w:rsidR="003C1FB7" w:rsidRPr="003C1FB7" w:rsidRDefault="003C1FB7" w:rsidP="003C1F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Код </w:t>
            </w:r>
          </w:p>
          <w:p w:rsidR="003C1FB7" w:rsidRPr="003C1FB7" w:rsidRDefault="003C1FB7" w:rsidP="003C1F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:rsidR="003C1FB7" w:rsidRPr="003C1FB7" w:rsidRDefault="003C1FB7" w:rsidP="003C1F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:rsidR="003C1FB7" w:rsidRPr="003C1FB7" w:rsidRDefault="003C1FB7" w:rsidP="003C1F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</w:p>
        </w:tc>
      </w:tr>
      <w:tr w:rsidR="003C1FB7" w:rsidRPr="003C1FB7" w:rsidTr="00934A4E">
        <w:trPr>
          <w:trHeight w:val="4114"/>
        </w:trPr>
        <w:tc>
          <w:tcPr>
            <w:tcW w:w="1589" w:type="dxa"/>
          </w:tcPr>
          <w:p w:rsidR="003C1FB7" w:rsidRPr="003C1FB7" w:rsidRDefault="003C1FB7" w:rsidP="003C1F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ОК01,-ОК 04, ОК 06, ОК 07, ОК 09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3C1F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ПК 1.1 -ПК1.10,</w:t>
            </w:r>
          </w:p>
          <w:p w:rsidR="003C1FB7" w:rsidRPr="003C1FB7" w:rsidRDefault="003C1FB7" w:rsidP="003C1F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ПК 2.1, ПК2.10,</w:t>
            </w:r>
          </w:p>
          <w:p w:rsidR="003C1FB7" w:rsidRPr="003C1FB7" w:rsidRDefault="003C1FB7" w:rsidP="003C1F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764" w:type="dxa"/>
          </w:tcPr>
          <w:p w:rsidR="003D2FFF" w:rsidRPr="006F6755" w:rsidRDefault="003D2FFF" w:rsidP="003D2FFF">
            <w:pPr>
              <w:widowControl w:val="0"/>
              <w:autoSpaceDE w:val="0"/>
              <w:autoSpaceDN w:val="0"/>
              <w:spacing w:before="10" w:after="0" w:line="266" w:lineRule="exact"/>
              <w:rPr>
                <w:rFonts w:asci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pacing w:val="-1"/>
                <w:sz w:val="24"/>
              </w:rPr>
              <w:t>материалы</w:t>
            </w:r>
            <w:r w:rsidRPr="006F6755">
              <w:rPr>
                <w:rFonts w:asci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дисциплины</w:t>
            </w:r>
            <w:r w:rsidRPr="006F6755">
              <w:rPr>
                <w:rFonts w:asci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ними</w:t>
            </w:r>
            <w:r w:rsidRPr="006F6755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pacing w:val="1"/>
                <w:sz w:val="24"/>
              </w:rPr>
              <w:t>на</w:t>
            </w:r>
            <w:r w:rsidRPr="006F6755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компьютере.</w:t>
            </w:r>
          </w:p>
          <w:p w:rsidR="003D2FFF" w:rsidRPr="006F6755" w:rsidRDefault="003D2FFF" w:rsidP="003D2FF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pacing w:val="-1"/>
                <w:sz w:val="24"/>
              </w:rPr>
              <w:t>комплексную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pacing w:val="1"/>
                <w:sz w:val="24"/>
              </w:rPr>
              <w:t>оценку</w:t>
            </w:r>
            <w:r w:rsidRPr="006F6755">
              <w:rPr>
                <w:rFonts w:ascii="Times New Roman"/>
                <w:color w:val="000000"/>
                <w:spacing w:val="-6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эффективности</w:t>
            </w:r>
            <w:r w:rsidRPr="006F6755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r w:rsidRPr="006F6755">
              <w:rPr>
                <w:rFonts w:asci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дисциплины.</w:t>
            </w:r>
          </w:p>
          <w:p w:rsidR="003D2FFF" w:rsidRDefault="003D2FFF" w:rsidP="003D2FFF">
            <w:pPr>
              <w:widowControl w:val="0"/>
              <w:autoSpaceDE w:val="0"/>
              <w:autoSpaceDN w:val="0"/>
              <w:spacing w:before="10" w:after="0" w:line="266" w:lineRule="exact"/>
              <w:rPr>
                <w:rFonts w:ascii="Times New Roman" w:hAns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0"/>
                <w:sz w:val="24"/>
              </w:rPr>
              <w:t>Планировать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самостоятельную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pacing w:val="1"/>
                <w:sz w:val="24"/>
              </w:rPr>
              <w:t>работу</w:t>
            </w:r>
            <w:r w:rsidRPr="006F6755">
              <w:rPr>
                <w:rFonts w:ascii="Times New Roman"/>
                <w:color w:val="000000"/>
                <w:spacing w:val="-6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при</w:t>
            </w:r>
            <w:r w:rsidRPr="006F6755">
              <w:rPr>
                <w:rFonts w:asci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изучении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дисциплины.</w:t>
            </w:r>
          </w:p>
          <w:p w:rsidR="003D2FFF" w:rsidRDefault="003D2FFF" w:rsidP="003D2FFF">
            <w:pPr>
              <w:widowControl w:val="0"/>
              <w:autoSpaceDE w:val="0"/>
              <w:autoSpaceDN w:val="0"/>
              <w:spacing w:before="10" w:after="0" w:line="266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ценивать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состояние</w:t>
            </w:r>
            <w:r w:rsidRPr="006F6755"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растений.</w:t>
            </w:r>
          </w:p>
          <w:p w:rsidR="00934A4E" w:rsidRPr="006F6755" w:rsidRDefault="00934A4E" w:rsidP="00934A4E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оставлять</w:t>
            </w:r>
            <w:r w:rsidRPr="006F6755">
              <w:rPr>
                <w:rFonts w:ascii="Times New Roman"/>
                <w:color w:val="00000A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схемы</w:t>
            </w:r>
            <w:r w:rsidRPr="006F6755">
              <w:rPr>
                <w:rFonts w:ascii="Times New Roman"/>
                <w:color w:val="00000A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защиты</w:t>
            </w:r>
            <w:r w:rsidRPr="006F6755">
              <w:rPr>
                <w:rFonts w:ascii="Times New Roman"/>
                <w:color w:val="00000A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от</w:t>
            </w:r>
            <w:r w:rsidRPr="006F6755">
              <w:rPr>
                <w:rFonts w:ascii="Times New Roman"/>
                <w:color w:val="00000A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болезней</w:t>
            </w:r>
            <w:r w:rsidRPr="006F6755">
              <w:rPr>
                <w:rFonts w:ascii="Times New Roman"/>
                <w:color w:val="00000A"/>
                <w:spacing w:val="2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и</w:t>
            </w:r>
            <w:r w:rsidRPr="006F6755">
              <w:rPr>
                <w:rFonts w:ascii="Times New Roman"/>
                <w:color w:val="00000A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вредителей;</w:t>
            </w:r>
          </w:p>
          <w:p w:rsidR="00934A4E" w:rsidRPr="006F6755" w:rsidRDefault="00934A4E" w:rsidP="00934A4E">
            <w:pPr>
              <w:widowControl w:val="0"/>
              <w:autoSpaceDE w:val="0"/>
              <w:autoSpaceDN w:val="0"/>
              <w:spacing w:before="17" w:after="0" w:line="266" w:lineRule="exact"/>
              <w:rPr>
                <w:rFonts w:asci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A"/>
                <w:sz w:val="24"/>
              </w:rPr>
              <w:t>прогнозировать</w:t>
            </w:r>
            <w:r w:rsidRPr="006F6755">
              <w:rPr>
                <w:rFonts w:ascii="Times New Roman"/>
                <w:color w:val="00000A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сроки</w:t>
            </w:r>
            <w:r w:rsidRPr="006F6755">
              <w:rPr>
                <w:rFonts w:ascii="Times New Roman"/>
                <w:color w:val="00000A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проявления</w:t>
            </w:r>
            <w:r w:rsidRPr="006F6755"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болезней</w:t>
            </w:r>
            <w:r w:rsidRPr="006F6755">
              <w:rPr>
                <w:rFonts w:ascii="Times New Roman"/>
                <w:color w:val="00000A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и</w:t>
            </w:r>
            <w:r w:rsidRPr="006F6755">
              <w:rPr>
                <w:rFonts w:ascii="Times New Roman"/>
                <w:color w:val="00000A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вредителей</w:t>
            </w:r>
            <w:r w:rsidRPr="006F6755">
              <w:rPr>
                <w:rFonts w:ascii="Times New Roman"/>
                <w:color w:val="00000A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растений;</w:t>
            </w:r>
          </w:p>
          <w:p w:rsidR="003D2FFF" w:rsidRPr="00934A4E" w:rsidRDefault="00934A4E" w:rsidP="00934A4E">
            <w:pPr>
              <w:widowControl w:val="0"/>
              <w:autoSpaceDE w:val="0"/>
              <w:autoSpaceDN w:val="0"/>
              <w:spacing w:before="10" w:after="0" w:line="266" w:lineRule="exact"/>
              <w:rPr>
                <w:rFonts w:asci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A"/>
                <w:sz w:val="24"/>
              </w:rPr>
              <w:t>диагностировать</w:t>
            </w:r>
            <w:r w:rsidRPr="006F6755">
              <w:rPr>
                <w:rFonts w:ascii="Times New Roman"/>
                <w:color w:val="00000A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болезни</w:t>
            </w:r>
            <w:r w:rsidRPr="006F6755">
              <w:rPr>
                <w:rFonts w:ascii="Times New Roman"/>
                <w:color w:val="00000A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и</w:t>
            </w:r>
            <w:r w:rsidRPr="006F6755">
              <w:rPr>
                <w:rFonts w:ascii="Times New Roman"/>
                <w:color w:val="00000A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вредителей</w:t>
            </w:r>
            <w:r w:rsidRPr="006F6755">
              <w:rPr>
                <w:rFonts w:ascii="Times New Roman"/>
                <w:color w:val="00000A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A"/>
                <w:sz w:val="24"/>
              </w:rPr>
              <w:t>растений.</w:t>
            </w:r>
          </w:p>
        </w:tc>
        <w:tc>
          <w:tcPr>
            <w:tcW w:w="3895" w:type="dxa"/>
          </w:tcPr>
          <w:p w:rsidR="003D2FFF" w:rsidRDefault="003D2FFF" w:rsidP="003D2F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способы</w:t>
            </w:r>
            <w:r w:rsidRPr="006F6755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получения</w:t>
            </w:r>
            <w:r w:rsidRPr="006F6755">
              <w:rPr>
                <w:rFonts w:asci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данных</w:t>
            </w:r>
            <w:r w:rsidRPr="006F6755">
              <w:rPr>
                <w:rFonts w:asci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pacing w:val="1"/>
                <w:sz w:val="24"/>
              </w:rPr>
              <w:t>по</w:t>
            </w:r>
            <w:r w:rsidRPr="006F6755"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дисциплине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D2FFF" w:rsidRPr="006F6755" w:rsidRDefault="003D2FFF" w:rsidP="003D2FFF">
            <w:pPr>
              <w:widowControl w:val="0"/>
              <w:autoSpaceDE w:val="0"/>
              <w:autoSpaceDN w:val="0"/>
              <w:spacing w:before="10" w:after="0" w:line="266" w:lineRule="exact"/>
              <w:rPr>
                <w:rFonts w:asci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0"/>
                <w:sz w:val="24"/>
              </w:rPr>
              <w:t>Цель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дисциплины;</w:t>
            </w:r>
          </w:p>
          <w:p w:rsidR="003D2FFF" w:rsidRDefault="003D2FFF" w:rsidP="003D2FFF">
            <w:pPr>
              <w:widowControl w:val="0"/>
              <w:autoSpaceDE w:val="0"/>
              <w:autoSpaceDN w:val="0"/>
              <w:spacing w:before="10" w:after="0" w:line="266" w:lineRule="exact"/>
              <w:rPr>
                <w:rFonts w:ascii="Times New Roman" w:hAns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pacing w:val="1"/>
                <w:sz w:val="24"/>
              </w:rPr>
              <w:t>понятия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дисциплины.</w:t>
            </w:r>
          </w:p>
          <w:p w:rsidR="003D2FFF" w:rsidRPr="006F6755" w:rsidRDefault="003D2FFF" w:rsidP="003D2FF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0"/>
                <w:spacing w:val="1"/>
                <w:sz w:val="24"/>
              </w:rPr>
              <w:t>Причины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растений;</w:t>
            </w:r>
          </w:p>
          <w:p w:rsidR="003D2FFF" w:rsidRDefault="003D2FFF" w:rsidP="003D2FFF">
            <w:pPr>
              <w:widowControl w:val="0"/>
              <w:autoSpaceDE w:val="0"/>
              <w:autoSpaceDN w:val="0"/>
              <w:spacing w:before="10" w:after="0" w:line="266" w:lineRule="exact"/>
              <w:rPr>
                <w:rFonts w:ascii="Times New Roman" w:hAns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r w:rsidRPr="006F6755"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вредителей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растений.</w:t>
            </w:r>
          </w:p>
          <w:p w:rsidR="003D2FFF" w:rsidRPr="006F6755" w:rsidRDefault="003D2FFF" w:rsidP="003D2FF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 w:rsidRPr="006F6755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методы</w:t>
            </w:r>
            <w:r w:rsidRPr="006F6755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6755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защиты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от</w:t>
            </w:r>
            <w:r w:rsidRPr="006F6755">
              <w:rPr>
                <w:rFonts w:ascii="Times New Roman"/>
                <w:color w:val="000000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r w:rsidRPr="006F6755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6755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6F6755">
              <w:rPr>
                <w:rFonts w:ascii="Times New Roman" w:hAnsi="Times New Roman"/>
                <w:color w:val="000000"/>
                <w:sz w:val="24"/>
              </w:rPr>
              <w:t>вредителей.</w:t>
            </w:r>
          </w:p>
          <w:p w:rsidR="003D2FFF" w:rsidRPr="006F6755" w:rsidRDefault="003D2FFF" w:rsidP="003D2FFF">
            <w:pPr>
              <w:widowControl w:val="0"/>
              <w:autoSpaceDE w:val="0"/>
              <w:autoSpaceDN w:val="0"/>
              <w:spacing w:before="10" w:after="0" w:line="266" w:lineRule="exact"/>
              <w:rPr>
                <w:rFonts w:ascii="Times New Roman"/>
                <w:color w:val="000000"/>
                <w:sz w:val="24"/>
              </w:rPr>
            </w:pPr>
          </w:p>
          <w:p w:rsidR="003D2FFF" w:rsidRPr="006F6755" w:rsidRDefault="003D2FFF" w:rsidP="003D2FF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</w:p>
          <w:p w:rsidR="003D2FFF" w:rsidRDefault="003D2FFF" w:rsidP="003D2F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3C1FB7" w:rsidRPr="003C1FB7" w:rsidRDefault="003C1FB7" w:rsidP="003C1F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</w:tbl>
    <w:p w:rsidR="003C1FB7" w:rsidRPr="003C1FB7" w:rsidRDefault="003C1FB7" w:rsidP="003C1FB7">
      <w:pPr>
        <w:suppressAutoHyphens/>
        <w:spacing w:after="240" w:line="240" w:lineRule="auto"/>
        <w:ind w:firstLine="709"/>
        <w:rPr>
          <w:rFonts w:ascii="Times New Roman" w:eastAsia="Times New Roman" w:hAnsi="Times New Roman"/>
          <w:b/>
        </w:rPr>
      </w:pPr>
    </w:p>
    <w:p w:rsidR="003C1FB7" w:rsidRPr="003C1FB7" w:rsidRDefault="003C1FB7" w:rsidP="003C1FB7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1FB7" w:rsidRPr="003C1FB7" w:rsidRDefault="003C1FB7" w:rsidP="00DA75E7">
      <w:pPr>
        <w:suppressAutoHyphens/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FB7" w:rsidRPr="003C1FB7" w:rsidRDefault="003C1FB7" w:rsidP="003C1FB7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3C1FB7" w:rsidRPr="003C1FB7" w:rsidRDefault="003C1FB7" w:rsidP="003C1FB7">
      <w:pPr>
        <w:suppressAutoHyphens/>
        <w:spacing w:after="24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3C1FB7" w:rsidRPr="003C1FB7" w:rsidTr="00A6439D">
        <w:trPr>
          <w:trHeight w:val="490"/>
        </w:trPr>
        <w:tc>
          <w:tcPr>
            <w:tcW w:w="3685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3C1FB7" w:rsidRPr="003C1FB7" w:rsidTr="00DA75E7">
        <w:trPr>
          <w:trHeight w:val="265"/>
        </w:trPr>
        <w:tc>
          <w:tcPr>
            <w:tcW w:w="3685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C1FB7" w:rsidRPr="00DA75E7" w:rsidRDefault="00934A4E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DA75E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3C1FB7" w:rsidRPr="003C1FB7" w:rsidTr="00DA75E7">
        <w:trPr>
          <w:trHeight w:val="328"/>
        </w:trPr>
        <w:tc>
          <w:tcPr>
            <w:tcW w:w="5000" w:type="pct"/>
            <w:gridSpan w:val="2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в т. ч.:</w:t>
            </w:r>
          </w:p>
        </w:tc>
      </w:tr>
      <w:tr w:rsidR="003C1FB7" w:rsidRPr="003C1FB7" w:rsidTr="00DA75E7">
        <w:trPr>
          <w:trHeight w:val="262"/>
        </w:trPr>
        <w:tc>
          <w:tcPr>
            <w:tcW w:w="3685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C1FB7" w:rsidRPr="00DA75E7" w:rsidRDefault="00934A4E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DA75E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3C1FB7" w:rsidRPr="003C1FB7" w:rsidTr="00DA75E7">
        <w:trPr>
          <w:trHeight w:val="253"/>
        </w:trPr>
        <w:tc>
          <w:tcPr>
            <w:tcW w:w="3685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3C1FB7" w:rsidRPr="003C1FB7" w:rsidRDefault="00934A4E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C1FB7" w:rsidRPr="003C1FB7" w:rsidTr="00A6439D">
        <w:trPr>
          <w:trHeight w:val="267"/>
        </w:trPr>
        <w:tc>
          <w:tcPr>
            <w:tcW w:w="3685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3C1FB7" w:rsidRPr="003C1FB7" w:rsidTr="00A6439D">
        <w:trPr>
          <w:trHeight w:val="331"/>
        </w:trPr>
        <w:tc>
          <w:tcPr>
            <w:tcW w:w="3685" w:type="pct"/>
            <w:vAlign w:val="center"/>
          </w:tcPr>
          <w:p w:rsidR="003C1FB7" w:rsidRPr="003C1FB7" w:rsidRDefault="003C1FB7" w:rsidP="00803B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DA75E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803BD4" w:rsidRPr="00803BD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тестирование</w:t>
            </w:r>
          </w:p>
        </w:tc>
        <w:tc>
          <w:tcPr>
            <w:tcW w:w="1315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  <w:lang w:val="x-none"/>
        </w:rPr>
        <w:sectPr w:rsidR="003C1FB7" w:rsidRPr="003C1FB7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C1FB7" w:rsidRPr="003C1FB7" w:rsidRDefault="003C1FB7" w:rsidP="003C1FB7">
      <w:pPr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8758"/>
        <w:gridCol w:w="2199"/>
        <w:gridCol w:w="1901"/>
      </w:tblGrid>
      <w:tr w:rsidR="003C1FB7" w:rsidRPr="003C1FB7" w:rsidTr="00934A4E">
        <w:trPr>
          <w:trHeight w:val="20"/>
        </w:trPr>
        <w:tc>
          <w:tcPr>
            <w:tcW w:w="813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52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16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ч</w:t>
            </w:r>
          </w:p>
        </w:tc>
        <w:tc>
          <w:tcPr>
            <w:tcW w:w="619" w:type="pct"/>
            <w:vAlign w:val="center"/>
          </w:tcPr>
          <w:p w:rsidR="003C1FB7" w:rsidRPr="003C1FB7" w:rsidRDefault="003C1FB7" w:rsidP="00DA7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Коды компетенций </w:t>
            </w:r>
          </w:p>
        </w:tc>
      </w:tr>
      <w:tr w:rsidR="003C1FB7" w:rsidRPr="003C1FB7" w:rsidTr="00934A4E">
        <w:trPr>
          <w:trHeight w:val="20"/>
        </w:trPr>
        <w:tc>
          <w:tcPr>
            <w:tcW w:w="813" w:type="pct"/>
          </w:tcPr>
          <w:p w:rsidR="003C1FB7" w:rsidRPr="003C1FB7" w:rsidRDefault="003C1FB7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2" w:type="pct"/>
          </w:tcPr>
          <w:p w:rsidR="003C1FB7" w:rsidRPr="003C1FB7" w:rsidRDefault="003C1FB7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" w:type="pct"/>
          </w:tcPr>
          <w:p w:rsidR="003C1FB7" w:rsidRPr="003C1FB7" w:rsidRDefault="003C1FB7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</w:tcPr>
          <w:p w:rsidR="003C1FB7" w:rsidRPr="003C1FB7" w:rsidRDefault="003C1FB7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C1FB7" w:rsidRPr="003C1FB7" w:rsidTr="00934A4E">
        <w:trPr>
          <w:trHeight w:val="20"/>
        </w:trPr>
        <w:tc>
          <w:tcPr>
            <w:tcW w:w="3665" w:type="pct"/>
            <w:gridSpan w:val="2"/>
          </w:tcPr>
          <w:p w:rsidR="003C1FB7" w:rsidRPr="00284A58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</w:t>
            </w:r>
            <w:r w:rsidR="00934A4E" w:rsidRPr="00284A58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Введение. Предмет фитопатология и энтомология. Болезни и вредители культур</w:t>
            </w:r>
          </w:p>
        </w:tc>
        <w:tc>
          <w:tcPr>
            <w:tcW w:w="716" w:type="pct"/>
          </w:tcPr>
          <w:p w:rsidR="003C1FB7" w:rsidRPr="003C1FB7" w:rsidRDefault="00934A4E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9" w:type="pct"/>
          </w:tcPr>
          <w:p w:rsidR="003C1FB7" w:rsidRPr="003C1FB7" w:rsidRDefault="003C1FB7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C1FB7" w:rsidRPr="003C1FB7" w:rsidTr="00934A4E">
        <w:trPr>
          <w:trHeight w:val="20"/>
        </w:trPr>
        <w:tc>
          <w:tcPr>
            <w:tcW w:w="813" w:type="pct"/>
            <w:vMerge w:val="restart"/>
          </w:tcPr>
          <w:p w:rsidR="003C1FB7" w:rsidRPr="003C1FB7" w:rsidRDefault="003C1FB7" w:rsidP="00DA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1.1.</w:t>
            </w:r>
            <w:r w:rsidRPr="003C1F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4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852" w:type="pct"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6" w:type="pct"/>
            <w:vAlign w:val="center"/>
          </w:tcPr>
          <w:p w:rsidR="003C1FB7" w:rsidRPr="003C1FB7" w:rsidRDefault="00F44D6C" w:rsidP="00DA7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pct"/>
            <w:vMerge w:val="restart"/>
          </w:tcPr>
          <w:p w:rsidR="003C1FB7" w:rsidRPr="003C1FB7" w:rsidRDefault="003C1FB7" w:rsidP="00DA75E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C1FB7" w:rsidRPr="003C1FB7" w:rsidTr="008372FF">
        <w:trPr>
          <w:trHeight w:val="601"/>
        </w:trPr>
        <w:tc>
          <w:tcPr>
            <w:tcW w:w="813" w:type="pct"/>
            <w:vMerge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2" w:type="pct"/>
          </w:tcPr>
          <w:p w:rsidR="003C1FB7" w:rsidRPr="003C1FB7" w:rsidRDefault="00F44D6C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D6C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Значение защиты растений в сельскохозяйственном производстве, ее теоретические основы, задачи и проблемы.</w:t>
            </w:r>
          </w:p>
        </w:tc>
        <w:tc>
          <w:tcPr>
            <w:tcW w:w="716" w:type="pct"/>
          </w:tcPr>
          <w:p w:rsidR="003C1FB7" w:rsidRPr="003C1FB7" w:rsidRDefault="003C1FB7" w:rsidP="00DA7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3C1FB7" w:rsidRPr="003C1FB7" w:rsidRDefault="003C1FB7" w:rsidP="00DA7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C1FB7" w:rsidRPr="003C1FB7" w:rsidTr="00934A4E">
        <w:trPr>
          <w:trHeight w:val="362"/>
        </w:trPr>
        <w:tc>
          <w:tcPr>
            <w:tcW w:w="813" w:type="pct"/>
            <w:vMerge w:val="restart"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Тема 1.2 </w:t>
            </w:r>
            <w:r w:rsidR="00F44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Болезни растений</w:t>
            </w:r>
          </w:p>
        </w:tc>
        <w:tc>
          <w:tcPr>
            <w:tcW w:w="2852" w:type="pct"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16" w:type="pct"/>
            <w:vAlign w:val="center"/>
          </w:tcPr>
          <w:p w:rsidR="003C1FB7" w:rsidRPr="003C1FB7" w:rsidRDefault="008372FF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9" w:type="pct"/>
            <w:vMerge w:val="restart"/>
          </w:tcPr>
          <w:p w:rsidR="003C1FB7" w:rsidRPr="003C1FB7" w:rsidRDefault="003C1FB7" w:rsidP="00DA75E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DA7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F44D6C">
        <w:trPr>
          <w:trHeight w:val="297"/>
        </w:trPr>
        <w:tc>
          <w:tcPr>
            <w:tcW w:w="813" w:type="pct"/>
            <w:vMerge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3C1FB7" w:rsidRPr="003C1FB7" w:rsidRDefault="00F44D6C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D6C">
              <w:rPr>
                <w:rFonts w:ascii="Times New Roman" w:eastAsia="Times New Roman" w:hAnsi="Times New Roman"/>
                <w:sz w:val="24"/>
                <w:szCs w:val="24"/>
              </w:rPr>
              <w:t>Понятие о болезнях растений и принципы классификации болезней.</w:t>
            </w:r>
          </w:p>
        </w:tc>
        <w:tc>
          <w:tcPr>
            <w:tcW w:w="716" w:type="pct"/>
            <w:vAlign w:val="center"/>
          </w:tcPr>
          <w:p w:rsidR="003C1FB7" w:rsidRPr="003C1FB7" w:rsidRDefault="004240B6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8372FF">
        <w:trPr>
          <w:trHeight w:val="332"/>
        </w:trPr>
        <w:tc>
          <w:tcPr>
            <w:tcW w:w="813" w:type="pct"/>
            <w:vMerge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3C1FB7" w:rsidRPr="003C1FB7" w:rsidRDefault="004240B6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Признаки, симптомы и причины болезней растений.</w:t>
            </w:r>
          </w:p>
        </w:tc>
        <w:tc>
          <w:tcPr>
            <w:tcW w:w="716" w:type="pct"/>
            <w:vAlign w:val="center"/>
          </w:tcPr>
          <w:p w:rsidR="003C1FB7" w:rsidRPr="003C1FB7" w:rsidRDefault="003C1FB7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72FF" w:rsidRPr="003C1FB7" w:rsidTr="00934A4E">
        <w:trPr>
          <w:trHeight w:val="820"/>
        </w:trPr>
        <w:tc>
          <w:tcPr>
            <w:tcW w:w="813" w:type="pct"/>
            <w:vMerge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8372FF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2FF">
              <w:rPr>
                <w:rFonts w:ascii="Times New Roman" w:eastAsia="Times New Roman" w:hAnsi="Times New Roman"/>
                <w:sz w:val="24"/>
                <w:szCs w:val="24"/>
              </w:rPr>
              <w:t>Строение и основные свойства фитопатогенных вирусов, грибов и бактерий. Основные разделы и этапы развития.</w:t>
            </w:r>
          </w:p>
        </w:tc>
        <w:tc>
          <w:tcPr>
            <w:tcW w:w="716" w:type="pct"/>
            <w:vAlign w:val="center"/>
          </w:tcPr>
          <w:p w:rsidR="008372FF" w:rsidRPr="003C1FB7" w:rsidRDefault="008372FF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8372FF">
        <w:trPr>
          <w:trHeight w:val="498"/>
        </w:trPr>
        <w:tc>
          <w:tcPr>
            <w:tcW w:w="813" w:type="pct"/>
            <w:vMerge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3C1FB7" w:rsidRPr="003C1FB7" w:rsidRDefault="004240B6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болезни полевых культур</w:t>
            </w:r>
          </w:p>
        </w:tc>
        <w:tc>
          <w:tcPr>
            <w:tcW w:w="716" w:type="pct"/>
            <w:vAlign w:val="center"/>
          </w:tcPr>
          <w:p w:rsidR="003C1FB7" w:rsidRPr="003C1FB7" w:rsidRDefault="003C1FB7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3C1FB7" w:rsidRPr="003C1FB7" w:rsidRDefault="003C1FB7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72FF" w:rsidRPr="003C1FB7" w:rsidTr="008372FF">
        <w:trPr>
          <w:trHeight w:val="512"/>
        </w:trPr>
        <w:tc>
          <w:tcPr>
            <w:tcW w:w="813" w:type="pct"/>
            <w:vMerge w:val="restart"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Тема 1.3.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Вредители  растений</w:t>
            </w:r>
          </w:p>
        </w:tc>
        <w:tc>
          <w:tcPr>
            <w:tcW w:w="2852" w:type="pct"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16" w:type="pct"/>
          </w:tcPr>
          <w:p w:rsidR="008372FF" w:rsidRPr="003C1FB7" w:rsidRDefault="008372FF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9" w:type="pct"/>
            <w:vMerge w:val="restart"/>
          </w:tcPr>
          <w:p w:rsidR="008372FF" w:rsidRPr="008372FF" w:rsidRDefault="008372FF" w:rsidP="00DA75E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372FF" w:rsidRPr="003C1FB7" w:rsidTr="008372FF">
        <w:trPr>
          <w:trHeight w:val="560"/>
        </w:trPr>
        <w:tc>
          <w:tcPr>
            <w:tcW w:w="813" w:type="pct"/>
            <w:vMerge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0B6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и классификация основных групп животных – нематод,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клещей и слизней и </w:t>
            </w:r>
            <w:r w:rsidRPr="004240B6">
              <w:rPr>
                <w:rFonts w:ascii="Times New Roman" w:eastAsia="Times New Roman" w:hAnsi="Times New Roman"/>
                <w:sz w:val="24"/>
                <w:szCs w:val="24"/>
              </w:rPr>
              <w:t>насекомых-вредителей</w:t>
            </w:r>
          </w:p>
        </w:tc>
        <w:tc>
          <w:tcPr>
            <w:tcW w:w="716" w:type="pct"/>
          </w:tcPr>
          <w:p w:rsidR="008372FF" w:rsidRPr="003C1FB7" w:rsidRDefault="008372FF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72FF" w:rsidRPr="003C1FB7" w:rsidTr="008372FF">
        <w:trPr>
          <w:trHeight w:val="361"/>
        </w:trPr>
        <w:tc>
          <w:tcPr>
            <w:tcW w:w="813" w:type="pct"/>
            <w:vMerge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8372FF" w:rsidRPr="004240B6" w:rsidRDefault="008372FF" w:rsidP="00DA75E7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Строение насекомых и к</w:t>
            </w:r>
            <w:r w:rsidRPr="008372FF">
              <w:rPr>
                <w:rFonts w:ascii="Times New Roman" w:eastAsia="Times New Roman" w:hAnsi="Times New Roman"/>
                <w:sz w:val="24"/>
                <w:szCs w:val="24"/>
              </w:rPr>
              <w:t>лассификация типов повреждений насекомыми.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716" w:type="pct"/>
            <w:vAlign w:val="center"/>
          </w:tcPr>
          <w:p w:rsidR="008372FF" w:rsidRDefault="008372FF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72FF" w:rsidRPr="003C1FB7" w:rsidTr="008372FF">
        <w:trPr>
          <w:trHeight w:val="361"/>
        </w:trPr>
        <w:tc>
          <w:tcPr>
            <w:tcW w:w="813" w:type="pct"/>
            <w:vMerge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8372FF" w:rsidRDefault="008372FF" w:rsidP="00DA75E7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Фазы развития насекомых.</w:t>
            </w:r>
            <w:r>
              <w:t xml:space="preserve"> </w:t>
            </w:r>
            <w:r w:rsidRPr="008372FF">
              <w:rPr>
                <w:rFonts w:ascii="Times New Roman" w:eastAsia="Times New Roman" w:hAnsi="Times New Roman"/>
                <w:sz w:val="24"/>
                <w:szCs w:val="24"/>
              </w:rPr>
              <w:t>Насекомые с неполным и полным превращением.</w:t>
            </w:r>
          </w:p>
        </w:tc>
        <w:tc>
          <w:tcPr>
            <w:tcW w:w="716" w:type="pct"/>
            <w:vAlign w:val="center"/>
          </w:tcPr>
          <w:p w:rsidR="008372FF" w:rsidRDefault="008372FF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72FF" w:rsidRPr="003C1FB7" w:rsidTr="008372FF">
        <w:trPr>
          <w:trHeight w:val="361"/>
        </w:trPr>
        <w:tc>
          <w:tcPr>
            <w:tcW w:w="813" w:type="pct"/>
            <w:vMerge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8372FF" w:rsidRDefault="008372FF" w:rsidP="00DA75E7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вредители полевых культур.</w:t>
            </w:r>
          </w:p>
        </w:tc>
        <w:tc>
          <w:tcPr>
            <w:tcW w:w="716" w:type="pct"/>
            <w:vAlign w:val="center"/>
          </w:tcPr>
          <w:p w:rsidR="008372FF" w:rsidRDefault="008372FF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" w:type="pct"/>
          </w:tcPr>
          <w:p w:rsidR="008372FF" w:rsidRPr="003C1FB7" w:rsidRDefault="008372FF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49A1" w:rsidRPr="003C1FB7" w:rsidTr="00A249A1">
        <w:trPr>
          <w:trHeight w:val="361"/>
        </w:trPr>
        <w:tc>
          <w:tcPr>
            <w:tcW w:w="3665" w:type="pct"/>
            <w:gridSpan w:val="2"/>
          </w:tcPr>
          <w:p w:rsidR="00A249A1" w:rsidRPr="00284A58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A5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Защита культур от болезней и вредителей</w:t>
            </w:r>
          </w:p>
        </w:tc>
        <w:tc>
          <w:tcPr>
            <w:tcW w:w="716" w:type="pct"/>
          </w:tcPr>
          <w:p w:rsidR="00A249A1" w:rsidRPr="00284A58" w:rsidRDefault="00A249A1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19" w:type="pct"/>
          </w:tcPr>
          <w:p w:rsidR="00A249A1" w:rsidRPr="00284A58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7A03" w:rsidRPr="003C1FB7" w:rsidTr="00934A4E">
        <w:trPr>
          <w:trHeight w:val="20"/>
        </w:trPr>
        <w:tc>
          <w:tcPr>
            <w:tcW w:w="813" w:type="pct"/>
            <w:vMerge w:val="restart"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284A58">
              <w:rPr>
                <w:rFonts w:ascii="Times New Roman" w:eastAsia="Times New Roman" w:hAnsi="Times New Roman"/>
                <w:sz w:val="24"/>
                <w:szCs w:val="24"/>
              </w:rPr>
              <w:t>Методы защиты растений от болезней и вредителей</w:t>
            </w:r>
          </w:p>
        </w:tc>
        <w:tc>
          <w:tcPr>
            <w:tcW w:w="2852" w:type="pct"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16" w:type="pct"/>
            <w:vAlign w:val="center"/>
          </w:tcPr>
          <w:p w:rsidR="008D7A03" w:rsidRPr="003C1FB7" w:rsidRDefault="008D7A03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9" w:type="pct"/>
            <w:vMerge w:val="restart"/>
          </w:tcPr>
          <w:p w:rsidR="008D7A03" w:rsidRPr="003C1FB7" w:rsidRDefault="008D7A03" w:rsidP="00DA75E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7A03" w:rsidRPr="003C1FB7" w:rsidTr="00284A58">
        <w:trPr>
          <w:trHeight w:val="894"/>
        </w:trPr>
        <w:tc>
          <w:tcPr>
            <w:tcW w:w="813" w:type="pct"/>
            <w:vMerge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Организационно-хозяйственные мероприятия: оптимизация структуры посевных площадей; севооборот; активизация и охрана природных энтомофагов и </w:t>
            </w:r>
            <w:proofErr w:type="spellStart"/>
            <w:r w:rsidRPr="00284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акарифагов</w:t>
            </w:r>
            <w:proofErr w:type="spellEnd"/>
            <w:r w:rsidRPr="00284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4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агроценозах</w:t>
            </w:r>
            <w:proofErr w:type="spellEnd"/>
            <w:r w:rsidRPr="00284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6" w:type="pct"/>
            <w:vAlign w:val="center"/>
          </w:tcPr>
          <w:p w:rsidR="008D7A03" w:rsidRPr="003C1FB7" w:rsidRDefault="008D7A03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7A03" w:rsidRPr="003C1FB7" w:rsidTr="00284A58">
        <w:trPr>
          <w:trHeight w:val="496"/>
        </w:trPr>
        <w:tc>
          <w:tcPr>
            <w:tcW w:w="813" w:type="pct"/>
            <w:vMerge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8D7A03" w:rsidRPr="00284A58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Агротехнический метод: способы обработки почвы; сроки посева; использование здорового посадочного и семенного материала; уничтожение сорняков; влияние удобрений на степень повреждаемости сельскохозяйственных культур вредителями и проявление болезней. </w:t>
            </w:r>
          </w:p>
          <w:p w:rsidR="008D7A03" w:rsidRPr="00284A58" w:rsidRDefault="008D7A03" w:rsidP="00DA7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8D7A03" w:rsidRPr="003C1FB7" w:rsidRDefault="008D7A03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7A03" w:rsidRPr="003C1FB7" w:rsidTr="00284A58">
        <w:trPr>
          <w:trHeight w:val="453"/>
        </w:trPr>
        <w:tc>
          <w:tcPr>
            <w:tcW w:w="813" w:type="pct"/>
            <w:vMerge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8D7A03" w:rsidRPr="00284A58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Физический и механический методы защиты растений.</w:t>
            </w:r>
          </w:p>
        </w:tc>
        <w:tc>
          <w:tcPr>
            <w:tcW w:w="716" w:type="pct"/>
            <w:vAlign w:val="center"/>
          </w:tcPr>
          <w:p w:rsidR="008D7A03" w:rsidRPr="003C1FB7" w:rsidRDefault="008D7A03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7A03" w:rsidRPr="003C1FB7" w:rsidTr="00284A58">
        <w:trPr>
          <w:trHeight w:val="395"/>
        </w:trPr>
        <w:tc>
          <w:tcPr>
            <w:tcW w:w="813" w:type="pct"/>
            <w:vMerge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8D7A03" w:rsidRPr="00284A58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Биологический метод. </w:t>
            </w:r>
          </w:p>
        </w:tc>
        <w:tc>
          <w:tcPr>
            <w:tcW w:w="716" w:type="pct"/>
            <w:vAlign w:val="center"/>
          </w:tcPr>
          <w:p w:rsidR="008D7A03" w:rsidRPr="003C1FB7" w:rsidRDefault="008D7A03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7A03" w:rsidRPr="003C1FB7" w:rsidTr="00284A58">
        <w:trPr>
          <w:trHeight w:val="493"/>
        </w:trPr>
        <w:tc>
          <w:tcPr>
            <w:tcW w:w="813" w:type="pct"/>
            <w:vMerge/>
          </w:tcPr>
          <w:p w:rsidR="008D7A03" w:rsidRPr="003C1FB7" w:rsidRDefault="008D7A03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8D7A03" w:rsidRPr="00284A58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Химический метод. Основные требования экологически и экономически обоснованного применения химических средств в защите растений. Способы применения пестицидов: опрыскивание, опыливание, фумигация, аэрозоли, обработка посевного и посадочного материала.</w:t>
            </w:r>
          </w:p>
        </w:tc>
        <w:tc>
          <w:tcPr>
            <w:tcW w:w="716" w:type="pct"/>
          </w:tcPr>
          <w:p w:rsidR="008D7A03" w:rsidRPr="003C1FB7" w:rsidRDefault="008D7A03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8D7A03" w:rsidRPr="003C1FB7" w:rsidRDefault="008D7A03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7A03" w:rsidRPr="003C1FB7" w:rsidTr="008D7A03">
        <w:trPr>
          <w:trHeight w:val="418"/>
        </w:trPr>
        <w:tc>
          <w:tcPr>
            <w:tcW w:w="813" w:type="pct"/>
            <w:vMerge w:val="restart"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2.2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D7A03"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некоторых </w:t>
            </w:r>
            <w:r w:rsidRPr="008D7A03">
              <w:rPr>
                <w:rFonts w:ascii="Times New Roman" w:eastAsia="Times New Roman" w:hAnsi="Times New Roman"/>
                <w:sz w:val="24"/>
                <w:szCs w:val="24"/>
              </w:rPr>
              <w:t>культур от болезней и вредителей</w:t>
            </w:r>
          </w:p>
        </w:tc>
        <w:tc>
          <w:tcPr>
            <w:tcW w:w="2852" w:type="pct"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6" w:type="pct"/>
            <w:vAlign w:val="center"/>
          </w:tcPr>
          <w:p w:rsidR="008D7A03" w:rsidRPr="003C1FB7" w:rsidRDefault="008D7A03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</w:tcPr>
          <w:p w:rsidR="008D7A03" w:rsidRPr="003C1FB7" w:rsidRDefault="008D7A03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49A1" w:rsidRPr="003C1FB7" w:rsidTr="008D7A03">
        <w:trPr>
          <w:trHeight w:val="418"/>
        </w:trPr>
        <w:tc>
          <w:tcPr>
            <w:tcW w:w="813" w:type="pct"/>
            <w:vMerge/>
          </w:tcPr>
          <w:p w:rsidR="00A249A1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A249A1" w:rsidRPr="003C1FB7" w:rsidRDefault="00A249A1" w:rsidP="00DA7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зерновых культур от вредителей и болезней.</w:t>
            </w:r>
          </w:p>
        </w:tc>
        <w:tc>
          <w:tcPr>
            <w:tcW w:w="716" w:type="pct"/>
            <w:vAlign w:val="center"/>
          </w:tcPr>
          <w:p w:rsidR="00A249A1" w:rsidRPr="003C1FB7" w:rsidRDefault="00A249A1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249A1" w:rsidRPr="003C1FB7" w:rsidTr="00A249A1">
        <w:trPr>
          <w:trHeight w:val="445"/>
        </w:trPr>
        <w:tc>
          <w:tcPr>
            <w:tcW w:w="813" w:type="pct"/>
            <w:vMerge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A249A1" w:rsidRPr="008D7A03" w:rsidRDefault="00A249A1" w:rsidP="00DA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овощных </w:t>
            </w:r>
            <w:r w:rsidRPr="008D7A0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ультур от вредителей и болезней в открытом грунте.</w:t>
            </w:r>
          </w:p>
        </w:tc>
        <w:tc>
          <w:tcPr>
            <w:tcW w:w="716" w:type="pct"/>
          </w:tcPr>
          <w:p w:rsidR="00A249A1" w:rsidRPr="003C1FB7" w:rsidRDefault="00A249A1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pct"/>
            <w:vMerge w:val="restart"/>
          </w:tcPr>
          <w:p w:rsidR="00A249A1" w:rsidRPr="003C1FB7" w:rsidRDefault="00A249A1" w:rsidP="00DA75E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A249A1" w:rsidRPr="003C1FB7" w:rsidRDefault="00A249A1" w:rsidP="00DA7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49A1" w:rsidRPr="003C1FB7" w:rsidTr="00934A4E">
        <w:trPr>
          <w:trHeight w:val="20"/>
        </w:trPr>
        <w:tc>
          <w:tcPr>
            <w:tcW w:w="813" w:type="pct"/>
            <w:vMerge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A249A1" w:rsidRPr="008D7A03" w:rsidRDefault="00A249A1" w:rsidP="00DA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A03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картофеля </w:t>
            </w:r>
            <w:r w:rsidRPr="008D7A03">
              <w:rPr>
                <w:rFonts w:ascii="Times New Roman" w:hAnsi="Times New Roman"/>
                <w:sz w:val="24"/>
                <w:szCs w:val="24"/>
              </w:rPr>
              <w:t xml:space="preserve"> от вредителей и болезней.</w:t>
            </w:r>
          </w:p>
        </w:tc>
        <w:tc>
          <w:tcPr>
            <w:tcW w:w="716" w:type="pct"/>
            <w:vAlign w:val="center"/>
          </w:tcPr>
          <w:p w:rsidR="00A249A1" w:rsidRPr="003C1FB7" w:rsidRDefault="00A249A1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49A1" w:rsidRPr="003C1FB7" w:rsidTr="008D7A03">
        <w:trPr>
          <w:trHeight w:val="469"/>
        </w:trPr>
        <w:tc>
          <w:tcPr>
            <w:tcW w:w="813" w:type="pct"/>
            <w:vMerge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52" w:type="pct"/>
          </w:tcPr>
          <w:p w:rsidR="00A249A1" w:rsidRPr="008D7A03" w:rsidRDefault="00A249A1" w:rsidP="00DA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A03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sz w:val="24"/>
                <w:szCs w:val="24"/>
              </w:rPr>
              <w:t>плодово-ягодных культур</w:t>
            </w:r>
            <w:r w:rsidRPr="008D7A03">
              <w:rPr>
                <w:rFonts w:ascii="Times New Roman" w:hAnsi="Times New Roman"/>
                <w:sz w:val="24"/>
                <w:szCs w:val="24"/>
              </w:rPr>
              <w:t xml:space="preserve"> от вредителей и болезней.</w:t>
            </w:r>
          </w:p>
        </w:tc>
        <w:tc>
          <w:tcPr>
            <w:tcW w:w="716" w:type="pct"/>
            <w:vAlign w:val="center"/>
          </w:tcPr>
          <w:p w:rsidR="00A249A1" w:rsidRPr="003C1FB7" w:rsidRDefault="00A249A1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A249A1" w:rsidRPr="003C1FB7" w:rsidTr="008D7A03">
        <w:trPr>
          <w:trHeight w:val="405"/>
        </w:trPr>
        <w:tc>
          <w:tcPr>
            <w:tcW w:w="813" w:type="pct"/>
            <w:vMerge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52" w:type="pct"/>
          </w:tcPr>
          <w:p w:rsidR="00A249A1" w:rsidRPr="008D7A03" w:rsidRDefault="00A249A1" w:rsidP="00DA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A03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декоративных и цветочных </w:t>
            </w:r>
            <w:r w:rsidRPr="008D7A03">
              <w:rPr>
                <w:rFonts w:ascii="Times New Roman" w:hAnsi="Times New Roman"/>
                <w:sz w:val="24"/>
                <w:szCs w:val="24"/>
              </w:rPr>
              <w:t xml:space="preserve"> культур от вредителей и болезней.</w:t>
            </w:r>
          </w:p>
        </w:tc>
        <w:tc>
          <w:tcPr>
            <w:tcW w:w="716" w:type="pct"/>
            <w:vAlign w:val="center"/>
          </w:tcPr>
          <w:p w:rsidR="00A249A1" w:rsidRPr="003C1FB7" w:rsidRDefault="00A249A1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A249A1" w:rsidRPr="003C1FB7" w:rsidTr="00934A4E">
        <w:trPr>
          <w:trHeight w:val="20"/>
        </w:trPr>
        <w:tc>
          <w:tcPr>
            <w:tcW w:w="3665" w:type="pct"/>
            <w:gridSpan w:val="2"/>
          </w:tcPr>
          <w:p w:rsidR="00A249A1" w:rsidRPr="003C1FB7" w:rsidRDefault="00A249A1" w:rsidP="00DA75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716" w:type="pct"/>
            <w:vAlign w:val="center"/>
          </w:tcPr>
          <w:p w:rsidR="00A249A1" w:rsidRPr="003C1FB7" w:rsidRDefault="00A249A1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9" w:type="pct"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249A1" w:rsidRPr="003C1FB7" w:rsidTr="00934A4E">
        <w:trPr>
          <w:trHeight w:val="20"/>
        </w:trPr>
        <w:tc>
          <w:tcPr>
            <w:tcW w:w="3665" w:type="pct"/>
            <w:gridSpan w:val="2"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6" w:type="pct"/>
            <w:vAlign w:val="center"/>
          </w:tcPr>
          <w:p w:rsidR="00A249A1" w:rsidRPr="003C1FB7" w:rsidRDefault="00A249A1" w:rsidP="00DA7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9" w:type="pct"/>
          </w:tcPr>
          <w:p w:rsidR="00A249A1" w:rsidRPr="003C1FB7" w:rsidRDefault="00A249A1" w:rsidP="00DA75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3C1FB7" w:rsidRPr="003C1FB7" w:rsidRDefault="003C1FB7" w:rsidP="003C1FB7">
      <w:pPr>
        <w:ind w:firstLine="709"/>
        <w:rPr>
          <w:rFonts w:ascii="Times New Roman" w:eastAsia="Times New Roman" w:hAnsi="Times New Roman"/>
          <w:i/>
          <w:highlight w:val="green"/>
        </w:rPr>
        <w:sectPr w:rsidR="003C1FB7" w:rsidRPr="003C1FB7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A75E7" w:rsidRPr="00DA75E7" w:rsidRDefault="00DA75E7" w:rsidP="00DA75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A75E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DA75E7" w:rsidRPr="00DA75E7" w:rsidRDefault="00DA75E7" w:rsidP="00DA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A75E7">
        <w:rPr>
          <w:rFonts w:ascii="Times New Roman" w:eastAsia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DA75E7" w:rsidRPr="00DA75E7" w:rsidRDefault="00DA75E7" w:rsidP="00DA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75E7">
        <w:rPr>
          <w:rFonts w:ascii="Times New Roman" w:eastAsia="Times New Roman" w:hAnsi="Times New Roman"/>
          <w:sz w:val="24"/>
          <w:szCs w:val="24"/>
        </w:rPr>
        <w:t xml:space="preserve">       Реализация программы дисциплины требует наличия учебного кабинета </w:t>
      </w:r>
    </w:p>
    <w:p w:rsidR="00DA75E7" w:rsidRPr="00DA75E7" w:rsidRDefault="00DA75E7" w:rsidP="00DA75E7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DA75E7">
        <w:rPr>
          <w:rFonts w:ascii="Times New Roman" w:eastAsia="Times New Roman" w:hAnsi="Times New Roman"/>
          <w:b/>
          <w:lang w:eastAsia="en-US"/>
        </w:rPr>
        <w:t xml:space="preserve">Оборудование учебного кабинета: </w:t>
      </w:r>
    </w:p>
    <w:p w:rsidR="00DA75E7" w:rsidRPr="00DA75E7" w:rsidRDefault="00DA75E7" w:rsidP="00DA75E7">
      <w:pPr>
        <w:numPr>
          <w:ilvl w:val="0"/>
          <w:numId w:val="8"/>
        </w:num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DA75E7">
        <w:rPr>
          <w:rFonts w:ascii="Times New Roman" w:eastAsia="Times New Roman" w:hAnsi="Times New Roman"/>
          <w:lang w:eastAsia="en-US"/>
        </w:rPr>
        <w:t>посадочные места по количеству обучающихся;</w:t>
      </w:r>
    </w:p>
    <w:p w:rsidR="00DA75E7" w:rsidRPr="00DA75E7" w:rsidRDefault="00DA75E7" w:rsidP="00DA75E7">
      <w:pPr>
        <w:numPr>
          <w:ilvl w:val="0"/>
          <w:numId w:val="8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DA75E7">
        <w:rPr>
          <w:rFonts w:ascii="Times New Roman" w:eastAsia="Times New Roman" w:hAnsi="Times New Roman"/>
          <w:lang w:eastAsia="en-US"/>
        </w:rPr>
        <w:t>рабочее место преподавателя;</w:t>
      </w:r>
      <w:r w:rsidRPr="00DA75E7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DA75E7" w:rsidRPr="00DA75E7" w:rsidRDefault="00DA75E7" w:rsidP="00DA75E7">
      <w:pPr>
        <w:numPr>
          <w:ilvl w:val="0"/>
          <w:numId w:val="8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DA75E7">
        <w:rPr>
          <w:rFonts w:ascii="Times New Roman" w:eastAsia="Times New Roman" w:hAnsi="Times New Roman"/>
          <w:sz w:val="24"/>
          <w:szCs w:val="24"/>
          <w:lang w:eastAsia="en-US"/>
        </w:rPr>
        <w:t xml:space="preserve">наглядные пособия </w:t>
      </w:r>
    </w:p>
    <w:p w:rsidR="00DA75E7" w:rsidRPr="00DA75E7" w:rsidRDefault="00DA75E7" w:rsidP="00DA75E7">
      <w:pPr>
        <w:numPr>
          <w:ilvl w:val="0"/>
          <w:numId w:val="8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DA75E7">
        <w:rPr>
          <w:rFonts w:ascii="Times New Roman" w:eastAsia="Times New Roman" w:hAnsi="Times New Roman"/>
          <w:sz w:val="24"/>
          <w:szCs w:val="24"/>
          <w:lang w:eastAsia="en-US"/>
        </w:rPr>
        <w:t>комплекты учебно-методической и нормативной документации</w:t>
      </w:r>
    </w:p>
    <w:p w:rsidR="00DA75E7" w:rsidRPr="00DA75E7" w:rsidRDefault="00DA75E7" w:rsidP="00DA75E7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DA75E7">
        <w:rPr>
          <w:rFonts w:ascii="Times New Roman" w:eastAsia="Times New Roman" w:hAnsi="Times New Roman"/>
          <w:b/>
          <w:lang w:eastAsia="en-US"/>
        </w:rPr>
        <w:t xml:space="preserve">Технические средства обучения: </w:t>
      </w:r>
    </w:p>
    <w:p w:rsidR="00DA75E7" w:rsidRPr="00DA75E7" w:rsidRDefault="00DA75E7" w:rsidP="00DA75E7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DA75E7">
        <w:rPr>
          <w:rFonts w:ascii="Times New Roman" w:eastAsia="Times New Roman" w:hAnsi="Times New Roman"/>
          <w:lang w:eastAsia="en-US"/>
        </w:rPr>
        <w:t>- компьютер с лицензионным программным обеспечением;</w:t>
      </w:r>
    </w:p>
    <w:p w:rsidR="00DA75E7" w:rsidRPr="00DA75E7" w:rsidRDefault="00DA75E7" w:rsidP="00DA75E7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DA75E7">
        <w:rPr>
          <w:rFonts w:ascii="Times New Roman" w:eastAsia="Times New Roman" w:hAnsi="Times New Roman"/>
          <w:lang w:eastAsia="en-US"/>
        </w:rPr>
        <w:t xml:space="preserve">- </w:t>
      </w:r>
      <w:proofErr w:type="spellStart"/>
      <w:r w:rsidRPr="00DA75E7">
        <w:rPr>
          <w:rFonts w:ascii="Times New Roman" w:eastAsia="Times New Roman" w:hAnsi="Times New Roman"/>
          <w:lang w:eastAsia="en-US"/>
        </w:rPr>
        <w:t>мультимедиапроектор</w:t>
      </w:r>
      <w:proofErr w:type="spellEnd"/>
      <w:r w:rsidRPr="00DA75E7">
        <w:rPr>
          <w:rFonts w:ascii="Times New Roman" w:eastAsia="Times New Roman" w:hAnsi="Times New Roman"/>
          <w:lang w:eastAsia="en-US"/>
        </w:rPr>
        <w:t>;</w:t>
      </w:r>
    </w:p>
    <w:p w:rsidR="00DA75E7" w:rsidRPr="00DA75E7" w:rsidRDefault="00DA75E7" w:rsidP="00DA75E7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- экран</w:t>
      </w:r>
      <w:r w:rsidRPr="00DA75E7">
        <w:rPr>
          <w:rFonts w:ascii="Times New Roman" w:eastAsia="Times New Roman" w:hAnsi="Times New Roman"/>
          <w:lang w:eastAsia="en-US"/>
        </w:rPr>
        <w:t xml:space="preserve"> </w:t>
      </w:r>
    </w:p>
    <w:p w:rsidR="00DA75E7" w:rsidRPr="00DA75E7" w:rsidRDefault="00DA75E7" w:rsidP="00DA75E7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DA75E7">
        <w:rPr>
          <w:rFonts w:ascii="Times New Roman" w:eastAsia="Times New Roman" w:hAnsi="Times New Roman"/>
          <w:b/>
          <w:lang w:eastAsia="en-US"/>
        </w:rPr>
        <w:t xml:space="preserve">Средства телекоммуникации: </w:t>
      </w:r>
    </w:p>
    <w:p w:rsidR="00DA75E7" w:rsidRPr="00DA75E7" w:rsidRDefault="00DA75E7" w:rsidP="00DA75E7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DA75E7">
        <w:rPr>
          <w:rFonts w:ascii="Times New Roman" w:eastAsia="Times New Roman" w:hAnsi="Times New Roman"/>
          <w:lang w:eastAsia="en-US"/>
        </w:rPr>
        <w:t xml:space="preserve">-  локальная сеть, </w:t>
      </w:r>
    </w:p>
    <w:p w:rsidR="00DA75E7" w:rsidRPr="00DA75E7" w:rsidRDefault="00DA75E7" w:rsidP="00DA75E7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DA75E7">
        <w:rPr>
          <w:rFonts w:ascii="Times New Roman" w:eastAsia="Times New Roman" w:hAnsi="Times New Roman"/>
          <w:lang w:eastAsia="en-US"/>
        </w:rPr>
        <w:t xml:space="preserve">-  сеть Интернет, </w:t>
      </w:r>
    </w:p>
    <w:p w:rsidR="00DA75E7" w:rsidRPr="00DA75E7" w:rsidRDefault="00DA75E7" w:rsidP="00DA75E7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DA75E7">
        <w:rPr>
          <w:rFonts w:ascii="Times New Roman" w:eastAsia="Times New Roman" w:hAnsi="Times New Roman"/>
          <w:lang w:eastAsia="en-US"/>
        </w:rPr>
        <w:t xml:space="preserve">-  </w:t>
      </w:r>
      <w:proofErr w:type="gramStart"/>
      <w:r w:rsidRPr="00DA75E7">
        <w:rPr>
          <w:rFonts w:ascii="Times New Roman" w:eastAsia="Times New Roman" w:hAnsi="Times New Roman"/>
          <w:lang w:eastAsia="en-US"/>
        </w:rPr>
        <w:t>электронная  почта</w:t>
      </w:r>
      <w:proofErr w:type="gramEnd"/>
      <w:r w:rsidRPr="00DA75E7">
        <w:rPr>
          <w:rFonts w:ascii="Times New Roman" w:eastAsia="Times New Roman" w:hAnsi="Times New Roman"/>
          <w:lang w:eastAsia="en-US"/>
        </w:rPr>
        <w:t>.</w:t>
      </w:r>
    </w:p>
    <w:p w:rsidR="00DA75E7" w:rsidRPr="00DA75E7" w:rsidRDefault="00DA75E7" w:rsidP="00DA75E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A75E7">
        <w:rPr>
          <w:rFonts w:ascii="Times New Roman" w:eastAsia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C1FB7" w:rsidRPr="003C1FB7" w:rsidRDefault="003C1FB7" w:rsidP="00803BD4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Основные печатные издания</w:t>
      </w:r>
    </w:p>
    <w:p w:rsidR="0099068D" w:rsidRPr="0099068D" w:rsidRDefault="0099068D" w:rsidP="00803BD4">
      <w:pPr>
        <w:pStyle w:val="a3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99068D">
        <w:rPr>
          <w:color w:val="00000A"/>
          <w:sz w:val="24"/>
        </w:rPr>
        <w:t>Защита растений</w:t>
      </w:r>
      <w:r w:rsidRPr="0099068D">
        <w:rPr>
          <w:color w:val="00000A"/>
          <w:spacing w:val="80"/>
          <w:sz w:val="24"/>
        </w:rPr>
        <w:t xml:space="preserve"> </w:t>
      </w:r>
      <w:r w:rsidRPr="0099068D">
        <w:rPr>
          <w:color w:val="00000A"/>
          <w:sz w:val="24"/>
        </w:rPr>
        <w:t>от вредителей:</w:t>
      </w:r>
      <w:r w:rsidRPr="0099068D">
        <w:rPr>
          <w:color w:val="00000A"/>
          <w:spacing w:val="80"/>
          <w:sz w:val="24"/>
        </w:rPr>
        <w:t xml:space="preserve"> </w:t>
      </w:r>
      <w:r w:rsidRPr="0099068D">
        <w:rPr>
          <w:color w:val="00000A"/>
          <w:sz w:val="24"/>
        </w:rPr>
        <w:t>уч. пособие</w:t>
      </w:r>
      <w:r w:rsidRPr="0099068D">
        <w:rPr>
          <w:color w:val="00000A"/>
          <w:spacing w:val="40"/>
          <w:sz w:val="24"/>
        </w:rPr>
        <w:t xml:space="preserve"> </w:t>
      </w:r>
      <w:r w:rsidRPr="0099068D">
        <w:rPr>
          <w:sz w:val="24"/>
          <w:szCs w:val="24"/>
        </w:rPr>
        <w:t>Ю. А. Широков. — Санкт-Петербург: Лань, 2020. — 372 с. — ISBN 978-5-8114-5641-3</w:t>
      </w:r>
    </w:p>
    <w:p w:rsidR="0099068D" w:rsidRPr="0099068D" w:rsidRDefault="0099068D" w:rsidP="00803BD4">
      <w:pPr>
        <w:pStyle w:val="a3"/>
        <w:numPr>
          <w:ilvl w:val="0"/>
          <w:numId w:val="3"/>
        </w:numPr>
        <w:tabs>
          <w:tab w:val="left" w:pos="941"/>
        </w:tabs>
        <w:ind w:right="132"/>
        <w:rPr>
          <w:sz w:val="24"/>
        </w:rPr>
      </w:pPr>
      <w:r w:rsidRPr="0099068D">
        <w:rPr>
          <w:color w:val="00000A"/>
          <w:sz w:val="24"/>
        </w:rPr>
        <w:t>Практикум</w:t>
      </w:r>
      <w:r w:rsidRPr="0099068D">
        <w:rPr>
          <w:color w:val="00000A"/>
          <w:spacing w:val="32"/>
          <w:sz w:val="24"/>
        </w:rPr>
        <w:t xml:space="preserve"> </w:t>
      </w:r>
      <w:r w:rsidRPr="0099068D">
        <w:rPr>
          <w:color w:val="00000A"/>
          <w:sz w:val="24"/>
        </w:rPr>
        <w:t>по</w:t>
      </w:r>
      <w:r w:rsidRPr="0099068D">
        <w:rPr>
          <w:color w:val="00000A"/>
          <w:spacing w:val="33"/>
          <w:sz w:val="24"/>
        </w:rPr>
        <w:t xml:space="preserve"> </w:t>
      </w:r>
      <w:r w:rsidRPr="0099068D">
        <w:rPr>
          <w:color w:val="00000A"/>
          <w:sz w:val="24"/>
        </w:rPr>
        <w:t>сельскохозяйственной</w:t>
      </w:r>
      <w:r w:rsidRPr="0099068D">
        <w:rPr>
          <w:color w:val="00000A"/>
          <w:spacing w:val="31"/>
          <w:sz w:val="24"/>
        </w:rPr>
        <w:t xml:space="preserve"> </w:t>
      </w:r>
      <w:r w:rsidRPr="0099068D">
        <w:rPr>
          <w:color w:val="00000A"/>
          <w:sz w:val="24"/>
        </w:rPr>
        <w:t>фитопатологии:</w:t>
      </w:r>
      <w:r w:rsidRPr="0099068D">
        <w:rPr>
          <w:color w:val="00000A"/>
          <w:spacing w:val="33"/>
          <w:sz w:val="24"/>
        </w:rPr>
        <w:t xml:space="preserve"> </w:t>
      </w:r>
      <w:r w:rsidRPr="0099068D">
        <w:rPr>
          <w:color w:val="00000A"/>
          <w:sz w:val="24"/>
        </w:rPr>
        <w:t>уч.</w:t>
      </w:r>
      <w:r w:rsidRPr="0099068D">
        <w:rPr>
          <w:color w:val="00000A"/>
          <w:spacing w:val="33"/>
          <w:sz w:val="24"/>
        </w:rPr>
        <w:t xml:space="preserve"> </w:t>
      </w:r>
      <w:proofErr w:type="spellStart"/>
      <w:r w:rsidRPr="0099068D">
        <w:rPr>
          <w:color w:val="00000A"/>
          <w:sz w:val="24"/>
        </w:rPr>
        <w:t>пособ.для</w:t>
      </w:r>
      <w:proofErr w:type="spellEnd"/>
      <w:r w:rsidRPr="0099068D">
        <w:rPr>
          <w:color w:val="00000A"/>
          <w:spacing w:val="33"/>
          <w:sz w:val="24"/>
        </w:rPr>
        <w:t xml:space="preserve"> </w:t>
      </w:r>
      <w:r w:rsidRPr="0099068D">
        <w:rPr>
          <w:color w:val="00000A"/>
          <w:sz w:val="24"/>
        </w:rPr>
        <w:t>студ.</w:t>
      </w:r>
      <w:r w:rsidRPr="0099068D">
        <w:rPr>
          <w:color w:val="00000A"/>
          <w:spacing w:val="33"/>
          <w:sz w:val="24"/>
        </w:rPr>
        <w:t xml:space="preserve"> </w:t>
      </w:r>
      <w:r w:rsidRPr="0099068D">
        <w:rPr>
          <w:color w:val="00000A"/>
          <w:sz w:val="24"/>
        </w:rPr>
        <w:t>вузов</w:t>
      </w:r>
      <w:r w:rsidRPr="0099068D">
        <w:rPr>
          <w:color w:val="00000A"/>
          <w:spacing w:val="32"/>
          <w:sz w:val="24"/>
        </w:rPr>
        <w:t xml:space="preserve"> </w:t>
      </w:r>
      <w:r w:rsidRPr="0099068D">
        <w:rPr>
          <w:color w:val="00000A"/>
          <w:sz w:val="24"/>
        </w:rPr>
        <w:t xml:space="preserve">по </w:t>
      </w:r>
      <w:proofErr w:type="spellStart"/>
      <w:r w:rsidRPr="0099068D">
        <w:rPr>
          <w:color w:val="00000A"/>
          <w:sz w:val="24"/>
        </w:rPr>
        <w:t>агрономич</w:t>
      </w:r>
      <w:proofErr w:type="spellEnd"/>
      <w:r w:rsidRPr="0099068D">
        <w:rPr>
          <w:color w:val="00000A"/>
          <w:sz w:val="24"/>
        </w:rPr>
        <w:t>. спец. /Под. ред.</w:t>
      </w:r>
      <w:r>
        <w:rPr>
          <w:color w:val="00000A"/>
          <w:sz w:val="24"/>
        </w:rPr>
        <w:t xml:space="preserve"> В.А. </w:t>
      </w:r>
      <w:proofErr w:type="spellStart"/>
      <w:r>
        <w:rPr>
          <w:color w:val="00000A"/>
          <w:sz w:val="24"/>
        </w:rPr>
        <w:t>Шкаликова</w:t>
      </w:r>
      <w:proofErr w:type="spellEnd"/>
      <w:r>
        <w:rPr>
          <w:color w:val="00000A"/>
          <w:sz w:val="24"/>
        </w:rPr>
        <w:t xml:space="preserve"> М.: Колос С, 202</w:t>
      </w:r>
      <w:r w:rsidRPr="0099068D">
        <w:rPr>
          <w:color w:val="00000A"/>
          <w:sz w:val="24"/>
        </w:rPr>
        <w:t>4. - 207с.</w:t>
      </w:r>
    </w:p>
    <w:p w:rsidR="003C1FB7" w:rsidRPr="003C1FB7" w:rsidRDefault="003C1FB7" w:rsidP="00803BD4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Основные электронные издания </w:t>
      </w:r>
    </w:p>
    <w:p w:rsidR="003C1FB7" w:rsidRPr="003C1FB7" w:rsidRDefault="003C1FB7" w:rsidP="00803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C1FB7">
        <w:rPr>
          <w:rFonts w:ascii="Times New Roman" w:eastAsia="Times New Roman" w:hAnsi="Times New Roman"/>
          <w:sz w:val="24"/>
          <w:szCs w:val="24"/>
        </w:rPr>
        <w:t>1.</w:t>
      </w:r>
      <w:r w:rsidRPr="003C1FB7">
        <w:rPr>
          <w:rFonts w:ascii="Times New Roman" w:eastAsia="Times New Roman" w:hAnsi="Times New Roman"/>
          <w:sz w:val="24"/>
          <w:szCs w:val="24"/>
        </w:rPr>
        <w:tab/>
        <w:t xml:space="preserve">Волков, А. М.  Правовые основы профессиональной деятельности: учебник для среднего профессионального образования / А. М. Волков. — Москва: Издательство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, 2022. — 274 с. — (Профессиональное образование). — ISBN 978-5-534-10131-7. — Текст: электронный // Образовательная платформа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 [сайт]. — URL: https://urait.ru/bcode/494613</w:t>
      </w:r>
    </w:p>
    <w:p w:rsidR="003C1FB7" w:rsidRPr="003C1FB7" w:rsidRDefault="003C1FB7" w:rsidP="00803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C1FB7">
        <w:rPr>
          <w:rFonts w:ascii="Times New Roman" w:eastAsia="Times New Roman" w:hAnsi="Times New Roman"/>
          <w:sz w:val="24"/>
          <w:szCs w:val="24"/>
        </w:rPr>
        <w:t>2.</w:t>
      </w:r>
      <w:r w:rsidRPr="003C1FB7">
        <w:rPr>
          <w:rFonts w:ascii="Times New Roman" w:eastAsia="Times New Roman" w:hAnsi="Times New Roman"/>
          <w:sz w:val="24"/>
          <w:szCs w:val="24"/>
        </w:rPr>
        <w:tab/>
        <w:t xml:space="preserve">Николюкин, С. В.  Правовое обеспечение профессиональной деятельности: учебник и практикум для среднего профессионального образования / С. В. Николюкин. — Москва: Издательство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, 2022. — 248 с. — (Профессиональное образование). — ISBN 978-5-534-14511-3. — Текст: электронный // Образовательная платформа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 [сайт]. — URL: https://urait.ru/bcode/497103</w:t>
      </w:r>
    </w:p>
    <w:p w:rsidR="003C1FB7" w:rsidRPr="003C1FB7" w:rsidRDefault="003C1FB7" w:rsidP="00803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C1FB7">
        <w:rPr>
          <w:rFonts w:ascii="Times New Roman" w:eastAsia="Times New Roman" w:hAnsi="Times New Roman"/>
          <w:sz w:val="24"/>
          <w:szCs w:val="24"/>
        </w:rPr>
        <w:t>3.</w:t>
      </w:r>
      <w:r w:rsidRPr="003C1FB7">
        <w:rPr>
          <w:rFonts w:ascii="Times New Roman" w:eastAsia="Times New Roman" w:hAnsi="Times New Roman"/>
          <w:sz w:val="24"/>
          <w:szCs w:val="24"/>
        </w:rPr>
        <w:tab/>
        <w:t xml:space="preserve">Родионова, О. М.  Охрана труда: учебник для среднего профессионального образования / О. М. Родионова, Д. А. Семенов. — Москва: Издательство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, 2022. — 113 с. — (Профессиональное образование). — ISBN 978-5-534-09562-3. — Текст: электронный // Образовательная платформа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 [сайт]. — URL: https://urait.ru/bcode/490964</w:t>
      </w:r>
    </w:p>
    <w:p w:rsidR="003C1FB7" w:rsidRPr="003C1FB7" w:rsidRDefault="003C1FB7" w:rsidP="00803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C1FB7">
        <w:rPr>
          <w:rFonts w:ascii="Times New Roman" w:eastAsia="Times New Roman" w:hAnsi="Times New Roman"/>
          <w:sz w:val="24"/>
          <w:szCs w:val="24"/>
        </w:rPr>
        <w:t xml:space="preserve">4. Профилактика и практика расследования несчастных случаев на производстве: учебное пособие для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спо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 / Г. В.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Пачурин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, Н. И.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Щенников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, Т. И. Курагина, А. А. Филиппов; под общей редакцией Г. В.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Пачурина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>. — Санкт-Петербург: Лань, 2021. — 380 с. — ISBN 978-5-8114-6908-6</w:t>
      </w:r>
    </w:p>
    <w:p w:rsidR="00803BD4" w:rsidRDefault="003C1FB7" w:rsidP="00803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C1FB7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Харачих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, Г. И. Специальная оценка условий труда: учебное пособие для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спо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 / Г. И.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Харачих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, Э. Н.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Абильтарова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 xml:space="preserve">, Ш. Ю. </w:t>
      </w:r>
      <w:proofErr w:type="spellStart"/>
      <w:r w:rsidRPr="003C1FB7">
        <w:rPr>
          <w:rFonts w:ascii="Times New Roman" w:eastAsia="Times New Roman" w:hAnsi="Times New Roman"/>
          <w:sz w:val="24"/>
          <w:szCs w:val="24"/>
        </w:rPr>
        <w:t>Абитова</w:t>
      </w:r>
      <w:proofErr w:type="spellEnd"/>
      <w:r w:rsidRPr="003C1FB7">
        <w:rPr>
          <w:rFonts w:ascii="Times New Roman" w:eastAsia="Times New Roman" w:hAnsi="Times New Roman"/>
          <w:sz w:val="24"/>
          <w:szCs w:val="24"/>
        </w:rPr>
        <w:t>. — Санкт-Петербург: Лань, 2020. — 184 с. — ISBN 978-5-8114-5879-0.</w:t>
      </w:r>
    </w:p>
    <w:p w:rsidR="003C1FB7" w:rsidRPr="00803BD4" w:rsidRDefault="003C1FB7" w:rsidP="00803BD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Дополнительные источники</w:t>
      </w:r>
    </w:p>
    <w:p w:rsidR="0099068D" w:rsidRPr="0099068D" w:rsidRDefault="0099068D" w:rsidP="00803BD4">
      <w:pPr>
        <w:widowControl w:val="0"/>
        <w:numPr>
          <w:ilvl w:val="0"/>
          <w:numId w:val="7"/>
        </w:numPr>
        <w:tabs>
          <w:tab w:val="left" w:pos="761"/>
        </w:tabs>
        <w:autoSpaceDE w:val="0"/>
        <w:autoSpaceDN w:val="0"/>
        <w:spacing w:before="9" w:after="0" w:line="240" w:lineRule="auto"/>
        <w:ind w:right="131"/>
        <w:jc w:val="both"/>
        <w:rPr>
          <w:rFonts w:ascii="Times New Roman" w:eastAsia="Times New Roman" w:hAnsi="Times New Roman"/>
          <w:sz w:val="24"/>
          <w:lang w:eastAsia="en-US"/>
        </w:rPr>
      </w:pPr>
      <w:proofErr w:type="spell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Бекаревич</w:t>
      </w:r>
      <w:proofErr w:type="spellEnd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 xml:space="preserve"> Л.К. Интегрированная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защита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сельскохозяйственных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культур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в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северной части Нечерноземной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зоны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России. – Вологда-Молочное: ИЦ ВГМХА, 2005. -175 с.</w:t>
      </w:r>
    </w:p>
    <w:p w:rsidR="0099068D" w:rsidRPr="0099068D" w:rsidRDefault="0099068D" w:rsidP="00803BD4">
      <w:pPr>
        <w:widowControl w:val="0"/>
        <w:numPr>
          <w:ilvl w:val="0"/>
          <w:numId w:val="7"/>
        </w:numPr>
        <w:tabs>
          <w:tab w:val="left" w:pos="761"/>
          <w:tab w:val="left" w:pos="3653"/>
          <w:tab w:val="left" w:pos="4747"/>
          <w:tab w:val="left" w:pos="7380"/>
          <w:tab w:val="left" w:pos="7939"/>
          <w:tab w:val="left" w:pos="9510"/>
          <w:tab w:val="left" w:pos="9625"/>
        </w:tabs>
        <w:autoSpaceDE w:val="0"/>
        <w:autoSpaceDN w:val="0"/>
        <w:spacing w:before="13" w:after="0" w:line="240" w:lineRule="auto"/>
        <w:ind w:right="130"/>
        <w:jc w:val="both"/>
        <w:rPr>
          <w:rFonts w:ascii="Times New Roman" w:eastAsia="Times New Roman" w:hAnsi="Times New Roman"/>
          <w:sz w:val="24"/>
          <w:lang w:eastAsia="en-US"/>
        </w:rPr>
      </w:pP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Биологические</w:t>
      </w:r>
      <w:r w:rsidRPr="0099068D">
        <w:rPr>
          <w:rFonts w:ascii="Times New Roman" w:eastAsia="Times New Roman" w:hAnsi="Times New Roman"/>
          <w:color w:val="00000A"/>
          <w:spacing w:val="8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средства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ab/>
      </w:r>
      <w:r w:rsidRPr="0099068D">
        <w:rPr>
          <w:rFonts w:ascii="Times New Roman" w:eastAsia="Times New Roman" w:hAnsi="Times New Roman"/>
          <w:color w:val="00000A"/>
          <w:spacing w:val="-2"/>
          <w:sz w:val="24"/>
          <w:lang w:eastAsia="en-US"/>
        </w:rPr>
        <w:t>защиты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ab/>
        <w:t>растений,</w:t>
      </w:r>
      <w:r w:rsidRPr="0099068D">
        <w:rPr>
          <w:rFonts w:ascii="Times New Roman" w:eastAsia="Times New Roman" w:hAnsi="Times New Roman"/>
          <w:color w:val="00000A"/>
          <w:spacing w:val="80"/>
          <w:sz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lang w:eastAsia="en-US"/>
        </w:rPr>
        <w:t xml:space="preserve">технологии </w:t>
      </w:r>
      <w:r w:rsidRPr="0099068D">
        <w:rPr>
          <w:rFonts w:ascii="Times New Roman" w:eastAsia="Times New Roman" w:hAnsi="Times New Roman"/>
          <w:color w:val="00000A"/>
          <w:spacing w:val="-6"/>
          <w:sz w:val="24"/>
          <w:lang w:eastAsia="en-US"/>
        </w:rPr>
        <w:t>их</w:t>
      </w:r>
      <w:r>
        <w:rPr>
          <w:rFonts w:ascii="Times New Roman" w:eastAsia="Times New Roman" w:hAnsi="Times New Roman"/>
          <w:color w:val="00000A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pacing w:val="-2"/>
          <w:sz w:val="24"/>
          <w:lang w:eastAsia="en-US"/>
        </w:rPr>
        <w:t>изготовления</w:t>
      </w:r>
      <w:r>
        <w:rPr>
          <w:rFonts w:ascii="Times New Roman" w:eastAsia="Times New Roman" w:hAnsi="Times New Roman"/>
          <w:color w:val="00000A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pacing w:val="-10"/>
          <w:sz w:val="24"/>
          <w:lang w:eastAsia="en-US"/>
        </w:rPr>
        <w:t xml:space="preserve">и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применения: (сборник), РАСХН, ВНИИ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защиты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 xml:space="preserve">растений. – </w:t>
      </w:r>
      <w:proofErr w:type="gram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СПб.:</w:t>
      </w:r>
      <w:proofErr w:type="gramEnd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 xml:space="preserve"> 2005. - 356 с.</w:t>
      </w:r>
    </w:p>
    <w:p w:rsidR="0099068D" w:rsidRPr="0099068D" w:rsidRDefault="0099068D" w:rsidP="00803BD4">
      <w:pPr>
        <w:widowControl w:val="0"/>
        <w:numPr>
          <w:ilvl w:val="0"/>
          <w:numId w:val="7"/>
        </w:numPr>
        <w:tabs>
          <w:tab w:val="left" w:pos="760"/>
        </w:tabs>
        <w:autoSpaceDE w:val="0"/>
        <w:autoSpaceDN w:val="0"/>
        <w:spacing w:before="3" w:after="0" w:line="240" w:lineRule="auto"/>
        <w:ind w:left="760" w:hanging="359"/>
        <w:jc w:val="both"/>
        <w:rPr>
          <w:rFonts w:ascii="Times New Roman" w:eastAsia="Times New Roman" w:hAnsi="Times New Roman"/>
          <w:sz w:val="24"/>
          <w:lang w:eastAsia="en-US"/>
        </w:rPr>
      </w:pP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Ганиев</w:t>
      </w:r>
      <w:r w:rsidRPr="0099068D">
        <w:rPr>
          <w:rFonts w:ascii="Times New Roman" w:eastAsia="Times New Roman" w:hAnsi="Times New Roman"/>
          <w:color w:val="00000A"/>
          <w:spacing w:val="-5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М.М.</w:t>
      </w:r>
      <w:r w:rsidRPr="0099068D">
        <w:rPr>
          <w:rFonts w:ascii="Times New Roman" w:eastAsia="Times New Roman" w:hAnsi="Times New Roman"/>
          <w:color w:val="00000A"/>
          <w:spacing w:val="-2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Химические</w:t>
      </w:r>
      <w:r w:rsidRPr="0099068D">
        <w:rPr>
          <w:rFonts w:ascii="Times New Roman" w:eastAsia="Times New Roman" w:hAnsi="Times New Roman"/>
          <w:color w:val="00000A"/>
          <w:spacing w:val="56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средства</w:t>
      </w:r>
      <w:r w:rsidRPr="0099068D">
        <w:rPr>
          <w:rFonts w:ascii="Times New Roman" w:eastAsia="Times New Roman" w:hAnsi="Times New Roman"/>
          <w:color w:val="00000A"/>
          <w:spacing w:val="55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защиты:</w:t>
      </w:r>
      <w:r w:rsidRPr="0099068D">
        <w:rPr>
          <w:rFonts w:ascii="Times New Roman" w:eastAsia="Times New Roman" w:hAnsi="Times New Roman"/>
          <w:color w:val="00000A"/>
          <w:spacing w:val="1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учеб.</w:t>
      </w:r>
      <w:r w:rsidRPr="0099068D">
        <w:rPr>
          <w:rFonts w:ascii="Times New Roman" w:eastAsia="Times New Roman" w:hAnsi="Times New Roman"/>
          <w:color w:val="00000A"/>
          <w:spacing w:val="-2"/>
          <w:sz w:val="24"/>
          <w:lang w:eastAsia="en-US"/>
        </w:rPr>
        <w:t xml:space="preserve"> </w:t>
      </w:r>
      <w:proofErr w:type="spellStart"/>
      <w:proofErr w:type="gram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пособ</w:t>
      </w:r>
      <w:proofErr w:type="spellEnd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.-</w:t>
      </w:r>
      <w:proofErr w:type="gramEnd"/>
      <w:r w:rsidRPr="0099068D">
        <w:rPr>
          <w:rFonts w:ascii="Times New Roman" w:eastAsia="Times New Roman" w:hAnsi="Times New Roman"/>
          <w:color w:val="00000A"/>
          <w:spacing w:val="-3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М.:</w:t>
      </w:r>
      <w:r w:rsidRPr="0099068D">
        <w:rPr>
          <w:rFonts w:ascii="Times New Roman" w:eastAsia="Times New Roman" w:hAnsi="Times New Roman"/>
          <w:color w:val="00000A"/>
          <w:spacing w:val="-1"/>
          <w:sz w:val="24"/>
          <w:lang w:eastAsia="en-US"/>
        </w:rPr>
        <w:t xml:space="preserve"> </w:t>
      </w:r>
      <w:proofErr w:type="spell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КолосС</w:t>
      </w:r>
      <w:proofErr w:type="spellEnd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,</w:t>
      </w:r>
      <w:r w:rsidRPr="0099068D">
        <w:rPr>
          <w:rFonts w:ascii="Times New Roman" w:eastAsia="Times New Roman" w:hAnsi="Times New Roman"/>
          <w:color w:val="00000A"/>
          <w:spacing w:val="-2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2006.</w:t>
      </w:r>
      <w:r w:rsidRPr="0099068D">
        <w:rPr>
          <w:rFonts w:ascii="Times New Roman" w:eastAsia="Times New Roman" w:hAnsi="Times New Roman"/>
          <w:color w:val="00000A"/>
          <w:spacing w:val="-2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-247</w:t>
      </w:r>
      <w:r w:rsidRPr="0099068D">
        <w:rPr>
          <w:rFonts w:ascii="Times New Roman" w:eastAsia="Times New Roman" w:hAnsi="Times New Roman"/>
          <w:color w:val="00000A"/>
          <w:spacing w:val="-1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pacing w:val="-5"/>
          <w:sz w:val="24"/>
          <w:lang w:eastAsia="en-US"/>
        </w:rPr>
        <w:lastRenderedPageBreak/>
        <w:t>с.</w:t>
      </w:r>
    </w:p>
    <w:p w:rsidR="0099068D" w:rsidRPr="0099068D" w:rsidRDefault="0099068D" w:rsidP="00803BD4">
      <w:pPr>
        <w:widowControl w:val="0"/>
        <w:numPr>
          <w:ilvl w:val="0"/>
          <w:numId w:val="7"/>
        </w:numPr>
        <w:tabs>
          <w:tab w:val="left" w:pos="761"/>
        </w:tabs>
        <w:autoSpaceDE w:val="0"/>
        <w:autoSpaceDN w:val="0"/>
        <w:spacing w:before="7" w:after="0" w:line="240" w:lineRule="auto"/>
        <w:ind w:right="125"/>
        <w:jc w:val="both"/>
        <w:rPr>
          <w:rFonts w:ascii="Times New Roman" w:eastAsia="Times New Roman" w:hAnsi="Times New Roman"/>
          <w:sz w:val="24"/>
          <w:lang w:eastAsia="en-US"/>
        </w:rPr>
      </w:pP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Ганиев М.М. Защита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сада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в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личных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подсобных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хозяйствах. – М.: Колос, 2005. – 187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pacing w:val="-6"/>
          <w:sz w:val="24"/>
          <w:lang w:eastAsia="en-US"/>
        </w:rPr>
        <w:t>с.</w:t>
      </w:r>
    </w:p>
    <w:p w:rsidR="0099068D" w:rsidRPr="0099068D" w:rsidRDefault="0099068D" w:rsidP="00803BD4">
      <w:pPr>
        <w:widowControl w:val="0"/>
        <w:numPr>
          <w:ilvl w:val="0"/>
          <w:numId w:val="7"/>
        </w:numPr>
        <w:tabs>
          <w:tab w:val="left" w:pos="760"/>
          <w:tab w:val="left" w:pos="821"/>
        </w:tabs>
        <w:autoSpaceDE w:val="0"/>
        <w:autoSpaceDN w:val="0"/>
        <w:spacing w:before="11" w:after="0" w:line="240" w:lineRule="auto"/>
        <w:ind w:right="127"/>
        <w:jc w:val="both"/>
        <w:rPr>
          <w:rFonts w:ascii="Times New Roman" w:eastAsia="Times New Roman" w:hAnsi="Times New Roman"/>
          <w:sz w:val="24"/>
          <w:lang w:eastAsia="en-US"/>
        </w:rPr>
      </w:pPr>
      <w:r w:rsidRPr="0099068D">
        <w:rPr>
          <w:rFonts w:ascii="Times New Roman" w:eastAsia="Times New Roman" w:hAnsi="Times New Roman"/>
          <w:color w:val="00000A"/>
          <w:sz w:val="28"/>
          <w:lang w:eastAsia="en-US"/>
        </w:rPr>
        <w:tab/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Ганиев М.М. Защита</w:t>
      </w:r>
      <w:r w:rsidRPr="0099068D">
        <w:rPr>
          <w:rFonts w:ascii="Times New Roman" w:eastAsia="Times New Roman" w:hAnsi="Times New Roman"/>
          <w:color w:val="00000A"/>
          <w:spacing w:val="8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овощей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от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болезней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и вредителей: справочник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огородника. –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М.: Колос, 2005. – 181 с.</w:t>
      </w:r>
      <w:r>
        <w:rPr>
          <w:rFonts w:ascii="Times New Roman" w:eastAsia="Times New Roman" w:hAnsi="Times New Roman"/>
          <w:sz w:val="24"/>
          <w:lang w:eastAsia="en-US"/>
        </w:rPr>
        <w:t xml:space="preserve"> </w:t>
      </w:r>
    </w:p>
    <w:p w:rsidR="0099068D" w:rsidRPr="0099068D" w:rsidRDefault="0099068D" w:rsidP="00803BD4">
      <w:pPr>
        <w:widowControl w:val="0"/>
        <w:numPr>
          <w:ilvl w:val="0"/>
          <w:numId w:val="7"/>
        </w:numPr>
        <w:tabs>
          <w:tab w:val="left" w:pos="761"/>
        </w:tabs>
        <w:autoSpaceDE w:val="0"/>
        <w:autoSpaceDN w:val="0"/>
        <w:spacing w:before="3" w:after="0" w:line="240" w:lineRule="auto"/>
        <w:ind w:right="129"/>
        <w:jc w:val="both"/>
        <w:rPr>
          <w:rFonts w:ascii="Times New Roman" w:eastAsia="Times New Roman" w:hAnsi="Times New Roman"/>
          <w:sz w:val="24"/>
          <w:lang w:eastAsia="en-US"/>
        </w:rPr>
      </w:pP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Зинченко</w:t>
      </w:r>
      <w:r w:rsidRPr="0099068D">
        <w:rPr>
          <w:rFonts w:ascii="Times New Roman" w:eastAsia="Times New Roman" w:hAnsi="Times New Roman"/>
          <w:color w:val="00000A"/>
          <w:spacing w:val="35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В.А.</w:t>
      </w:r>
      <w:r w:rsidRPr="0099068D">
        <w:rPr>
          <w:rFonts w:ascii="Times New Roman" w:eastAsia="Times New Roman" w:hAnsi="Times New Roman"/>
          <w:color w:val="00000A"/>
          <w:spacing w:val="35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Химическая</w:t>
      </w:r>
      <w:r w:rsidRPr="0099068D">
        <w:rPr>
          <w:rFonts w:ascii="Times New Roman" w:eastAsia="Times New Roman" w:hAnsi="Times New Roman"/>
          <w:color w:val="00000A"/>
          <w:spacing w:val="35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защита</w:t>
      </w:r>
      <w:r w:rsidRPr="0099068D">
        <w:rPr>
          <w:rFonts w:ascii="Times New Roman" w:eastAsia="Times New Roman" w:hAnsi="Times New Roman"/>
          <w:color w:val="00000A"/>
          <w:spacing w:val="34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растений:</w:t>
      </w:r>
      <w:r w:rsidRPr="0099068D">
        <w:rPr>
          <w:rFonts w:ascii="Times New Roman" w:eastAsia="Times New Roman" w:hAnsi="Times New Roman"/>
          <w:color w:val="00000A"/>
          <w:spacing w:val="33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средства,</w:t>
      </w:r>
      <w:r w:rsidRPr="0099068D">
        <w:rPr>
          <w:rFonts w:ascii="Times New Roman" w:eastAsia="Times New Roman" w:hAnsi="Times New Roman"/>
          <w:color w:val="00000A"/>
          <w:spacing w:val="35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технология</w:t>
      </w:r>
      <w:r w:rsidRPr="0099068D">
        <w:rPr>
          <w:rFonts w:ascii="Times New Roman" w:eastAsia="Times New Roman" w:hAnsi="Times New Roman"/>
          <w:color w:val="00000A"/>
          <w:spacing w:val="35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и</w:t>
      </w:r>
      <w:r w:rsidRPr="0099068D">
        <w:rPr>
          <w:rFonts w:ascii="Times New Roman" w:eastAsia="Times New Roman" w:hAnsi="Times New Roman"/>
          <w:color w:val="00000A"/>
          <w:spacing w:val="8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 xml:space="preserve">экологическая безопасность: учеб. </w:t>
      </w:r>
      <w:proofErr w:type="spell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пособ</w:t>
      </w:r>
      <w:proofErr w:type="spellEnd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 xml:space="preserve">. для вузов по </w:t>
      </w:r>
      <w:proofErr w:type="spell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агрон</w:t>
      </w:r>
      <w:proofErr w:type="spellEnd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. спец. – М: Колос С2005 – 231 с.</w:t>
      </w:r>
    </w:p>
    <w:p w:rsidR="0099068D" w:rsidRPr="0099068D" w:rsidRDefault="0099068D" w:rsidP="00803BD4">
      <w:pPr>
        <w:widowControl w:val="0"/>
        <w:numPr>
          <w:ilvl w:val="0"/>
          <w:numId w:val="7"/>
        </w:numPr>
        <w:tabs>
          <w:tab w:val="left" w:pos="761"/>
          <w:tab w:val="left" w:pos="5125"/>
        </w:tabs>
        <w:autoSpaceDE w:val="0"/>
        <w:autoSpaceDN w:val="0"/>
        <w:spacing w:before="10" w:after="0" w:line="240" w:lineRule="auto"/>
        <w:ind w:right="130"/>
        <w:jc w:val="both"/>
        <w:rPr>
          <w:rFonts w:ascii="Times New Roman" w:eastAsia="Times New Roman" w:hAnsi="Times New Roman"/>
          <w:sz w:val="24"/>
          <w:lang w:eastAsia="en-US"/>
        </w:rPr>
      </w:pPr>
      <w:proofErr w:type="spell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Карташева</w:t>
      </w:r>
      <w:proofErr w:type="spellEnd"/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И.А.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Сельскохозяйственная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ab/>
      </w:r>
      <w:proofErr w:type="spell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фитовирусология</w:t>
      </w:r>
      <w:proofErr w:type="spellEnd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: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учеб.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proofErr w:type="spellStart"/>
      <w:proofErr w:type="gram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пособ</w:t>
      </w:r>
      <w:proofErr w:type="spellEnd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.-</w:t>
      </w:r>
      <w:proofErr w:type="gramEnd"/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М.: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Колос, 2007. – 167 с.</w:t>
      </w:r>
    </w:p>
    <w:p w:rsidR="0099068D" w:rsidRPr="0099068D" w:rsidRDefault="0099068D" w:rsidP="00803BD4">
      <w:pPr>
        <w:widowControl w:val="0"/>
        <w:numPr>
          <w:ilvl w:val="0"/>
          <w:numId w:val="6"/>
        </w:numPr>
        <w:tabs>
          <w:tab w:val="left" w:pos="761"/>
          <w:tab w:val="left" w:pos="8049"/>
        </w:tabs>
        <w:autoSpaceDE w:val="0"/>
        <w:autoSpaceDN w:val="0"/>
        <w:spacing w:before="4" w:after="0" w:line="240" w:lineRule="auto"/>
        <w:ind w:right="374"/>
        <w:jc w:val="both"/>
        <w:rPr>
          <w:rFonts w:ascii="Times New Roman" w:eastAsia="Times New Roman" w:hAnsi="Times New Roman"/>
          <w:sz w:val="24"/>
          <w:lang w:eastAsia="en-US"/>
        </w:rPr>
      </w:pP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Фитосанитарная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оптимизация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proofErr w:type="spell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агроэкосистем</w:t>
      </w:r>
      <w:proofErr w:type="spellEnd"/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плодовых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и ягодных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ab/>
        <w:t>культур:</w:t>
      </w:r>
      <w:r w:rsidRPr="0099068D">
        <w:rPr>
          <w:rFonts w:ascii="Times New Roman" w:eastAsia="Times New Roman" w:hAnsi="Times New Roman"/>
          <w:color w:val="00000A"/>
          <w:spacing w:val="-15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 xml:space="preserve">учеб. </w:t>
      </w:r>
      <w:proofErr w:type="spell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пособ</w:t>
      </w:r>
      <w:proofErr w:type="spellEnd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. для вузов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по</w:t>
      </w:r>
      <w:r w:rsidRPr="0099068D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proofErr w:type="spellStart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агрон</w:t>
      </w:r>
      <w:proofErr w:type="spellEnd"/>
      <w:r w:rsidRPr="0099068D">
        <w:rPr>
          <w:rFonts w:ascii="Times New Roman" w:eastAsia="Times New Roman" w:hAnsi="Times New Roman"/>
          <w:color w:val="00000A"/>
          <w:sz w:val="24"/>
          <w:lang w:eastAsia="en-US"/>
        </w:rPr>
        <w:t>. спец. – М.: Колос, 2006. – 243 с.</w:t>
      </w:r>
    </w:p>
    <w:p w:rsidR="0099068D" w:rsidRPr="0099068D" w:rsidRDefault="0099068D" w:rsidP="0099068D">
      <w:pPr>
        <w:widowControl w:val="0"/>
        <w:tabs>
          <w:tab w:val="left" w:pos="761"/>
          <w:tab w:val="left" w:pos="8049"/>
        </w:tabs>
        <w:autoSpaceDE w:val="0"/>
        <w:autoSpaceDN w:val="0"/>
        <w:spacing w:before="4" w:after="0" w:line="237" w:lineRule="auto"/>
        <w:ind w:left="400" w:right="374"/>
        <w:rPr>
          <w:rFonts w:ascii="Times New Roman" w:eastAsia="Times New Roman" w:hAnsi="Times New Roman"/>
          <w:sz w:val="24"/>
          <w:lang w:eastAsia="en-US"/>
        </w:rPr>
      </w:pPr>
    </w:p>
    <w:p w:rsidR="003C1FB7" w:rsidRPr="003C1FB7" w:rsidRDefault="003C1FB7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4. КОНТРОЛЬ И ОЦЕНКА РЕЗУЛЬТАТОВ ОСВОЕНИЯ  </w:t>
      </w:r>
    </w:p>
    <w:p w:rsidR="003C1FB7" w:rsidRPr="003C1FB7" w:rsidRDefault="003C1FB7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УЧЕБНОЙ ДИСЦИПЛИНЫ</w:t>
      </w:r>
    </w:p>
    <w:p w:rsidR="003C1FB7" w:rsidRPr="003C1FB7" w:rsidRDefault="003C1FB7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3421"/>
        <w:gridCol w:w="2800"/>
      </w:tblGrid>
      <w:tr w:rsidR="003C1FB7" w:rsidRPr="00803BD4" w:rsidTr="00A6439D">
        <w:tc>
          <w:tcPr>
            <w:tcW w:w="1750" w:type="pct"/>
          </w:tcPr>
          <w:p w:rsidR="003C1FB7" w:rsidRPr="00803BD4" w:rsidRDefault="003C1FB7" w:rsidP="003C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803BD4">
              <w:rPr>
                <w:rFonts w:ascii="Times New Roman" w:eastAsia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787" w:type="pct"/>
          </w:tcPr>
          <w:p w:rsidR="003C1FB7" w:rsidRPr="00803BD4" w:rsidRDefault="003C1FB7" w:rsidP="003C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803BD4">
              <w:rPr>
                <w:rFonts w:ascii="Times New Roman" w:eastAsia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463" w:type="pct"/>
          </w:tcPr>
          <w:p w:rsidR="003C1FB7" w:rsidRPr="00803BD4" w:rsidRDefault="003C1FB7" w:rsidP="003C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803BD4">
              <w:rPr>
                <w:rFonts w:ascii="Times New Roman" w:eastAsia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3C1FB7" w:rsidRPr="00803BD4" w:rsidTr="00A6439D">
        <w:tc>
          <w:tcPr>
            <w:tcW w:w="1750" w:type="pct"/>
          </w:tcPr>
          <w:p w:rsidR="003C1FB7" w:rsidRPr="00803BD4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Знания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 w:rsidRPr="00803BD4">
              <w:rPr>
                <w:rFonts w:ascii="Times New Roman" w:eastAsia="Times New Roman" w:hAnsi="Times New Roman"/>
                <w:bCs/>
              </w:rPr>
              <w:t>Современные  способы</w:t>
            </w:r>
            <w:proofErr w:type="gramEnd"/>
            <w:r w:rsidRPr="00803BD4">
              <w:rPr>
                <w:rFonts w:ascii="Times New Roman" w:eastAsia="Times New Roman" w:hAnsi="Times New Roman"/>
                <w:bCs/>
              </w:rPr>
              <w:t xml:space="preserve"> получения данных по дисциплине.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Цель и задачи дисциплины;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основные понятия дисциплины.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 w:rsidRPr="00803BD4">
              <w:rPr>
                <w:rFonts w:ascii="Times New Roman" w:eastAsia="Times New Roman" w:hAnsi="Times New Roman"/>
                <w:bCs/>
              </w:rPr>
              <w:t>Причины  болезней</w:t>
            </w:r>
            <w:proofErr w:type="gramEnd"/>
            <w:r w:rsidRPr="00803BD4">
              <w:rPr>
                <w:rFonts w:ascii="Times New Roman" w:eastAsia="Times New Roman" w:hAnsi="Times New Roman"/>
                <w:bCs/>
              </w:rPr>
              <w:t xml:space="preserve"> растений;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биологические особенности болезней и вредителей растений.</w:t>
            </w:r>
          </w:p>
          <w:p w:rsidR="003C1FB7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Современные методы и средства защиты растений от болезней и вредителей.</w:t>
            </w:r>
          </w:p>
        </w:tc>
        <w:tc>
          <w:tcPr>
            <w:tcW w:w="1787" w:type="pct"/>
          </w:tcPr>
          <w:p w:rsidR="003C1FB7" w:rsidRPr="00803BD4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Знает:</w:t>
            </w:r>
          </w:p>
          <w:p w:rsidR="00A659CB" w:rsidRPr="00803BD4" w:rsidRDefault="003C1FB7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-</w:t>
            </w:r>
            <w:r w:rsidR="00A659CB" w:rsidRPr="00803BD4">
              <w:t xml:space="preserve"> </w:t>
            </w:r>
            <w:proofErr w:type="gramStart"/>
            <w:r w:rsidR="00A659CB" w:rsidRPr="00803BD4">
              <w:rPr>
                <w:rFonts w:ascii="Times New Roman" w:eastAsia="Times New Roman" w:hAnsi="Times New Roman"/>
                <w:bCs/>
              </w:rPr>
              <w:t>современные  способы</w:t>
            </w:r>
            <w:proofErr w:type="gramEnd"/>
            <w:r w:rsidR="00A659CB" w:rsidRPr="00803BD4">
              <w:rPr>
                <w:rFonts w:ascii="Times New Roman" w:eastAsia="Times New Roman" w:hAnsi="Times New Roman"/>
                <w:bCs/>
              </w:rPr>
              <w:t xml:space="preserve"> получения данных по дисциплине.</w:t>
            </w:r>
          </w:p>
          <w:p w:rsidR="00A659CB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-цель и задачи дисциплины;</w:t>
            </w:r>
          </w:p>
          <w:p w:rsidR="00A659CB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основные понятия дисциплины.</w:t>
            </w:r>
          </w:p>
          <w:p w:rsidR="00A659CB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-</w:t>
            </w:r>
            <w:proofErr w:type="gramStart"/>
            <w:r w:rsidRPr="00803BD4">
              <w:rPr>
                <w:rFonts w:ascii="Times New Roman" w:eastAsia="Times New Roman" w:hAnsi="Times New Roman"/>
                <w:bCs/>
              </w:rPr>
              <w:t>причины  болезней</w:t>
            </w:r>
            <w:proofErr w:type="gramEnd"/>
            <w:r w:rsidRPr="00803BD4">
              <w:rPr>
                <w:rFonts w:ascii="Times New Roman" w:eastAsia="Times New Roman" w:hAnsi="Times New Roman"/>
                <w:bCs/>
              </w:rPr>
              <w:t xml:space="preserve"> растений;</w:t>
            </w:r>
          </w:p>
          <w:p w:rsidR="00A659CB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биологические особенности болезней и вредителей растений.</w:t>
            </w:r>
          </w:p>
          <w:p w:rsidR="003C1FB7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-современные методы и средства защиты растений от болезней и вредителей.</w:t>
            </w:r>
          </w:p>
        </w:tc>
        <w:tc>
          <w:tcPr>
            <w:tcW w:w="1463" w:type="pct"/>
          </w:tcPr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Уст</w:t>
            </w:r>
            <w:r w:rsidR="00A659CB" w:rsidRPr="00803BD4">
              <w:rPr>
                <w:rFonts w:ascii="Times New Roman" w:eastAsia="Times New Roman" w:hAnsi="Times New Roman"/>
                <w:bCs/>
              </w:rPr>
              <w:t>ные и письменные опросы.</w:t>
            </w:r>
          </w:p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- тестирование или письменный опрос,</w:t>
            </w:r>
          </w:p>
          <w:p w:rsidR="003C1FB7" w:rsidRPr="00803BD4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- решение ситуационных задач,</w:t>
            </w:r>
          </w:p>
          <w:p w:rsidR="003C1FB7" w:rsidRPr="00803BD4" w:rsidRDefault="003C1FB7" w:rsidP="00A659C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- подготовка докладов и сообщений</w:t>
            </w:r>
          </w:p>
        </w:tc>
      </w:tr>
      <w:tr w:rsidR="003C1FB7" w:rsidRPr="00803BD4" w:rsidTr="00A6439D">
        <w:trPr>
          <w:trHeight w:val="274"/>
        </w:trPr>
        <w:tc>
          <w:tcPr>
            <w:tcW w:w="1750" w:type="pct"/>
          </w:tcPr>
          <w:p w:rsidR="003C1FB7" w:rsidRPr="00803BD4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Умения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803BD4">
              <w:rPr>
                <w:rFonts w:ascii="Times New Roman" w:eastAsia="Times New Roman" w:hAnsi="Times New Roman"/>
              </w:rPr>
              <w:t>Использовать  материалы</w:t>
            </w:r>
            <w:proofErr w:type="gramEnd"/>
            <w:r w:rsidRPr="00803BD4">
              <w:rPr>
                <w:rFonts w:ascii="Times New Roman" w:eastAsia="Times New Roman" w:hAnsi="Times New Roman"/>
              </w:rPr>
              <w:t xml:space="preserve"> дисциплины и работать с ними на компьютере.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803BD4">
              <w:rPr>
                <w:rFonts w:ascii="Times New Roman" w:eastAsia="Times New Roman" w:hAnsi="Times New Roman"/>
              </w:rPr>
              <w:t>Проводить  анализ</w:t>
            </w:r>
            <w:proofErr w:type="gramEnd"/>
            <w:r w:rsidRPr="00803BD4">
              <w:rPr>
                <w:rFonts w:ascii="Times New Roman" w:eastAsia="Times New Roman" w:hAnsi="Times New Roman"/>
              </w:rPr>
              <w:t xml:space="preserve"> и комплексную оценку эффективности изучения дисциплины.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803BD4">
              <w:rPr>
                <w:rFonts w:ascii="Times New Roman" w:eastAsia="Times New Roman" w:hAnsi="Times New Roman"/>
              </w:rPr>
              <w:t>Планировать  самостоятельную</w:t>
            </w:r>
            <w:proofErr w:type="gramEnd"/>
            <w:r w:rsidRPr="00803BD4">
              <w:rPr>
                <w:rFonts w:ascii="Times New Roman" w:eastAsia="Times New Roman" w:hAnsi="Times New Roman"/>
              </w:rPr>
              <w:t xml:space="preserve"> работу при изучении дисциплины.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03BD4">
              <w:rPr>
                <w:rFonts w:ascii="Times New Roman" w:eastAsia="Times New Roman" w:hAnsi="Times New Roman"/>
              </w:rPr>
              <w:t>Оценивать состояние растений.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03BD4">
              <w:rPr>
                <w:rFonts w:ascii="Times New Roman" w:eastAsia="Times New Roman" w:hAnsi="Times New Roman"/>
              </w:rPr>
              <w:t>Составлять схемы защиты от болезней и вредителей;</w:t>
            </w:r>
          </w:p>
          <w:p w:rsidR="0099068D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03BD4">
              <w:rPr>
                <w:rFonts w:ascii="Times New Roman" w:eastAsia="Times New Roman" w:hAnsi="Times New Roman"/>
              </w:rPr>
              <w:t>прогнозировать сроки проявления болезней и вредителей растений;</w:t>
            </w:r>
          </w:p>
          <w:p w:rsidR="003C1FB7" w:rsidRPr="00803BD4" w:rsidRDefault="0099068D" w:rsidP="00990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</w:rPr>
              <w:t>диагностировать болезни и вредителей растений.</w:t>
            </w:r>
          </w:p>
        </w:tc>
        <w:tc>
          <w:tcPr>
            <w:tcW w:w="1787" w:type="pct"/>
          </w:tcPr>
          <w:p w:rsidR="00A659CB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 xml:space="preserve">Умеет </w:t>
            </w:r>
            <w:proofErr w:type="gramStart"/>
            <w:r w:rsidRPr="00803BD4">
              <w:rPr>
                <w:rFonts w:ascii="Times New Roman" w:eastAsia="Times New Roman" w:hAnsi="Times New Roman"/>
                <w:bCs/>
              </w:rPr>
              <w:t>использовать  материалы</w:t>
            </w:r>
            <w:proofErr w:type="gramEnd"/>
            <w:r w:rsidRPr="00803BD4">
              <w:rPr>
                <w:rFonts w:ascii="Times New Roman" w:eastAsia="Times New Roman" w:hAnsi="Times New Roman"/>
                <w:bCs/>
              </w:rPr>
              <w:t xml:space="preserve"> дисциплины и работать с ними на компьютере.</w:t>
            </w:r>
          </w:p>
          <w:p w:rsidR="00A659CB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 w:rsidRPr="00803BD4">
              <w:rPr>
                <w:rFonts w:ascii="Times New Roman" w:eastAsia="Times New Roman" w:hAnsi="Times New Roman"/>
                <w:bCs/>
              </w:rPr>
              <w:t>Проводить  анализ</w:t>
            </w:r>
            <w:proofErr w:type="gramEnd"/>
            <w:r w:rsidRPr="00803BD4">
              <w:rPr>
                <w:rFonts w:ascii="Times New Roman" w:eastAsia="Times New Roman" w:hAnsi="Times New Roman"/>
                <w:bCs/>
              </w:rPr>
              <w:t xml:space="preserve"> и комплексную оценку эффективности изучения дисциплины.</w:t>
            </w:r>
          </w:p>
          <w:p w:rsidR="00A659CB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 w:rsidRPr="00803BD4">
              <w:rPr>
                <w:rFonts w:ascii="Times New Roman" w:eastAsia="Times New Roman" w:hAnsi="Times New Roman"/>
                <w:bCs/>
              </w:rPr>
              <w:t>Планировать  самостоятельную</w:t>
            </w:r>
            <w:proofErr w:type="gramEnd"/>
            <w:r w:rsidRPr="00803BD4">
              <w:rPr>
                <w:rFonts w:ascii="Times New Roman" w:eastAsia="Times New Roman" w:hAnsi="Times New Roman"/>
                <w:bCs/>
              </w:rPr>
              <w:t xml:space="preserve"> работу при изучении дисциплины.</w:t>
            </w:r>
          </w:p>
          <w:p w:rsidR="00A659CB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Оценивать состояние растений.</w:t>
            </w:r>
          </w:p>
          <w:p w:rsidR="00A659CB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Составлять схемы защиты от болезней и вредителей;</w:t>
            </w:r>
          </w:p>
          <w:p w:rsidR="00A659CB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прогнозировать сроки проявления болезней и вредителей растений;</w:t>
            </w:r>
          </w:p>
          <w:p w:rsidR="003C1FB7" w:rsidRPr="00803BD4" w:rsidRDefault="00A659CB" w:rsidP="00A65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диагностировать болезни и вредителей растений.</w:t>
            </w:r>
          </w:p>
        </w:tc>
        <w:tc>
          <w:tcPr>
            <w:tcW w:w="1463" w:type="pct"/>
          </w:tcPr>
          <w:p w:rsidR="00A659CB" w:rsidRPr="00803BD4" w:rsidRDefault="00A659CB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803BD4">
              <w:rPr>
                <w:rFonts w:ascii="Times New Roman" w:eastAsia="Times New Roman" w:hAnsi="Times New Roman"/>
                <w:bCs/>
              </w:rPr>
              <w:t>Наблюдение за выполнением заданий и оценивание их.</w:t>
            </w:r>
          </w:p>
        </w:tc>
      </w:tr>
    </w:tbl>
    <w:p w:rsidR="003C1FB7" w:rsidRDefault="003C1FB7" w:rsidP="003C1FB7">
      <w:bookmarkStart w:id="2" w:name="_GoBack"/>
      <w:bookmarkEnd w:id="2"/>
    </w:p>
    <w:sectPr w:rsidR="003C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62F6A"/>
    <w:multiLevelType w:val="hybridMultilevel"/>
    <w:tmpl w:val="5D469B1C"/>
    <w:lvl w:ilvl="0" w:tplc="04D6CAFA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96"/>
        <w:sz w:val="22"/>
        <w:szCs w:val="22"/>
        <w:lang w:val="ru-RU" w:eastAsia="en-US" w:bidi="ar-SA"/>
      </w:rPr>
    </w:lvl>
    <w:lvl w:ilvl="1" w:tplc="88F6DA8E">
      <w:numFmt w:val="bullet"/>
      <w:lvlText w:val="•"/>
      <w:lvlJc w:val="left"/>
      <w:pPr>
        <w:ind w:left="1348" w:hanging="181"/>
      </w:pPr>
      <w:rPr>
        <w:rFonts w:hint="default"/>
        <w:lang w:val="ru-RU" w:eastAsia="en-US" w:bidi="ar-SA"/>
      </w:rPr>
    </w:lvl>
    <w:lvl w:ilvl="2" w:tplc="25E41446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3" w:tplc="190C2750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A03CBA14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5" w:tplc="365CDCAC">
      <w:numFmt w:val="bullet"/>
      <w:lvlText w:val="•"/>
      <w:lvlJc w:val="left"/>
      <w:pPr>
        <w:ind w:left="5143" w:hanging="181"/>
      </w:pPr>
      <w:rPr>
        <w:rFonts w:hint="default"/>
        <w:lang w:val="ru-RU" w:eastAsia="en-US" w:bidi="ar-SA"/>
      </w:rPr>
    </w:lvl>
    <w:lvl w:ilvl="6" w:tplc="637645B8">
      <w:numFmt w:val="bullet"/>
      <w:lvlText w:val="•"/>
      <w:lvlJc w:val="left"/>
      <w:pPr>
        <w:ind w:left="6091" w:hanging="181"/>
      </w:pPr>
      <w:rPr>
        <w:rFonts w:hint="default"/>
        <w:lang w:val="ru-RU" w:eastAsia="en-US" w:bidi="ar-SA"/>
      </w:rPr>
    </w:lvl>
    <w:lvl w:ilvl="7" w:tplc="3284786E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AF62EF20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A595297"/>
    <w:multiLevelType w:val="hybridMultilevel"/>
    <w:tmpl w:val="7084DDAE"/>
    <w:lvl w:ilvl="0" w:tplc="F8DCC3B8">
      <w:start w:val="10"/>
      <w:numFmt w:val="decimal"/>
      <w:lvlText w:val="%1."/>
      <w:lvlJc w:val="left"/>
      <w:pPr>
        <w:ind w:left="7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00"/>
        <w:sz w:val="24"/>
        <w:szCs w:val="24"/>
        <w:lang w:val="ru-RU" w:eastAsia="en-US" w:bidi="ar-SA"/>
      </w:rPr>
    </w:lvl>
    <w:lvl w:ilvl="1" w:tplc="EC5E9694">
      <w:start w:val="1"/>
      <w:numFmt w:val="decimal"/>
      <w:lvlText w:val="%2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00"/>
        <w:sz w:val="24"/>
        <w:szCs w:val="24"/>
        <w:lang w:val="ru-RU" w:eastAsia="en-US" w:bidi="ar-SA"/>
      </w:rPr>
    </w:lvl>
    <w:lvl w:ilvl="2" w:tplc="197AD128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7534D1F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8716F976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B10EE8BA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A83237CC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E4EE2138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B5F4FD6A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FD4CEE"/>
    <w:multiLevelType w:val="hybridMultilevel"/>
    <w:tmpl w:val="2B84AB26"/>
    <w:lvl w:ilvl="0" w:tplc="65864B78">
      <w:start w:val="1"/>
      <w:numFmt w:val="decimal"/>
      <w:lvlText w:val="%1."/>
      <w:lvlJc w:val="left"/>
      <w:pPr>
        <w:ind w:left="7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00"/>
        <w:sz w:val="28"/>
        <w:szCs w:val="28"/>
        <w:lang w:val="ru-RU" w:eastAsia="en-US" w:bidi="ar-SA"/>
      </w:rPr>
    </w:lvl>
    <w:lvl w:ilvl="1" w:tplc="CA221F96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1D4AE0D6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FCBC782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CAAA6C88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 w:tplc="220EFB3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BEC03D80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E68049F6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CC021B6C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722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" w15:restartNumberingAfterBreak="0">
    <w:nsid w:val="6870678E"/>
    <w:multiLevelType w:val="hybridMultilevel"/>
    <w:tmpl w:val="38BE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0F"/>
    <w:rsid w:val="00130496"/>
    <w:rsid w:val="00251612"/>
    <w:rsid w:val="00284A58"/>
    <w:rsid w:val="002D790F"/>
    <w:rsid w:val="0030378E"/>
    <w:rsid w:val="003C1FB7"/>
    <w:rsid w:val="003D2FFF"/>
    <w:rsid w:val="004240B6"/>
    <w:rsid w:val="00803BD4"/>
    <w:rsid w:val="008372FF"/>
    <w:rsid w:val="008D7A03"/>
    <w:rsid w:val="00934A4E"/>
    <w:rsid w:val="0099068D"/>
    <w:rsid w:val="00A249A1"/>
    <w:rsid w:val="00A659CB"/>
    <w:rsid w:val="00B17343"/>
    <w:rsid w:val="00DA75E7"/>
    <w:rsid w:val="00DF2F32"/>
    <w:rsid w:val="00F44D6C"/>
    <w:rsid w:val="00F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AB884-642F-485A-8158-C88613C5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B7"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068D"/>
    <w:pPr>
      <w:widowControl w:val="0"/>
      <w:autoSpaceDE w:val="0"/>
      <w:autoSpaceDN w:val="0"/>
      <w:spacing w:after="0" w:line="240" w:lineRule="auto"/>
      <w:ind w:left="641" w:hanging="24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Криницина</dc:creator>
  <cp:keywords/>
  <dc:description/>
  <cp:lastModifiedBy>Преподаватель</cp:lastModifiedBy>
  <cp:revision>9</cp:revision>
  <dcterms:created xsi:type="dcterms:W3CDTF">2023-09-13T08:02:00Z</dcterms:created>
  <dcterms:modified xsi:type="dcterms:W3CDTF">2024-06-21T05:37:00Z</dcterms:modified>
</cp:coreProperties>
</file>