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B0" w:rsidRPr="00D115B0" w:rsidRDefault="00D115B0" w:rsidP="00D115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15B0">
        <w:rPr>
          <w:rFonts w:ascii="Times New Roman" w:eastAsia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115B0" w:rsidRPr="00D115B0" w:rsidRDefault="00D115B0" w:rsidP="00D115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15B0">
        <w:rPr>
          <w:rFonts w:ascii="Times New Roman" w:eastAsia="Times New Roman" w:hAnsi="Times New Roman"/>
          <w:sz w:val="24"/>
          <w:szCs w:val="24"/>
        </w:rPr>
        <w:t>Тюменской области «Тобольский многопрофильный техникум»</w:t>
      </w:r>
    </w:p>
    <w:p w:rsidR="00D115B0" w:rsidRPr="00D115B0" w:rsidRDefault="00D115B0" w:rsidP="00D115B0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15B0" w:rsidRPr="00D115B0" w:rsidRDefault="00D115B0" w:rsidP="00D115B0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15B0" w:rsidRPr="00D115B0" w:rsidRDefault="00D115B0" w:rsidP="00D115B0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15B0" w:rsidRPr="00D115B0" w:rsidRDefault="00D115B0" w:rsidP="00D115B0">
      <w:pPr>
        <w:spacing w:after="0" w:line="240" w:lineRule="auto"/>
        <w:ind w:left="-567"/>
        <w:jc w:val="right"/>
        <w:rPr>
          <w:rFonts w:ascii="Times New Roman" w:eastAsia="Times New Roman" w:hAnsi="Times New Roman"/>
          <w:sz w:val="24"/>
          <w:szCs w:val="24"/>
        </w:rPr>
      </w:pPr>
    </w:p>
    <w:p w:rsidR="00D115B0" w:rsidRPr="00D115B0" w:rsidRDefault="00D115B0" w:rsidP="00D115B0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94226C" w:rsidRPr="00275E64" w:rsidRDefault="0094226C" w:rsidP="0094226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94226C" w:rsidRPr="00275E64" w:rsidRDefault="0094226C" w:rsidP="00C6798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67986" w:rsidRDefault="00C67986" w:rsidP="00C6798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4226C" w:rsidRPr="00C56D2A" w:rsidRDefault="0094226C" w:rsidP="00C6798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67986" w:rsidRPr="00C56D2A" w:rsidRDefault="00C67986" w:rsidP="00C6798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7986" w:rsidRPr="0096198C" w:rsidRDefault="00C67986" w:rsidP="00C67986">
      <w:pPr>
        <w:spacing w:after="0"/>
        <w:jc w:val="right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D115B0" w:rsidRPr="00D115B0" w:rsidRDefault="00D115B0" w:rsidP="00D1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15B0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D115B0" w:rsidRDefault="00E411AD" w:rsidP="00BF3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«ПМ.03</w:t>
      </w:r>
      <w:r w:rsidR="00D115B0" w:rsidRPr="00D115B0">
        <w:rPr>
          <w:rFonts w:ascii="Times New Roman" w:hAnsi="Times New Roman"/>
          <w:b/>
          <w:sz w:val="24"/>
          <w:szCs w:val="24"/>
        </w:rPr>
        <w:t xml:space="preserve"> </w:t>
      </w:r>
      <w:r w:rsidR="00BF307B">
        <w:rPr>
          <w:rFonts w:ascii="Times New Roman" w:hAnsi="Times New Roman"/>
          <w:b/>
          <w:sz w:val="24"/>
          <w:szCs w:val="24"/>
        </w:rPr>
        <w:t>Освоение одной или нескольких профессий рабочих или должностей служащих</w:t>
      </w:r>
    </w:p>
    <w:p w:rsidR="00D115B0" w:rsidRPr="00D115B0" w:rsidRDefault="00D115B0" w:rsidP="00D1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15B0">
        <w:rPr>
          <w:rFonts w:ascii="Times New Roman" w:hAnsi="Times New Roman"/>
          <w:b/>
          <w:sz w:val="24"/>
          <w:szCs w:val="24"/>
        </w:rPr>
        <w:t xml:space="preserve">35.02.16 Эксплуатация и ремонт сельскохозяйственной техники </w:t>
      </w:r>
    </w:p>
    <w:p w:rsidR="00D115B0" w:rsidRDefault="00D115B0" w:rsidP="00D1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15B0">
        <w:rPr>
          <w:rFonts w:ascii="Times New Roman" w:hAnsi="Times New Roman"/>
          <w:b/>
          <w:sz w:val="24"/>
          <w:szCs w:val="24"/>
        </w:rPr>
        <w:t>и оборудования</w:t>
      </w:r>
    </w:p>
    <w:p w:rsidR="00C67986" w:rsidRPr="0094226C" w:rsidRDefault="00C67986" w:rsidP="00C67986">
      <w:pPr>
        <w:spacing w:after="0"/>
        <w:rPr>
          <w:b/>
          <w:i/>
          <w:sz w:val="24"/>
          <w:szCs w:val="24"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94226C" w:rsidRDefault="0094226C" w:rsidP="00D115B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4226C" w:rsidRDefault="0094226C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226C" w:rsidRDefault="0094226C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11AD" w:rsidRDefault="00E411AD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11AD" w:rsidRDefault="00E411AD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11AD" w:rsidRDefault="00E411AD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4F6" w:rsidRDefault="00EF44F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4F6" w:rsidRDefault="00EF44F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4F6" w:rsidRDefault="00EF44F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7986" w:rsidRPr="0094226C" w:rsidRDefault="00F3597D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</w:t>
      </w:r>
      <w:bookmarkStart w:id="0" w:name="_GoBack"/>
      <w:bookmarkEnd w:id="0"/>
      <w:r w:rsidR="00C67986" w:rsidRPr="0094226C">
        <w:rPr>
          <w:rFonts w:ascii="Times New Roman" w:hAnsi="Times New Roman"/>
          <w:b/>
          <w:bCs/>
          <w:sz w:val="24"/>
          <w:szCs w:val="24"/>
        </w:rPr>
        <w:t>г.</w:t>
      </w:r>
    </w:p>
    <w:p w:rsidR="00D115B0" w:rsidRDefault="00D115B0" w:rsidP="00E411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7986" w:rsidRPr="0094226C" w:rsidRDefault="00C67986" w:rsidP="009422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26C">
        <w:rPr>
          <w:rFonts w:ascii="Times New Roman" w:hAnsi="Times New Roman"/>
          <w:b/>
          <w:sz w:val="24"/>
          <w:szCs w:val="24"/>
        </w:rPr>
        <w:t>СОДЕРЖАНИЕ</w:t>
      </w:r>
    </w:p>
    <w:p w:rsidR="00C67986" w:rsidRPr="008A4BFC" w:rsidRDefault="00C67986" w:rsidP="00C6798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8330"/>
        <w:gridCol w:w="850"/>
      </w:tblGrid>
      <w:tr w:rsidR="00C67986" w:rsidRPr="00D115B0" w:rsidTr="002F5619">
        <w:trPr>
          <w:trHeight w:val="394"/>
        </w:trPr>
        <w:tc>
          <w:tcPr>
            <w:tcW w:w="833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5B0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ПРОФЕССИОНАЛЬНОГО МОДУЛЯ</w:t>
            </w:r>
          </w:p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86" w:rsidRPr="00D115B0" w:rsidTr="002F5619">
        <w:trPr>
          <w:trHeight w:val="720"/>
        </w:trPr>
        <w:tc>
          <w:tcPr>
            <w:tcW w:w="833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5B0">
              <w:rPr>
                <w:rFonts w:ascii="Times New Roman" w:hAnsi="Times New Roman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86" w:rsidRPr="00D115B0" w:rsidTr="002F5619">
        <w:trPr>
          <w:trHeight w:val="594"/>
        </w:trPr>
        <w:tc>
          <w:tcPr>
            <w:tcW w:w="833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5B0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86" w:rsidRPr="00D115B0" w:rsidTr="002F5619">
        <w:trPr>
          <w:trHeight w:val="692"/>
        </w:trPr>
        <w:tc>
          <w:tcPr>
            <w:tcW w:w="833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5B0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D115B0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C67986" w:rsidRPr="00D115B0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986" w:rsidRPr="00C56D2A" w:rsidRDefault="00C67986" w:rsidP="00C6798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67986" w:rsidRPr="0096198C" w:rsidRDefault="00C67986" w:rsidP="00C67986">
      <w:pPr>
        <w:spacing w:after="0"/>
        <w:rPr>
          <w:b/>
          <w:i/>
        </w:rPr>
        <w:sectPr w:rsidR="00C67986" w:rsidRPr="0096198C" w:rsidSect="002F5619">
          <w:pgSz w:w="11906" w:h="16838"/>
          <w:pgMar w:top="1134" w:right="850" w:bottom="1134" w:left="1701" w:header="708" w:footer="708" w:gutter="0"/>
          <w:cols w:space="720"/>
        </w:sectPr>
      </w:pPr>
    </w:p>
    <w:p w:rsidR="00C67986" w:rsidRPr="0094226C" w:rsidRDefault="00C67986" w:rsidP="009422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226C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ПРОФЕССИОНАЛЬНОГО МОДУЛЯ</w:t>
      </w:r>
    </w:p>
    <w:p w:rsidR="00C67986" w:rsidRPr="0094226C" w:rsidRDefault="00C67986" w:rsidP="00C67986">
      <w:pPr>
        <w:pStyle w:val="ae"/>
        <w:numPr>
          <w:ilvl w:val="1"/>
          <w:numId w:val="35"/>
        </w:numPr>
        <w:spacing w:before="0" w:after="0"/>
        <w:ind w:left="0" w:firstLine="0"/>
        <w:rPr>
          <w:b/>
        </w:rPr>
      </w:pPr>
      <w:r w:rsidRPr="0094226C">
        <w:rPr>
          <w:b/>
        </w:rPr>
        <w:t>Область применения программы</w:t>
      </w:r>
    </w:p>
    <w:p w:rsidR="00C67986" w:rsidRPr="0094226C" w:rsidRDefault="00C67986" w:rsidP="0094226C">
      <w:pPr>
        <w:pStyle w:val="ae"/>
        <w:spacing w:before="0" w:after="0"/>
        <w:ind w:left="0" w:firstLine="709"/>
        <w:jc w:val="both"/>
        <w:rPr>
          <w:b/>
        </w:rPr>
      </w:pPr>
      <w:r w:rsidRPr="00C56D2A">
        <w:t xml:space="preserve">   </w:t>
      </w:r>
      <w:r w:rsidR="0094226C">
        <w:t>Р</w:t>
      </w:r>
      <w:r w:rsidRPr="00C56D2A">
        <w:t>абочая программа профессионального модуля является частью основной профессиональной образовательной программы в соответствии с ФГОС СПО</w:t>
      </w:r>
      <w:r w:rsidR="0094226C">
        <w:t xml:space="preserve"> </w:t>
      </w:r>
      <w:r w:rsidRPr="00C56D2A">
        <w:rPr>
          <w:rFonts w:eastAsia="Arial Unicode MS"/>
        </w:rPr>
        <w:t xml:space="preserve">по специальности </w:t>
      </w:r>
      <w:r w:rsidRPr="00C56D2A">
        <w:rPr>
          <w:rFonts w:eastAsia="Arial Unicode MS"/>
          <w:b/>
        </w:rPr>
        <w:t xml:space="preserve">35.02.16 </w:t>
      </w:r>
      <w:r w:rsidRPr="00C56D2A">
        <w:rPr>
          <w:b/>
        </w:rPr>
        <w:t>Эксплуатация и ремонт сельскохозяйственной техники и оборудования.</w:t>
      </w:r>
    </w:p>
    <w:p w:rsidR="00C67986" w:rsidRPr="0094226C" w:rsidRDefault="00C67986" w:rsidP="00C67986">
      <w:pPr>
        <w:spacing w:after="0"/>
        <w:rPr>
          <w:rFonts w:ascii="Times New Roman" w:hAnsi="Times New Roman"/>
          <w:b/>
          <w:sz w:val="24"/>
          <w:szCs w:val="24"/>
        </w:rPr>
      </w:pPr>
      <w:r w:rsidRPr="0094226C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C67986" w:rsidRPr="00C56D2A" w:rsidRDefault="00C67986" w:rsidP="00942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D2A">
        <w:rPr>
          <w:rFonts w:ascii="Times New Roman" w:hAnsi="Times New Roman"/>
          <w:sz w:val="24"/>
          <w:szCs w:val="24"/>
        </w:rPr>
        <w:t xml:space="preserve">  В результате изучения профессионального модуля студент должен освоить основной вид деятельности   </w:t>
      </w:r>
      <w:r w:rsidRPr="00C56D2A">
        <w:rPr>
          <w:rFonts w:ascii="Times New Roman" w:hAnsi="Times New Roman"/>
          <w:b/>
          <w:sz w:val="24"/>
          <w:szCs w:val="24"/>
        </w:rPr>
        <w:t xml:space="preserve"> Освоение  профессии рабочих 19205 Тракторист-машинист сельскохозяйственного производства</w:t>
      </w:r>
      <w:r w:rsidRPr="00C56D2A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компетенции,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8354"/>
      </w:tblGrid>
      <w:tr w:rsidR="00C67986" w:rsidRPr="00C56D2A" w:rsidTr="002F5619">
        <w:tc>
          <w:tcPr>
            <w:tcW w:w="1217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354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67986" w:rsidRPr="00C56D2A" w:rsidTr="002F5619">
        <w:tc>
          <w:tcPr>
            <w:tcW w:w="1217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4" w:type="dxa"/>
          </w:tcPr>
          <w:p w:rsidR="00C67986" w:rsidRPr="00F91BBB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91BBB">
              <w:rPr>
                <w:rFonts w:ascii="Times New Roman" w:hAnsi="Times New Roman"/>
                <w:i w:val="0"/>
                <w:color w:val="FF0000"/>
                <w:sz w:val="24"/>
                <w:szCs w:val="24"/>
              </w:rPr>
              <w:t>Освоение  профессии рабочих 19205 Тракторист-машинист сельскохозяйственного производства</w:t>
            </w:r>
          </w:p>
        </w:tc>
      </w:tr>
      <w:tr w:rsidR="003B4F49" w:rsidRPr="00C56D2A" w:rsidTr="002F5619">
        <w:tc>
          <w:tcPr>
            <w:tcW w:w="1217" w:type="dxa"/>
          </w:tcPr>
          <w:p w:rsidR="003B4F49" w:rsidRPr="00C56D2A" w:rsidRDefault="003B4F49" w:rsidP="003B4F4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ПК 3.1</w:t>
            </w:r>
          </w:p>
        </w:tc>
        <w:tc>
          <w:tcPr>
            <w:tcW w:w="8354" w:type="dxa"/>
          </w:tcPr>
          <w:p w:rsidR="003B4F49" w:rsidRPr="00093C30" w:rsidRDefault="003B4F49" w:rsidP="003B4F49">
            <w:pPr>
              <w:pStyle w:val="a4"/>
              <w:kinsoku w:val="0"/>
              <w:overflowPunct w:val="0"/>
              <w:rPr>
                <w:sz w:val="24"/>
              </w:rPr>
            </w:pPr>
            <w:r w:rsidRPr="00093C30">
              <w:rPr>
                <w:sz w:val="24"/>
              </w:rPr>
              <w:t xml:space="preserve"> Выполнять погрузочно-разгрузочные, транспортные и стационарные работы на тракторах</w:t>
            </w:r>
          </w:p>
        </w:tc>
      </w:tr>
      <w:tr w:rsidR="003B4F49" w:rsidRPr="00C56D2A" w:rsidTr="002F5619">
        <w:tc>
          <w:tcPr>
            <w:tcW w:w="1217" w:type="dxa"/>
          </w:tcPr>
          <w:p w:rsidR="003B4F49" w:rsidRPr="00C56D2A" w:rsidRDefault="003B4F49" w:rsidP="003B4F4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3.2</w:t>
            </w:r>
          </w:p>
        </w:tc>
        <w:tc>
          <w:tcPr>
            <w:tcW w:w="8354" w:type="dxa"/>
          </w:tcPr>
          <w:p w:rsidR="003B4F49" w:rsidRPr="00093C30" w:rsidRDefault="003B4F49" w:rsidP="003B4F49">
            <w:pPr>
              <w:pStyle w:val="a4"/>
              <w:kinsoku w:val="0"/>
              <w:overflowPunct w:val="0"/>
              <w:rPr>
                <w:sz w:val="24"/>
              </w:rPr>
            </w:pPr>
            <w:r w:rsidRPr="00093C30">
              <w:rPr>
                <w:sz w:val="24"/>
              </w:rPr>
              <w:t xml:space="preserve">Размещать и закреплять на прицепах перевозимый груз; </w:t>
            </w:r>
          </w:p>
        </w:tc>
      </w:tr>
      <w:tr w:rsidR="003B4F49" w:rsidRPr="00C56D2A" w:rsidTr="002F5619">
        <w:tc>
          <w:tcPr>
            <w:tcW w:w="1217" w:type="dxa"/>
          </w:tcPr>
          <w:p w:rsidR="003B4F49" w:rsidRPr="00C56D2A" w:rsidRDefault="003B4F49" w:rsidP="003B4F4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3.3</w:t>
            </w:r>
          </w:p>
        </w:tc>
        <w:tc>
          <w:tcPr>
            <w:tcW w:w="8354" w:type="dxa"/>
          </w:tcPr>
          <w:p w:rsidR="003B4F49" w:rsidRPr="00093C30" w:rsidRDefault="003B4F49" w:rsidP="003B4F49">
            <w:pPr>
              <w:pStyle w:val="a4"/>
              <w:kinsoku w:val="0"/>
              <w:overflowPunct w:val="0"/>
              <w:rPr>
                <w:sz w:val="24"/>
              </w:rPr>
            </w:pPr>
            <w:r w:rsidRPr="00093C30">
              <w:rPr>
                <w:sz w:val="24"/>
              </w:rPr>
              <w:t xml:space="preserve">Выполнять контрольный осмотр транспортных агрегатов перед выездом и при выполнении поездки;   </w:t>
            </w:r>
          </w:p>
        </w:tc>
      </w:tr>
      <w:tr w:rsidR="003B4F49" w:rsidRPr="00C56D2A" w:rsidTr="002F5619">
        <w:tc>
          <w:tcPr>
            <w:tcW w:w="1217" w:type="dxa"/>
          </w:tcPr>
          <w:p w:rsidR="003B4F49" w:rsidRPr="00C56D2A" w:rsidRDefault="003B4F49" w:rsidP="003B4F4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3.4</w:t>
            </w:r>
          </w:p>
        </w:tc>
        <w:tc>
          <w:tcPr>
            <w:tcW w:w="8354" w:type="dxa"/>
          </w:tcPr>
          <w:p w:rsidR="003B4F49" w:rsidRPr="00093C30" w:rsidRDefault="003B4F49" w:rsidP="003B4F49">
            <w:pPr>
              <w:pStyle w:val="a4"/>
              <w:kinsoku w:val="0"/>
              <w:overflowPunct w:val="0"/>
              <w:rPr>
                <w:sz w:val="24"/>
              </w:rPr>
            </w:pPr>
            <w:r w:rsidRPr="00093C30">
              <w:rPr>
                <w:sz w:val="24"/>
              </w:rPr>
              <w:t xml:space="preserve">Выполнять агрегатирование трактора с навесным оборудованием; </w:t>
            </w:r>
          </w:p>
        </w:tc>
      </w:tr>
      <w:tr w:rsidR="003B4F49" w:rsidRPr="00C56D2A" w:rsidTr="002F5619">
        <w:tc>
          <w:tcPr>
            <w:tcW w:w="1217" w:type="dxa"/>
          </w:tcPr>
          <w:p w:rsidR="003B4F49" w:rsidRDefault="003B4F49" w:rsidP="003B4F4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3.5</w:t>
            </w:r>
          </w:p>
        </w:tc>
        <w:tc>
          <w:tcPr>
            <w:tcW w:w="8354" w:type="dxa"/>
          </w:tcPr>
          <w:p w:rsidR="003B4F49" w:rsidRPr="00093C30" w:rsidRDefault="003B4F49" w:rsidP="003B4F49">
            <w:pPr>
              <w:pStyle w:val="a4"/>
              <w:kinsoku w:val="0"/>
              <w:overflowPunct w:val="0"/>
              <w:rPr>
                <w:sz w:val="24"/>
              </w:rPr>
            </w:pPr>
            <w:r w:rsidRPr="00093C30">
              <w:rPr>
                <w:sz w:val="24"/>
              </w:rPr>
              <w:t xml:space="preserve">Управлять транспортными поездами в различных дорожных условиях; </w:t>
            </w:r>
          </w:p>
        </w:tc>
      </w:tr>
      <w:tr w:rsidR="003B4F49" w:rsidRPr="00C56D2A" w:rsidTr="002F5619">
        <w:tc>
          <w:tcPr>
            <w:tcW w:w="1217" w:type="dxa"/>
          </w:tcPr>
          <w:p w:rsidR="003B4F49" w:rsidRDefault="003B4F49" w:rsidP="003B4F4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3.6</w:t>
            </w:r>
          </w:p>
        </w:tc>
        <w:tc>
          <w:tcPr>
            <w:tcW w:w="8354" w:type="dxa"/>
          </w:tcPr>
          <w:p w:rsidR="003B4F49" w:rsidRPr="00093C30" w:rsidRDefault="003B4F49" w:rsidP="003B4F49">
            <w:pPr>
              <w:pStyle w:val="a4"/>
              <w:kinsoku w:val="0"/>
              <w:overflowPunct w:val="0"/>
              <w:rPr>
                <w:color w:val="FF0000"/>
                <w:sz w:val="24"/>
              </w:rPr>
            </w:pPr>
            <w:r w:rsidRPr="00093C30">
              <w:rPr>
                <w:sz w:val="24"/>
              </w:rPr>
              <w:t xml:space="preserve">Получать, оформлять и сдавать транспортную документацию;  </w:t>
            </w:r>
          </w:p>
        </w:tc>
      </w:tr>
      <w:tr w:rsidR="00C67986" w:rsidRPr="00C56D2A" w:rsidTr="002F5619">
        <w:tc>
          <w:tcPr>
            <w:tcW w:w="1217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8354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C67986" w:rsidRPr="00C56D2A" w:rsidTr="002F5619">
        <w:tc>
          <w:tcPr>
            <w:tcW w:w="1217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ОК 01</w:t>
            </w:r>
          </w:p>
        </w:tc>
        <w:tc>
          <w:tcPr>
            <w:tcW w:w="8354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67986" w:rsidRPr="00C56D2A" w:rsidTr="002F5619">
        <w:tc>
          <w:tcPr>
            <w:tcW w:w="1217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>ОК 02</w:t>
            </w:r>
          </w:p>
        </w:tc>
        <w:tc>
          <w:tcPr>
            <w:tcW w:w="8354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C56D2A"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  <w:t xml:space="preserve"> ……..</w:t>
            </w:r>
          </w:p>
        </w:tc>
      </w:tr>
      <w:tr w:rsidR="00C67986" w:rsidRPr="00C56D2A" w:rsidTr="002F5619">
        <w:tc>
          <w:tcPr>
            <w:tcW w:w="1217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354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67986" w:rsidRPr="00C56D2A" w:rsidTr="002F5619">
        <w:tc>
          <w:tcPr>
            <w:tcW w:w="1217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354" w:type="dxa"/>
          </w:tcPr>
          <w:p w:rsidR="00C67986" w:rsidRPr="00C56D2A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</w:t>
            </w:r>
            <w:r w:rsidR="00B63F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ситуаци</w:t>
            </w:r>
            <w:r w:rsidR="00B63F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й</w:t>
            </w:r>
            <w:r w:rsidRPr="00C56D2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</w:tr>
      <w:tr w:rsidR="00B63F73" w:rsidRPr="00C56D2A" w:rsidTr="002F5619">
        <w:tc>
          <w:tcPr>
            <w:tcW w:w="1217" w:type="dxa"/>
          </w:tcPr>
          <w:p w:rsidR="00B63F73" w:rsidRPr="00C56D2A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3F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ЛР15</w:t>
            </w:r>
          </w:p>
        </w:tc>
        <w:tc>
          <w:tcPr>
            <w:tcW w:w="8354" w:type="dxa"/>
          </w:tcPr>
          <w:p w:rsidR="00B63F73" w:rsidRPr="00C56D2A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3F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B63F73" w:rsidRPr="00C56D2A" w:rsidTr="002F5619">
        <w:tc>
          <w:tcPr>
            <w:tcW w:w="1217" w:type="dxa"/>
          </w:tcPr>
          <w:p w:rsidR="00B63F73" w:rsidRPr="00C56D2A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3F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ЛР 16</w:t>
            </w:r>
          </w:p>
        </w:tc>
        <w:tc>
          <w:tcPr>
            <w:tcW w:w="8354" w:type="dxa"/>
          </w:tcPr>
          <w:p w:rsidR="00B63F73" w:rsidRPr="00C56D2A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63F7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</w:tbl>
    <w:p w:rsidR="00C67986" w:rsidRPr="00C56D2A" w:rsidRDefault="00C67986" w:rsidP="00C67986">
      <w:pPr>
        <w:rPr>
          <w:rFonts w:ascii="Times New Roman" w:hAnsi="Times New Roman"/>
          <w:sz w:val="24"/>
          <w:szCs w:val="24"/>
        </w:rPr>
      </w:pPr>
    </w:p>
    <w:p w:rsidR="00C67986" w:rsidRDefault="00C67986" w:rsidP="00C67986"/>
    <w:p w:rsidR="00C67986" w:rsidRDefault="00C67986" w:rsidP="00C67986"/>
    <w:p w:rsidR="00C67986" w:rsidRDefault="00C67986" w:rsidP="00C67986"/>
    <w:p w:rsidR="00C67986" w:rsidRDefault="00C67986" w:rsidP="00C67986"/>
    <w:p w:rsidR="0094226C" w:rsidRDefault="0094226C" w:rsidP="00C67986"/>
    <w:p w:rsidR="00B63F73" w:rsidRDefault="00B63F73" w:rsidP="00C67986"/>
    <w:p w:rsidR="00C67986" w:rsidRPr="00C56D2A" w:rsidRDefault="00C67986" w:rsidP="00942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D2A">
        <w:rPr>
          <w:rFonts w:ascii="Times New Roman" w:hAnsi="Times New Roman"/>
          <w:sz w:val="24"/>
          <w:szCs w:val="24"/>
        </w:rPr>
        <w:t xml:space="preserve">Дескрипторы сформированности компетенций по разделам профессионального модуля. </w:t>
      </w:r>
    </w:p>
    <w:p w:rsidR="00C67986" w:rsidRPr="00C56D2A" w:rsidRDefault="00C67986" w:rsidP="009422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D2A">
        <w:rPr>
          <w:rFonts w:ascii="Times New Roman" w:hAnsi="Times New Roman"/>
          <w:b/>
          <w:i/>
          <w:sz w:val="24"/>
          <w:szCs w:val="24"/>
        </w:rPr>
        <w:lastRenderedPageBreak/>
        <w:t>Спецификация ПК/ разделов профессионального модуля</w:t>
      </w:r>
    </w:p>
    <w:p w:rsidR="00C67986" w:rsidRPr="00C56D2A" w:rsidRDefault="00C67986" w:rsidP="00942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D2A">
        <w:rPr>
          <w:rFonts w:ascii="Times New Roman" w:hAnsi="Times New Roman"/>
          <w:sz w:val="24"/>
          <w:szCs w:val="24"/>
        </w:rPr>
        <w:t>Спецификация 3.3.1.5</w:t>
      </w:r>
    </w:p>
    <w:p w:rsidR="00C67986" w:rsidRPr="00C56D2A" w:rsidRDefault="00C67986" w:rsidP="00C6798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53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2313"/>
        <w:gridCol w:w="2398"/>
        <w:gridCol w:w="2405"/>
      </w:tblGrid>
      <w:tr w:rsidR="00C67986" w:rsidRPr="00C56D2A" w:rsidTr="002F5619">
        <w:tc>
          <w:tcPr>
            <w:tcW w:w="1739" w:type="pct"/>
            <w:vMerge w:val="restart"/>
            <w:vAlign w:val="center"/>
          </w:tcPr>
          <w:p w:rsidR="00C67986" w:rsidRPr="00C56D2A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61" w:type="pct"/>
            <w:gridSpan w:val="3"/>
            <w:vAlign w:val="center"/>
          </w:tcPr>
          <w:p w:rsidR="00C67986" w:rsidRPr="00C56D2A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C67986" w:rsidRPr="00C56D2A" w:rsidTr="002F5619">
        <w:tc>
          <w:tcPr>
            <w:tcW w:w="1739" w:type="pct"/>
            <w:vMerge/>
            <w:vAlign w:val="center"/>
          </w:tcPr>
          <w:p w:rsidR="00C67986" w:rsidRPr="00C56D2A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C67986" w:rsidRPr="00C56D2A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099" w:type="pct"/>
            <w:vAlign w:val="center"/>
          </w:tcPr>
          <w:p w:rsidR="00C67986" w:rsidRPr="00C56D2A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102" w:type="pct"/>
            <w:vAlign w:val="center"/>
          </w:tcPr>
          <w:p w:rsidR="00C67986" w:rsidRPr="00C56D2A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/>
                <w:i/>
                <w:sz w:val="24"/>
                <w:szCs w:val="24"/>
              </w:rPr>
              <w:t>Знания</w:t>
            </w:r>
          </w:p>
        </w:tc>
      </w:tr>
      <w:tr w:rsidR="00C67986" w:rsidRPr="00C56D2A" w:rsidTr="002F5619">
        <w:tc>
          <w:tcPr>
            <w:tcW w:w="5000" w:type="pct"/>
            <w:gridSpan w:val="4"/>
          </w:tcPr>
          <w:p w:rsidR="00C67986" w:rsidRPr="00C56D2A" w:rsidRDefault="00C67986" w:rsidP="002F5619">
            <w:pPr>
              <w:pStyle w:val="a4"/>
              <w:kinsoku w:val="0"/>
              <w:overflowPunct w:val="0"/>
              <w:jc w:val="both"/>
              <w:rPr>
                <w:b/>
                <w:sz w:val="24"/>
              </w:rPr>
            </w:pPr>
            <w:r w:rsidRPr="00C56D2A">
              <w:rPr>
                <w:b/>
                <w:sz w:val="24"/>
              </w:rPr>
              <w:t xml:space="preserve">Раздел модуля 1. Освоение профессии рабочих 19205 Тракторист-машинист сельскохозяйственного производства </w:t>
            </w:r>
          </w:p>
        </w:tc>
      </w:tr>
      <w:tr w:rsidR="00C67986" w:rsidRPr="00C56D2A" w:rsidTr="00C16F8E">
        <w:trPr>
          <w:trHeight w:val="7950"/>
        </w:trPr>
        <w:tc>
          <w:tcPr>
            <w:tcW w:w="1739" w:type="pct"/>
          </w:tcPr>
          <w:p w:rsidR="00F91BBB" w:rsidRPr="003B4F49" w:rsidRDefault="00C354EA" w:rsidP="00CE1969">
            <w:pPr>
              <w:pStyle w:val="a4"/>
              <w:kinsoku w:val="0"/>
              <w:overflowPunct w:val="0"/>
              <w:ind w:right="131"/>
              <w:rPr>
                <w:sz w:val="24"/>
              </w:rPr>
            </w:pPr>
            <w:r w:rsidRPr="003B4F49">
              <w:rPr>
                <w:sz w:val="24"/>
              </w:rPr>
              <w:t>ПК3.1 Выполнять п</w:t>
            </w:r>
            <w:r w:rsidR="00F91BBB" w:rsidRPr="003B4F49">
              <w:rPr>
                <w:sz w:val="24"/>
              </w:rPr>
              <w:t>огрузочно-разгрузочные, транспортные и стационарные работы на тракторах</w:t>
            </w:r>
          </w:p>
          <w:p w:rsidR="00EF4B48" w:rsidRPr="003B4F49" w:rsidRDefault="00EF4B48" w:rsidP="00CE1969">
            <w:pPr>
              <w:pStyle w:val="a4"/>
              <w:kinsoku w:val="0"/>
              <w:overflowPunct w:val="0"/>
              <w:ind w:right="131"/>
              <w:rPr>
                <w:sz w:val="24"/>
              </w:rPr>
            </w:pPr>
            <w:r w:rsidRPr="003B4F49">
              <w:rPr>
                <w:sz w:val="24"/>
              </w:rPr>
              <w:t xml:space="preserve">ПК3.2 Размещать и закреплять на прицепах перевозимый груз; </w:t>
            </w:r>
          </w:p>
          <w:p w:rsidR="00EF4B48" w:rsidRPr="003B4F49" w:rsidRDefault="00EF4B48" w:rsidP="00CE1969">
            <w:pPr>
              <w:pStyle w:val="a4"/>
              <w:kinsoku w:val="0"/>
              <w:overflowPunct w:val="0"/>
              <w:ind w:right="131"/>
              <w:rPr>
                <w:sz w:val="24"/>
              </w:rPr>
            </w:pPr>
            <w:r w:rsidRPr="003B4F49">
              <w:rPr>
                <w:sz w:val="24"/>
              </w:rPr>
              <w:t xml:space="preserve">ПК3.3 Выполнять контрольный осмотр транспортных агрегатов перед выездом и при выполнении поездки;   </w:t>
            </w:r>
          </w:p>
          <w:p w:rsidR="00EF4B48" w:rsidRPr="003B4F49" w:rsidRDefault="00EF4B48" w:rsidP="00CE1969">
            <w:pPr>
              <w:pStyle w:val="a4"/>
              <w:kinsoku w:val="0"/>
              <w:overflowPunct w:val="0"/>
              <w:ind w:right="131"/>
              <w:rPr>
                <w:sz w:val="24"/>
              </w:rPr>
            </w:pPr>
            <w:r w:rsidRPr="003B4F49">
              <w:rPr>
                <w:sz w:val="24"/>
              </w:rPr>
              <w:t xml:space="preserve">ПК3.4 Выполнять агрегатирование трактора с навесным оборудованием; </w:t>
            </w:r>
          </w:p>
          <w:p w:rsidR="00EF4B48" w:rsidRPr="003B4F49" w:rsidRDefault="00EF4B48" w:rsidP="00CE1969">
            <w:pPr>
              <w:pStyle w:val="a4"/>
              <w:kinsoku w:val="0"/>
              <w:overflowPunct w:val="0"/>
              <w:ind w:right="131"/>
              <w:rPr>
                <w:sz w:val="24"/>
              </w:rPr>
            </w:pPr>
            <w:r w:rsidRPr="003B4F49">
              <w:rPr>
                <w:sz w:val="24"/>
              </w:rPr>
              <w:t xml:space="preserve">ПК3.5 Управлять транспортными поездами в различных дорожных условиях; </w:t>
            </w:r>
          </w:p>
          <w:p w:rsidR="00C354EA" w:rsidRPr="003B4F49" w:rsidRDefault="003B4F49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  <w:r w:rsidRPr="003B4F49">
              <w:rPr>
                <w:sz w:val="24"/>
              </w:rPr>
              <w:t>ПК3.6</w:t>
            </w:r>
            <w:r>
              <w:rPr>
                <w:sz w:val="24"/>
              </w:rPr>
              <w:t xml:space="preserve"> </w:t>
            </w:r>
            <w:r w:rsidR="00EF4B48" w:rsidRPr="003B4F49">
              <w:rPr>
                <w:sz w:val="24"/>
              </w:rPr>
              <w:t xml:space="preserve">Получать, оформлять и сдавать транспортную документацию;  </w:t>
            </w:r>
          </w:p>
          <w:p w:rsidR="00F91BBB" w:rsidRPr="003B4F49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Default="00F91BBB" w:rsidP="00CE1969">
            <w:pPr>
              <w:pStyle w:val="a4"/>
              <w:kinsoku w:val="0"/>
              <w:overflowPunct w:val="0"/>
              <w:ind w:right="131"/>
              <w:rPr>
                <w:color w:val="FF0000"/>
                <w:sz w:val="24"/>
              </w:rPr>
            </w:pPr>
          </w:p>
          <w:p w:rsidR="00F91BBB" w:rsidRPr="00C56D2A" w:rsidRDefault="00F91BBB" w:rsidP="00EF4B48">
            <w:pPr>
              <w:pStyle w:val="a4"/>
              <w:kinsoku w:val="0"/>
              <w:overflowPunct w:val="0"/>
              <w:ind w:right="131"/>
              <w:rPr>
                <w:sz w:val="24"/>
              </w:rPr>
            </w:pPr>
          </w:p>
        </w:tc>
        <w:tc>
          <w:tcPr>
            <w:tcW w:w="1060" w:type="pct"/>
          </w:tcPr>
          <w:p w:rsidR="00C67986" w:rsidRPr="00C16F8E" w:rsidRDefault="00C16F8E" w:rsidP="002F5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 Погрузка на тракторные прицепы перевозимого груза</w:t>
            </w:r>
          </w:p>
          <w:p w:rsidR="00C16F8E" w:rsidRPr="00C16F8E" w:rsidRDefault="00C16F8E" w:rsidP="002F5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>Транспортирование грузов с соблюдением правил дорожного движения и правил охраны труда</w:t>
            </w:r>
          </w:p>
          <w:p w:rsidR="00C16F8E" w:rsidRPr="00C16F8E" w:rsidRDefault="00C16F8E" w:rsidP="002F5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>Выполнение работ на стационаре с использованием рабочего и вспомогательного оборудования трактора</w:t>
            </w:r>
          </w:p>
        </w:tc>
        <w:tc>
          <w:tcPr>
            <w:tcW w:w="1099" w:type="pct"/>
          </w:tcPr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Размещать и закреплять на тракторных прицепах перевозимый груз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Выполнять контрольный осмотр транспортных агрегатов перед выездом и при выполнении поездки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Выполнять агрегатирование трактора с навесным оборудованием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Управлять транспортными поездами в различных дорожных условиях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Устранять мелкие неисправности, возникающие во время эксплуатации транспортных агрегатов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>Получать, оформлять и сдавать транспортную документацию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7986" w:rsidRPr="00C16F8E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сельскохозяйственных грузов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Правила погрузки, укладки, строповки грузов на тракторных прицепах и их разгрузки Типы и принцип работы сцепных устройств Правила дорожного движения и перевозки грузов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>Правила эксплуатации транспортных агрегатов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 Правила охраны труда при проверке технического состояния транспортных агрегатов, проведении погрузочно-разгрузочных работ и транспортировке грузов </w:t>
            </w:r>
          </w:p>
          <w:p w:rsidR="00C16F8E" w:rsidRPr="00C16F8E" w:rsidRDefault="00C16F8E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Правила агрегатирования трактора с навесными устройствами </w:t>
            </w:r>
          </w:p>
          <w:p w:rsidR="00C67986" w:rsidRPr="00C16F8E" w:rsidRDefault="00C16F8E" w:rsidP="002F561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6F8E">
              <w:rPr>
                <w:rFonts w:ascii="Times New Roman" w:hAnsi="Times New Roman"/>
                <w:sz w:val="24"/>
                <w:szCs w:val="24"/>
              </w:rPr>
              <w:t xml:space="preserve">Принцип действия, устройство машин для послеуборочной обработки </w:t>
            </w:r>
            <w:r w:rsidRPr="00C16F8E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продукции Правила и нормы охраны труда</w:t>
            </w:r>
          </w:p>
        </w:tc>
      </w:tr>
      <w:tr w:rsidR="00C67986" w:rsidRPr="00C56D2A" w:rsidTr="002F5619">
        <w:tc>
          <w:tcPr>
            <w:tcW w:w="173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ОК 01</w:t>
            </w:r>
            <w:r w:rsidR="00CE196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C56D2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60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Распознавание сложных проблемные ситуации в различных контекстах. 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этапов решения задачи.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потребности в информации 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эффективного поиска.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Выделение всех возможных </w:t>
            </w: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источников нужных ресурсов, в том числе неочевидных. Разработка детального плана действий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рисков на каждом шагу 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9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план действия, 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Определить необходимые ресурсы;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Владеть актуальными методами работы в профессиональной и смежных сферах;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Реализовать составленный план;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02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Структура плана для решения задач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C67986" w:rsidRPr="00C56D2A" w:rsidTr="002F5619">
        <w:tc>
          <w:tcPr>
            <w:tcW w:w="173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ОК 2</w:t>
            </w:r>
            <w:r w:rsidR="00CE196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C56D2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60" w:type="pct"/>
          </w:tcPr>
          <w:p w:rsidR="00C67986" w:rsidRPr="00C56D2A" w:rsidRDefault="00C67986" w:rsidP="002F5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C67986" w:rsidRPr="00C56D2A" w:rsidRDefault="00C67986" w:rsidP="002F5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C67986" w:rsidRPr="00C56D2A" w:rsidRDefault="00C67986" w:rsidP="002F5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9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Определять задачи поиска информации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Планировать процесс поиска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Структурировать получаемую информацию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1102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986" w:rsidRPr="00C56D2A" w:rsidTr="002F5619">
        <w:tc>
          <w:tcPr>
            <w:tcW w:w="173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i/>
                <w:sz w:val="24"/>
                <w:szCs w:val="24"/>
              </w:rPr>
              <w:t>ОК 6</w:t>
            </w:r>
            <w:r w:rsidR="00CE196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C56D2A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</w:t>
            </w:r>
            <w:r w:rsidRPr="00C56D2A">
              <w:rPr>
                <w:rFonts w:ascii="Times New Roman" w:hAnsi="Times New Roman"/>
                <w:sz w:val="24"/>
                <w:szCs w:val="24"/>
              </w:rPr>
              <w:lastRenderedPageBreak/>
              <w:t>поведение на основе общечеловеческих ценностей.</w:t>
            </w:r>
          </w:p>
        </w:tc>
        <w:tc>
          <w:tcPr>
            <w:tcW w:w="1060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значимость своей профессии </w:t>
            </w:r>
            <w:r w:rsidRPr="00C56D2A">
              <w:rPr>
                <w:rFonts w:ascii="Times New Roman" w:hAnsi="Times New Roman"/>
                <w:sz w:val="24"/>
                <w:szCs w:val="24"/>
              </w:rPr>
              <w:lastRenderedPageBreak/>
              <w:t>(специальности)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109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Описывать значимость своей профессии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102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Сущность гражданско-патриотической </w:t>
            </w: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позиции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Общечеловеческие ценности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C67986" w:rsidRPr="00C56D2A" w:rsidTr="002F5619">
        <w:tc>
          <w:tcPr>
            <w:tcW w:w="173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ОК 7</w:t>
            </w:r>
            <w:r w:rsidR="00CE196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C56D2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60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D2A">
              <w:rPr>
                <w:rFonts w:ascii="Times New Roman" w:hAnsi="Times New Roman"/>
                <w:sz w:val="24"/>
                <w:szCs w:val="24"/>
              </w:rPr>
              <w:t>Обеспечивать ресурсосбережение на рабочем месте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102" w:type="pct"/>
          </w:tcPr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C67986" w:rsidRPr="00C56D2A" w:rsidRDefault="00C67986" w:rsidP="002F561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D2A">
              <w:rPr>
                <w:rFonts w:ascii="Times New Roman" w:hAnsi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</w:tbl>
    <w:p w:rsidR="00C67986" w:rsidRPr="00C56D2A" w:rsidRDefault="00C67986" w:rsidP="00C679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7986" w:rsidRPr="00C56D2A" w:rsidRDefault="00C67986" w:rsidP="00C67986">
      <w:pPr>
        <w:spacing w:after="0"/>
        <w:rPr>
          <w:rFonts w:ascii="Times New Roman" w:hAnsi="Times New Roman"/>
          <w:b/>
          <w:sz w:val="24"/>
          <w:szCs w:val="24"/>
        </w:rPr>
      </w:pPr>
      <w:r w:rsidRPr="00C56D2A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C67986" w:rsidRPr="00B27D5B" w:rsidRDefault="00C67986" w:rsidP="00C67986">
      <w:pPr>
        <w:spacing w:after="0"/>
        <w:rPr>
          <w:rFonts w:ascii="Times New Roman" w:hAnsi="Times New Roman"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>Всего часов –</w:t>
      </w:r>
      <w:r w:rsidR="00823D74">
        <w:rPr>
          <w:rFonts w:ascii="Times New Roman" w:hAnsi="Times New Roman"/>
          <w:sz w:val="24"/>
          <w:szCs w:val="24"/>
        </w:rPr>
        <w:t>400</w:t>
      </w:r>
    </w:p>
    <w:p w:rsidR="00C67986" w:rsidRPr="00B27D5B" w:rsidRDefault="00B27D5B" w:rsidP="00C67986">
      <w:pPr>
        <w:spacing w:after="0"/>
        <w:rPr>
          <w:rFonts w:ascii="Times New Roman" w:hAnsi="Times New Roman"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>Из них на освоение М</w:t>
      </w:r>
      <w:r w:rsidR="00823D74">
        <w:rPr>
          <w:rFonts w:ascii="Times New Roman" w:hAnsi="Times New Roman"/>
          <w:sz w:val="24"/>
          <w:szCs w:val="24"/>
        </w:rPr>
        <w:t>ДК - 132</w:t>
      </w:r>
    </w:p>
    <w:p w:rsidR="0019025B" w:rsidRDefault="00C67986" w:rsidP="00C6798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 xml:space="preserve">на практики:  </w:t>
      </w:r>
    </w:p>
    <w:p w:rsidR="008C67D3" w:rsidRPr="00B27D5B" w:rsidRDefault="0019025B" w:rsidP="00C6798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учебную  - </w:t>
      </w:r>
      <w:r w:rsidR="00823D74">
        <w:rPr>
          <w:rFonts w:ascii="Times New Roman" w:hAnsi="Times New Roman"/>
          <w:sz w:val="24"/>
          <w:szCs w:val="24"/>
        </w:rPr>
        <w:t>108</w:t>
      </w:r>
    </w:p>
    <w:p w:rsidR="00C67986" w:rsidRPr="00B27D5B" w:rsidRDefault="00C67986" w:rsidP="00C67986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 xml:space="preserve">производственную – </w:t>
      </w:r>
      <w:r w:rsidR="00EB5A6C">
        <w:rPr>
          <w:rFonts w:ascii="Times New Roman" w:hAnsi="Times New Roman"/>
          <w:sz w:val="24"/>
          <w:szCs w:val="24"/>
        </w:rPr>
        <w:t>144</w:t>
      </w:r>
      <w:r w:rsidRPr="00B27D5B">
        <w:rPr>
          <w:rFonts w:ascii="Times New Roman" w:hAnsi="Times New Roman"/>
          <w:sz w:val="24"/>
          <w:szCs w:val="24"/>
        </w:rPr>
        <w:t xml:space="preserve"> </w:t>
      </w:r>
    </w:p>
    <w:p w:rsidR="00B27D5B" w:rsidRPr="00B27D5B" w:rsidRDefault="00823D74" w:rsidP="00B27D5B">
      <w:pPr>
        <w:spacing w:after="0"/>
        <w:rPr>
          <w:rFonts w:ascii="Times New Roman" w:hAnsi="Times New Roman"/>
        </w:rPr>
        <w:sectPr w:rsidR="00B27D5B" w:rsidRPr="00B27D5B" w:rsidSect="002F5619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="00B27D5B" w:rsidRPr="00B27D5B">
        <w:rPr>
          <w:rFonts w:ascii="Times New Roman" w:hAnsi="Times New Roman"/>
          <w:sz w:val="24"/>
          <w:szCs w:val="24"/>
        </w:rPr>
        <w:t>-</w:t>
      </w:r>
      <w:r w:rsidR="0094226C">
        <w:rPr>
          <w:rFonts w:ascii="Times New Roman" w:hAnsi="Times New Roman"/>
          <w:sz w:val="24"/>
          <w:szCs w:val="24"/>
        </w:rPr>
        <w:t xml:space="preserve">      </w:t>
      </w:r>
      <w:r w:rsidR="00CE19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</w:p>
    <w:p w:rsidR="00C67986" w:rsidRDefault="00C67986" w:rsidP="00C67986">
      <w:pPr>
        <w:spacing w:after="0"/>
        <w:rPr>
          <w:b/>
          <w:i/>
        </w:rPr>
      </w:pPr>
    </w:p>
    <w:p w:rsidR="00C67986" w:rsidRPr="00C56D2A" w:rsidRDefault="00C67986" w:rsidP="00C6798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56D2A">
        <w:rPr>
          <w:rFonts w:ascii="Times New Roman" w:hAnsi="Times New Roman"/>
          <w:b/>
          <w:i/>
          <w:sz w:val="24"/>
          <w:szCs w:val="24"/>
        </w:rPr>
        <w:t>2. СТРУКТУРА и содержание профессионального модуля</w:t>
      </w:r>
    </w:p>
    <w:p w:rsidR="00C67986" w:rsidRPr="00C56D2A" w:rsidRDefault="00C67986" w:rsidP="00C67986">
      <w:pPr>
        <w:spacing w:after="0"/>
        <w:rPr>
          <w:rFonts w:ascii="Times New Roman" w:hAnsi="Times New Roman"/>
          <w:b/>
          <w:i/>
        </w:rPr>
      </w:pPr>
      <w:r w:rsidRPr="00C56D2A">
        <w:rPr>
          <w:rFonts w:ascii="Times New Roman" w:hAnsi="Times New Roman"/>
          <w:b/>
          <w:i/>
        </w:rPr>
        <w:t>2.1. Структура профессионального модуля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976"/>
        <w:gridCol w:w="1418"/>
        <w:gridCol w:w="791"/>
        <w:gridCol w:w="59"/>
        <w:gridCol w:w="1558"/>
        <w:gridCol w:w="1278"/>
        <w:gridCol w:w="963"/>
        <w:gridCol w:w="30"/>
        <w:gridCol w:w="1338"/>
        <w:gridCol w:w="1058"/>
        <w:gridCol w:w="1008"/>
        <w:gridCol w:w="1005"/>
      </w:tblGrid>
      <w:tr w:rsidR="00B27D5B" w:rsidRPr="00147055" w:rsidTr="00B453C2">
        <w:tc>
          <w:tcPr>
            <w:tcW w:w="4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Коды профессиональных общих компетенций</w:t>
            </w:r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Наименования разделов профессионального модуля</w:t>
            </w:r>
            <w:r w:rsidRPr="00147055">
              <w:rPr>
                <w:rStyle w:val="ac"/>
              </w:rPr>
              <w:footnoteReference w:customMarkFollows="1" w:id="1"/>
              <w:t>*</w:t>
            </w:r>
          </w:p>
        </w:tc>
        <w:tc>
          <w:tcPr>
            <w:tcW w:w="4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7055">
              <w:rPr>
                <w:rFonts w:ascii="Times New Roman" w:hAnsi="Times New Roman"/>
                <w:i/>
                <w:iCs/>
              </w:rPr>
              <w:t>Всего часов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7055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2024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Практика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Квалификационный экзамен</w:t>
            </w:r>
          </w:p>
        </w:tc>
      </w:tr>
      <w:tr w:rsidR="00B27D5B" w:rsidRPr="00147055" w:rsidTr="00B453C2">
        <w:tc>
          <w:tcPr>
            <w:tcW w:w="4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Обязательные аудиторные  учебные занятия</w:t>
            </w:r>
          </w:p>
        </w:tc>
        <w:tc>
          <w:tcPr>
            <w:tcW w:w="7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внеаудиторная (самостоятельная) учебная работа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учебная,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производственная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 (если предусмотрена рассредоточенная практика)</w:t>
            </w: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7D5B" w:rsidRPr="00147055" w:rsidTr="00B453C2">
        <w:tc>
          <w:tcPr>
            <w:tcW w:w="4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всего,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 т.ч. лабораторные работы и практические занятия, часов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 т.ч., курсовая проект (работа),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всего,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 т.ч., курсовой проект (работа)*,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7D5B" w:rsidRPr="00147055" w:rsidTr="00B453C2"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3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3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3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5A6C" w:rsidRPr="00147055" w:rsidTr="00B453C2">
        <w:tc>
          <w:tcPr>
            <w:tcW w:w="4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ПК</w:t>
            </w:r>
          </w:p>
          <w:p w:rsidR="00EB5A6C" w:rsidRPr="00147055" w:rsidRDefault="005D753B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3.1;3,2;3,3;3,4;3,5;3,6;</w:t>
            </w:r>
          </w:p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ОК</w:t>
            </w:r>
          </w:p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 xml:space="preserve">01, 02, </w:t>
            </w:r>
          </w:p>
          <w:p w:rsidR="00EB5A6C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06, 07</w:t>
            </w:r>
          </w:p>
          <w:p w:rsidR="00CF3F13" w:rsidRPr="00CF3F13" w:rsidRDefault="00CF3F13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3F13">
              <w:rPr>
                <w:rFonts w:ascii="Times New Roman" w:eastAsia="Times New Roman" w:hAnsi="Times New Roman"/>
                <w:bCs/>
              </w:rPr>
              <w:t>ЛР15, ЛР 16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</w:t>
            </w:r>
            <w:r w:rsidRPr="0014705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04.01</w:t>
            </w:r>
            <w:r w:rsidRPr="00147055">
              <w:rPr>
                <w:rFonts w:ascii="Times New Roman" w:hAnsi="Times New Roman"/>
                <w:b/>
              </w:rPr>
              <w:t xml:space="preserve"> Освоение профессии рабочих 19205 Тракторист-машинист сельскохозяйственного производства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142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EB5A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1969">
              <w:rPr>
                <w:rFonts w:ascii="Times New Roman" w:hAnsi="Times New Roman"/>
                <w:b/>
                <w:i/>
              </w:rPr>
              <w:t>1</w:t>
            </w:r>
            <w:r w:rsidR="00823D74">
              <w:rPr>
                <w:rFonts w:ascii="Times New Roman" w:hAnsi="Times New Roman"/>
                <w:b/>
                <w:i/>
              </w:rPr>
              <w:t>32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82</w:t>
            </w:r>
          </w:p>
        </w:tc>
        <w:tc>
          <w:tcPr>
            <w:tcW w:w="4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EB5A6C" w:rsidRPr="00147055" w:rsidTr="00EB5A6C">
        <w:tc>
          <w:tcPr>
            <w:tcW w:w="4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108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5A6C" w:rsidRPr="00147055" w:rsidTr="00EB5A6C">
        <w:tc>
          <w:tcPr>
            <w:tcW w:w="4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238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B5A6C" w:rsidRPr="00CE1969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338" w:type="pct"/>
            <w:tcBorders>
              <w:bottom w:val="single" w:sz="12" w:space="0" w:color="auto"/>
              <w:right w:val="single" w:sz="12" w:space="0" w:color="auto"/>
            </w:tcBorders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5A6C" w:rsidRPr="00147055" w:rsidTr="00EB5A6C">
        <w:tc>
          <w:tcPr>
            <w:tcW w:w="4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7055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400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132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82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1969">
              <w:rPr>
                <w:rFonts w:ascii="Times New Roman" w:hAnsi="Times New Roman"/>
                <w:b/>
                <w:i/>
              </w:rPr>
              <w:t>*</w:t>
            </w:r>
          </w:p>
        </w:tc>
        <w:tc>
          <w:tcPr>
            <w:tcW w:w="3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1969">
              <w:rPr>
                <w:rFonts w:ascii="Times New Roman" w:hAnsi="Times New Roman"/>
                <w:b/>
                <w:i/>
              </w:rPr>
              <w:t>*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CE1969" w:rsidRDefault="00823D74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</w:tr>
    </w:tbl>
    <w:p w:rsidR="00C67986" w:rsidRPr="00C56D2A" w:rsidRDefault="00C67986" w:rsidP="00C67986">
      <w:pPr>
        <w:spacing w:after="0"/>
        <w:jc w:val="both"/>
        <w:rPr>
          <w:rFonts w:ascii="Times New Roman" w:hAnsi="Times New Roman"/>
          <w:b/>
          <w:i/>
        </w:rPr>
      </w:pPr>
    </w:p>
    <w:p w:rsidR="00C67986" w:rsidRDefault="00C67986" w:rsidP="00C679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5A6C" w:rsidRDefault="00EB5A6C" w:rsidP="00C679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5A6C" w:rsidRDefault="00EB5A6C" w:rsidP="00C679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7986" w:rsidRPr="00147055" w:rsidRDefault="00C67986" w:rsidP="00C679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633"/>
        <w:gridCol w:w="12"/>
        <w:gridCol w:w="18"/>
        <w:gridCol w:w="224"/>
        <w:gridCol w:w="27"/>
        <w:gridCol w:w="9949"/>
        <w:gridCol w:w="1639"/>
      </w:tblGrid>
      <w:tr w:rsidR="00823D74" w:rsidRPr="00D115B0" w:rsidTr="00EF44F6">
        <w:tc>
          <w:tcPr>
            <w:tcW w:w="813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38" w:type="pct"/>
            <w:gridSpan w:val="6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  <w:bCs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2D367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Количество часов </w:t>
            </w:r>
          </w:p>
        </w:tc>
      </w:tr>
      <w:tr w:rsidR="00823D74" w:rsidRPr="00D115B0" w:rsidTr="00EF44F6">
        <w:tc>
          <w:tcPr>
            <w:tcW w:w="813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8" w:type="pct"/>
            <w:gridSpan w:val="6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Освоение профессии рабочих 19205 Тракторист-машинист сельскохозяйственного производства</w:t>
            </w:r>
          </w:p>
        </w:tc>
        <w:tc>
          <w:tcPr>
            <w:tcW w:w="549" w:type="pct"/>
            <w:vAlign w:val="center"/>
          </w:tcPr>
          <w:p w:rsidR="00823D74" w:rsidRPr="00D115B0" w:rsidRDefault="00EF44F6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</w:t>
            </w:r>
          </w:p>
        </w:tc>
      </w:tr>
      <w:tr w:rsidR="00823D74" w:rsidRPr="00D115B0" w:rsidTr="00EF44F6">
        <w:trPr>
          <w:trHeight w:val="309"/>
        </w:trPr>
        <w:tc>
          <w:tcPr>
            <w:tcW w:w="4451" w:type="pct"/>
            <w:gridSpan w:val="7"/>
          </w:tcPr>
          <w:p w:rsidR="00823D74" w:rsidRPr="00D115B0" w:rsidRDefault="00EF44F6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МДК.03</w:t>
            </w:r>
            <w:r w:rsidR="00823D74" w:rsidRPr="00D115B0">
              <w:rPr>
                <w:rFonts w:ascii="Times New Roman" w:hAnsi="Times New Roman"/>
                <w:b/>
              </w:rPr>
              <w:t>.01 Освоение профессии рабочих 19205 Тракторист-машинист сельскохозяйственного производства</w:t>
            </w:r>
          </w:p>
        </w:tc>
        <w:tc>
          <w:tcPr>
            <w:tcW w:w="549" w:type="pct"/>
            <w:vAlign w:val="center"/>
          </w:tcPr>
          <w:p w:rsidR="00823D74" w:rsidRPr="00D115B0" w:rsidRDefault="00EF44F6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</w:t>
            </w:r>
          </w:p>
        </w:tc>
      </w:tr>
      <w:tr w:rsidR="00823D74" w:rsidRPr="00D115B0" w:rsidTr="00EF44F6">
        <w:tc>
          <w:tcPr>
            <w:tcW w:w="813" w:type="pct"/>
            <w:vMerge w:val="restart"/>
          </w:tcPr>
          <w:p w:rsidR="00823D74" w:rsidRDefault="00823D74" w:rsidP="0014705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Тема 1.1 Основы законодательства в сфере дорожного движения</w:t>
            </w:r>
          </w:p>
          <w:p w:rsidR="00823D74" w:rsidRPr="00D115B0" w:rsidRDefault="00823D74" w:rsidP="00EF44F6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452F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30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  <w:bCs/>
              </w:rPr>
              <w:t xml:space="preserve">Общие положения. Основные понятия и термины. Обязанности участников дорожного движения. </w:t>
            </w:r>
            <w:r w:rsidRPr="00D115B0">
              <w:rPr>
                <w:rFonts w:ascii="Times New Roman" w:hAnsi="Times New Roman"/>
              </w:rPr>
              <w:t>Значение Правил в обеспечении порядка и безопасности дорожного движения. Общая структура Правил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81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Обязанности участников дорожного движения. Документы, которые водитель механического транспортного средства обязан иметь при себе и передавать для проверки сотрудникам полиции.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24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3.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Порядок ввода ограничений в дорожном движении.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171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  <w:bCs/>
              </w:rPr>
              <w:t>Дорожные знаки.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5.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Дорожная разметка и ее характеристики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6.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Значение разметки в общей организации дорожного движения, классификация разметки.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7.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Горизонтальная разметка. Назначение. Цвет и условия применения каждого вида горизонтальной разметки. Действия водителей в соответствии с требованиями горизонтальной разметки.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8.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Вертикальная разметка. Назначение. Цвет и условия применения каждого вида вертикальной разметки.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207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9.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Порядок движения, остановка и стоянка транспортных средств.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Регулирование дорожного движения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11.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12.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Особые условия движения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13.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Перевозка людей и грузов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14.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Техническое состояние и оборудование транспортных средств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15.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Государственные регистрационные знаки, опознавательные знаки, предупредительные надписи и обозначения.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16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16.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Анализ типичных дорожно-транспортных ситуаций.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409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17.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Формирование умений руководствоваться дорожными знаками и разметкой.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61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18.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Выработка навыков подача предупредительных сигналов рукой.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161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19.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Средства регулирования дорожного движения. Значения сигналов светофора и действия водителей в соответствии с этими сигналами. Реверсивные светофоры.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161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20.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Значение сигналов регулировщика для трамваев, пешеходов и безрельсовых транспортных средств. Порядок остановки при сигналах светофора или регулировщика, запрещающих движение.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161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21.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Действия водителей и пешеходов в случаях, когда указания регулировщика противоречат сигналам светофора, дорожным знакам и разметке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780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22.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Формирование умений правильно руководствоваться сигналами регулирования, ориентироваться, оценивать ситуацию и прогнозировать ее развитие.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</w:t>
            </w:r>
          </w:p>
        </w:tc>
      </w:tr>
      <w:tr w:rsidR="00823D74" w:rsidRPr="00D115B0" w:rsidTr="00EF44F6">
        <w:trPr>
          <w:trHeight w:val="841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23.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Анализ типичных дорожно-транспортных ситуаций при проезде железнодорожных переездов, и мест остановки маршрутных транспортных средств.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3"/>
        </w:trPr>
        <w:tc>
          <w:tcPr>
            <w:tcW w:w="813" w:type="pct"/>
            <w:vMerge w:val="restart"/>
          </w:tcPr>
          <w:p w:rsidR="00823D74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Тема 1.2 Психологические основы безопасного управления транспортным средством</w:t>
            </w:r>
          </w:p>
          <w:p w:rsidR="00823D74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23D74" w:rsidRPr="00D115B0" w:rsidRDefault="00823D74" w:rsidP="00EF44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</w:rPr>
              <w:t>Психологические основы безопасного управления транспортным средством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24</w:t>
            </w:r>
          </w:p>
        </w:tc>
      </w:tr>
      <w:tr w:rsidR="00823D74" w:rsidRPr="00D115B0" w:rsidTr="00EF44F6">
        <w:trPr>
          <w:trHeight w:val="316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8</w:t>
            </w:r>
          </w:p>
        </w:tc>
      </w:tr>
      <w:tr w:rsidR="00823D74" w:rsidRPr="00D115B0" w:rsidTr="00EF44F6">
        <w:trPr>
          <w:trHeight w:val="316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3"/>
          </w:tcPr>
          <w:p w:rsidR="00823D74" w:rsidRPr="00D115B0" w:rsidRDefault="00823D74" w:rsidP="00E703C6">
            <w:pPr>
              <w:tabs>
                <w:tab w:val="left" w:pos="429"/>
              </w:tabs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1.</w:t>
            </w:r>
          </w:p>
        </w:tc>
        <w:tc>
          <w:tcPr>
            <w:tcW w:w="3416" w:type="pct"/>
            <w:gridSpan w:val="3"/>
          </w:tcPr>
          <w:p w:rsidR="00823D74" w:rsidRPr="00D115B0" w:rsidRDefault="00823D74" w:rsidP="00E703C6">
            <w:pPr>
              <w:tabs>
                <w:tab w:val="left" w:pos="429"/>
              </w:tabs>
              <w:spacing w:after="0" w:line="240" w:lineRule="auto"/>
              <w:ind w:left="24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Психологические основы деятельности водителя.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8</w:t>
            </w:r>
          </w:p>
        </w:tc>
      </w:tr>
      <w:tr w:rsidR="00823D74" w:rsidRPr="00D115B0" w:rsidTr="00EF44F6">
        <w:trPr>
          <w:trHeight w:val="316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16</w:t>
            </w:r>
          </w:p>
        </w:tc>
      </w:tr>
      <w:tr w:rsidR="00823D74" w:rsidRPr="00D115B0" w:rsidTr="00EF44F6">
        <w:trPr>
          <w:trHeight w:val="26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tabs>
                <w:tab w:val="left" w:pos="429"/>
              </w:tabs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tabs>
                <w:tab w:val="left" w:pos="429"/>
              </w:tabs>
              <w:spacing w:after="0" w:line="240" w:lineRule="auto"/>
              <w:ind w:left="24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Психологические основы деятельности водителя.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rPr>
          <w:trHeight w:val="94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2.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Основы саморегуляции психических состояний в процессе управления транспортным средством Основы бесконфликтного взаимодействия участников дорожного движения.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3.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 xml:space="preserve">Зрение, слух и осязание -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rPr>
          <w:trHeight w:val="82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4.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Внимание, его свойства (устойчивость (концентрация), переключение, объем и т.д.). Основные признаки потери внимания. Причины отвлечения внимания Свойства нервной системы и темперамент. Влияние эмоций и воли на управление транспортным средством.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rPr>
          <w:trHeight w:val="82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5.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 Обработка информации, воспринимаемой водителем.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rPr>
          <w:trHeight w:val="82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6.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Психические состояния, влияющие на управление транспортным средством: утомление, монотония, эмоциональное напряжение. Работоспособность. Приемы и способы повышения работоспособности.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rPr>
          <w:trHeight w:val="84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7.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Приемы и способы управления эмоциями. Контролирование эмоций через самопознание. Стресс в деятельности водителя. Нештатные ситуации как фактор возникновения стресса. Нормализация психических состояний во время стресса.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8.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Профилактика утомления. Способы поддержания устойчивого физического состояния при управлении транспортным средством. Влияние болезни и физических недостатков, алкоголя, наркотиков и лекарственных препаратов на безопасность дорожного движения.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</w:t>
            </w:r>
          </w:p>
        </w:tc>
      </w:tr>
      <w:tr w:rsidR="00823D74" w:rsidRPr="00D115B0" w:rsidTr="00EF44F6">
        <w:trPr>
          <w:trHeight w:val="153"/>
        </w:trPr>
        <w:tc>
          <w:tcPr>
            <w:tcW w:w="813" w:type="pct"/>
            <w:vMerge w:val="restart"/>
          </w:tcPr>
          <w:p w:rsidR="00823D74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Тема 1.3 Оказание первой медицинской помощи</w:t>
            </w:r>
          </w:p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</w:rPr>
              <w:t>Оказание первой медицинской помощи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6D4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28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14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pStyle w:val="ae"/>
              <w:tabs>
                <w:tab w:val="left" w:pos="384"/>
              </w:tabs>
              <w:spacing w:before="0" w:after="0"/>
              <w:ind w:left="24"/>
              <w:jc w:val="center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384"/>
              </w:tabs>
              <w:spacing w:before="0" w:after="0"/>
              <w:ind w:left="24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Основы анатомии и физиологии человека Структура дорожно-транспортного травматизма. Наиболее частые повреждения при ДТП и способы их диагностики.Угрожающие жизни состояния при механических и термических поражениях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2.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Терминальные состояния. Шок, острая дыхательная недостаточность, асфиксия, синдром утраты сознания. Кровотечение и методы его остановки.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3.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Первая медицинская помощь при травмах. Раны и их первичная обработка. Виды бинтовых повязок и правила их наложения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4.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Психические реакции при авариях. Острые психозы. Особенности оказания первой медицинской помощи пострадавшим в состоянии неадекватности. Организационно-правовые аспекты оказания помощи пострадавшим при ДТП.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5.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Острые, угрожающие жизни терапевтические состояния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6.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Проведение сердечно-легочной реанимации, устранение асфиксии при оказании первой медицинской помощи пострадавшим в ДТП. Транспортная иммобилизация</w:t>
            </w:r>
          </w:p>
        </w:tc>
        <w:tc>
          <w:tcPr>
            <w:tcW w:w="549" w:type="pct"/>
          </w:tcPr>
          <w:p w:rsidR="00823D74" w:rsidRPr="00D115B0" w:rsidRDefault="00823D74" w:rsidP="00E703C6">
            <w:pPr>
              <w:jc w:val="center"/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tabs>
                <w:tab w:val="left" w:pos="414"/>
                <w:tab w:val="left" w:pos="4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7.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tabs>
                <w:tab w:val="left" w:pos="414"/>
                <w:tab w:val="left" w:pos="444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Методы высвобождения пострадавших, извлечения из машин; их транспортировка, погрузка в транспорт; Пользование индивидуальной аптечкой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14</w:t>
            </w:r>
          </w:p>
        </w:tc>
      </w:tr>
      <w:tr w:rsidR="00823D74" w:rsidRPr="00D115B0" w:rsidTr="00EF44F6">
        <w:trPr>
          <w:trHeight w:val="86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384"/>
              </w:tabs>
              <w:spacing w:before="0" w:after="0"/>
              <w:ind w:left="24"/>
              <w:jc w:val="center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384"/>
              </w:tabs>
              <w:spacing w:before="0" w:after="0"/>
              <w:ind w:left="24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Основы анатомии и физиологии человека Структура дорожно-транспортного травматизма. Наиболее частые повреждения при ДТП и способы их диагностики.Угрожающие жизни состояния при механических и термических поражениях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745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2.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Терминальные состояния. Шок, острая дыхательная недостаточность, асфиксия, синдром утраты сознания. Кровотечение и методы его остановки.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904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3.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Первая медицинская помощь при травмах. Раны и их первичная обработка. Виды бинтовых повязок и правила их наложения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82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4.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Психические реакции при авариях. Острые психозы. Особенности оказания первой медицинской помощи пострадавшим в состоянии неадекватности. Организационно-правовые аспекты оказания помощи пострадавшим при ДТП.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33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5.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Острые, угрожающие жизни терапевтические состояния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676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6.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Проведение сердечно-легочной реанимации, устранение асфиксии при оказании первой медицинской помощи пострадавшим в ДТП. Транспортная иммобилизация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33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2" w:type="pct"/>
          </w:tcPr>
          <w:p w:rsidR="00823D74" w:rsidRPr="00D115B0" w:rsidRDefault="00823D74" w:rsidP="00F6201E">
            <w:pPr>
              <w:tabs>
                <w:tab w:val="left" w:pos="414"/>
                <w:tab w:val="left" w:pos="4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7.</w:t>
            </w:r>
          </w:p>
        </w:tc>
        <w:tc>
          <w:tcPr>
            <w:tcW w:w="3426" w:type="pct"/>
            <w:gridSpan w:val="5"/>
          </w:tcPr>
          <w:p w:rsidR="00823D74" w:rsidRPr="00D115B0" w:rsidRDefault="00823D74" w:rsidP="00F6201E">
            <w:pPr>
              <w:tabs>
                <w:tab w:val="left" w:pos="414"/>
                <w:tab w:val="left" w:pos="444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Методы высвобождения пострадавших, извлечения из машин; их транспортировка, погрузка в транспорт; Пользование индивидуальной аптечкой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333"/>
        </w:trPr>
        <w:tc>
          <w:tcPr>
            <w:tcW w:w="813" w:type="pct"/>
            <w:vMerge w:val="restart"/>
          </w:tcPr>
          <w:p w:rsidR="00823D74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Тема 1.4 Первоначальные навыков вождения транспортных средств</w:t>
            </w:r>
          </w:p>
          <w:p w:rsidR="00823D74" w:rsidRPr="00D115B0" w:rsidRDefault="00823D74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tabs>
                <w:tab w:val="left" w:pos="414"/>
                <w:tab w:val="left" w:pos="444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Первоначальные навыков вождения транспортных средств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6D41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50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14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</w:rPr>
              <w:t>Общие меры безопасности при подготовке и управлении трактором.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</w:rPr>
              <w:t>Посадка. Ознакомление с органами управления, контрольно-измерительными приборами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3.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Начало движения и разгон с последовательным переключением передач.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Начало движения на крутых спусках и подъемах, на труднопроходимых и скользких участках дорог.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5.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</w:rPr>
              <w:t>Приемы управления транспортными средствами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6.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Опасные последствия нарушения правил проезда пешеходных переходов и остановок МТС и ж/д переездов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E703C6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7.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E703C6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386F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  <w:b/>
              </w:rPr>
              <w:t>36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Общие меры безопасности при подготовке и управлении трактором.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Посадка. Ознакомление с органами управления, контрольно-измерительными приборами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3.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 xml:space="preserve">Приемы действия органами управления. Техника руления, Пуск двигателя.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Начало движения и разгон с последовательным переключением передач.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5.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Начало движения на крутых спусках и подъемах, на труднопроходимых и скользких участках дорог.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6.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 xml:space="preserve">Приемы управления транспортными средствами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7.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Движение с переключением передач в восходящем и нисходящем порядке и с изменением направления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8.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tabs>
                <w:tab w:val="left" w:pos="429"/>
              </w:tabs>
              <w:spacing w:after="0" w:line="240" w:lineRule="auto"/>
              <w:ind w:left="24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Разгон, торможение и движение с изменением направления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9.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 xml:space="preserve">Остановка в заданном месте, развороты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99"/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  <w:bCs/>
              </w:rPr>
              <w:t>Проезд  перекрёстков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shd w:val="clear" w:color="auto" w:fill="FFFFFF"/>
              <w:tabs>
                <w:tab w:val="left" w:pos="399"/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11.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99"/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  <w:bCs/>
              </w:rPr>
              <w:t>Движение по сложному маршруту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rPr>
          <w:trHeight w:val="270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115B0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115B0">
              <w:rPr>
                <w:rFonts w:ascii="Times New Roman" w:hAnsi="Times New Roman"/>
                <w:bCs/>
              </w:rPr>
              <w:t>Движение с прицепом.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tabs>
                <w:tab w:val="left" w:pos="399"/>
                <w:tab w:val="left" w:pos="4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13.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tabs>
                <w:tab w:val="left" w:pos="399"/>
                <w:tab w:val="left" w:pos="429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  <w:bCs/>
              </w:rPr>
              <w:t>Движение в тёмное время суток.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pStyle w:val="ae"/>
              <w:tabs>
                <w:tab w:val="left" w:pos="429"/>
              </w:tabs>
              <w:spacing w:before="0" w:after="0"/>
              <w:ind w:left="24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14.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 xml:space="preserve">Маневрирование в ограниченных проездах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15.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 xml:space="preserve">Сложное маневрирование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16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 xml:space="preserve">Пешеходные переходы и остановка МТС. Запрещения, действующие на железнодорожном переезде.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17.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Железнодорожные переезды и их разновидности. Правила остановки транспортных средств перед переездом.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18.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Опасные последствия нарушения правил проезда пешеходных переходов и остановок МТС и ж/д переездов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</w:pPr>
            <w:r w:rsidRPr="00D115B0">
              <w:t>1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</w:pPr>
          </w:p>
        </w:tc>
        <w:tc>
          <w:tcPr>
            <w:tcW w:w="216" w:type="pct"/>
            <w:gridSpan w:val="2"/>
          </w:tcPr>
          <w:p w:rsidR="00823D74" w:rsidRPr="00D115B0" w:rsidRDefault="00823D74" w:rsidP="009E4D4D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19.</w:t>
            </w:r>
          </w:p>
        </w:tc>
        <w:tc>
          <w:tcPr>
            <w:tcW w:w="3422" w:type="pct"/>
            <w:gridSpan w:val="4"/>
          </w:tcPr>
          <w:p w:rsidR="00823D74" w:rsidRPr="00D115B0" w:rsidRDefault="00823D74" w:rsidP="00F6201E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приоритета.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</w:pPr>
            <w:r w:rsidRPr="00D115B0">
              <w:t>1</w:t>
            </w:r>
          </w:p>
        </w:tc>
      </w:tr>
      <w:tr w:rsidR="00823D74" w:rsidRPr="00D115B0" w:rsidTr="00EF44F6">
        <w:trPr>
          <w:trHeight w:val="153"/>
        </w:trPr>
        <w:tc>
          <w:tcPr>
            <w:tcW w:w="813" w:type="pct"/>
            <w:vMerge w:val="restart"/>
          </w:tcPr>
          <w:p w:rsidR="00823D74" w:rsidRDefault="00823D74" w:rsidP="0014705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 xml:space="preserve">Тема 1.5 Охрана труда водителей </w:t>
            </w:r>
          </w:p>
          <w:p w:rsidR="00823D74" w:rsidRPr="00D115B0" w:rsidRDefault="00823D74" w:rsidP="00147055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F620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</w:rPr>
              <w:t>Охрана труда водителей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A95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56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line="240" w:lineRule="auto"/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16</w:t>
            </w:r>
          </w:p>
        </w:tc>
      </w:tr>
      <w:tr w:rsidR="00823D74" w:rsidRPr="00D115B0" w:rsidTr="00EF44F6">
        <w:trPr>
          <w:trHeight w:val="1134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line="240" w:lineRule="auto"/>
            </w:pPr>
          </w:p>
        </w:tc>
        <w:tc>
          <w:tcPr>
            <w:tcW w:w="297" w:type="pct"/>
            <w:gridSpan w:val="4"/>
          </w:tcPr>
          <w:p w:rsidR="00823D74" w:rsidRPr="00D115B0" w:rsidRDefault="00823D74" w:rsidP="00E703C6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1.</w:t>
            </w:r>
          </w:p>
        </w:tc>
        <w:tc>
          <w:tcPr>
            <w:tcW w:w="3341" w:type="pct"/>
            <w:gridSpan w:val="2"/>
          </w:tcPr>
          <w:p w:rsidR="00823D74" w:rsidRPr="00D115B0" w:rsidRDefault="00823D74" w:rsidP="00A955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</w:rPr>
              <w:t xml:space="preserve">Правовые основы охраны труда. Режим труда и отдыха. </w:t>
            </w:r>
          </w:p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</w:rPr>
              <w:t>Организационные основы охраны труда.  Основы гигиены труда и производственной санитарии</w:t>
            </w:r>
          </w:p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</w:rPr>
              <w:t>Пожарная безопасность в сельском хозяйстве</w:t>
            </w:r>
          </w:p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</w:rPr>
              <w:t>Безопасность труда при работе на тракторах и сельскохозяйственных машинах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6D4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16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line="240" w:lineRule="auto"/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40</w:t>
            </w:r>
          </w:p>
        </w:tc>
      </w:tr>
      <w:tr w:rsidR="00823D74" w:rsidRPr="00D115B0" w:rsidTr="00EF44F6">
        <w:trPr>
          <w:trHeight w:val="267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Правовые основы охраны труда. Режим труда и отдыха.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rPr>
          <w:trHeight w:val="56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2.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Организационные основы охраны труда.  Основы гигиены труда и производственной санитарии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3.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Пожарная безопасность в сельском хозяйстве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rPr>
          <w:trHeight w:val="401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Безопасность труда при работе на тракторах и сельскохозяйственных машинах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5.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Решение практических ситуаций  по ПДД              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6.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Решение практических ситуаций  по ПДД              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rPr>
          <w:trHeight w:val="15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7.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Решение практических ситуаций  по ПДД              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rPr>
          <w:trHeight w:val="158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8.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Решение практических ситуаций  по ПДД              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rPr>
          <w:trHeight w:val="15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9.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Решение практических ситуаций  по ПДД              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rPr>
          <w:trHeight w:val="152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6" w:type="pct"/>
            <w:gridSpan w:val="5"/>
          </w:tcPr>
          <w:p w:rsidR="00823D74" w:rsidRPr="00D115B0" w:rsidRDefault="00823D74" w:rsidP="009E4D4D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10.</w:t>
            </w:r>
          </w:p>
        </w:tc>
        <w:tc>
          <w:tcPr>
            <w:tcW w:w="3332" w:type="pct"/>
          </w:tcPr>
          <w:p w:rsidR="00823D74" w:rsidRPr="00D115B0" w:rsidRDefault="00823D74" w:rsidP="00F6201E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 xml:space="preserve">Решение практических ситуаций  по ПДД              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4</w:t>
            </w:r>
          </w:p>
        </w:tc>
      </w:tr>
      <w:tr w:rsidR="00823D74" w:rsidRPr="00D115B0" w:rsidTr="00EF44F6">
        <w:tc>
          <w:tcPr>
            <w:tcW w:w="813" w:type="pct"/>
            <w:vMerge w:val="restart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 xml:space="preserve">Учебная практика </w:t>
            </w:r>
          </w:p>
        </w:tc>
        <w:tc>
          <w:tcPr>
            <w:tcW w:w="3638" w:type="pct"/>
            <w:gridSpan w:val="6"/>
          </w:tcPr>
          <w:p w:rsidR="00823D74" w:rsidRPr="00D115B0" w:rsidRDefault="00823D74" w:rsidP="00BF7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549" w:type="pct"/>
            <w:vAlign w:val="center"/>
          </w:tcPr>
          <w:p w:rsidR="00823D74" w:rsidRPr="00D115B0" w:rsidRDefault="00EF44F6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  <w:tr w:rsidR="00823D74" w:rsidRPr="00D115B0" w:rsidTr="00EF44F6">
        <w:trPr>
          <w:trHeight w:val="133"/>
        </w:trPr>
        <w:tc>
          <w:tcPr>
            <w:tcW w:w="813" w:type="pct"/>
            <w:vMerge/>
          </w:tcPr>
          <w:p w:rsidR="00823D74" w:rsidRPr="00D115B0" w:rsidRDefault="00823D74" w:rsidP="001470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823D74" w:rsidRPr="00D115B0" w:rsidRDefault="00823D74" w:rsidP="004B2C42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Слив охлаждающей жидкости.</w:t>
            </w:r>
          </w:p>
        </w:tc>
        <w:tc>
          <w:tcPr>
            <w:tcW w:w="549" w:type="pct"/>
          </w:tcPr>
          <w:p w:rsidR="00823D74" w:rsidRPr="00D115B0" w:rsidRDefault="00EF44F6" w:rsidP="00EB5A6C">
            <w:pPr>
              <w:spacing w:after="0"/>
              <w:jc w:val="center"/>
            </w:pPr>
            <w:r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Слив масла из картера дизеля.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Заливка в картер дизеля консервационного масла.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Слив масла из гидросистемы.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Слив топлива из баков.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Снятие аккумуляторных батарей.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Проверка натяжения ремня вентилятора, при необходимости его замена.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Проверка давления в шинах, при необходимости подкачка.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Проверка свободного хода педали сцепления, регулировка педали сцепления.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Проверка полного хода педали рабочих тормозов, их регулировка.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Проверка люфта рулевого колеса.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Проведение протяжки головки блока цилиндров.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57117D">
              <w:t>5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Проведение регулировки клапанов.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Проверка состояния рулевых тяг, устранение люфта.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Проведение замены масла в двигателе.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Проведение замены топливных фильтров.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Проведение замены фильтра гидросистемы.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ind w:left="714" w:hanging="357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Проведение ревизии воздушного фильтра.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 xml:space="preserve">Ознакомление, ежедневное ТО. 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rFonts w:eastAsia="Times New Roman"/>
                <w:bCs/>
                <w:sz w:val="22"/>
                <w:szCs w:val="22"/>
              </w:rPr>
            </w:pPr>
            <w:r w:rsidRPr="00D115B0">
              <w:rPr>
                <w:rFonts w:eastAsia="Times New Roman"/>
                <w:bCs/>
                <w:sz w:val="22"/>
                <w:szCs w:val="22"/>
              </w:rPr>
              <w:t>Движение вперёд.</w:t>
            </w:r>
            <w:r w:rsidRPr="00D115B0">
              <w:rPr>
                <w:bCs/>
                <w:sz w:val="22"/>
                <w:szCs w:val="22"/>
              </w:rPr>
              <w:t xml:space="preserve"> Движение задним ходом.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shd w:val="clear" w:color="auto" w:fill="FFFFFF"/>
              <w:tabs>
                <w:tab w:val="left" w:pos="399"/>
              </w:tabs>
              <w:autoSpaceDE w:val="0"/>
              <w:autoSpaceDN w:val="0"/>
              <w:adjustRightInd w:val="0"/>
              <w:spacing w:before="0" w:after="0"/>
              <w:ind w:left="714" w:hanging="357"/>
              <w:rPr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Проезд  перекрёстков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EF44F6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shd w:val="clear" w:color="auto" w:fill="FFFFFF"/>
              <w:tabs>
                <w:tab w:val="left" w:pos="399"/>
              </w:tabs>
              <w:autoSpaceDE w:val="0"/>
              <w:autoSpaceDN w:val="0"/>
              <w:adjustRightInd w:val="0"/>
              <w:spacing w:before="0" w:after="0"/>
              <w:ind w:left="714" w:hanging="357"/>
              <w:rPr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Движение по сложному маршруту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F91BBB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Движение с прицепом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EF44F6" w:rsidRPr="00D115B0" w:rsidTr="00F91BBB">
        <w:tc>
          <w:tcPr>
            <w:tcW w:w="813" w:type="pct"/>
            <w:vMerge/>
          </w:tcPr>
          <w:p w:rsidR="00EF44F6" w:rsidRPr="00D115B0" w:rsidRDefault="00EF44F6" w:rsidP="00EF44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38" w:type="pct"/>
            <w:gridSpan w:val="6"/>
          </w:tcPr>
          <w:p w:rsidR="00EF44F6" w:rsidRPr="00D115B0" w:rsidRDefault="00EF44F6" w:rsidP="00EF44F6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bCs/>
                <w:sz w:val="22"/>
                <w:szCs w:val="22"/>
              </w:rPr>
            </w:pPr>
            <w:r w:rsidRPr="00D115B0">
              <w:rPr>
                <w:bCs/>
                <w:sz w:val="22"/>
                <w:szCs w:val="22"/>
              </w:rPr>
              <w:t>Движение в тёмное время суток.</w:t>
            </w:r>
          </w:p>
        </w:tc>
        <w:tc>
          <w:tcPr>
            <w:tcW w:w="549" w:type="pct"/>
          </w:tcPr>
          <w:p w:rsidR="00EF44F6" w:rsidRDefault="00EF44F6" w:rsidP="00EF44F6">
            <w:pPr>
              <w:jc w:val="center"/>
            </w:pPr>
            <w:r w:rsidRPr="00AA4A90">
              <w:t>4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15B0">
              <w:rPr>
                <w:rFonts w:ascii="Times New Roman" w:hAnsi="Times New Roman"/>
                <w:b/>
              </w:rPr>
              <w:t>144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lastRenderedPageBreak/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Выполнение основной обработки почвы с заданными агротехническими требованиями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Внесение удобрений с заданными агротехническими требованиями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Выполнение предпосевной подготовки почвы с заданными агротехническими требованиями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Посев и посадка сельскохозяйственных культур с заданными агротехническими требованиями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Выполнение механизированных работ по уходу за сельскохозяйственными культурами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Выполнение уборочных работ с заданными агротехническими требованиями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Погрузочно-разгрузочные, транспортные и стационарные работы на тракторах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Выполнение мелиоративных работ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Выполнение механизированных работ по разгрузке и раздаче кормов животным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10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Выполнение механизированных работ по уборке навоза и отходов животноводства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16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Техническое обслуживание при использовании и при хранении трактора, комбайна и сельскохозяйственной машины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14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D115B0">
              <w:rPr>
                <w:sz w:val="22"/>
                <w:szCs w:val="22"/>
              </w:rPr>
              <w:t>Заправка тракторов и самоходных сельскохозяйственных машин горюче-смазочными материалами</w:t>
            </w:r>
          </w:p>
        </w:tc>
        <w:tc>
          <w:tcPr>
            <w:tcW w:w="549" w:type="pct"/>
            <w:vAlign w:val="center"/>
          </w:tcPr>
          <w:p w:rsidR="00823D74" w:rsidRPr="00D115B0" w:rsidRDefault="00823D74" w:rsidP="001470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5B0">
              <w:rPr>
                <w:rFonts w:ascii="Times New Roman" w:hAnsi="Times New Roman"/>
              </w:rPr>
              <w:t>14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0757E">
            <w:pPr>
              <w:pStyle w:val="ae"/>
              <w:tabs>
                <w:tab w:val="left" w:pos="336"/>
              </w:tabs>
              <w:spacing w:before="0" w:after="0"/>
              <w:ind w:left="0"/>
              <w:contextualSpacing/>
              <w:rPr>
                <w:b/>
                <w:sz w:val="22"/>
                <w:szCs w:val="22"/>
              </w:rPr>
            </w:pPr>
            <w:r w:rsidRPr="00D115B0">
              <w:rPr>
                <w:b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549" w:type="pct"/>
            <w:vAlign w:val="center"/>
          </w:tcPr>
          <w:p w:rsidR="00823D74" w:rsidRPr="00D115B0" w:rsidRDefault="00EF44F6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23D74" w:rsidRPr="00D115B0" w:rsidTr="00EF44F6">
        <w:tc>
          <w:tcPr>
            <w:tcW w:w="4451" w:type="pct"/>
            <w:gridSpan w:val="7"/>
          </w:tcPr>
          <w:p w:rsidR="00823D74" w:rsidRPr="00D115B0" w:rsidRDefault="00823D74" w:rsidP="0014705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115B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49" w:type="pct"/>
            <w:vAlign w:val="center"/>
          </w:tcPr>
          <w:p w:rsidR="00823D74" w:rsidRPr="00D115B0" w:rsidRDefault="00EF44F6" w:rsidP="001470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</w:t>
            </w:r>
          </w:p>
        </w:tc>
      </w:tr>
    </w:tbl>
    <w:p w:rsidR="00C67986" w:rsidRDefault="00C67986" w:rsidP="00C67986">
      <w:pPr>
        <w:spacing w:after="0"/>
        <w:rPr>
          <w:bCs/>
          <w:i/>
        </w:rPr>
      </w:pPr>
    </w:p>
    <w:p w:rsidR="00C67986" w:rsidRPr="0096198C" w:rsidRDefault="00C67986" w:rsidP="00C67986">
      <w:pPr>
        <w:spacing w:after="0"/>
        <w:rPr>
          <w:i/>
        </w:rPr>
        <w:sectPr w:rsidR="00C67986" w:rsidRPr="0096198C" w:rsidSect="002F561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67986" w:rsidRPr="00147055" w:rsidRDefault="00C67986" w:rsidP="001470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lastRenderedPageBreak/>
        <w:t xml:space="preserve">3. ПРИМЕРНЫЕ УСЛОВИЯ РЕАЛИЗАЦИИ ПРОГРАММЫ </w:t>
      </w:r>
    </w:p>
    <w:p w:rsidR="00C67986" w:rsidRPr="00147055" w:rsidRDefault="00C67986" w:rsidP="0014705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47055">
        <w:rPr>
          <w:rFonts w:ascii="Times New Roman" w:hAnsi="Times New Roman"/>
          <w:b w:val="0"/>
          <w:sz w:val="24"/>
          <w:szCs w:val="24"/>
        </w:rPr>
        <w:t xml:space="preserve">3.1. </w:t>
      </w:r>
      <w:r w:rsidRPr="00147055">
        <w:rPr>
          <w:rFonts w:ascii="Times New Roman" w:hAnsi="Times New Roman"/>
          <w:sz w:val="24"/>
          <w:szCs w:val="24"/>
        </w:rPr>
        <w:t xml:space="preserve">Реализация программы предполагает наличие учебного кабинета </w:t>
      </w:r>
      <w:r w:rsidRPr="00147055">
        <w:rPr>
          <w:rFonts w:ascii="Times New Roman" w:hAnsi="Times New Roman"/>
          <w:b w:val="0"/>
          <w:sz w:val="24"/>
          <w:szCs w:val="24"/>
        </w:rPr>
        <w:t xml:space="preserve"> «Управления транспортным средством и безопасности движения»;</w:t>
      </w:r>
    </w:p>
    <w:p w:rsidR="00C67986" w:rsidRPr="00147055" w:rsidRDefault="00C67986" w:rsidP="00147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7055">
        <w:rPr>
          <w:rFonts w:ascii="Times New Roman" w:hAnsi="Times New Roman" w:cs="Times New Roman"/>
          <w:sz w:val="24"/>
          <w:szCs w:val="24"/>
        </w:rPr>
        <w:t>Лаборатории:   «Э</w:t>
      </w:r>
      <w:r w:rsidRPr="00147055">
        <w:rPr>
          <w:rFonts w:ascii="Times New Roman" w:hAnsi="Times New Roman" w:cs="Times New Roman"/>
          <w:bCs/>
          <w:color w:val="000000"/>
          <w:sz w:val="24"/>
          <w:szCs w:val="24"/>
        </w:rPr>
        <w:t>ксплуатации машинно-тракторного парка»;</w:t>
      </w:r>
    </w:p>
    <w:p w:rsidR="00C67986" w:rsidRPr="00147055" w:rsidRDefault="00C67986" w:rsidP="001470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C67986" w:rsidRPr="00147055" w:rsidRDefault="00C67986" w:rsidP="001470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t xml:space="preserve"> «Управления транспортным средством и безопасности движения»</w:t>
      </w:r>
    </w:p>
    <w:p w:rsidR="00C67986" w:rsidRPr="00147055" w:rsidRDefault="00C67986" w:rsidP="001470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sz w:val="24"/>
          <w:szCs w:val="24"/>
        </w:rPr>
        <w:t>Рабочее место преподавателя; рабочие места обучающихся; мультимедийный комплекс (проектор, проекционный экран, ноутбук), тренажер для выработке навыков и совершенствования техники управления транспортным</w:t>
      </w:r>
      <w:r w:rsidR="00172CC2">
        <w:rPr>
          <w:rFonts w:ascii="Times New Roman" w:hAnsi="Times New Roman"/>
          <w:sz w:val="24"/>
          <w:szCs w:val="24"/>
        </w:rPr>
        <w:t xml:space="preserve"> </w:t>
      </w:r>
      <w:r w:rsidR="00172CC2">
        <w:rPr>
          <w:rFonts w:ascii="Times New Roman" w:hAnsi="Times New Roman"/>
          <w:bCs/>
          <w:sz w:val="24"/>
          <w:szCs w:val="24"/>
        </w:rPr>
        <w:t>о</w:t>
      </w:r>
      <w:r w:rsidRPr="00147055">
        <w:rPr>
          <w:rFonts w:ascii="Times New Roman" w:hAnsi="Times New Roman"/>
          <w:bCs/>
          <w:sz w:val="24"/>
          <w:szCs w:val="24"/>
        </w:rPr>
        <w:t>борудование мастерской и рабочих мест мастерской (по каждой из мастерских):</w:t>
      </w:r>
    </w:p>
    <w:p w:rsidR="00C67986" w:rsidRPr="00147055" w:rsidRDefault="00147055" w:rsidP="0014705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Лабораторий:  </w:t>
      </w:r>
      <w:r w:rsidR="00C67986" w:rsidRPr="00147055">
        <w:rPr>
          <w:rFonts w:ascii="Times New Roman" w:hAnsi="Times New Roman"/>
          <w:b w:val="0"/>
          <w:bCs w:val="0"/>
          <w:color w:val="000000"/>
          <w:sz w:val="24"/>
          <w:szCs w:val="24"/>
        </w:rPr>
        <w:t>Лаборатория «Эксплуатации машинно-тракторного парка»:</w:t>
      </w:r>
    </w:p>
    <w:p w:rsidR="00C67986" w:rsidRPr="00147055" w:rsidRDefault="00C67986" w:rsidP="00C67986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7055">
        <w:rPr>
          <w:rFonts w:ascii="Times New Roman" w:hAnsi="Times New Roman"/>
          <w:bCs/>
          <w:color w:val="000000"/>
          <w:sz w:val="24"/>
          <w:szCs w:val="24"/>
        </w:rPr>
        <w:t>- рабочее место преподавателя;</w:t>
      </w:r>
    </w:p>
    <w:p w:rsidR="00C67986" w:rsidRPr="00147055" w:rsidRDefault="00C67986" w:rsidP="00147055">
      <w:pPr>
        <w:pStyle w:val="10"/>
        <w:spacing w:before="0"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- </w:t>
      </w:r>
      <w:r w:rsidRPr="00147055">
        <w:rPr>
          <w:rFonts w:ascii="Times New Roman" w:hAnsi="Times New Roman"/>
          <w:bCs w:val="0"/>
          <w:color w:val="000000"/>
          <w:sz w:val="24"/>
          <w:szCs w:val="24"/>
        </w:rPr>
        <w:t>рабочие места</w:t>
      </w:r>
      <w:r w:rsidR="00172CC2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147055">
        <w:rPr>
          <w:rFonts w:ascii="Times New Roman" w:hAnsi="Times New Roman"/>
          <w:color w:val="000000"/>
          <w:sz w:val="24"/>
          <w:szCs w:val="24"/>
        </w:rPr>
        <w:t>обучающихся;</w:t>
      </w:r>
    </w:p>
    <w:p w:rsidR="00C67986" w:rsidRPr="00147055" w:rsidRDefault="00C67986" w:rsidP="00C67986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7055">
        <w:rPr>
          <w:rFonts w:ascii="Times New Roman" w:hAnsi="Times New Roman"/>
          <w:bCs/>
          <w:color w:val="000000"/>
          <w:sz w:val="24"/>
          <w:szCs w:val="24"/>
        </w:rPr>
        <w:t>-комплекты оборудования по контролю состояния тракторов, автомобилей и сельскохозяйственной техники;</w:t>
      </w:r>
    </w:p>
    <w:p w:rsidR="00C67986" w:rsidRPr="00147055" w:rsidRDefault="00C67986" w:rsidP="00C67986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7055">
        <w:rPr>
          <w:rFonts w:ascii="Times New Roman" w:hAnsi="Times New Roman"/>
          <w:bCs/>
          <w:color w:val="000000"/>
          <w:sz w:val="24"/>
          <w:szCs w:val="24"/>
        </w:rPr>
        <w:t>- стенды, макеты и образцы тракторов, автомобилей и сельскохозяйственной техники.</w:t>
      </w:r>
    </w:p>
    <w:p w:rsidR="00C67986" w:rsidRPr="00147055" w:rsidRDefault="00147055" w:rsidP="0014705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Уч.хоз</w:t>
      </w:r>
      <w:r w:rsidR="00C67986" w:rsidRPr="00147055">
        <w:rPr>
          <w:rFonts w:ascii="Times New Roman" w:hAnsi="Times New Roman"/>
          <w:sz w:val="24"/>
          <w:szCs w:val="24"/>
        </w:rPr>
        <w:t xml:space="preserve"> и учебный гараж с тракторами марок МТЗ-</w:t>
      </w:r>
      <w:r w:rsidRPr="00147055">
        <w:rPr>
          <w:rFonts w:ascii="Times New Roman" w:hAnsi="Times New Roman"/>
          <w:sz w:val="24"/>
          <w:szCs w:val="24"/>
        </w:rPr>
        <w:t>82, 1221, ДТ-75М, Т-4А, Т-150К.</w:t>
      </w:r>
    </w:p>
    <w:p w:rsidR="00C67986" w:rsidRPr="00147055" w:rsidRDefault="00C67986" w:rsidP="00C67986">
      <w:pPr>
        <w:spacing w:after="0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67986" w:rsidRDefault="00C67986" w:rsidP="00C67986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320A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>
        <w:rPr>
          <w:rFonts w:ascii="Times New Roman" w:hAnsi="Times New Roman"/>
          <w:bCs/>
          <w:sz w:val="24"/>
          <w:szCs w:val="24"/>
        </w:rPr>
        <w:t>должен</w:t>
      </w:r>
      <w:r w:rsidRPr="00B6320A">
        <w:rPr>
          <w:rFonts w:ascii="Times New Roman" w:hAnsi="Times New Roman"/>
          <w:bCs/>
          <w:sz w:val="24"/>
          <w:szCs w:val="24"/>
        </w:rPr>
        <w:t xml:space="preserve">  иметь  п</w:t>
      </w:r>
      <w:r w:rsidRPr="00B6320A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320A">
        <w:rPr>
          <w:rFonts w:ascii="Times New Roman" w:hAnsi="Times New Roman"/>
          <w:sz w:val="24"/>
          <w:szCs w:val="24"/>
        </w:rPr>
        <w:t xml:space="preserve">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</w:p>
    <w:p w:rsidR="00C67986" w:rsidRPr="00147055" w:rsidRDefault="00C67986" w:rsidP="0014705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7055">
        <w:rPr>
          <w:rFonts w:ascii="Times New Roman" w:hAnsi="Times New Roman"/>
          <w:b/>
          <w:bCs/>
          <w:sz w:val="24"/>
          <w:szCs w:val="24"/>
        </w:rPr>
        <w:t>Перечень учебн</w:t>
      </w:r>
      <w:r w:rsidR="00147055" w:rsidRPr="00147055">
        <w:rPr>
          <w:rFonts w:ascii="Times New Roman" w:hAnsi="Times New Roman"/>
          <w:b/>
          <w:bCs/>
          <w:sz w:val="24"/>
          <w:szCs w:val="24"/>
        </w:rPr>
        <w:t>ых изданий и интернет-ресурсов:</w:t>
      </w:r>
    </w:p>
    <w:p w:rsidR="00C67986" w:rsidRPr="00147055" w:rsidRDefault="00C67986" w:rsidP="0014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D115B0" w:rsidRPr="00D115B0" w:rsidRDefault="00D115B0" w:rsidP="00D115B0">
      <w:pPr>
        <w:pStyle w:val="ae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bCs/>
        </w:rPr>
      </w:pPr>
      <w:r w:rsidRPr="00D115B0">
        <w:rPr>
          <w:bCs/>
        </w:rPr>
        <w:t>Кузнецов А.С. Слесарь по ремонту автомобилей (моторист): учеб.пособие для студ. учреждений сред. проф. образования / А.С.Кузнецов - 10-е изд., стер. - М.: Издательский центр "Академия", 2015. - 304 с</w:t>
      </w:r>
    </w:p>
    <w:p w:rsidR="00D115B0" w:rsidRPr="00D115B0" w:rsidRDefault="00D115B0" w:rsidP="00D115B0">
      <w:pPr>
        <w:pStyle w:val="ae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284"/>
        <w:jc w:val="both"/>
        <w:rPr>
          <w:bCs/>
        </w:rPr>
      </w:pPr>
      <w:r w:rsidRPr="00D115B0">
        <w:rPr>
          <w:bCs/>
        </w:rPr>
        <w:t>Маргвелашвили Л.В. Метрология, стандартизация и сертификация на транспорте: лабораторно-практические работы:  учеб. Пособие для студ. Учреждений сред. Проф. Образования/   Л.В. Маргвелашвили– 4- изд., стер. – М.: Издательский центр «Академия», 2014. – 208 с.</w:t>
      </w:r>
    </w:p>
    <w:p w:rsidR="00D115B0" w:rsidRPr="00D115B0" w:rsidRDefault="00D115B0" w:rsidP="00D115B0">
      <w:pPr>
        <w:pStyle w:val="ae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284"/>
        <w:jc w:val="both"/>
        <w:rPr>
          <w:bCs/>
        </w:rPr>
      </w:pPr>
      <w:r w:rsidRPr="00D115B0">
        <w:rPr>
          <w:bCs/>
        </w:rPr>
        <w:t>Иванов И.А.  Метрология, стандартизация и сертификация на транспорте: учебник для студ. Учреждений сред. Проф. Образования/   И.А.Иванов, С.В.Урушев, А.А.Воробьев, Д.П.Коновалов) – 5-е изд., стер. – М.: Издательский центр «Академия», 2014. – 336 с. с.</w:t>
      </w:r>
    </w:p>
    <w:p w:rsidR="00C67986" w:rsidRPr="00147055" w:rsidRDefault="00C67986" w:rsidP="0014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C67986" w:rsidRPr="00147055" w:rsidRDefault="00C67986" w:rsidP="0014705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spacing w:val="-1"/>
          <w:sz w:val="24"/>
          <w:szCs w:val="24"/>
        </w:rPr>
        <w:t>Комментарий к правилам дорожного движения РФ с изменениями и дополнениями от 10.06.2015г.</w:t>
      </w:r>
    </w:p>
    <w:p w:rsidR="00C67986" w:rsidRPr="00147055" w:rsidRDefault="00147055" w:rsidP="0014705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Корпусов-ДолининА.И.</w:t>
      </w:r>
      <w:r w:rsidR="00C67986" w:rsidRPr="00147055">
        <w:rPr>
          <w:rFonts w:ascii="Times New Roman" w:hAnsi="Times New Roman"/>
          <w:spacing w:val="-1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авный справочник автомобилиста.–</w:t>
      </w:r>
      <w:r w:rsidR="00C67986" w:rsidRPr="00147055">
        <w:rPr>
          <w:rFonts w:ascii="Times New Roman" w:hAnsi="Times New Roman"/>
          <w:spacing w:val="-1"/>
          <w:sz w:val="24"/>
          <w:szCs w:val="24"/>
        </w:rPr>
        <w:t>М.:изд: Оникс. – 2012.</w:t>
      </w:r>
    </w:p>
    <w:p w:rsidR="00C67986" w:rsidRPr="00147055" w:rsidRDefault="00C67986" w:rsidP="0014705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sz w:val="24"/>
          <w:szCs w:val="24"/>
        </w:rPr>
        <w:t xml:space="preserve">Майборода О.В.  </w:t>
      </w:r>
      <w:r w:rsidRPr="00147055">
        <w:rPr>
          <w:rFonts w:ascii="Times New Roman" w:hAnsi="Times New Roman"/>
          <w:spacing w:val="-1"/>
          <w:sz w:val="24"/>
          <w:szCs w:val="24"/>
        </w:rPr>
        <w:t>Учебник водителя. Основы управления автомобилем и безопасность движения «С</w:t>
      </w:r>
      <w:r w:rsidRPr="00147055">
        <w:rPr>
          <w:rFonts w:ascii="Times New Roman" w:hAnsi="Times New Roman"/>
          <w:spacing w:val="-1"/>
          <w:sz w:val="24"/>
          <w:szCs w:val="24"/>
          <w:lang w:val="en-US"/>
        </w:rPr>
        <w:t>D</w:t>
      </w:r>
      <w:r w:rsidRPr="00147055">
        <w:rPr>
          <w:rFonts w:ascii="Times New Roman" w:hAnsi="Times New Roman"/>
          <w:spacing w:val="-1"/>
          <w:sz w:val="24"/>
          <w:szCs w:val="24"/>
        </w:rPr>
        <w:t>». М.; «За рулем», 2014 г.</w:t>
      </w:r>
    </w:p>
    <w:p w:rsidR="00C67986" w:rsidRPr="00147055" w:rsidRDefault="00C67986" w:rsidP="0014705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spacing w:val="-1"/>
          <w:sz w:val="24"/>
          <w:szCs w:val="24"/>
        </w:rPr>
        <w:t>Николенко В.Н., Блувштейн Г.А., Карнаухов Г.М.. Учебник водителя. Первая доврачебная медицинская помощь. М.; «За рулем», 2013 г.</w:t>
      </w:r>
    </w:p>
    <w:p w:rsidR="00C67986" w:rsidRPr="00147055" w:rsidRDefault="00C67986" w:rsidP="0014705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spacing w:val="-1"/>
          <w:sz w:val="24"/>
          <w:szCs w:val="24"/>
        </w:rPr>
        <w:t>Шухман Ю.И.. Учебник водителя. Основы управления автомобилем и безопасность движения «В». М.; «За рулем», 2014 г.</w:t>
      </w:r>
    </w:p>
    <w:p w:rsidR="00C67986" w:rsidRPr="00147055" w:rsidRDefault="00C67986" w:rsidP="00147055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spacing w:val="-1"/>
          <w:sz w:val="24"/>
          <w:szCs w:val="24"/>
        </w:rPr>
        <w:t>Федеральный закон Российской Федерации от 10.12.1995 г. № 196-ФЗ «О безопасности дорожного движения», с изменениями и дополнениями от 23.07.2015г.</w:t>
      </w:r>
    </w:p>
    <w:p w:rsidR="00C67986" w:rsidRPr="00147055" w:rsidRDefault="00C67986" w:rsidP="00147055">
      <w:pPr>
        <w:numPr>
          <w:ilvl w:val="1"/>
          <w:numId w:val="36"/>
        </w:numPr>
        <w:tabs>
          <w:tab w:val="clear" w:pos="1980"/>
          <w:tab w:val="left" w:pos="180"/>
          <w:tab w:val="num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Журнал «За рулем». Периодическое издание.</w:t>
      </w:r>
    </w:p>
    <w:p w:rsidR="00C67986" w:rsidRPr="00147055" w:rsidRDefault="00C67986" w:rsidP="00147055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Зеленин С.Ф. Безопасность дорожного движения. М. Мир автокниг. 2014г.</w:t>
      </w:r>
    </w:p>
    <w:p w:rsidR="00C67986" w:rsidRPr="00147055" w:rsidRDefault="00C67986" w:rsidP="00147055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lastRenderedPageBreak/>
        <w:t>КоАП РФ</w:t>
      </w:r>
    </w:p>
    <w:p w:rsidR="00C67986" w:rsidRPr="00147055" w:rsidRDefault="00C67986" w:rsidP="00147055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 xml:space="preserve">Официальный сайт ГИБДД МВД РФ </w:t>
      </w:r>
      <w:hyperlink r:id="rId7" w:history="1">
        <w:r w:rsidRPr="00147055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147055">
          <w:rPr>
            <w:rStyle w:val="ad"/>
            <w:rFonts w:ascii="Times New Roman" w:hAnsi="Times New Roman"/>
            <w:bCs/>
            <w:sz w:val="24"/>
            <w:szCs w:val="24"/>
          </w:rPr>
          <w:t>.</w:t>
        </w:r>
        <w:r w:rsidRPr="00147055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gibdd</w:t>
        </w:r>
        <w:r w:rsidRPr="00147055">
          <w:rPr>
            <w:rStyle w:val="ad"/>
            <w:rFonts w:ascii="Times New Roman" w:hAnsi="Times New Roman"/>
            <w:bCs/>
            <w:sz w:val="24"/>
            <w:szCs w:val="24"/>
          </w:rPr>
          <w:t>.</w:t>
        </w:r>
        <w:r w:rsidRPr="00147055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C67986" w:rsidRDefault="00C67986" w:rsidP="00147055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Сборник нормативных документов по организации обучения водителей автотранспортных средств. М.; 2014г.</w:t>
      </w:r>
    </w:p>
    <w:p w:rsidR="00D115B0" w:rsidRPr="00D115B0" w:rsidRDefault="00D115B0" w:rsidP="00D115B0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t>Правила дорожного движения РФ с изменениями и дополнениями от 10.06.2015г.</w:t>
      </w:r>
    </w:p>
    <w:p w:rsidR="00D115B0" w:rsidRPr="00D115B0" w:rsidRDefault="00D115B0" w:rsidP="00D115B0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t>Епифанов Л.И., Епифанова Е.А. Техническое обслуживание и ремонт автомобилей.- М.: Форум-Инфра.2013г.</w:t>
      </w:r>
    </w:p>
    <w:p w:rsidR="00D115B0" w:rsidRPr="00D115B0" w:rsidRDefault="00D115B0" w:rsidP="00D115B0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t>Кузнецов Е.С. Техническая эксплуатация автомобилей – МАДИ, 2012г.</w:t>
      </w:r>
    </w:p>
    <w:p w:rsidR="00D115B0" w:rsidRPr="00D115B0" w:rsidRDefault="00D115B0" w:rsidP="00D115B0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t>Серебряков К.Б., Тур Е.Я., Жолобов А.А. Устройство автомобилей-М.: Машиностроение, 2013г.</w:t>
      </w:r>
    </w:p>
    <w:p w:rsidR="00C67986" w:rsidRPr="00D115B0" w:rsidRDefault="00C67986" w:rsidP="00C67986">
      <w:pPr>
        <w:spacing w:after="0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38"/>
        <w:gridCol w:w="2213"/>
        <w:gridCol w:w="1868"/>
      </w:tblGrid>
      <w:tr w:rsidR="00C67986" w:rsidRPr="00147055" w:rsidTr="002F5619">
        <w:tc>
          <w:tcPr>
            <w:tcW w:w="2828" w:type="dxa"/>
            <w:vAlign w:val="center"/>
          </w:tcPr>
          <w:p w:rsidR="00C67986" w:rsidRPr="00147055" w:rsidRDefault="00C67986" w:rsidP="002F5619">
            <w:pPr>
              <w:spacing w:after="0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838" w:type="dxa"/>
            <w:vAlign w:val="center"/>
          </w:tcPr>
          <w:p w:rsidR="00C67986" w:rsidRPr="00147055" w:rsidRDefault="00C67986" w:rsidP="002F5619">
            <w:pPr>
              <w:spacing w:after="0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Оцениваемые знания и умения, действия</w:t>
            </w:r>
          </w:p>
        </w:tc>
        <w:tc>
          <w:tcPr>
            <w:tcW w:w="2213" w:type="dxa"/>
            <w:vAlign w:val="center"/>
          </w:tcPr>
          <w:p w:rsidR="00C67986" w:rsidRPr="00147055" w:rsidRDefault="00C67986" w:rsidP="002F5619">
            <w:pPr>
              <w:spacing w:after="0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Методы </w:t>
            </w:r>
          </w:p>
          <w:p w:rsidR="00C67986" w:rsidRPr="00147055" w:rsidRDefault="00C67986" w:rsidP="002F5619">
            <w:pPr>
              <w:spacing w:after="0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оценки</w:t>
            </w:r>
          </w:p>
        </w:tc>
        <w:tc>
          <w:tcPr>
            <w:tcW w:w="1868" w:type="dxa"/>
            <w:vAlign w:val="center"/>
          </w:tcPr>
          <w:p w:rsidR="00C67986" w:rsidRPr="00147055" w:rsidRDefault="00C67986" w:rsidP="002F5619">
            <w:pPr>
              <w:spacing w:after="0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Критерии оценки</w:t>
            </w:r>
          </w:p>
        </w:tc>
      </w:tr>
      <w:tr w:rsidR="00C67986" w:rsidRPr="00147055" w:rsidTr="002F5619">
        <w:trPr>
          <w:trHeight w:val="2715"/>
        </w:trPr>
        <w:tc>
          <w:tcPr>
            <w:tcW w:w="2828" w:type="dxa"/>
            <w:vMerge w:val="restart"/>
          </w:tcPr>
          <w:p w:rsidR="00C67986" w:rsidRPr="00147055" w:rsidRDefault="00C67986" w:rsidP="002F5619">
            <w:pPr>
              <w:pStyle w:val="a4"/>
              <w:kinsoku w:val="0"/>
              <w:overflowPunct w:val="0"/>
              <w:ind w:right="131"/>
              <w:jc w:val="both"/>
              <w:rPr>
                <w:sz w:val="22"/>
                <w:szCs w:val="22"/>
              </w:rPr>
            </w:pPr>
            <w:r w:rsidRPr="00147055">
              <w:rPr>
                <w:sz w:val="22"/>
                <w:szCs w:val="22"/>
              </w:rPr>
              <w:t>ПК2.2.Осуществлять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подбор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режимов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работы,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выбор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обоснование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способа движения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машинно-тракторного агрегата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соответствии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условиями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работы.</w:t>
            </w:r>
          </w:p>
          <w:p w:rsidR="00C67986" w:rsidRPr="00147055" w:rsidRDefault="00C67986" w:rsidP="002F5619">
            <w:pPr>
              <w:pStyle w:val="a4"/>
              <w:kinsoku w:val="0"/>
              <w:overflowPunct w:val="0"/>
              <w:ind w:right="111"/>
              <w:jc w:val="both"/>
              <w:rPr>
                <w:sz w:val="22"/>
                <w:szCs w:val="22"/>
              </w:rPr>
            </w:pPr>
            <w:r w:rsidRPr="00147055">
              <w:rPr>
                <w:sz w:val="22"/>
                <w:szCs w:val="22"/>
              </w:rPr>
              <w:t>ПК2.3.Выполнять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работы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на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машинно-тракторном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агрегате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соответствии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 xml:space="preserve">с 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требованиями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правил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техники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безопасности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охраны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труда.</w:t>
            </w:r>
          </w:p>
          <w:p w:rsidR="00C67986" w:rsidRPr="00147055" w:rsidRDefault="00C67986" w:rsidP="002F5619">
            <w:pPr>
              <w:pStyle w:val="a4"/>
              <w:kinsoku w:val="0"/>
              <w:overflowPunct w:val="0"/>
              <w:jc w:val="both"/>
              <w:rPr>
                <w:sz w:val="22"/>
                <w:szCs w:val="22"/>
              </w:rPr>
            </w:pPr>
            <w:r w:rsidRPr="00147055">
              <w:rPr>
                <w:sz w:val="22"/>
                <w:szCs w:val="22"/>
              </w:rPr>
              <w:t>ПК2.4.Управлять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тракторами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самоходными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машинами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категории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«В»,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«С», «D»,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«Е»,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«F»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соответствии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правилами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дорожного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движения.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ПК2.6.Осуществлять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контроль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и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оценку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качества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выполняемой сельскохозяйственной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техникой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работы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в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соответствии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с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технологической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картой.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Знания</w:t>
            </w:r>
          </w:p>
          <w:p w:rsidR="00C67986" w:rsidRPr="00147055" w:rsidRDefault="00C67986" w:rsidP="002F56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055">
              <w:rPr>
                <w:rFonts w:ascii="Times New Roman" w:hAnsi="Times New Roman" w:cs="Times New Roman"/>
                <w:sz w:val="22"/>
                <w:szCs w:val="22"/>
              </w:rPr>
              <w:t>Основных сведений о производственных процессах и энергетических средствах в сельском хозяйстве.</w:t>
            </w:r>
          </w:p>
          <w:p w:rsidR="00C67986" w:rsidRPr="00147055" w:rsidRDefault="00C67986" w:rsidP="002F56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055">
              <w:rPr>
                <w:rFonts w:ascii="Times New Roman" w:hAnsi="Times New Roman" w:cs="Times New Roman"/>
                <w:sz w:val="22"/>
                <w:szCs w:val="22"/>
              </w:rPr>
              <w:t>Основных свойств и показателей работы МТА.</w:t>
            </w:r>
          </w:p>
          <w:p w:rsidR="00C67986" w:rsidRPr="00147055" w:rsidRDefault="00C67986" w:rsidP="002F56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055">
              <w:rPr>
                <w:rFonts w:ascii="Times New Roman" w:hAnsi="Times New Roman" w:cs="Times New Roman"/>
                <w:sz w:val="22"/>
                <w:szCs w:val="22"/>
              </w:rPr>
              <w:t>Технических и технологических регулировок машин.</w:t>
            </w:r>
          </w:p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Правила техники безопасности, охраны труда и окружающей среды</w:t>
            </w:r>
          </w:p>
        </w:tc>
        <w:tc>
          <w:tcPr>
            <w:tcW w:w="2213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Тестирование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Собеседование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Экзамен</w:t>
            </w: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75% правильных ответов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Оценка процесса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Оценка результатов </w:t>
            </w:r>
          </w:p>
        </w:tc>
      </w:tr>
      <w:tr w:rsidR="00C67986" w:rsidRPr="00147055" w:rsidTr="002F5619">
        <w:trPr>
          <w:trHeight w:val="1932"/>
        </w:trPr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Умения</w:t>
            </w:r>
          </w:p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2213" w:type="dxa"/>
          </w:tcPr>
          <w:p w:rsidR="00C67986" w:rsidRPr="00147055" w:rsidRDefault="00C67986" w:rsidP="002F5619">
            <w:pPr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Ролевая игра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Ситуационная задача</w:t>
            </w:r>
          </w:p>
          <w:p w:rsidR="00C67986" w:rsidRPr="00147055" w:rsidRDefault="00C67986" w:rsidP="002F5619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Экспертное наблюдение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Оценка процесса </w:t>
            </w:r>
          </w:p>
        </w:tc>
      </w:tr>
      <w:tr w:rsidR="00C67986" w:rsidRPr="00147055" w:rsidTr="002F5619"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Действия </w:t>
            </w:r>
          </w:p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lang w:eastAsia="en-US"/>
              </w:rPr>
              <w:t xml:space="preserve">в управлении тракторами категорий «В», «С», «Е», «F», «D» и </w:t>
            </w:r>
            <w:r w:rsidRPr="00147055">
              <w:rPr>
                <w:rFonts w:ascii="Times New Roman" w:hAnsi="Times New Roman"/>
              </w:rPr>
              <w:t>выполнение сельскохозяйственных работ на агрегате.</w:t>
            </w:r>
          </w:p>
        </w:tc>
        <w:tc>
          <w:tcPr>
            <w:tcW w:w="2213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Виды работ на практике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зачет</w:t>
            </w: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Экспертное наблюдение</w:t>
            </w: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01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 xml:space="preserve">Основные источники информации и ресурсы для </w:t>
            </w:r>
            <w:r w:rsidRPr="00147055">
              <w:rPr>
                <w:rFonts w:ascii="Times New Roman" w:hAnsi="Times New Roman"/>
                <w:bCs/>
              </w:rPr>
              <w:lastRenderedPageBreak/>
              <w:t>решения задач и проблем в профессиональном и/или социальном контексте.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Методы работы в профессиональной и смежных сферах.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Структура плана для решения задач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lastRenderedPageBreak/>
              <w:t xml:space="preserve">Распознавание сложных проблемные ситуации в различных контекстах.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 xml:space="preserve">Проведение анализа сложных ситуаций </w:t>
            </w:r>
            <w:r w:rsidRPr="00147055">
              <w:rPr>
                <w:rFonts w:ascii="Times New Roman" w:hAnsi="Times New Roman"/>
                <w:color w:val="000000"/>
              </w:rPr>
              <w:lastRenderedPageBreak/>
              <w:t>при решении задач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>Определение этапов решения задачи.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 xml:space="preserve">Определение потребности в информации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>Осуществление эффективного поиска.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 xml:space="preserve">Оценка рисков на каждом шагу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color w:val="00000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lastRenderedPageBreak/>
              <w:t>Экспертное наблюдение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Оценка процесса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Умения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Анализировать задачу и/или проблему и выделять её составные части;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 xml:space="preserve">Составить план действия,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Определить необходимые ресурсы;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Владеть актуальными методами работы в профессиональной и смежных сферах;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Реализовать составленный план;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13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2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Приемы структурирования </w:t>
            </w:r>
            <w:r w:rsidRPr="00147055">
              <w:rPr>
                <w:rFonts w:ascii="Times New Roman" w:hAnsi="Times New Roman"/>
              </w:rPr>
              <w:lastRenderedPageBreak/>
              <w:t>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jc w:val="both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lastRenderedPageBreak/>
              <w:t xml:space="preserve">Планирование информационного поиска из широкого набора источников, необходимого для выполнения профессиональных </w:t>
            </w:r>
            <w:r w:rsidRPr="00147055">
              <w:rPr>
                <w:rFonts w:ascii="Times New Roman" w:hAnsi="Times New Roman"/>
              </w:rPr>
              <w:lastRenderedPageBreak/>
              <w:t xml:space="preserve">задач </w:t>
            </w:r>
          </w:p>
          <w:p w:rsidR="00C67986" w:rsidRPr="00147055" w:rsidRDefault="00C67986" w:rsidP="002F5619">
            <w:pPr>
              <w:spacing w:after="0"/>
              <w:jc w:val="both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Проведение анализа полученной информации, выделяет в ней главные аспекты.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Структурировать отобранную информацию в соответствии с параметрами поиска;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lastRenderedPageBreak/>
              <w:t>Экспертное наблюдение</w:t>
            </w:r>
          </w:p>
        </w:tc>
      </w:tr>
      <w:tr w:rsidR="00C67986" w:rsidRPr="00147055" w:rsidTr="002F5619"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Умения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Определять задачи поиска 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Определять необходимые источники 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Планировать процесс поиска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Структурировать получаемую информацию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Выделять наиболее значимое в перечне 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Оформлять результаты поиска </w:t>
            </w:r>
          </w:p>
        </w:tc>
        <w:tc>
          <w:tcPr>
            <w:tcW w:w="2213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6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Сущность гражданско-патриотической позиции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Общечеловеческие ценности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Понимать значимость своей профессии (специальности)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Демонстрация поведения на основе общечеловеческих ценностей.</w:t>
            </w:r>
          </w:p>
        </w:tc>
        <w:tc>
          <w:tcPr>
            <w:tcW w:w="186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Экспертное наблюдение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rPr>
          <w:trHeight w:val="2494"/>
        </w:trPr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Умения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Описывать значимость своей профессии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2213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7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Основные ресурсы задействованные в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Пути обеспечения ресурсосбережения.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Обеспечивать ресурсосбережение на рабочем месте </w:t>
            </w:r>
          </w:p>
        </w:tc>
        <w:tc>
          <w:tcPr>
            <w:tcW w:w="186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Экспертное наблюдение </w:t>
            </w:r>
          </w:p>
        </w:tc>
      </w:tr>
    </w:tbl>
    <w:p w:rsidR="00BC3246" w:rsidRDefault="00BC3246"/>
    <w:sectPr w:rsidR="00BC3246" w:rsidSect="00BC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7E" w:rsidRDefault="0019607E" w:rsidP="00C67986">
      <w:pPr>
        <w:spacing w:after="0" w:line="240" w:lineRule="auto"/>
      </w:pPr>
      <w:r>
        <w:separator/>
      </w:r>
    </w:p>
  </w:endnote>
  <w:endnote w:type="continuationSeparator" w:id="0">
    <w:p w:rsidR="0019607E" w:rsidRDefault="0019607E" w:rsidP="00C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7E" w:rsidRDefault="0019607E" w:rsidP="00C67986">
      <w:pPr>
        <w:spacing w:after="0" w:line="240" w:lineRule="auto"/>
      </w:pPr>
      <w:r>
        <w:separator/>
      </w:r>
    </w:p>
  </w:footnote>
  <w:footnote w:type="continuationSeparator" w:id="0">
    <w:p w:rsidR="0019607E" w:rsidRDefault="0019607E" w:rsidP="00C67986">
      <w:pPr>
        <w:spacing w:after="0" w:line="240" w:lineRule="auto"/>
      </w:pPr>
      <w:r>
        <w:continuationSeparator/>
      </w:r>
    </w:p>
  </w:footnote>
  <w:footnote w:id="1">
    <w:p w:rsidR="00F91BBB" w:rsidRDefault="00F91BBB" w:rsidP="00C67986"/>
    <w:p w:rsidR="00F91BBB" w:rsidRDefault="00F91BBB" w:rsidP="00C67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8504275"/>
    <w:multiLevelType w:val="hybridMultilevel"/>
    <w:tmpl w:val="9AAAF9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5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6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1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B393E9F"/>
    <w:multiLevelType w:val="hybridMultilevel"/>
    <w:tmpl w:val="6342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7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2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77DC07A6"/>
    <w:multiLevelType w:val="hybridMultilevel"/>
    <w:tmpl w:val="0ED0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7"/>
  </w:num>
  <w:num w:numId="3">
    <w:abstractNumId w:val="25"/>
  </w:num>
  <w:num w:numId="4">
    <w:abstractNumId w:val="31"/>
  </w:num>
  <w:num w:numId="5">
    <w:abstractNumId w:val="21"/>
  </w:num>
  <w:num w:numId="6">
    <w:abstractNumId w:val="7"/>
  </w:num>
  <w:num w:numId="7">
    <w:abstractNumId w:val="29"/>
  </w:num>
  <w:num w:numId="8">
    <w:abstractNumId w:val="19"/>
  </w:num>
  <w:num w:numId="9">
    <w:abstractNumId w:val="5"/>
  </w:num>
  <w:num w:numId="10">
    <w:abstractNumId w:val="37"/>
  </w:num>
  <w:num w:numId="11">
    <w:abstractNumId w:val="12"/>
  </w:num>
  <w:num w:numId="12">
    <w:abstractNumId w:val="8"/>
  </w:num>
  <w:num w:numId="13">
    <w:abstractNumId w:val="28"/>
  </w:num>
  <w:num w:numId="14">
    <w:abstractNumId w:val="2"/>
  </w:num>
  <w:num w:numId="15">
    <w:abstractNumId w:val="23"/>
  </w:num>
  <w:num w:numId="16">
    <w:abstractNumId w:val="4"/>
  </w:num>
  <w:num w:numId="17">
    <w:abstractNumId w:val="10"/>
  </w:num>
  <w:num w:numId="18">
    <w:abstractNumId w:val="6"/>
  </w:num>
  <w:num w:numId="19">
    <w:abstractNumId w:val="20"/>
  </w:num>
  <w:num w:numId="20">
    <w:abstractNumId w:val="42"/>
  </w:num>
  <w:num w:numId="21">
    <w:abstractNumId w:val="36"/>
  </w:num>
  <w:num w:numId="22">
    <w:abstractNumId w:val="0"/>
  </w:num>
  <w:num w:numId="23">
    <w:abstractNumId w:val="9"/>
  </w:num>
  <w:num w:numId="24">
    <w:abstractNumId w:val="24"/>
  </w:num>
  <w:num w:numId="25">
    <w:abstractNumId w:val="11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5"/>
  </w:num>
  <w:num w:numId="29">
    <w:abstractNumId w:val="14"/>
  </w:num>
  <w:num w:numId="30">
    <w:abstractNumId w:val="26"/>
  </w:num>
  <w:num w:numId="31">
    <w:abstractNumId w:val="30"/>
  </w:num>
  <w:num w:numId="32">
    <w:abstractNumId w:val="41"/>
  </w:num>
  <w:num w:numId="33">
    <w:abstractNumId w:val="16"/>
  </w:num>
  <w:num w:numId="34">
    <w:abstractNumId w:val="15"/>
  </w:num>
  <w:num w:numId="35">
    <w:abstractNumId w:val="33"/>
  </w:num>
  <w:num w:numId="36">
    <w:abstractNumId w:val="17"/>
  </w:num>
  <w:num w:numId="37">
    <w:abstractNumId w:val="39"/>
  </w:num>
  <w:num w:numId="38">
    <w:abstractNumId w:val="44"/>
  </w:num>
  <w:num w:numId="39">
    <w:abstractNumId w:val="32"/>
  </w:num>
  <w:num w:numId="40">
    <w:abstractNumId w:val="34"/>
  </w:num>
  <w:num w:numId="41">
    <w:abstractNumId w:val="3"/>
  </w:num>
  <w:num w:numId="42">
    <w:abstractNumId w:val="1"/>
  </w:num>
  <w:num w:numId="43">
    <w:abstractNumId w:val="40"/>
  </w:num>
  <w:num w:numId="44">
    <w:abstractNumId w:val="4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986"/>
    <w:rsid w:val="00012136"/>
    <w:rsid w:val="000277EA"/>
    <w:rsid w:val="000462AF"/>
    <w:rsid w:val="000517E8"/>
    <w:rsid w:val="000654C5"/>
    <w:rsid w:val="000662FA"/>
    <w:rsid w:val="000669EA"/>
    <w:rsid w:val="0008001F"/>
    <w:rsid w:val="000C036E"/>
    <w:rsid w:val="000C3898"/>
    <w:rsid w:val="000C4EAB"/>
    <w:rsid w:val="000E355A"/>
    <w:rsid w:val="000E3F49"/>
    <w:rsid w:val="00101E22"/>
    <w:rsid w:val="0010757E"/>
    <w:rsid w:val="00131E33"/>
    <w:rsid w:val="00147055"/>
    <w:rsid w:val="00163668"/>
    <w:rsid w:val="00172CC2"/>
    <w:rsid w:val="001859D1"/>
    <w:rsid w:val="0019025B"/>
    <w:rsid w:val="0019607E"/>
    <w:rsid w:val="001B4167"/>
    <w:rsid w:val="001B7C19"/>
    <w:rsid w:val="001E4E98"/>
    <w:rsid w:val="00211A55"/>
    <w:rsid w:val="00212D06"/>
    <w:rsid w:val="00225EBC"/>
    <w:rsid w:val="00231BB9"/>
    <w:rsid w:val="00232ACF"/>
    <w:rsid w:val="002409F1"/>
    <w:rsid w:val="00242061"/>
    <w:rsid w:val="00275E64"/>
    <w:rsid w:val="00276488"/>
    <w:rsid w:val="002B3FB2"/>
    <w:rsid w:val="002B7B49"/>
    <w:rsid w:val="002D3672"/>
    <w:rsid w:val="002F5619"/>
    <w:rsid w:val="0030147F"/>
    <w:rsid w:val="00302A41"/>
    <w:rsid w:val="00317D08"/>
    <w:rsid w:val="00323412"/>
    <w:rsid w:val="00332AC4"/>
    <w:rsid w:val="003443FF"/>
    <w:rsid w:val="00363ECF"/>
    <w:rsid w:val="00386F34"/>
    <w:rsid w:val="00393696"/>
    <w:rsid w:val="003950C3"/>
    <w:rsid w:val="003A6E6A"/>
    <w:rsid w:val="003B3835"/>
    <w:rsid w:val="003B4F49"/>
    <w:rsid w:val="003C43C0"/>
    <w:rsid w:val="003E1F20"/>
    <w:rsid w:val="003E29DE"/>
    <w:rsid w:val="003E41CD"/>
    <w:rsid w:val="00402A1B"/>
    <w:rsid w:val="00423212"/>
    <w:rsid w:val="00444484"/>
    <w:rsid w:val="00452F86"/>
    <w:rsid w:val="00457B7A"/>
    <w:rsid w:val="0047669C"/>
    <w:rsid w:val="00480F5C"/>
    <w:rsid w:val="0049231B"/>
    <w:rsid w:val="004A79CD"/>
    <w:rsid w:val="004B1F89"/>
    <w:rsid w:val="004B2C42"/>
    <w:rsid w:val="004C4F50"/>
    <w:rsid w:val="004D0724"/>
    <w:rsid w:val="004D79E7"/>
    <w:rsid w:val="0050651A"/>
    <w:rsid w:val="00534BAC"/>
    <w:rsid w:val="005351B2"/>
    <w:rsid w:val="00563F0E"/>
    <w:rsid w:val="00572AD0"/>
    <w:rsid w:val="00586C0A"/>
    <w:rsid w:val="00591F68"/>
    <w:rsid w:val="00595F13"/>
    <w:rsid w:val="005A06EA"/>
    <w:rsid w:val="005D2CE6"/>
    <w:rsid w:val="005D753B"/>
    <w:rsid w:val="005E3DEA"/>
    <w:rsid w:val="005F5A6C"/>
    <w:rsid w:val="006070C5"/>
    <w:rsid w:val="0062399C"/>
    <w:rsid w:val="006255C7"/>
    <w:rsid w:val="00632B44"/>
    <w:rsid w:val="00647C04"/>
    <w:rsid w:val="0067468D"/>
    <w:rsid w:val="006776C9"/>
    <w:rsid w:val="00681D0B"/>
    <w:rsid w:val="00682BD0"/>
    <w:rsid w:val="00695409"/>
    <w:rsid w:val="006A754D"/>
    <w:rsid w:val="006C69C9"/>
    <w:rsid w:val="006D34F8"/>
    <w:rsid w:val="006D413A"/>
    <w:rsid w:val="00715BAF"/>
    <w:rsid w:val="00721B8A"/>
    <w:rsid w:val="00731AEE"/>
    <w:rsid w:val="00736F80"/>
    <w:rsid w:val="00737235"/>
    <w:rsid w:val="00764D6E"/>
    <w:rsid w:val="007704F8"/>
    <w:rsid w:val="0078342B"/>
    <w:rsid w:val="007A5D19"/>
    <w:rsid w:val="007A7501"/>
    <w:rsid w:val="008036EE"/>
    <w:rsid w:val="00807949"/>
    <w:rsid w:val="008122C0"/>
    <w:rsid w:val="00823D74"/>
    <w:rsid w:val="008414BF"/>
    <w:rsid w:val="00844FB1"/>
    <w:rsid w:val="00866F4C"/>
    <w:rsid w:val="008674DD"/>
    <w:rsid w:val="00871954"/>
    <w:rsid w:val="00892D27"/>
    <w:rsid w:val="008A2032"/>
    <w:rsid w:val="008A4BFC"/>
    <w:rsid w:val="008C0909"/>
    <w:rsid w:val="008C67D3"/>
    <w:rsid w:val="008E5C76"/>
    <w:rsid w:val="00940D9C"/>
    <w:rsid w:val="0094226C"/>
    <w:rsid w:val="00950E86"/>
    <w:rsid w:val="0098221C"/>
    <w:rsid w:val="009A0482"/>
    <w:rsid w:val="009A1927"/>
    <w:rsid w:val="009A2237"/>
    <w:rsid w:val="009A2E1A"/>
    <w:rsid w:val="009B11FF"/>
    <w:rsid w:val="009B77CC"/>
    <w:rsid w:val="009E0889"/>
    <w:rsid w:val="009E4D4D"/>
    <w:rsid w:val="00A07B1F"/>
    <w:rsid w:val="00A262FC"/>
    <w:rsid w:val="00A31BB1"/>
    <w:rsid w:val="00A32041"/>
    <w:rsid w:val="00A4530E"/>
    <w:rsid w:val="00A5367D"/>
    <w:rsid w:val="00A61A03"/>
    <w:rsid w:val="00A775AF"/>
    <w:rsid w:val="00A81822"/>
    <w:rsid w:val="00A95570"/>
    <w:rsid w:val="00AA31B4"/>
    <w:rsid w:val="00AD1B66"/>
    <w:rsid w:val="00AE186C"/>
    <w:rsid w:val="00B0271C"/>
    <w:rsid w:val="00B25F7D"/>
    <w:rsid w:val="00B27D5B"/>
    <w:rsid w:val="00B32A7C"/>
    <w:rsid w:val="00B34A1A"/>
    <w:rsid w:val="00B453C2"/>
    <w:rsid w:val="00B63F73"/>
    <w:rsid w:val="00B67A92"/>
    <w:rsid w:val="00B8687C"/>
    <w:rsid w:val="00BA5244"/>
    <w:rsid w:val="00BB1708"/>
    <w:rsid w:val="00BB6D08"/>
    <w:rsid w:val="00BC3246"/>
    <w:rsid w:val="00BC7EC1"/>
    <w:rsid w:val="00BD35DE"/>
    <w:rsid w:val="00BD57CC"/>
    <w:rsid w:val="00BF307B"/>
    <w:rsid w:val="00BF3CDC"/>
    <w:rsid w:val="00BF64F9"/>
    <w:rsid w:val="00BF6D95"/>
    <w:rsid w:val="00BF7CBF"/>
    <w:rsid w:val="00C16F8E"/>
    <w:rsid w:val="00C23E6F"/>
    <w:rsid w:val="00C3433F"/>
    <w:rsid w:val="00C354EA"/>
    <w:rsid w:val="00C35F58"/>
    <w:rsid w:val="00C67986"/>
    <w:rsid w:val="00C85898"/>
    <w:rsid w:val="00CA7541"/>
    <w:rsid w:val="00CB6639"/>
    <w:rsid w:val="00CE1969"/>
    <w:rsid w:val="00CF3F13"/>
    <w:rsid w:val="00D115B0"/>
    <w:rsid w:val="00D54E41"/>
    <w:rsid w:val="00D61C49"/>
    <w:rsid w:val="00D815D9"/>
    <w:rsid w:val="00D832E5"/>
    <w:rsid w:val="00D87BC1"/>
    <w:rsid w:val="00DA2196"/>
    <w:rsid w:val="00DB1A26"/>
    <w:rsid w:val="00DC53BA"/>
    <w:rsid w:val="00DD43C5"/>
    <w:rsid w:val="00DE0CE0"/>
    <w:rsid w:val="00DE7D9A"/>
    <w:rsid w:val="00DF7ACF"/>
    <w:rsid w:val="00E15F95"/>
    <w:rsid w:val="00E16E9C"/>
    <w:rsid w:val="00E26F3A"/>
    <w:rsid w:val="00E36D76"/>
    <w:rsid w:val="00E411AD"/>
    <w:rsid w:val="00E614DD"/>
    <w:rsid w:val="00E703C6"/>
    <w:rsid w:val="00E71992"/>
    <w:rsid w:val="00E80472"/>
    <w:rsid w:val="00E9289B"/>
    <w:rsid w:val="00EA1A58"/>
    <w:rsid w:val="00EB5A6C"/>
    <w:rsid w:val="00ED5526"/>
    <w:rsid w:val="00EF2A34"/>
    <w:rsid w:val="00EF44F6"/>
    <w:rsid w:val="00EF4B48"/>
    <w:rsid w:val="00EF4EB5"/>
    <w:rsid w:val="00F11268"/>
    <w:rsid w:val="00F323E2"/>
    <w:rsid w:val="00F3597D"/>
    <w:rsid w:val="00F6201E"/>
    <w:rsid w:val="00F74563"/>
    <w:rsid w:val="00F90FA7"/>
    <w:rsid w:val="00F91BBB"/>
    <w:rsid w:val="00FB64FE"/>
    <w:rsid w:val="00FF029D"/>
    <w:rsid w:val="00FF428A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60674-71FF-49A6-A114-105F487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98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C6798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6798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6798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C6798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7986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C6798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798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79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79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C6798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6798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6798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6798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67986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67986"/>
    <w:rPr>
      <w:rFonts w:ascii="Times New Roman" w:eastAsiaTheme="minorEastAsia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67986"/>
    <w:rPr>
      <w:rFonts w:ascii="Calibri" w:eastAsiaTheme="minorEastAsia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C67986"/>
    <w:rPr>
      <w:rFonts w:ascii="Calibri" w:eastAsiaTheme="minorEastAsia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C67986"/>
    <w:rPr>
      <w:rFonts w:ascii="Cambria" w:eastAsiaTheme="minorEastAsia" w:hAnsi="Cambria" w:cs="Times New Roman"/>
      <w:lang w:val="en-US" w:eastAsia="ru-RU"/>
    </w:rPr>
  </w:style>
  <w:style w:type="paragraph" w:styleId="a4">
    <w:name w:val="Body Text"/>
    <w:basedOn w:val="a0"/>
    <w:link w:val="a5"/>
    <w:uiPriority w:val="99"/>
    <w:qFormat/>
    <w:rsid w:val="00C6798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6798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C67986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67986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C6798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C6798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C67986"/>
    <w:rPr>
      <w:rFonts w:cs="Times New Roman"/>
    </w:rPr>
  </w:style>
  <w:style w:type="paragraph" w:styleId="a9">
    <w:name w:val="Normal (Web)"/>
    <w:basedOn w:val="a0"/>
    <w:uiPriority w:val="99"/>
    <w:rsid w:val="00C6798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C6798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C6798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C67986"/>
    <w:rPr>
      <w:rFonts w:cs="Times New Roman"/>
      <w:vertAlign w:val="superscript"/>
    </w:rPr>
  </w:style>
  <w:style w:type="paragraph" w:styleId="23">
    <w:name w:val="List 2"/>
    <w:basedOn w:val="a0"/>
    <w:uiPriority w:val="99"/>
    <w:rsid w:val="00C6798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C67986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C6798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C6798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C6798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C67986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C6798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C67986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C679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C6798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C679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link w:val="af6"/>
    <w:uiPriority w:val="99"/>
    <w:locked/>
    <w:rsid w:val="00C67986"/>
    <w:rPr>
      <w:rFonts w:ascii="Times New Roman" w:hAnsi="Times New Roman"/>
      <w:sz w:val="20"/>
    </w:rPr>
  </w:style>
  <w:style w:type="paragraph" w:styleId="af6">
    <w:name w:val="annotation text"/>
    <w:basedOn w:val="a0"/>
    <w:link w:val="af5"/>
    <w:uiPriority w:val="99"/>
    <w:unhideWhenUsed/>
    <w:rsid w:val="00C6798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C6798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C67986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C67986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C6798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C6798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C6798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C679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67986"/>
  </w:style>
  <w:style w:type="character" w:customStyle="1" w:styleId="af9">
    <w:name w:val="Цветовое выделение"/>
    <w:uiPriority w:val="99"/>
    <w:rsid w:val="00C67986"/>
    <w:rPr>
      <w:b/>
      <w:color w:val="26282F"/>
    </w:rPr>
  </w:style>
  <w:style w:type="character" w:customStyle="1" w:styleId="afa">
    <w:name w:val="Гипертекстовая ссылка"/>
    <w:uiPriority w:val="99"/>
    <w:rsid w:val="00C67986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C67986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C67986"/>
  </w:style>
  <w:style w:type="paragraph" w:customStyle="1" w:styleId="afe">
    <w:name w:val="Внимание: недобросовестность!"/>
    <w:basedOn w:val="afc"/>
    <w:next w:val="a0"/>
    <w:uiPriority w:val="99"/>
    <w:rsid w:val="00C67986"/>
  </w:style>
  <w:style w:type="character" w:customStyle="1" w:styleId="aff">
    <w:name w:val="Выделение для Базового Поиска"/>
    <w:uiPriority w:val="99"/>
    <w:rsid w:val="00C67986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C67986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2"/>
    <w:next w:val="a0"/>
    <w:uiPriority w:val="99"/>
    <w:rsid w:val="00C67986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C6798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C67986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C67986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C67986"/>
    <w:pPr>
      <w:spacing w:after="0"/>
      <w:jc w:val="left"/>
    </w:pPr>
  </w:style>
  <w:style w:type="paragraph" w:customStyle="1" w:styleId="affb">
    <w:name w:val="Интерактивный заголовок"/>
    <w:basedOn w:val="16"/>
    <w:next w:val="a0"/>
    <w:uiPriority w:val="99"/>
    <w:rsid w:val="00C67986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C679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C679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C67986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C67986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C6798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C6798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C67986"/>
  </w:style>
  <w:style w:type="paragraph" w:customStyle="1" w:styleId="afff7">
    <w:name w:val="Моноширинный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C67986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C67986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C67986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C67986"/>
    <w:pPr>
      <w:ind w:left="140"/>
    </w:pPr>
  </w:style>
  <w:style w:type="character" w:customStyle="1" w:styleId="affff">
    <w:name w:val="Опечатки"/>
    <w:uiPriority w:val="99"/>
    <w:rsid w:val="00C67986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C67986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C6798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C67986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C6798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C67986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C67986"/>
  </w:style>
  <w:style w:type="paragraph" w:customStyle="1" w:styleId="affff7">
    <w:name w:val="Примечание."/>
    <w:basedOn w:val="afc"/>
    <w:next w:val="a0"/>
    <w:uiPriority w:val="99"/>
    <w:rsid w:val="00C67986"/>
  </w:style>
  <w:style w:type="character" w:customStyle="1" w:styleId="affff8">
    <w:name w:val="Продолжение ссылки"/>
    <w:uiPriority w:val="99"/>
    <w:rsid w:val="00C67986"/>
  </w:style>
  <w:style w:type="paragraph" w:customStyle="1" w:styleId="affff9">
    <w:name w:val="Словарная статья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C67986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C6798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C6798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C67986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C67986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C67986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C6798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679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C67986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C6798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C6798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C6798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C6798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C6798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C6798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C6798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uiPriority w:val="99"/>
    <w:semiHidden/>
    <w:unhideWhenUsed/>
    <w:rsid w:val="00C67986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C67986"/>
    <w:rPr>
      <w:rFonts w:eastAsiaTheme="minorEastAsia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C67986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C67986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C6798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C67986"/>
  </w:style>
  <w:style w:type="paragraph" w:customStyle="1" w:styleId="27">
    <w:name w:val="Заголовок2"/>
    <w:basedOn w:val="aff2"/>
    <w:next w:val="a0"/>
    <w:uiPriority w:val="99"/>
    <w:rsid w:val="00C6798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C6798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uiPriority w:val="99"/>
    <w:rsid w:val="00C67986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C67986"/>
    <w:pPr>
      <w:spacing w:after="200" w:line="276" w:lineRule="auto"/>
    </w:pPr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a0"/>
    <w:uiPriority w:val="99"/>
    <w:rsid w:val="00C67986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C67986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a1"/>
    <w:uiPriority w:val="99"/>
    <w:rsid w:val="00C67986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C67986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C67986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C67986"/>
    <w:pPr>
      <w:shd w:val="clear" w:color="auto" w:fill="FFFFFF"/>
      <w:spacing w:before="8340" w:after="0" w:line="240" w:lineRule="atLeast"/>
      <w:jc w:val="center"/>
    </w:pPr>
    <w:rPr>
      <w:rFonts w:eastAsiaTheme="minorHAnsi"/>
      <w:sz w:val="27"/>
      <w:szCs w:val="27"/>
      <w:lang w:eastAsia="en-US"/>
    </w:rPr>
  </w:style>
  <w:style w:type="table" w:styleId="18">
    <w:name w:val="Table Grid 1"/>
    <w:basedOn w:val="a2"/>
    <w:uiPriority w:val="99"/>
    <w:rsid w:val="00C679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C6798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afffffc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67986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C67986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C67986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C67986"/>
    <w:pPr>
      <w:spacing w:after="0" w:line="360" w:lineRule="auto"/>
      <w:ind w:firstLine="720"/>
      <w:jc w:val="center"/>
    </w:pPr>
    <w:rPr>
      <w:rFonts w:ascii="Times New Roman" w:hAnsi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afffffe"/>
    <w:uiPriority w:val="10"/>
    <w:rsid w:val="00C67986"/>
    <w:rPr>
      <w:rFonts w:ascii="Times New Roman" w:eastAsiaTheme="minorEastAsia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C67986"/>
    <w:pPr>
      <w:widowControl w:val="0"/>
      <w:spacing w:after="0" w:line="240" w:lineRule="auto"/>
    </w:pPr>
    <w:rPr>
      <w:rFonts w:ascii="Calibri" w:hAnsi="Calibri"/>
      <w:lang w:val="en-US" w:eastAsia="en-US"/>
    </w:rPr>
  </w:style>
  <w:style w:type="character" w:customStyle="1" w:styleId="11pt">
    <w:name w:val="Основной текст + 11 pt"/>
    <w:aliases w:val="Интервал 0 pt"/>
    <w:uiPriority w:val="99"/>
    <w:rsid w:val="00C67986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9"/>
    <w:locked/>
    <w:rsid w:val="00C67986"/>
    <w:rPr>
      <w:rFonts w:ascii="Times New Roman" w:hAnsi="Times New Roman"/>
      <w:shd w:val="clear" w:color="auto" w:fill="FFFFFF"/>
    </w:rPr>
  </w:style>
  <w:style w:type="paragraph" w:customStyle="1" w:styleId="19">
    <w:name w:val="Основной текст1"/>
    <w:basedOn w:val="a0"/>
    <w:link w:val="affffff0"/>
    <w:rsid w:val="00C6798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fffff1">
    <w:name w:val="Strong"/>
    <w:basedOn w:val="a1"/>
    <w:uiPriority w:val="22"/>
    <w:qFormat/>
    <w:rsid w:val="00C67986"/>
    <w:rPr>
      <w:rFonts w:cs="Times New Roman"/>
      <w:b/>
    </w:rPr>
  </w:style>
  <w:style w:type="paragraph" w:customStyle="1" w:styleId="Style12">
    <w:name w:val="Style12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2">
    <w:name w:val="Знак Знак Знак Знак"/>
    <w:basedOn w:val="a0"/>
    <w:uiPriority w:val="99"/>
    <w:rsid w:val="00C67986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C67986"/>
    <w:pPr>
      <w:widowControl w:val="0"/>
      <w:spacing w:after="0" w:line="30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C67986"/>
    <w:rPr>
      <w:rFonts w:ascii="Times New Roman" w:eastAsiaTheme="minorEastAsia" w:hAnsi="Times New Roman" w:cs="Times New Roman"/>
    </w:rPr>
  </w:style>
  <w:style w:type="table" w:customStyle="1" w:styleId="110">
    <w:name w:val="Сетка таблицы11"/>
    <w:uiPriority w:val="99"/>
    <w:rsid w:val="00C67986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C679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C67986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C67986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C6798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C67986"/>
    <w:rPr>
      <w:rFonts w:ascii="Symbol" w:hAnsi="Symbol"/>
      <w:b/>
    </w:rPr>
  </w:style>
  <w:style w:type="character" w:customStyle="1" w:styleId="WW8Num3z0">
    <w:name w:val="WW8Num3z0"/>
    <w:rsid w:val="00C67986"/>
    <w:rPr>
      <w:b/>
    </w:rPr>
  </w:style>
  <w:style w:type="character" w:customStyle="1" w:styleId="WW8Num6z0">
    <w:name w:val="WW8Num6z0"/>
    <w:rsid w:val="00C67986"/>
    <w:rPr>
      <w:b/>
    </w:rPr>
  </w:style>
  <w:style w:type="character" w:customStyle="1" w:styleId="1a">
    <w:name w:val="Основной шрифт абзаца1"/>
    <w:rsid w:val="00C67986"/>
  </w:style>
  <w:style w:type="character" w:customStyle="1" w:styleId="affffff4">
    <w:name w:val="Символ сноски"/>
    <w:rsid w:val="00C67986"/>
    <w:rPr>
      <w:vertAlign w:val="superscript"/>
    </w:rPr>
  </w:style>
  <w:style w:type="character" w:customStyle="1" w:styleId="1b">
    <w:name w:val="Знак примечания1"/>
    <w:rsid w:val="00C67986"/>
    <w:rPr>
      <w:sz w:val="16"/>
    </w:rPr>
  </w:style>
  <w:style w:type="character" w:customStyle="1" w:styleId="b-serp-urlitem1">
    <w:name w:val="b-serp-url__item1"/>
    <w:basedOn w:val="1a"/>
    <w:rsid w:val="00C67986"/>
    <w:rPr>
      <w:rFonts w:cs="Times New Roman"/>
    </w:rPr>
  </w:style>
  <w:style w:type="character" w:customStyle="1" w:styleId="b-serp-urlmark1">
    <w:name w:val="b-serp-url__mark1"/>
    <w:basedOn w:val="1a"/>
    <w:rsid w:val="00C67986"/>
    <w:rPr>
      <w:rFonts w:cs="Times New Roman"/>
    </w:rPr>
  </w:style>
  <w:style w:type="paragraph" w:customStyle="1" w:styleId="34">
    <w:name w:val="Заголовок3"/>
    <w:basedOn w:val="a0"/>
    <w:next w:val="a4"/>
    <w:rsid w:val="00C6798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4"/>
    <w:uiPriority w:val="99"/>
    <w:rsid w:val="00C6798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c">
    <w:name w:val="Название1"/>
    <w:basedOn w:val="a0"/>
    <w:rsid w:val="00C6798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rsid w:val="00C6798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C6798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C6798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C6798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e">
    <w:name w:val="Текст примечания1"/>
    <w:basedOn w:val="a0"/>
    <w:rsid w:val="00C6798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C6798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9">
    <w:name w:val="Знак2"/>
    <w:basedOn w:val="a0"/>
    <w:rsid w:val="00C6798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C6798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C67986"/>
  </w:style>
  <w:style w:type="paragraph" w:customStyle="1" w:styleId="affffff9">
    <w:name w:val="Содержимое врезки"/>
    <w:basedOn w:val="a4"/>
    <w:rsid w:val="00C67986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C6798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C6798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C67986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67986"/>
    <w:rPr>
      <w:rFonts w:cs="Times New Roman"/>
      <w:b/>
      <w:bCs/>
      <w:sz w:val="20"/>
      <w:szCs w:val="20"/>
    </w:rPr>
  </w:style>
  <w:style w:type="table" w:customStyle="1" w:styleId="213">
    <w:name w:val="Сетка таблицы21"/>
    <w:basedOn w:val="a2"/>
    <w:next w:val="afffff6"/>
    <w:uiPriority w:val="39"/>
    <w:rsid w:val="00C6798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0"/>
    <w:rsid w:val="00C6798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C67986"/>
    <w:pPr>
      <w:spacing w:after="60" w:line="276" w:lineRule="auto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C67986"/>
    <w:rPr>
      <w:rFonts w:ascii="Times New Roman" w:eastAsiaTheme="minorEastAsia" w:hAnsi="Times New Roman" w:cs="Times New Roman"/>
      <w:sz w:val="20"/>
      <w:szCs w:val="20"/>
    </w:rPr>
  </w:style>
  <w:style w:type="paragraph" w:styleId="affffffe">
    <w:name w:val="Subtitle"/>
    <w:basedOn w:val="a0"/>
    <w:next w:val="a4"/>
    <w:link w:val="afffffff"/>
    <w:uiPriority w:val="11"/>
    <w:qFormat/>
    <w:rsid w:val="00C6798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rsid w:val="00C6798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C679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C67986"/>
    <w:rPr>
      <w:rFonts w:cs="Times New Roman"/>
    </w:rPr>
  </w:style>
  <w:style w:type="character" w:customStyle="1" w:styleId="c7">
    <w:name w:val="c7"/>
    <w:rsid w:val="00C67986"/>
  </w:style>
  <w:style w:type="character" w:customStyle="1" w:styleId="2a">
    <w:name w:val="Основной текст (2)"/>
    <w:rsid w:val="00C6798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C6798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C67986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C67986"/>
    <w:rPr>
      <w:rFonts w:cs="Times New Roman"/>
      <w:color w:val="954F72" w:themeColor="followedHyperlink"/>
      <w:u w:val="single"/>
    </w:rPr>
  </w:style>
  <w:style w:type="character" w:customStyle="1" w:styleId="2c">
    <w:name w:val="Основной текст (2)_"/>
    <w:rsid w:val="00C67986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C67986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C6798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C67986"/>
    <w:pPr>
      <w:numPr>
        <w:ilvl w:val="1"/>
        <w:numId w:val="26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C67986"/>
    <w:pPr>
      <w:keepNext/>
      <w:numPr>
        <w:numId w:val="26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C67986"/>
    <w:pPr>
      <w:numPr>
        <w:numId w:val="2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paragraph" w:customStyle="1" w:styleId="42">
    <w:name w:val="Основной текст4"/>
    <w:basedOn w:val="a0"/>
    <w:rsid w:val="00C6798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C67986"/>
    <w:pPr>
      <w:suppressAutoHyphens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f3">
    <w:name w:val="Базовый Знак"/>
    <w:link w:val="afffffff2"/>
    <w:locked/>
    <w:rsid w:val="00C6798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C67986"/>
    <w:rPr>
      <w:rFonts w:cs="Times New Roman"/>
    </w:rPr>
  </w:style>
  <w:style w:type="paragraph" w:customStyle="1" w:styleId="productname">
    <w:name w:val="product_name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39"/>
    <w:rsid w:val="00C6798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4">
    <w:name w:val="line number"/>
    <w:basedOn w:val="a1"/>
    <w:uiPriority w:val="99"/>
    <w:semiHidden/>
    <w:unhideWhenUsed/>
    <w:rsid w:val="00C67986"/>
    <w:rPr>
      <w:rFonts w:cs="Times New Roman"/>
    </w:rPr>
  </w:style>
  <w:style w:type="character" w:customStyle="1" w:styleId="113">
    <w:name w:val="Заголовок 1 Знак1"/>
    <w:locked/>
    <w:rsid w:val="00C67986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ff5">
    <w:name w:val="Упомянуть"/>
    <w:uiPriority w:val="99"/>
    <w:semiHidden/>
    <w:unhideWhenUsed/>
    <w:rsid w:val="00C67986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C67986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ffffff6">
    <w:name w:val="Основной текст + Полужирный"/>
    <w:rsid w:val="00C67986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numbering" w:customStyle="1" w:styleId="WWNum47">
    <w:name w:val="WWNum47"/>
    <w:rsid w:val="00C67986"/>
    <w:pPr>
      <w:numPr>
        <w:numId w:val="9"/>
      </w:numPr>
    </w:pPr>
  </w:style>
  <w:style w:type="numbering" w:customStyle="1" w:styleId="WWNum44">
    <w:name w:val="WWNum44"/>
    <w:rsid w:val="00C67986"/>
    <w:pPr>
      <w:numPr>
        <w:numId w:val="6"/>
      </w:numPr>
    </w:pPr>
  </w:style>
  <w:style w:type="numbering" w:customStyle="1" w:styleId="WWNum49">
    <w:name w:val="WWNum49"/>
    <w:rsid w:val="00C67986"/>
    <w:pPr>
      <w:numPr>
        <w:numId w:val="11"/>
      </w:numPr>
    </w:pPr>
  </w:style>
  <w:style w:type="numbering" w:customStyle="1" w:styleId="WWNum46">
    <w:name w:val="WWNum46"/>
    <w:rsid w:val="00C67986"/>
    <w:pPr>
      <w:numPr>
        <w:numId w:val="8"/>
      </w:numPr>
    </w:pPr>
  </w:style>
  <w:style w:type="numbering" w:customStyle="1" w:styleId="WWNum43">
    <w:name w:val="WWNum43"/>
    <w:rsid w:val="00C67986"/>
    <w:pPr>
      <w:numPr>
        <w:numId w:val="5"/>
      </w:numPr>
    </w:pPr>
  </w:style>
  <w:style w:type="numbering" w:customStyle="1" w:styleId="WWNum41">
    <w:name w:val="WWNum41"/>
    <w:rsid w:val="00C67986"/>
    <w:pPr>
      <w:numPr>
        <w:numId w:val="3"/>
      </w:numPr>
    </w:pPr>
  </w:style>
  <w:style w:type="numbering" w:customStyle="1" w:styleId="WWNum45">
    <w:name w:val="WWNum45"/>
    <w:rsid w:val="00C67986"/>
    <w:pPr>
      <w:numPr>
        <w:numId w:val="7"/>
      </w:numPr>
    </w:pPr>
  </w:style>
  <w:style w:type="numbering" w:customStyle="1" w:styleId="WWNum42">
    <w:name w:val="WWNum42"/>
    <w:rsid w:val="00C67986"/>
    <w:pPr>
      <w:numPr>
        <w:numId w:val="4"/>
      </w:numPr>
    </w:pPr>
  </w:style>
  <w:style w:type="numbering" w:customStyle="1" w:styleId="WWNum48">
    <w:name w:val="WWNum48"/>
    <w:rsid w:val="00C6798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b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20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Преподаватель</cp:lastModifiedBy>
  <cp:revision>115</cp:revision>
  <cp:lastPrinted>2020-01-21T08:36:00Z</cp:lastPrinted>
  <dcterms:created xsi:type="dcterms:W3CDTF">2019-03-23T09:07:00Z</dcterms:created>
  <dcterms:modified xsi:type="dcterms:W3CDTF">2024-06-24T09:02:00Z</dcterms:modified>
</cp:coreProperties>
</file>