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1317" w:rsidRPr="000E1317" w:rsidRDefault="000E1317" w:rsidP="000E1317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</w:rPr>
      </w:pPr>
      <w:r w:rsidRPr="000E1317">
        <w:rPr>
          <w:rFonts w:ascii="Times New Roman" w:eastAsia="Times New Roman" w:hAnsi="Times New Roman"/>
          <w:b/>
          <w:sz w:val="24"/>
          <w:szCs w:val="24"/>
        </w:rPr>
        <w:t xml:space="preserve">Приложение </w:t>
      </w:r>
    </w:p>
    <w:p w:rsidR="000E1317" w:rsidRPr="000E1317" w:rsidRDefault="000C4FE7" w:rsidP="000E1317">
      <w:pPr>
        <w:spacing w:after="0" w:line="240" w:lineRule="auto"/>
        <w:ind w:left="-567"/>
        <w:jc w:val="right"/>
        <w:rPr>
          <w:rFonts w:ascii="Times New Roman" w:eastAsia="Times New Roman" w:hAnsi="Times New Roman"/>
          <w:b/>
          <w:bCs/>
          <w:i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к О</w:t>
      </w:r>
      <w:r w:rsidR="000E1317" w:rsidRPr="000E1317">
        <w:rPr>
          <w:rFonts w:ascii="Times New Roman" w:eastAsia="Times New Roman" w:hAnsi="Times New Roman"/>
          <w:b/>
          <w:bCs/>
          <w:sz w:val="24"/>
          <w:szCs w:val="24"/>
        </w:rPr>
        <w:t xml:space="preserve">ОП </w:t>
      </w:r>
      <w:r>
        <w:rPr>
          <w:rFonts w:ascii="Times New Roman" w:eastAsia="Times New Roman" w:hAnsi="Times New Roman"/>
          <w:b/>
          <w:bCs/>
          <w:sz w:val="24"/>
          <w:szCs w:val="24"/>
        </w:rPr>
        <w:t>СПО</w:t>
      </w:r>
      <w:r w:rsidR="00801D27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r w:rsidR="000E1317" w:rsidRPr="000E1317">
        <w:rPr>
          <w:rFonts w:ascii="Times New Roman" w:eastAsia="Times New Roman" w:hAnsi="Times New Roman"/>
          <w:b/>
          <w:bCs/>
          <w:sz w:val="24"/>
          <w:szCs w:val="24"/>
        </w:rPr>
        <w:t>по профессии</w:t>
      </w:r>
    </w:p>
    <w:p w:rsidR="000C4FE7" w:rsidRDefault="000E1317" w:rsidP="000E1317">
      <w:pPr>
        <w:spacing w:after="0" w:line="240" w:lineRule="auto"/>
        <w:ind w:left="-567"/>
        <w:jc w:val="right"/>
        <w:rPr>
          <w:rFonts w:ascii="Times New Roman" w:eastAsia="Times New Roman" w:hAnsi="Times New Roman"/>
          <w:b/>
          <w:bCs/>
          <w:iCs/>
          <w:sz w:val="24"/>
          <w:szCs w:val="24"/>
        </w:rPr>
      </w:pPr>
      <w:r w:rsidRPr="000E1317">
        <w:rPr>
          <w:rFonts w:ascii="Times New Roman" w:eastAsia="Times New Roman" w:hAnsi="Times New Roman"/>
          <w:b/>
          <w:bCs/>
          <w:iCs/>
          <w:sz w:val="24"/>
          <w:szCs w:val="24"/>
        </w:rPr>
        <w:t xml:space="preserve">35.01.27 Мастер сельскохозяйственного </w:t>
      </w:r>
    </w:p>
    <w:p w:rsidR="000E1317" w:rsidRPr="000E1317" w:rsidRDefault="000E1317" w:rsidP="000E1317">
      <w:pPr>
        <w:spacing w:after="0" w:line="240" w:lineRule="auto"/>
        <w:ind w:left="-567"/>
        <w:jc w:val="right"/>
        <w:rPr>
          <w:rFonts w:ascii="Times New Roman" w:eastAsia="Times New Roman" w:hAnsi="Times New Roman"/>
          <w:b/>
          <w:bCs/>
          <w:iCs/>
          <w:sz w:val="24"/>
          <w:szCs w:val="24"/>
        </w:rPr>
      </w:pPr>
      <w:r w:rsidRPr="000E1317">
        <w:rPr>
          <w:rFonts w:ascii="Times New Roman" w:eastAsia="Times New Roman" w:hAnsi="Times New Roman"/>
          <w:b/>
          <w:bCs/>
          <w:iCs/>
          <w:sz w:val="24"/>
          <w:szCs w:val="24"/>
        </w:rPr>
        <w:t>производства</w:t>
      </w:r>
    </w:p>
    <w:p w:rsidR="00D115B0" w:rsidRPr="00D115B0" w:rsidRDefault="00D115B0" w:rsidP="00D115B0">
      <w:pPr>
        <w:spacing w:after="0" w:line="240" w:lineRule="auto"/>
        <w:ind w:left="-567"/>
        <w:jc w:val="right"/>
        <w:rPr>
          <w:rFonts w:ascii="Times New Roman" w:eastAsia="Times New Roman" w:hAnsi="Times New Roman"/>
          <w:sz w:val="24"/>
          <w:szCs w:val="24"/>
        </w:rPr>
      </w:pPr>
    </w:p>
    <w:p w:rsidR="00D115B0" w:rsidRPr="00D115B0" w:rsidRDefault="00D115B0" w:rsidP="000E1317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94226C" w:rsidRPr="00275E64" w:rsidRDefault="0094226C" w:rsidP="0094226C">
      <w:pPr>
        <w:jc w:val="center"/>
        <w:rPr>
          <w:rFonts w:ascii="Times New Roman" w:eastAsia="Times New Roman" w:hAnsi="Times New Roman"/>
          <w:sz w:val="24"/>
          <w:szCs w:val="24"/>
        </w:rPr>
      </w:pPr>
    </w:p>
    <w:p w:rsidR="0094226C" w:rsidRPr="00275E64" w:rsidRDefault="0094226C" w:rsidP="00C67986">
      <w:pPr>
        <w:spacing w:after="0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C67986" w:rsidRDefault="00C67986" w:rsidP="00C67986">
      <w:pPr>
        <w:spacing w:after="0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94226C" w:rsidRPr="00C56D2A" w:rsidRDefault="0094226C" w:rsidP="00C67986">
      <w:pPr>
        <w:spacing w:after="0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C67986" w:rsidRPr="00C56D2A" w:rsidRDefault="00C67986" w:rsidP="00C67986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C67986" w:rsidRPr="0096198C" w:rsidRDefault="00C67986" w:rsidP="00C67986">
      <w:pPr>
        <w:spacing w:after="0"/>
        <w:jc w:val="right"/>
        <w:rPr>
          <w:b/>
          <w:i/>
        </w:rPr>
      </w:pPr>
    </w:p>
    <w:p w:rsidR="00C67986" w:rsidRPr="0096198C" w:rsidRDefault="00C67986" w:rsidP="00C67986">
      <w:pPr>
        <w:spacing w:after="0"/>
        <w:rPr>
          <w:b/>
          <w:i/>
        </w:rPr>
      </w:pPr>
    </w:p>
    <w:p w:rsidR="00C67986" w:rsidRPr="0096198C" w:rsidRDefault="00C67986" w:rsidP="00C67986">
      <w:pPr>
        <w:spacing w:after="0"/>
        <w:rPr>
          <w:b/>
          <w:i/>
        </w:rPr>
      </w:pPr>
    </w:p>
    <w:p w:rsidR="00C67986" w:rsidRPr="0096198C" w:rsidRDefault="00C67986" w:rsidP="00C67986">
      <w:pPr>
        <w:spacing w:after="0"/>
        <w:rPr>
          <w:b/>
          <w:i/>
        </w:rPr>
      </w:pPr>
    </w:p>
    <w:p w:rsidR="00C67986" w:rsidRPr="0096198C" w:rsidRDefault="00C67986" w:rsidP="00C67986">
      <w:pPr>
        <w:spacing w:after="0"/>
        <w:rPr>
          <w:b/>
          <w:i/>
        </w:rPr>
      </w:pPr>
    </w:p>
    <w:p w:rsidR="00C67986" w:rsidRPr="0096198C" w:rsidRDefault="00C67986" w:rsidP="00C67986">
      <w:pPr>
        <w:spacing w:after="0"/>
        <w:rPr>
          <w:b/>
          <w:i/>
        </w:rPr>
      </w:pPr>
    </w:p>
    <w:p w:rsidR="00D115B0" w:rsidRPr="00D115B0" w:rsidRDefault="00D115B0" w:rsidP="00D115B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15B0">
        <w:rPr>
          <w:rFonts w:ascii="Times New Roman" w:hAnsi="Times New Roman"/>
          <w:b/>
          <w:sz w:val="24"/>
          <w:szCs w:val="24"/>
        </w:rPr>
        <w:t>РАБОЧАЯ ПРОГРАММА ПРОФЕССИОНАЛЬНОГО МОДУЛЯ</w:t>
      </w:r>
    </w:p>
    <w:p w:rsidR="00D115B0" w:rsidRDefault="000E1317" w:rsidP="00BF307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ПМ.02</w:t>
      </w:r>
      <w:r w:rsidR="00D115B0" w:rsidRPr="00D115B0">
        <w:rPr>
          <w:rFonts w:ascii="Times New Roman" w:hAnsi="Times New Roman"/>
          <w:b/>
          <w:sz w:val="24"/>
          <w:szCs w:val="24"/>
        </w:rPr>
        <w:t xml:space="preserve"> </w:t>
      </w:r>
      <w:r w:rsidR="00C81396">
        <w:rPr>
          <w:rFonts w:ascii="Times New Roman" w:hAnsi="Times New Roman"/>
          <w:b/>
          <w:sz w:val="24"/>
          <w:szCs w:val="24"/>
        </w:rPr>
        <w:t>Освоение одной или нескольких профессий рабочих или должностей служащих</w:t>
      </w:r>
    </w:p>
    <w:p w:rsidR="000E1317" w:rsidRDefault="000E1317" w:rsidP="00BF307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 профессии 35.01.27 Мастер сельскохозяйственного производства</w:t>
      </w:r>
      <w:r w:rsidR="000C4FE7">
        <w:rPr>
          <w:rFonts w:ascii="Times New Roman" w:hAnsi="Times New Roman"/>
          <w:b/>
          <w:sz w:val="24"/>
          <w:szCs w:val="24"/>
        </w:rPr>
        <w:t>.</w:t>
      </w:r>
    </w:p>
    <w:p w:rsidR="00C67986" w:rsidRDefault="00C67986" w:rsidP="00C67986">
      <w:pPr>
        <w:spacing w:after="0"/>
        <w:rPr>
          <w:b/>
          <w:i/>
        </w:rPr>
      </w:pPr>
    </w:p>
    <w:p w:rsidR="000E1317" w:rsidRDefault="000E1317" w:rsidP="00C67986">
      <w:pPr>
        <w:spacing w:after="0"/>
        <w:rPr>
          <w:b/>
          <w:i/>
        </w:rPr>
      </w:pPr>
    </w:p>
    <w:p w:rsidR="000E1317" w:rsidRDefault="000E1317" w:rsidP="00C67986">
      <w:pPr>
        <w:spacing w:after="0"/>
        <w:rPr>
          <w:b/>
          <w:i/>
        </w:rPr>
      </w:pPr>
    </w:p>
    <w:p w:rsidR="000E1317" w:rsidRDefault="000E1317" w:rsidP="00C67986">
      <w:pPr>
        <w:spacing w:after="0"/>
        <w:rPr>
          <w:b/>
          <w:i/>
        </w:rPr>
      </w:pPr>
    </w:p>
    <w:p w:rsidR="000E1317" w:rsidRDefault="000E1317" w:rsidP="00C67986">
      <w:pPr>
        <w:spacing w:after="0"/>
        <w:rPr>
          <w:b/>
          <w:i/>
        </w:rPr>
      </w:pPr>
    </w:p>
    <w:p w:rsidR="000E1317" w:rsidRDefault="000E1317" w:rsidP="00C67986">
      <w:pPr>
        <w:spacing w:after="0"/>
        <w:rPr>
          <w:b/>
          <w:i/>
        </w:rPr>
      </w:pPr>
    </w:p>
    <w:p w:rsidR="000E1317" w:rsidRPr="0096198C" w:rsidRDefault="000E1317" w:rsidP="00C67986">
      <w:pPr>
        <w:spacing w:after="0"/>
        <w:rPr>
          <w:b/>
          <w:i/>
        </w:rPr>
      </w:pPr>
    </w:p>
    <w:p w:rsidR="00C67986" w:rsidRDefault="00C67986" w:rsidP="00C67986">
      <w:pPr>
        <w:spacing w:after="0"/>
        <w:jc w:val="center"/>
        <w:rPr>
          <w:b/>
          <w:bCs/>
          <w:i/>
        </w:rPr>
      </w:pPr>
    </w:p>
    <w:p w:rsidR="00C67986" w:rsidRDefault="00C67986" w:rsidP="00C67986">
      <w:pPr>
        <w:spacing w:after="0"/>
        <w:jc w:val="center"/>
        <w:rPr>
          <w:b/>
          <w:bCs/>
          <w:i/>
        </w:rPr>
      </w:pPr>
    </w:p>
    <w:p w:rsidR="00C67986" w:rsidRDefault="00C67986" w:rsidP="00C67986">
      <w:pPr>
        <w:spacing w:after="0"/>
        <w:jc w:val="center"/>
        <w:rPr>
          <w:b/>
          <w:bCs/>
          <w:i/>
        </w:rPr>
      </w:pPr>
    </w:p>
    <w:p w:rsidR="00C67986" w:rsidRDefault="00C67986" w:rsidP="00C67986">
      <w:pPr>
        <w:spacing w:after="0"/>
        <w:jc w:val="center"/>
        <w:rPr>
          <w:b/>
          <w:bCs/>
          <w:i/>
        </w:rPr>
      </w:pPr>
    </w:p>
    <w:p w:rsidR="00C67986" w:rsidRDefault="00C67986" w:rsidP="00C67986">
      <w:pPr>
        <w:spacing w:after="0"/>
        <w:jc w:val="center"/>
        <w:rPr>
          <w:b/>
          <w:bCs/>
          <w:i/>
        </w:rPr>
      </w:pPr>
    </w:p>
    <w:p w:rsidR="00C67986" w:rsidRDefault="00C67986" w:rsidP="00C67986">
      <w:pPr>
        <w:spacing w:after="0"/>
        <w:jc w:val="center"/>
        <w:rPr>
          <w:b/>
          <w:bCs/>
          <w:i/>
        </w:rPr>
      </w:pPr>
    </w:p>
    <w:p w:rsidR="00C67986" w:rsidRDefault="00C67986" w:rsidP="00C67986">
      <w:pPr>
        <w:spacing w:after="0"/>
        <w:jc w:val="center"/>
        <w:rPr>
          <w:b/>
          <w:bCs/>
          <w:i/>
        </w:rPr>
      </w:pPr>
    </w:p>
    <w:p w:rsidR="00C67986" w:rsidRDefault="00C67986" w:rsidP="00C67986">
      <w:pPr>
        <w:spacing w:after="0"/>
        <w:jc w:val="center"/>
        <w:rPr>
          <w:b/>
          <w:bCs/>
          <w:i/>
        </w:rPr>
      </w:pPr>
    </w:p>
    <w:p w:rsidR="00C67986" w:rsidRDefault="00C67986" w:rsidP="00C67986">
      <w:pPr>
        <w:spacing w:after="0"/>
        <w:jc w:val="center"/>
        <w:rPr>
          <w:b/>
          <w:bCs/>
          <w:i/>
        </w:rPr>
      </w:pPr>
    </w:p>
    <w:p w:rsidR="00C67986" w:rsidRDefault="00C67986" w:rsidP="00C67986">
      <w:pPr>
        <w:spacing w:after="0"/>
        <w:jc w:val="center"/>
        <w:rPr>
          <w:b/>
          <w:bCs/>
          <w:i/>
        </w:rPr>
      </w:pPr>
    </w:p>
    <w:p w:rsidR="00C67986" w:rsidRDefault="00C67986" w:rsidP="00C67986">
      <w:pPr>
        <w:spacing w:after="0"/>
        <w:jc w:val="center"/>
        <w:rPr>
          <w:b/>
          <w:bCs/>
          <w:i/>
        </w:rPr>
      </w:pPr>
    </w:p>
    <w:p w:rsidR="0094226C" w:rsidRDefault="0094226C" w:rsidP="00D115B0">
      <w:pPr>
        <w:spacing w:after="0"/>
        <w:rPr>
          <w:rFonts w:ascii="Times New Roman" w:hAnsi="Times New Roman"/>
          <w:b/>
          <w:bCs/>
          <w:sz w:val="24"/>
          <w:szCs w:val="24"/>
        </w:rPr>
      </w:pPr>
    </w:p>
    <w:p w:rsidR="0094226C" w:rsidRDefault="0094226C" w:rsidP="00C67986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94226C" w:rsidRDefault="0094226C" w:rsidP="00C67986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E1317" w:rsidRDefault="000E1317" w:rsidP="00C67986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E1317" w:rsidRDefault="000E1317" w:rsidP="000C4FE7">
      <w:pPr>
        <w:spacing w:after="0"/>
        <w:rPr>
          <w:rFonts w:ascii="Times New Roman" w:hAnsi="Times New Roman"/>
          <w:b/>
          <w:bCs/>
          <w:sz w:val="24"/>
          <w:szCs w:val="24"/>
        </w:rPr>
      </w:pPr>
    </w:p>
    <w:p w:rsidR="00C67986" w:rsidRPr="0094226C" w:rsidRDefault="00077621" w:rsidP="00C67986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2024</w:t>
      </w:r>
      <w:bookmarkStart w:id="0" w:name="_GoBack"/>
      <w:bookmarkEnd w:id="0"/>
      <w:r w:rsidR="00C67986" w:rsidRPr="0094226C">
        <w:rPr>
          <w:rFonts w:ascii="Times New Roman" w:hAnsi="Times New Roman"/>
          <w:b/>
          <w:bCs/>
          <w:sz w:val="24"/>
          <w:szCs w:val="24"/>
        </w:rPr>
        <w:t>г.</w:t>
      </w:r>
    </w:p>
    <w:p w:rsidR="000C4FE7" w:rsidRDefault="000C4FE7" w:rsidP="000E13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C67986" w:rsidRPr="0094226C" w:rsidRDefault="00C67986" w:rsidP="000E13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94226C">
        <w:rPr>
          <w:rFonts w:ascii="Times New Roman" w:hAnsi="Times New Roman"/>
          <w:b/>
          <w:sz w:val="24"/>
          <w:szCs w:val="24"/>
        </w:rPr>
        <w:lastRenderedPageBreak/>
        <w:t>СОДЕРЖАНИЕ</w:t>
      </w:r>
    </w:p>
    <w:p w:rsidR="00C67986" w:rsidRPr="008A4BFC" w:rsidRDefault="00C67986" w:rsidP="00C67986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9180" w:type="dxa"/>
        <w:tblLook w:val="01E0" w:firstRow="1" w:lastRow="1" w:firstColumn="1" w:lastColumn="1" w:noHBand="0" w:noVBand="0"/>
      </w:tblPr>
      <w:tblGrid>
        <w:gridCol w:w="8330"/>
        <w:gridCol w:w="850"/>
      </w:tblGrid>
      <w:tr w:rsidR="00C67986" w:rsidRPr="00801D27" w:rsidTr="002F5619">
        <w:trPr>
          <w:trHeight w:val="394"/>
        </w:trPr>
        <w:tc>
          <w:tcPr>
            <w:tcW w:w="8330" w:type="dxa"/>
          </w:tcPr>
          <w:p w:rsidR="00C67986" w:rsidRPr="00801D27" w:rsidRDefault="00C67986" w:rsidP="002F561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801D27">
              <w:rPr>
                <w:rFonts w:ascii="Times New Roman" w:hAnsi="Times New Roman"/>
                <w:b/>
                <w:sz w:val="24"/>
                <w:szCs w:val="24"/>
              </w:rPr>
              <w:t>1. ОБЩАЯ ХАРАКТЕРИСТИКА ПРОГРАММЫ ПРОФЕССИОНАЛЬНОГО МОДУЛЯ</w:t>
            </w:r>
          </w:p>
          <w:p w:rsidR="00C67986" w:rsidRPr="00801D27" w:rsidRDefault="00C67986" w:rsidP="002F561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C67986" w:rsidRPr="00801D27" w:rsidRDefault="00C67986" w:rsidP="002F561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67986" w:rsidRPr="00801D27" w:rsidTr="002F5619">
        <w:trPr>
          <w:trHeight w:val="720"/>
        </w:trPr>
        <w:tc>
          <w:tcPr>
            <w:tcW w:w="8330" w:type="dxa"/>
          </w:tcPr>
          <w:p w:rsidR="00C67986" w:rsidRPr="00801D27" w:rsidRDefault="00C67986" w:rsidP="002F561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801D27">
              <w:rPr>
                <w:rFonts w:ascii="Times New Roman" w:hAnsi="Times New Roman"/>
                <w:b/>
                <w:sz w:val="24"/>
                <w:szCs w:val="24"/>
              </w:rPr>
              <w:t>2. СТРУКТУРА И СОДЕРЖАНИЕ ПРОФЕССИОНАЛЬНОГО МОДУЛЯ</w:t>
            </w:r>
          </w:p>
          <w:p w:rsidR="00C67986" w:rsidRPr="00801D27" w:rsidRDefault="00C67986" w:rsidP="002F561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C67986" w:rsidRPr="00801D27" w:rsidRDefault="00C67986" w:rsidP="002F561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67986" w:rsidRPr="00801D27" w:rsidTr="002F5619">
        <w:trPr>
          <w:trHeight w:val="594"/>
        </w:trPr>
        <w:tc>
          <w:tcPr>
            <w:tcW w:w="8330" w:type="dxa"/>
          </w:tcPr>
          <w:p w:rsidR="00C67986" w:rsidRPr="00801D27" w:rsidRDefault="00C67986" w:rsidP="002F561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801D27">
              <w:rPr>
                <w:rFonts w:ascii="Times New Roman" w:hAnsi="Times New Roman"/>
                <w:b/>
                <w:sz w:val="24"/>
                <w:szCs w:val="24"/>
              </w:rPr>
              <w:t xml:space="preserve">3.  УСЛОВИЯ РЕАЛИЗАЦИИ ПРОГРАММЫ </w:t>
            </w:r>
          </w:p>
          <w:p w:rsidR="00C67986" w:rsidRPr="00801D27" w:rsidRDefault="00C67986" w:rsidP="002F561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C67986" w:rsidRPr="00801D27" w:rsidRDefault="00C67986" w:rsidP="002F561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67986" w:rsidRPr="00801D27" w:rsidTr="002F5619">
        <w:trPr>
          <w:trHeight w:val="692"/>
        </w:trPr>
        <w:tc>
          <w:tcPr>
            <w:tcW w:w="8330" w:type="dxa"/>
          </w:tcPr>
          <w:p w:rsidR="00C67986" w:rsidRPr="00801D27" w:rsidRDefault="00C67986" w:rsidP="002F5619">
            <w:pPr>
              <w:spacing w:after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01D27">
              <w:rPr>
                <w:rFonts w:ascii="Times New Roman" w:hAnsi="Times New Roman"/>
                <w:b/>
                <w:sz w:val="24"/>
                <w:szCs w:val="24"/>
              </w:rPr>
              <w:t>4. КОНТРОЛЬ И ОЦЕНКА РЕЗУЛЬТАТОВ ОСВОЕНИЯ ПРОФЕССИОНАЛЬНОГО МОДУЛЯ (ВИДА ДЕЯТЕЛЬНОСТИ</w:t>
            </w:r>
            <w:r w:rsidRPr="00801D2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) </w:t>
            </w:r>
          </w:p>
        </w:tc>
        <w:tc>
          <w:tcPr>
            <w:tcW w:w="850" w:type="dxa"/>
          </w:tcPr>
          <w:p w:rsidR="00C67986" w:rsidRPr="00801D27" w:rsidRDefault="00C67986" w:rsidP="002F561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C67986" w:rsidRPr="00C56D2A" w:rsidRDefault="00C67986" w:rsidP="00C67986">
      <w:pPr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C67986" w:rsidRPr="0096198C" w:rsidRDefault="00C67986" w:rsidP="00C67986">
      <w:pPr>
        <w:spacing w:after="0"/>
        <w:rPr>
          <w:b/>
          <w:i/>
        </w:rPr>
        <w:sectPr w:rsidR="00C67986" w:rsidRPr="0096198C" w:rsidSect="002F5619">
          <w:pgSz w:w="11906" w:h="16838"/>
          <w:pgMar w:top="1134" w:right="850" w:bottom="1134" w:left="1701" w:header="708" w:footer="708" w:gutter="0"/>
          <w:cols w:space="720"/>
        </w:sectPr>
      </w:pPr>
    </w:p>
    <w:p w:rsidR="00C67986" w:rsidRPr="0094226C" w:rsidRDefault="00C67986" w:rsidP="000C4FE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94226C">
        <w:rPr>
          <w:rFonts w:ascii="Times New Roman" w:hAnsi="Times New Roman"/>
          <w:b/>
          <w:sz w:val="24"/>
          <w:szCs w:val="24"/>
        </w:rPr>
        <w:lastRenderedPageBreak/>
        <w:t>1. ОБЩАЯ ХАРАКТЕРИСТИКА ПРОГРАММЫ ПРОФЕССИОНАЛЬНОГО МОДУЛЯ</w:t>
      </w:r>
      <w:r w:rsidR="00470F4A">
        <w:rPr>
          <w:rFonts w:ascii="Times New Roman" w:hAnsi="Times New Roman"/>
          <w:b/>
          <w:sz w:val="24"/>
          <w:szCs w:val="24"/>
        </w:rPr>
        <w:t xml:space="preserve"> </w:t>
      </w:r>
      <w:r w:rsidR="00470F4A" w:rsidRPr="00470F4A">
        <w:rPr>
          <w:rFonts w:ascii="Times New Roman" w:hAnsi="Times New Roman"/>
          <w:b/>
          <w:sz w:val="24"/>
          <w:szCs w:val="24"/>
        </w:rPr>
        <w:t xml:space="preserve">ПМ.02 </w:t>
      </w:r>
      <w:r w:rsidR="000C4FE7">
        <w:rPr>
          <w:rFonts w:ascii="Times New Roman" w:hAnsi="Times New Roman"/>
          <w:b/>
          <w:sz w:val="24"/>
          <w:szCs w:val="24"/>
        </w:rPr>
        <w:t xml:space="preserve">ОСВОЕНИЕ </w:t>
      </w:r>
      <w:r w:rsidR="00470F4A" w:rsidRPr="00470F4A">
        <w:rPr>
          <w:rFonts w:ascii="Times New Roman" w:hAnsi="Times New Roman"/>
          <w:b/>
          <w:sz w:val="24"/>
          <w:szCs w:val="24"/>
        </w:rPr>
        <w:t>ПРОФЕССИИ 19205 ТРАКТОРИСТ-МАШИНИСТ СЕЛЬСКОХОЗЯЙСТВЕННОГО ПРОИЗВОДСТВА</w:t>
      </w:r>
    </w:p>
    <w:p w:rsidR="00C67986" w:rsidRPr="0094226C" w:rsidRDefault="00470F4A" w:rsidP="00C67986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1.1</w:t>
      </w:r>
      <w:r w:rsidR="00C67986" w:rsidRPr="0094226C">
        <w:rPr>
          <w:rFonts w:ascii="Times New Roman" w:hAnsi="Times New Roman"/>
          <w:b/>
          <w:sz w:val="24"/>
          <w:szCs w:val="24"/>
        </w:rPr>
        <w:t xml:space="preserve">. Цель и планируемые результаты освоения профессионального модуля </w:t>
      </w:r>
    </w:p>
    <w:p w:rsidR="00C67986" w:rsidRPr="00C56D2A" w:rsidRDefault="00C67986" w:rsidP="0094226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56D2A">
        <w:rPr>
          <w:rFonts w:ascii="Times New Roman" w:hAnsi="Times New Roman"/>
          <w:sz w:val="24"/>
          <w:szCs w:val="24"/>
        </w:rPr>
        <w:t xml:space="preserve">  В результате изучения профессионального модуля студент должен освоить основной вид деятельности   </w:t>
      </w:r>
      <w:r w:rsidRPr="00C56D2A">
        <w:rPr>
          <w:rFonts w:ascii="Times New Roman" w:hAnsi="Times New Roman"/>
          <w:b/>
          <w:sz w:val="24"/>
          <w:szCs w:val="24"/>
        </w:rPr>
        <w:t xml:space="preserve"> Освоение  профессии рабочих 19205 Тракторист-машинист сельскохозяйственного производства</w:t>
      </w:r>
      <w:r w:rsidRPr="00C56D2A">
        <w:rPr>
          <w:rFonts w:ascii="Times New Roman" w:hAnsi="Times New Roman"/>
          <w:sz w:val="24"/>
          <w:szCs w:val="24"/>
        </w:rPr>
        <w:t xml:space="preserve"> и соответствующие ему профессиональные компетенции, и общие компетенции: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17"/>
        <w:gridCol w:w="8354"/>
      </w:tblGrid>
      <w:tr w:rsidR="00C67986" w:rsidRPr="00C56D2A" w:rsidTr="002F5619">
        <w:tc>
          <w:tcPr>
            <w:tcW w:w="1217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</w:pPr>
            <w:r w:rsidRPr="00C56D2A"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  <w:t>Код</w:t>
            </w:r>
          </w:p>
        </w:tc>
        <w:tc>
          <w:tcPr>
            <w:tcW w:w="8354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</w:pPr>
            <w:r w:rsidRPr="00C56D2A"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  <w:t>Наименование видов деятельности и профессиональных компетенций</w:t>
            </w:r>
          </w:p>
        </w:tc>
      </w:tr>
      <w:tr w:rsidR="00C67986" w:rsidRPr="00C56D2A" w:rsidTr="002F5619">
        <w:tc>
          <w:tcPr>
            <w:tcW w:w="1217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54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i/>
                <w:sz w:val="24"/>
                <w:szCs w:val="24"/>
              </w:rPr>
            </w:pPr>
            <w:r w:rsidRPr="00C56D2A">
              <w:rPr>
                <w:rFonts w:ascii="Times New Roman" w:hAnsi="Times New Roman"/>
                <w:i w:val="0"/>
                <w:sz w:val="24"/>
                <w:szCs w:val="24"/>
              </w:rPr>
              <w:t>Освоение  профессии рабочих 19205 Тракторист-машинист сельскохозяйственного производства</w:t>
            </w:r>
          </w:p>
        </w:tc>
      </w:tr>
      <w:tr w:rsidR="00C67986" w:rsidRPr="00C56D2A" w:rsidTr="002F5619">
        <w:tc>
          <w:tcPr>
            <w:tcW w:w="1217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</w:pPr>
            <w:r w:rsidRPr="00C56D2A">
              <w:rPr>
                <w:rFonts w:ascii="Times New Roman" w:hAnsi="Times New Roman"/>
                <w:b w:val="0"/>
                <w:sz w:val="24"/>
                <w:szCs w:val="24"/>
              </w:rPr>
              <w:t>ПК 2.2</w:t>
            </w:r>
          </w:p>
        </w:tc>
        <w:tc>
          <w:tcPr>
            <w:tcW w:w="8354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i/>
                <w:sz w:val="24"/>
                <w:szCs w:val="24"/>
              </w:rPr>
            </w:pP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Осуществлять подбор режимов работы, выбор и обоснование способа движения машинно-тракторного агрегата в соответствии с условиями работы</w:t>
            </w:r>
          </w:p>
        </w:tc>
      </w:tr>
      <w:tr w:rsidR="00C67986" w:rsidRPr="00C56D2A" w:rsidTr="002F5619">
        <w:tc>
          <w:tcPr>
            <w:tcW w:w="1217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i/>
                <w:sz w:val="24"/>
                <w:szCs w:val="24"/>
              </w:rPr>
            </w:pP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ПК 2.3</w:t>
            </w:r>
          </w:p>
        </w:tc>
        <w:tc>
          <w:tcPr>
            <w:tcW w:w="8354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i/>
                <w:sz w:val="24"/>
                <w:szCs w:val="24"/>
              </w:rPr>
            </w:pP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Выполнять работы на машинно-тракторном агрегате в соответствии с требованиями правил техники безопасности и охраны труда</w:t>
            </w:r>
          </w:p>
        </w:tc>
      </w:tr>
      <w:tr w:rsidR="00C67986" w:rsidRPr="00C56D2A" w:rsidTr="002F5619">
        <w:tc>
          <w:tcPr>
            <w:tcW w:w="1217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ПК 2.4</w:t>
            </w:r>
          </w:p>
        </w:tc>
        <w:tc>
          <w:tcPr>
            <w:tcW w:w="8354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Управлять тракторами и самоходными машинами категории «В», «С», «D», «Е», «F» в соответствии с правилами дорожного движения</w:t>
            </w:r>
          </w:p>
        </w:tc>
      </w:tr>
      <w:tr w:rsidR="00C67986" w:rsidRPr="00C56D2A" w:rsidTr="002F5619">
        <w:tc>
          <w:tcPr>
            <w:tcW w:w="1217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ПК 2.6</w:t>
            </w:r>
          </w:p>
        </w:tc>
        <w:tc>
          <w:tcPr>
            <w:tcW w:w="8354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Осуществлять контроль и оценку качества выполняемой сельскохозяйственной техникой работы в соответствии с технологической картой</w:t>
            </w:r>
          </w:p>
        </w:tc>
      </w:tr>
      <w:tr w:rsidR="00C67986" w:rsidRPr="00C56D2A" w:rsidTr="002F5619">
        <w:tc>
          <w:tcPr>
            <w:tcW w:w="1217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</w:pPr>
            <w:r w:rsidRPr="00C56D2A"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  <w:t>Код</w:t>
            </w:r>
          </w:p>
        </w:tc>
        <w:tc>
          <w:tcPr>
            <w:tcW w:w="8354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</w:pPr>
            <w:r w:rsidRPr="00C56D2A"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  <w:t>Наименование общих компетенций</w:t>
            </w:r>
          </w:p>
        </w:tc>
      </w:tr>
      <w:tr w:rsidR="00C67986" w:rsidRPr="00C56D2A" w:rsidTr="002F5619">
        <w:tc>
          <w:tcPr>
            <w:tcW w:w="1217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</w:pPr>
            <w:r w:rsidRPr="00C56D2A"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  <w:t>ОК 01</w:t>
            </w:r>
          </w:p>
        </w:tc>
        <w:tc>
          <w:tcPr>
            <w:tcW w:w="8354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</w:pP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Выбирать способы решения задач профессиональной деятельности, применительно к различным контекстам</w:t>
            </w:r>
          </w:p>
        </w:tc>
      </w:tr>
      <w:tr w:rsidR="00C67986" w:rsidRPr="00C56D2A" w:rsidTr="002F5619">
        <w:tc>
          <w:tcPr>
            <w:tcW w:w="1217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</w:pPr>
            <w:r w:rsidRPr="00C56D2A"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  <w:t>ОК 02</w:t>
            </w:r>
          </w:p>
        </w:tc>
        <w:tc>
          <w:tcPr>
            <w:tcW w:w="8354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</w:pP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Осуществлять поиск, анализ и интерпретацию информации, необходимой для выполнения задач профессиональной деятельности</w:t>
            </w:r>
            <w:r w:rsidRPr="00C56D2A"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  <w:t xml:space="preserve"> ……..</w:t>
            </w:r>
          </w:p>
        </w:tc>
      </w:tr>
      <w:tr w:rsidR="00C67986" w:rsidRPr="00C56D2A" w:rsidTr="002F5619">
        <w:tc>
          <w:tcPr>
            <w:tcW w:w="1217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i/>
                <w:sz w:val="24"/>
                <w:szCs w:val="24"/>
              </w:rPr>
            </w:pP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ОК 06</w:t>
            </w:r>
          </w:p>
        </w:tc>
        <w:tc>
          <w:tcPr>
            <w:tcW w:w="8354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i/>
                <w:sz w:val="24"/>
                <w:szCs w:val="24"/>
              </w:rPr>
            </w:pP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Проявлять гражданско-патриотическую позицию, демонстрировать осознанное поведение на основе традиционных общечеловеческих ценностей</w:t>
            </w:r>
          </w:p>
        </w:tc>
      </w:tr>
      <w:tr w:rsidR="00C67986" w:rsidRPr="00C56D2A" w:rsidTr="002F5619">
        <w:tc>
          <w:tcPr>
            <w:tcW w:w="1217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</w:pP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ОК 07</w:t>
            </w:r>
          </w:p>
        </w:tc>
        <w:tc>
          <w:tcPr>
            <w:tcW w:w="8354" w:type="dxa"/>
          </w:tcPr>
          <w:p w:rsidR="00C67986" w:rsidRPr="00C56D2A" w:rsidRDefault="00C67986" w:rsidP="002F5619">
            <w:pPr>
              <w:pStyle w:val="2"/>
              <w:spacing w:before="0" w:after="0"/>
              <w:jc w:val="both"/>
              <w:rPr>
                <w:rStyle w:val="af0"/>
                <w:rFonts w:ascii="Times New Roman" w:hAnsi="Times New Roman"/>
                <w:b w:val="0"/>
                <w:sz w:val="24"/>
                <w:szCs w:val="24"/>
              </w:rPr>
            </w:pP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Содействовать сохранению окружающей среды, ресурсосбережению, эффективно действовать в чрезвычайных</w:t>
            </w:r>
            <w:r w:rsidR="00B63F73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ситуаци</w:t>
            </w:r>
            <w:r w:rsidR="00B63F73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й</w:t>
            </w:r>
            <w:r w:rsidRPr="00C56D2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</w:p>
        </w:tc>
      </w:tr>
      <w:tr w:rsidR="00B63F73" w:rsidRPr="00C56D2A" w:rsidTr="002F5619">
        <w:tc>
          <w:tcPr>
            <w:tcW w:w="1217" w:type="dxa"/>
          </w:tcPr>
          <w:p w:rsidR="00B63F73" w:rsidRPr="00C56D2A" w:rsidRDefault="00B63F73" w:rsidP="002F5619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B63F73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ЛР15</w:t>
            </w:r>
          </w:p>
        </w:tc>
        <w:tc>
          <w:tcPr>
            <w:tcW w:w="8354" w:type="dxa"/>
          </w:tcPr>
          <w:p w:rsidR="00B63F73" w:rsidRPr="00C56D2A" w:rsidRDefault="00B63F73" w:rsidP="002F5619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B63F73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</w:tr>
    </w:tbl>
    <w:p w:rsidR="00470F4A" w:rsidRDefault="00470F4A" w:rsidP="0094226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70F4A" w:rsidRDefault="00470F4A" w:rsidP="0094226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70F4A" w:rsidRPr="00470F4A" w:rsidRDefault="00470F4A" w:rsidP="00470F4A">
      <w:pPr>
        <w:spacing w:after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1..2</w:t>
      </w:r>
      <w:r w:rsidRPr="00470F4A">
        <w:rPr>
          <w:rFonts w:ascii="Times New Roman" w:hAnsi="Times New Roman"/>
          <w:bCs/>
          <w:sz w:val="24"/>
          <w:szCs w:val="24"/>
        </w:rPr>
        <w:t>. В результате освоения профессионального модуля обучающийся должен: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7087"/>
      </w:tblGrid>
      <w:tr w:rsidR="00470F4A" w:rsidRPr="00470F4A" w:rsidTr="00470F4A">
        <w:tc>
          <w:tcPr>
            <w:tcW w:w="2802" w:type="dxa"/>
          </w:tcPr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Владеть навыками</w:t>
            </w:r>
          </w:p>
        </w:tc>
        <w:tc>
          <w:tcPr>
            <w:tcW w:w="7087" w:type="dxa"/>
          </w:tcPr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комплектования агрегатов для выполнения подготовки и обработки почвы с заданными агротехническими требованиями;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подготовка и обработка почвы с соблюдением агротехнических требований;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текущего контроля качества основной и предпосевной обработки почвы;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внесения удобрений с соблюдением агротехнических требований;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выполнение механизированных работ по посеву, посадке и уходу за сельскохозяйственными культурами;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текущего контроля качества посева, посадки, ухода за сельскохозяйственными культурами;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комплектования машинно-тракторного агрегата для проведения уборочных работ;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 xml:space="preserve">проведения уборочных работ с соблюдением требований и правил </w:t>
            </w: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агротехники;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текущего контроля качества уборочных работ;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 xml:space="preserve">выполнения погрузочно-разгрузочных, транспортных и стационарных работ на тракторах, в </w:t>
            </w:r>
            <w:proofErr w:type="spellStart"/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т.ч</w:t>
            </w:r>
            <w:proofErr w:type="spellEnd"/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. с использованием рабочего и вспомогательного оборудования трактора;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выполнения мелиоративных работ;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текущего контроля качества мелиоративных работ;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выполнения механизированных работ по разгрузке и раздаче кормов, уборке навоза в животноводческих помещениях и на выгульных площадках;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 xml:space="preserve">выполнения всех видов периодического технического обслуживания трактора, комбайна, сельскохозяйственной машины и оборудования; 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получения горюче-смазочных материалов и выполнения заправки тракторов и самоходных сельскохозяйственных машин</w:t>
            </w:r>
          </w:p>
        </w:tc>
      </w:tr>
      <w:tr w:rsidR="00470F4A" w:rsidRPr="00470F4A" w:rsidTr="00470F4A">
        <w:tc>
          <w:tcPr>
            <w:tcW w:w="2802" w:type="dxa"/>
          </w:tcPr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уметь</w:t>
            </w:r>
          </w:p>
        </w:tc>
        <w:tc>
          <w:tcPr>
            <w:tcW w:w="7087" w:type="dxa"/>
          </w:tcPr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настраивать и регулировать агрегаты для выполнения основной обработки и предпосевной подготовки почвы;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устранять простейшие неисправности в процессе работы машинно-тракторных агрегатов;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выбирать скоростной режим, различные виды движения машинно-тракторных агрегатов с учетом допустимых по агротехническим требованиям в зависимости от конфигурации поля и состава агрегата;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настраивать и регулировать агрегат для внесения удобрений на заданный режим работы с учетом агротехнических требований;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устранять простейшие неисправности в процессе работы машинно-тракторных агрегатов;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настраивать и регулировать машинно-тракторный агрегаты по посеву, посадке и уходу за сельскохозяйственными культурами;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устранять простейшие неисправности в процессе работы машинно-тракторных агрегатов;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настраивать и регулировать машинно-тракторный агрегат для проведения уборочных работ;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устранять простейшие неисправности в процессе работы машинно-тракторных агрегатов;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размещать и закреплять на тракторных прицепах перевозимый груз;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выполнять транспортные и стационарные работы на тракторах;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получать, оформлять и сдавать транспортную документацию;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комплектовать машинно-тракторный агрегат для корчевания пней, удаления кустарников и уборки камней, для устройства и содержания каналов, для планировки поверхности поля;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настраивать и регулировать машинно-тракторный агрегат для устройства и содержания каналов, для корчевания пней, удаления кустарников и уборки камней, для планировки поверхности поля;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 xml:space="preserve">комплектовать машинно-тракторные агрегаты для разгрузки и </w:t>
            </w: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раздачи кормов, для уборки навоза и отходов животноводства;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настраивать и регулировать машинно-тракторный агрегат для разгрузки и раздачи кормов, для уборки навоза и отходов животноводства;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устранять простейшие неисправности в процессе работы машинно-тракторных агрегатов;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выполнять работы по подготовке, установке на хранение и снятию с хранения трактора, комбайна, сельскохозяйственной машины и оборудования, в соответствии с требованиями нормативно-технической документации;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заправлять транспортные средства горюче-смазочными материалами и специальными жидкостями с соблюдением экологических требований и требований безопасности;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заполнять документацию по выдаче нефтепродуктов;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пользоваться надлежащими средствами защиты</w:t>
            </w:r>
          </w:p>
        </w:tc>
      </w:tr>
      <w:tr w:rsidR="00470F4A" w:rsidRPr="00470F4A" w:rsidTr="00470F4A">
        <w:tc>
          <w:tcPr>
            <w:tcW w:w="2802" w:type="dxa"/>
          </w:tcPr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знать</w:t>
            </w:r>
          </w:p>
        </w:tc>
        <w:tc>
          <w:tcPr>
            <w:tcW w:w="7087" w:type="dxa"/>
          </w:tcPr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основы технологии механизированных работ в растениеводстве;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технологии, приемы основной и предпосевной обработки почвы с учетом агротехнических требований;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принцип действия, устройство, техническая и технологическая регулировка сельскохозяйственных машин для выполнения подготовки и обработки почвы;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контроль и оценка качества основной и предпосевной подготовки почвы;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виды минеральных и органических удобрений;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технологические схемы, агротехнические требования на внесение минеральных и органических удобрений;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принцип действия, устройство, техническая и технологическая регулировка машин для внесения минеральных и органических удобрений;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контроль и оценка качества внесения удобрений;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 xml:space="preserve">агротехнические требования, технологии, способы ухода за посевами и посадками сельскохозяйственных культур, в </w:t>
            </w:r>
            <w:proofErr w:type="spellStart"/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т.ч</w:t>
            </w:r>
            <w:proofErr w:type="spellEnd"/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. с использованием оборудования для точного земледелия;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принцип действия, устройство, техническая и технологическая регулировка сельскохозяйственных машин для выполнения посева и посадки сельскохозяйственных культур;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контроль и оценка качества</w:t>
            </w:r>
            <w:r w:rsidRPr="00470F4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выполняемых механизированных работ по посеву, посадке и уходу за сельскохозяйственными культурами;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агротехнические требования к уборке сельскохозяйственных культур;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принцип действия, устройство, техническая и технологическая регулировка, правила комплектования машин для проведения уборочных работ;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 xml:space="preserve">технологии и организация работ по уборке зерновых и зернобобовых культур, масличных культур, овощных культур, </w:t>
            </w: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сахарной свеклы, кормовых культур в соответствии с требованиями агротехники и интенсивных технологий производства;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классификация сельскохозяйственных грузов;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 xml:space="preserve">правила эксплуатации, погрузки, укладки, </w:t>
            </w:r>
            <w:proofErr w:type="spellStart"/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строповки</w:t>
            </w:r>
            <w:proofErr w:type="spellEnd"/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 xml:space="preserve"> грузов на тракторных прицепах и их разгрузки;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правила дорожного движения и перевозки грузов;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правила охраны труда при проведении погрузочно-разгрузочных работ и транспортировке грузов;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принцип действия, устройство, техническая и технологическая регулировка машин для корчевания пней, уборки камней и удаления кустарников, устройства и содержания каналов, для планировки поверхности поля;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 xml:space="preserve">технология выполнения </w:t>
            </w:r>
            <w:proofErr w:type="spellStart"/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культуртехнических</w:t>
            </w:r>
            <w:proofErr w:type="spellEnd"/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 xml:space="preserve"> работ, работ по устройству и содержанию каналов, планировочных работ в соответствии с требованиями агротехники;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принцип действия, устройство, техническая и технологическая регулировка машин для разгрузки и раздачи кормов;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технология выполнения работ по разгрузке и раздаче кормов в животноводческих помещениях и на выгульных площадках;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 xml:space="preserve">порядок подготовки, перечень операций всех видов периодического технического обслуживания трактора, комбайна, сельскохозяйственной машины и оборудования; 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Виды, способы, порядок подготовки техники к хранению и снятия с хранения;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требования к топливно-смазочным материалам и специальным жидкостям, технические средства для их транспортирования, приема, хранения, выдачи;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свойства, правила хранения и использования горюче-смазочных материалов и технических жидкостей;</w:t>
            </w:r>
          </w:p>
          <w:p w:rsidR="00470F4A" w:rsidRPr="00470F4A" w:rsidRDefault="00470F4A" w:rsidP="00470F4A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470F4A">
              <w:rPr>
                <w:rFonts w:ascii="Times New Roman" w:hAnsi="Times New Roman"/>
                <w:bCs/>
                <w:sz w:val="24"/>
                <w:szCs w:val="24"/>
              </w:rPr>
              <w:t>правила и нормы охраны труда</w:t>
            </w:r>
          </w:p>
        </w:tc>
      </w:tr>
    </w:tbl>
    <w:p w:rsidR="00470F4A" w:rsidRPr="00470F4A" w:rsidRDefault="00470F4A" w:rsidP="00470F4A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470F4A" w:rsidRPr="00470F4A" w:rsidRDefault="00470F4A" w:rsidP="00470F4A">
      <w:pPr>
        <w:spacing w:after="0"/>
        <w:rPr>
          <w:rFonts w:ascii="Times New Roman" w:hAnsi="Times New Roman"/>
          <w:b/>
          <w:sz w:val="24"/>
          <w:szCs w:val="24"/>
        </w:rPr>
      </w:pPr>
      <w:r w:rsidRPr="00470F4A">
        <w:rPr>
          <w:rFonts w:ascii="Times New Roman" w:hAnsi="Times New Roman"/>
          <w:b/>
          <w:sz w:val="24"/>
          <w:szCs w:val="24"/>
        </w:rPr>
        <w:t>1.2. Количество часов, отводимое на освоение профессионального модуля</w:t>
      </w:r>
    </w:p>
    <w:p w:rsidR="00470F4A" w:rsidRPr="00470F4A" w:rsidRDefault="00470F4A" w:rsidP="00470F4A">
      <w:pPr>
        <w:spacing w:after="0"/>
        <w:rPr>
          <w:rFonts w:ascii="Times New Roman" w:hAnsi="Times New Roman"/>
          <w:sz w:val="24"/>
          <w:szCs w:val="24"/>
        </w:rPr>
      </w:pPr>
    </w:p>
    <w:p w:rsidR="00470F4A" w:rsidRPr="00470F4A" w:rsidRDefault="00C81396" w:rsidP="00470F4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Всего часов – 376</w:t>
      </w:r>
      <w:r w:rsidR="00470F4A" w:rsidRPr="00470F4A">
        <w:rPr>
          <w:rFonts w:ascii="Times New Roman" w:hAnsi="Times New Roman"/>
          <w:sz w:val="24"/>
          <w:szCs w:val="24"/>
        </w:rPr>
        <w:t xml:space="preserve"> часов</w:t>
      </w:r>
    </w:p>
    <w:p w:rsidR="00470F4A" w:rsidRPr="00470F4A" w:rsidRDefault="00470F4A" w:rsidP="00470F4A">
      <w:pPr>
        <w:spacing w:after="0"/>
        <w:rPr>
          <w:rFonts w:ascii="Times New Roman" w:hAnsi="Times New Roman"/>
          <w:sz w:val="24"/>
          <w:szCs w:val="24"/>
        </w:rPr>
      </w:pPr>
      <w:r w:rsidRPr="00470F4A">
        <w:rPr>
          <w:rFonts w:ascii="Times New Roman" w:hAnsi="Times New Roman"/>
          <w:sz w:val="24"/>
          <w:szCs w:val="24"/>
        </w:rPr>
        <w:t>в том числе в форме практическ</w:t>
      </w:r>
      <w:r w:rsidR="00BB37E3">
        <w:rPr>
          <w:rFonts w:ascii="Times New Roman" w:hAnsi="Times New Roman"/>
          <w:sz w:val="24"/>
          <w:szCs w:val="24"/>
        </w:rPr>
        <w:t xml:space="preserve">ой подготовки -     </w:t>
      </w:r>
      <w:r w:rsidRPr="00470F4A">
        <w:rPr>
          <w:rFonts w:ascii="Times New Roman" w:hAnsi="Times New Roman"/>
          <w:sz w:val="24"/>
          <w:szCs w:val="24"/>
        </w:rPr>
        <w:t xml:space="preserve"> часов</w:t>
      </w:r>
    </w:p>
    <w:p w:rsidR="00470F4A" w:rsidRPr="00470F4A" w:rsidRDefault="00470F4A" w:rsidP="00470F4A">
      <w:pPr>
        <w:spacing w:after="0"/>
        <w:rPr>
          <w:rFonts w:ascii="Times New Roman" w:hAnsi="Times New Roman"/>
          <w:sz w:val="24"/>
          <w:szCs w:val="24"/>
        </w:rPr>
      </w:pPr>
    </w:p>
    <w:p w:rsidR="00470F4A" w:rsidRPr="00470F4A" w:rsidRDefault="00C81396" w:rsidP="00470F4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Из них на освоение МДК – 118</w:t>
      </w:r>
      <w:r w:rsidR="00470F4A" w:rsidRPr="00470F4A">
        <w:rPr>
          <w:rFonts w:ascii="Times New Roman" w:hAnsi="Times New Roman"/>
          <w:sz w:val="24"/>
          <w:szCs w:val="24"/>
        </w:rPr>
        <w:t xml:space="preserve"> часов</w:t>
      </w:r>
    </w:p>
    <w:p w:rsidR="00470F4A" w:rsidRPr="00470F4A" w:rsidRDefault="00470F4A" w:rsidP="00470F4A">
      <w:pPr>
        <w:spacing w:after="0"/>
        <w:rPr>
          <w:rFonts w:ascii="Times New Roman" w:hAnsi="Times New Roman"/>
          <w:i/>
          <w:sz w:val="24"/>
          <w:szCs w:val="24"/>
        </w:rPr>
      </w:pPr>
      <w:r w:rsidRPr="00470F4A">
        <w:rPr>
          <w:rFonts w:ascii="Times New Roman" w:hAnsi="Times New Roman"/>
          <w:sz w:val="24"/>
          <w:szCs w:val="24"/>
        </w:rPr>
        <w:t>в том числе самостоятельная работа</w:t>
      </w:r>
      <w:r w:rsidRPr="00470F4A">
        <w:rPr>
          <w:rFonts w:ascii="Times New Roman" w:hAnsi="Times New Roman"/>
          <w:i/>
          <w:sz w:val="24"/>
          <w:szCs w:val="24"/>
        </w:rPr>
        <w:t>________</w:t>
      </w:r>
      <w:r w:rsidR="00C81396">
        <w:rPr>
          <w:rFonts w:ascii="Times New Roman" w:hAnsi="Times New Roman"/>
          <w:i/>
          <w:sz w:val="24"/>
          <w:szCs w:val="24"/>
        </w:rPr>
        <w:t>2</w:t>
      </w:r>
      <w:r w:rsidRPr="00470F4A">
        <w:rPr>
          <w:rFonts w:ascii="Times New Roman" w:hAnsi="Times New Roman"/>
          <w:i/>
          <w:sz w:val="24"/>
          <w:szCs w:val="24"/>
        </w:rPr>
        <w:t xml:space="preserve">__ </w:t>
      </w:r>
    </w:p>
    <w:p w:rsidR="00470F4A" w:rsidRPr="00470F4A" w:rsidRDefault="00470F4A" w:rsidP="00470F4A">
      <w:pPr>
        <w:spacing w:after="0"/>
        <w:rPr>
          <w:rFonts w:ascii="Times New Roman" w:hAnsi="Times New Roman"/>
          <w:sz w:val="24"/>
          <w:szCs w:val="24"/>
        </w:rPr>
      </w:pPr>
      <w:r w:rsidRPr="00470F4A">
        <w:rPr>
          <w:rFonts w:ascii="Times New Roman" w:hAnsi="Times New Roman"/>
          <w:sz w:val="24"/>
          <w:szCs w:val="24"/>
        </w:rPr>
        <w:t>пра</w:t>
      </w:r>
      <w:r w:rsidR="00BB37E3">
        <w:rPr>
          <w:rFonts w:ascii="Times New Roman" w:hAnsi="Times New Roman"/>
          <w:sz w:val="24"/>
          <w:szCs w:val="24"/>
        </w:rPr>
        <w:t>ктики, в том числе учебная – 108</w:t>
      </w:r>
      <w:r w:rsidRPr="00470F4A">
        <w:rPr>
          <w:rFonts w:ascii="Times New Roman" w:hAnsi="Times New Roman"/>
          <w:sz w:val="24"/>
          <w:szCs w:val="24"/>
        </w:rPr>
        <w:t xml:space="preserve"> часов</w:t>
      </w:r>
    </w:p>
    <w:p w:rsidR="00470F4A" w:rsidRPr="00470F4A" w:rsidRDefault="00BB37E3" w:rsidP="00470F4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производственная – 144</w:t>
      </w:r>
      <w:r w:rsidR="00470F4A" w:rsidRPr="00470F4A">
        <w:rPr>
          <w:rFonts w:ascii="Times New Roman" w:hAnsi="Times New Roman"/>
          <w:sz w:val="24"/>
          <w:szCs w:val="24"/>
        </w:rPr>
        <w:t xml:space="preserve"> часов</w:t>
      </w:r>
    </w:p>
    <w:p w:rsidR="00470F4A" w:rsidRPr="00B27D5B" w:rsidRDefault="00470F4A" w:rsidP="00470F4A">
      <w:pPr>
        <w:spacing w:after="0"/>
        <w:rPr>
          <w:rFonts w:ascii="Times New Roman" w:hAnsi="Times New Roman"/>
        </w:rPr>
      </w:pPr>
      <w:r w:rsidRPr="00470F4A">
        <w:rPr>
          <w:rFonts w:ascii="Times New Roman" w:hAnsi="Times New Roman"/>
          <w:i/>
          <w:sz w:val="24"/>
          <w:szCs w:val="24"/>
        </w:rPr>
        <w:t>Промежуточная аттестация ________</w:t>
      </w:r>
      <w:r w:rsidR="00BB37E3">
        <w:rPr>
          <w:rFonts w:ascii="Times New Roman" w:hAnsi="Times New Roman"/>
          <w:i/>
          <w:sz w:val="24"/>
          <w:szCs w:val="24"/>
        </w:rPr>
        <w:t>6</w:t>
      </w:r>
      <w:r w:rsidRPr="00470F4A">
        <w:rPr>
          <w:rFonts w:ascii="Times New Roman" w:hAnsi="Times New Roman"/>
          <w:i/>
          <w:sz w:val="24"/>
          <w:szCs w:val="24"/>
        </w:rPr>
        <w:t xml:space="preserve">____ </w:t>
      </w:r>
    </w:p>
    <w:p w:rsidR="00B27D5B" w:rsidRPr="00B27D5B" w:rsidRDefault="00B27D5B" w:rsidP="00B27D5B">
      <w:pPr>
        <w:spacing w:after="0"/>
        <w:rPr>
          <w:rFonts w:ascii="Times New Roman" w:hAnsi="Times New Roman"/>
        </w:rPr>
        <w:sectPr w:rsidR="00B27D5B" w:rsidRPr="00B27D5B" w:rsidSect="002F5619">
          <w:pgSz w:w="11907" w:h="16840"/>
          <w:pgMar w:top="1134" w:right="851" w:bottom="992" w:left="1418" w:header="709" w:footer="709" w:gutter="0"/>
          <w:cols w:space="720"/>
        </w:sectPr>
      </w:pPr>
    </w:p>
    <w:p w:rsidR="00C67986" w:rsidRDefault="00C67986" w:rsidP="00C67986">
      <w:pPr>
        <w:spacing w:after="0"/>
        <w:rPr>
          <w:b/>
          <w:i/>
        </w:rPr>
      </w:pPr>
    </w:p>
    <w:p w:rsidR="00C67986" w:rsidRPr="00470F4A" w:rsidRDefault="00470F4A" w:rsidP="00470F4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70F4A">
        <w:rPr>
          <w:rFonts w:ascii="Times New Roman" w:hAnsi="Times New Roman"/>
          <w:b/>
          <w:sz w:val="24"/>
          <w:szCs w:val="24"/>
        </w:rPr>
        <w:t>2. СТРУКТУРА И СОДЕРЖАНИЕ ПРОФЕССИОНАЛЬНОГО МОДУЛЯ</w:t>
      </w:r>
    </w:p>
    <w:p w:rsidR="00C67986" w:rsidRPr="00C56D2A" w:rsidRDefault="00C67986" w:rsidP="00C67986">
      <w:pPr>
        <w:spacing w:after="0"/>
        <w:rPr>
          <w:rFonts w:ascii="Times New Roman" w:hAnsi="Times New Roman"/>
          <w:b/>
          <w:i/>
        </w:rPr>
      </w:pPr>
      <w:r w:rsidRPr="00C56D2A">
        <w:rPr>
          <w:rFonts w:ascii="Times New Roman" w:hAnsi="Times New Roman"/>
          <w:b/>
          <w:i/>
        </w:rPr>
        <w:t>2.1. Структура профессионального модуля</w:t>
      </w:r>
    </w:p>
    <w:tbl>
      <w:tblPr>
        <w:tblW w:w="49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2"/>
        <w:gridCol w:w="2976"/>
        <w:gridCol w:w="1418"/>
        <w:gridCol w:w="791"/>
        <w:gridCol w:w="59"/>
        <w:gridCol w:w="1558"/>
        <w:gridCol w:w="1278"/>
        <w:gridCol w:w="963"/>
        <w:gridCol w:w="30"/>
        <w:gridCol w:w="1338"/>
        <w:gridCol w:w="1058"/>
        <w:gridCol w:w="1008"/>
        <w:gridCol w:w="1005"/>
      </w:tblGrid>
      <w:tr w:rsidR="00B27D5B" w:rsidRPr="00147055" w:rsidTr="00B453C2">
        <w:tc>
          <w:tcPr>
            <w:tcW w:w="465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Коды профессиональных общих компетенций</w:t>
            </w:r>
          </w:p>
        </w:tc>
        <w:tc>
          <w:tcPr>
            <w:tcW w:w="1001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Наименования разделов профессионального модуля</w:t>
            </w:r>
            <w:r w:rsidRPr="00147055">
              <w:rPr>
                <w:rStyle w:val="ac"/>
              </w:rPr>
              <w:footnoteReference w:customMarkFollows="1" w:id="1"/>
              <w:t>*</w:t>
            </w:r>
          </w:p>
        </w:tc>
        <w:tc>
          <w:tcPr>
            <w:tcW w:w="477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</w:rPr>
            </w:pPr>
            <w:r w:rsidRPr="00147055">
              <w:rPr>
                <w:rFonts w:ascii="Times New Roman" w:hAnsi="Times New Roman"/>
                <w:i/>
                <w:iCs/>
              </w:rPr>
              <w:t>Всего часов</w:t>
            </w:r>
          </w:p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</w:rPr>
            </w:pPr>
            <w:r w:rsidRPr="00147055">
              <w:rPr>
                <w:rFonts w:ascii="Times New Roman" w:hAnsi="Times New Roman"/>
                <w:i/>
                <w:iCs/>
              </w:rPr>
              <w:t>(макс. учебная нагрузка и практики)</w:t>
            </w:r>
          </w:p>
        </w:tc>
        <w:tc>
          <w:tcPr>
            <w:tcW w:w="2024" w:type="pct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Объем времени, отведенный на освоение междисциплинарного курса (курсов)</w:t>
            </w:r>
          </w:p>
        </w:tc>
        <w:tc>
          <w:tcPr>
            <w:tcW w:w="695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Практика</w:t>
            </w:r>
          </w:p>
        </w:tc>
        <w:tc>
          <w:tcPr>
            <w:tcW w:w="338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Квалификационный экзамен</w:t>
            </w:r>
          </w:p>
        </w:tc>
      </w:tr>
      <w:tr w:rsidR="00B27D5B" w:rsidRPr="00147055" w:rsidTr="00B453C2">
        <w:tc>
          <w:tcPr>
            <w:tcW w:w="465" w:type="pct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B27D5B" w:rsidRPr="00147055" w:rsidRDefault="00B27D5B" w:rsidP="00B27D5B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1001" w:type="pct"/>
            <w:vMerge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477" w:type="pct"/>
            <w:vMerge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rPr>
                <w:rFonts w:ascii="Times New Roman" w:hAnsi="Times New Roman"/>
                <w:i/>
                <w:iCs/>
              </w:rPr>
            </w:pPr>
          </w:p>
        </w:tc>
        <w:tc>
          <w:tcPr>
            <w:tcW w:w="1240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Обязательные аудиторные  учебные занятия</w:t>
            </w:r>
          </w:p>
        </w:tc>
        <w:tc>
          <w:tcPr>
            <w:tcW w:w="784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внеаудиторная (самостоятельная) учебная работа</w:t>
            </w:r>
          </w:p>
        </w:tc>
        <w:tc>
          <w:tcPr>
            <w:tcW w:w="356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учебная,</w:t>
            </w:r>
          </w:p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часов</w:t>
            </w:r>
          </w:p>
        </w:tc>
        <w:tc>
          <w:tcPr>
            <w:tcW w:w="339" w:type="pct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производственная</w:t>
            </w:r>
          </w:p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часов (если предусмотрена рассредоточенная практика)</w:t>
            </w:r>
          </w:p>
        </w:tc>
        <w:tc>
          <w:tcPr>
            <w:tcW w:w="338" w:type="pct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B27D5B" w:rsidRPr="00147055" w:rsidTr="00B453C2">
        <w:tc>
          <w:tcPr>
            <w:tcW w:w="465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27D5B" w:rsidRPr="00147055" w:rsidRDefault="00B27D5B" w:rsidP="00B27D5B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1001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477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26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всего,</w:t>
            </w:r>
          </w:p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часов</w:t>
            </w:r>
          </w:p>
        </w:tc>
        <w:tc>
          <w:tcPr>
            <w:tcW w:w="544" w:type="pct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в т.ч. лабораторные работы и практические занятия, часов</w:t>
            </w:r>
          </w:p>
        </w:tc>
        <w:tc>
          <w:tcPr>
            <w:tcW w:w="430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в т.ч., курсовая проект (работа),</w:t>
            </w:r>
          </w:p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часов</w:t>
            </w:r>
          </w:p>
        </w:tc>
        <w:tc>
          <w:tcPr>
            <w:tcW w:w="32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всего,</w:t>
            </w:r>
          </w:p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часов</w:t>
            </w:r>
          </w:p>
        </w:tc>
        <w:tc>
          <w:tcPr>
            <w:tcW w:w="460" w:type="pct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в т.ч., курсовой проект (работа)*,</w:t>
            </w:r>
          </w:p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часов</w:t>
            </w:r>
          </w:p>
        </w:tc>
        <w:tc>
          <w:tcPr>
            <w:tcW w:w="356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339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338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27D5B" w:rsidRPr="00147055" w:rsidRDefault="00B27D5B" w:rsidP="00B27D5B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</w:tr>
      <w:tr w:rsidR="00B27D5B" w:rsidRPr="00147055" w:rsidTr="00B453C2">
        <w:tc>
          <w:tcPr>
            <w:tcW w:w="465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1</w:t>
            </w:r>
          </w:p>
        </w:tc>
        <w:tc>
          <w:tcPr>
            <w:tcW w:w="1001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2</w:t>
            </w:r>
          </w:p>
        </w:tc>
        <w:tc>
          <w:tcPr>
            <w:tcW w:w="477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3</w:t>
            </w:r>
          </w:p>
        </w:tc>
        <w:tc>
          <w:tcPr>
            <w:tcW w:w="266" w:type="pct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4</w:t>
            </w:r>
          </w:p>
        </w:tc>
        <w:tc>
          <w:tcPr>
            <w:tcW w:w="544" w:type="pct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5</w:t>
            </w:r>
          </w:p>
        </w:tc>
        <w:tc>
          <w:tcPr>
            <w:tcW w:w="430" w:type="pc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6</w:t>
            </w:r>
          </w:p>
        </w:tc>
        <w:tc>
          <w:tcPr>
            <w:tcW w:w="32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7</w:t>
            </w:r>
          </w:p>
        </w:tc>
        <w:tc>
          <w:tcPr>
            <w:tcW w:w="460" w:type="pct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8</w:t>
            </w:r>
          </w:p>
        </w:tc>
        <w:tc>
          <w:tcPr>
            <w:tcW w:w="356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9</w:t>
            </w:r>
          </w:p>
        </w:tc>
        <w:tc>
          <w:tcPr>
            <w:tcW w:w="339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10</w:t>
            </w:r>
          </w:p>
        </w:tc>
        <w:tc>
          <w:tcPr>
            <w:tcW w:w="338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27D5B" w:rsidRPr="00147055" w:rsidRDefault="00B27D5B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EB5A6C" w:rsidRPr="00147055" w:rsidTr="00B453C2">
        <w:tc>
          <w:tcPr>
            <w:tcW w:w="465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B5A6C" w:rsidRPr="00147055" w:rsidRDefault="00EB5A6C" w:rsidP="00B453C2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ПК</w:t>
            </w:r>
          </w:p>
          <w:p w:rsidR="00EB5A6C" w:rsidRPr="00147055" w:rsidRDefault="00EB5A6C" w:rsidP="00B453C2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 xml:space="preserve">2.2, 2,3, </w:t>
            </w:r>
          </w:p>
          <w:p w:rsidR="00EB5A6C" w:rsidRPr="00147055" w:rsidRDefault="00EB5A6C" w:rsidP="00B453C2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2.4, 2.6</w:t>
            </w:r>
          </w:p>
          <w:p w:rsidR="00EB5A6C" w:rsidRPr="00147055" w:rsidRDefault="00EB5A6C" w:rsidP="00B453C2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ОК</w:t>
            </w:r>
          </w:p>
          <w:p w:rsidR="00EB5A6C" w:rsidRPr="00147055" w:rsidRDefault="00EB5A6C" w:rsidP="00B453C2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 xml:space="preserve">01, 02, </w:t>
            </w:r>
          </w:p>
          <w:p w:rsidR="00EB5A6C" w:rsidRDefault="00EB5A6C" w:rsidP="00B453C2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>06, 07</w:t>
            </w:r>
          </w:p>
          <w:p w:rsidR="00CF3F13" w:rsidRPr="00CF3F13" w:rsidRDefault="00CF3F13" w:rsidP="00B453C2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CF3F13">
              <w:rPr>
                <w:rFonts w:ascii="Times New Roman" w:eastAsia="Times New Roman" w:hAnsi="Times New Roman"/>
                <w:bCs/>
              </w:rPr>
              <w:t>ЛР15, ЛР 16</w:t>
            </w:r>
          </w:p>
        </w:tc>
        <w:tc>
          <w:tcPr>
            <w:tcW w:w="1001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B5A6C" w:rsidRPr="00147055" w:rsidRDefault="00EB5A6C" w:rsidP="00B27D5B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МДК</w:t>
            </w:r>
            <w:r w:rsidRPr="00147055">
              <w:rPr>
                <w:rFonts w:ascii="Times New Roman" w:hAnsi="Times New Roman"/>
                <w:b/>
              </w:rPr>
              <w:t>.</w:t>
            </w:r>
            <w:r w:rsidR="000A4ED9">
              <w:rPr>
                <w:rFonts w:ascii="Times New Roman" w:hAnsi="Times New Roman"/>
                <w:b/>
              </w:rPr>
              <w:t>02</w:t>
            </w:r>
            <w:r>
              <w:rPr>
                <w:rFonts w:ascii="Times New Roman" w:hAnsi="Times New Roman"/>
                <w:b/>
              </w:rPr>
              <w:t>.01</w:t>
            </w:r>
            <w:r w:rsidRPr="00147055">
              <w:rPr>
                <w:rFonts w:ascii="Times New Roman" w:hAnsi="Times New Roman"/>
                <w:b/>
              </w:rPr>
              <w:t xml:space="preserve"> Освоение профессии рабочих 19205 Тракторист-машинист сельскохозяйственного производства</w:t>
            </w:r>
          </w:p>
        </w:tc>
        <w:tc>
          <w:tcPr>
            <w:tcW w:w="477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C81396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118</w:t>
            </w:r>
          </w:p>
        </w:tc>
        <w:tc>
          <w:tcPr>
            <w:tcW w:w="266" w:type="pc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B5A6C" w:rsidRPr="00CE1969" w:rsidRDefault="00EB5A6C" w:rsidP="00EB5A6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CE1969">
              <w:rPr>
                <w:rFonts w:ascii="Times New Roman" w:hAnsi="Times New Roman"/>
                <w:b/>
                <w:i/>
              </w:rPr>
              <w:t>1</w:t>
            </w:r>
            <w:r w:rsidR="00C81396">
              <w:rPr>
                <w:rFonts w:ascii="Times New Roman" w:hAnsi="Times New Roman"/>
                <w:b/>
                <w:i/>
              </w:rPr>
              <w:t>18</w:t>
            </w:r>
          </w:p>
        </w:tc>
        <w:tc>
          <w:tcPr>
            <w:tcW w:w="544" w:type="pct"/>
            <w:gridSpan w:val="2"/>
            <w:tcBorders>
              <w:top w:val="single" w:sz="12" w:space="0" w:color="auto"/>
            </w:tcBorders>
            <w:vAlign w:val="center"/>
          </w:tcPr>
          <w:p w:rsidR="00EB5A6C" w:rsidRPr="00CE1969" w:rsidRDefault="00C81396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106</w:t>
            </w:r>
          </w:p>
        </w:tc>
        <w:tc>
          <w:tcPr>
            <w:tcW w:w="430" w:type="pc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324" w:type="pc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460" w:type="pct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356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339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338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BB37E3" w:rsidRDefault="00BB37E3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  <w:p w:rsidR="00BB37E3" w:rsidRDefault="00BB37E3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  <w:p w:rsidR="00EB5A6C" w:rsidRPr="00CE1969" w:rsidRDefault="00BB37E3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6</w:t>
            </w:r>
          </w:p>
        </w:tc>
      </w:tr>
      <w:tr w:rsidR="00EB5A6C" w:rsidRPr="00147055" w:rsidTr="00EB5A6C">
        <w:tc>
          <w:tcPr>
            <w:tcW w:w="465" w:type="pct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EB5A6C" w:rsidRPr="00147055" w:rsidRDefault="00EB5A6C" w:rsidP="00B27D5B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1001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B5A6C" w:rsidRPr="00147055" w:rsidRDefault="00EB5A6C" w:rsidP="00B27D5B">
            <w:pPr>
              <w:spacing w:after="0" w:line="240" w:lineRule="auto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Учебная практика</w:t>
            </w:r>
          </w:p>
        </w:tc>
        <w:tc>
          <w:tcPr>
            <w:tcW w:w="477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5A6C" w:rsidRPr="000C4FE7" w:rsidRDefault="00BB37E3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0C4FE7">
              <w:rPr>
                <w:rFonts w:ascii="Times New Roman" w:hAnsi="Times New Roman"/>
                <w:b/>
                <w:i/>
              </w:rPr>
              <w:t>108</w:t>
            </w:r>
          </w:p>
        </w:tc>
        <w:tc>
          <w:tcPr>
            <w:tcW w:w="266" w:type="pc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4" w:type="pct"/>
            <w:gridSpan w:val="2"/>
            <w:tcBorders>
              <w:top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430" w:type="pc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324" w:type="pc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460" w:type="pct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356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BB37E3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108</w:t>
            </w:r>
          </w:p>
        </w:tc>
        <w:tc>
          <w:tcPr>
            <w:tcW w:w="339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338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EB5A6C" w:rsidRPr="00147055" w:rsidTr="00EB5A6C">
        <w:tc>
          <w:tcPr>
            <w:tcW w:w="465" w:type="pct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EB5A6C" w:rsidRPr="00147055" w:rsidRDefault="00EB5A6C" w:rsidP="00B27D5B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1001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5A6C" w:rsidRPr="00147055" w:rsidRDefault="00EB5A6C" w:rsidP="00B27D5B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147055">
              <w:rPr>
                <w:rFonts w:ascii="Times New Roman" w:hAnsi="Times New Roman"/>
                <w:i/>
              </w:rPr>
              <w:t xml:space="preserve">Производственная практика (по профилю специальности), часов </w:t>
            </w:r>
          </w:p>
        </w:tc>
        <w:tc>
          <w:tcPr>
            <w:tcW w:w="477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B5A6C" w:rsidRPr="000C4FE7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0C4FE7">
              <w:rPr>
                <w:rFonts w:ascii="Times New Roman" w:hAnsi="Times New Roman"/>
                <w:b/>
                <w:i/>
              </w:rPr>
              <w:t>144</w:t>
            </w:r>
          </w:p>
        </w:tc>
        <w:tc>
          <w:tcPr>
            <w:tcW w:w="2380" w:type="pct"/>
            <w:gridSpan w:val="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0C0C0"/>
          </w:tcPr>
          <w:p w:rsidR="00EB5A6C" w:rsidRPr="00CE1969" w:rsidRDefault="00EB5A6C" w:rsidP="00B27D5B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339" w:type="pct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144</w:t>
            </w:r>
          </w:p>
        </w:tc>
        <w:tc>
          <w:tcPr>
            <w:tcW w:w="338" w:type="pct"/>
            <w:tcBorders>
              <w:bottom w:val="single" w:sz="12" w:space="0" w:color="auto"/>
              <w:right w:val="single" w:sz="12" w:space="0" w:color="auto"/>
            </w:tcBorders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</w:tr>
      <w:tr w:rsidR="00EB5A6C" w:rsidRPr="00147055" w:rsidTr="00EB5A6C">
        <w:tc>
          <w:tcPr>
            <w:tcW w:w="465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5A6C" w:rsidRPr="00147055" w:rsidRDefault="00EB5A6C" w:rsidP="00B27D5B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0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5A6C" w:rsidRPr="00147055" w:rsidRDefault="00EB5A6C" w:rsidP="00B27D5B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 w:rsidRPr="00147055">
              <w:rPr>
                <w:rFonts w:ascii="Times New Roman" w:hAnsi="Times New Roman"/>
                <w:b/>
                <w:i/>
              </w:rPr>
              <w:t>Всего:</w:t>
            </w:r>
          </w:p>
        </w:tc>
        <w:tc>
          <w:tcPr>
            <w:tcW w:w="47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C81396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376</w:t>
            </w:r>
          </w:p>
        </w:tc>
        <w:tc>
          <w:tcPr>
            <w:tcW w:w="286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188</w:t>
            </w:r>
          </w:p>
        </w:tc>
        <w:tc>
          <w:tcPr>
            <w:tcW w:w="524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106</w:t>
            </w:r>
          </w:p>
        </w:tc>
        <w:tc>
          <w:tcPr>
            <w:tcW w:w="430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CE1969">
              <w:rPr>
                <w:rFonts w:ascii="Times New Roman" w:hAnsi="Times New Roman"/>
                <w:b/>
                <w:i/>
              </w:rPr>
              <w:t>*</w:t>
            </w:r>
          </w:p>
        </w:tc>
        <w:tc>
          <w:tcPr>
            <w:tcW w:w="334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450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CE1969">
              <w:rPr>
                <w:rFonts w:ascii="Times New Roman" w:hAnsi="Times New Roman"/>
                <w:b/>
                <w:i/>
              </w:rPr>
              <w:t>*</w:t>
            </w:r>
          </w:p>
        </w:tc>
        <w:tc>
          <w:tcPr>
            <w:tcW w:w="35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BB37E3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108</w:t>
            </w:r>
          </w:p>
        </w:tc>
        <w:tc>
          <w:tcPr>
            <w:tcW w:w="33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B5A6C" w:rsidRPr="00CE1969" w:rsidRDefault="00EB5A6C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144</w:t>
            </w:r>
          </w:p>
        </w:tc>
        <w:tc>
          <w:tcPr>
            <w:tcW w:w="33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5A6C" w:rsidRPr="00CE1969" w:rsidRDefault="00BB37E3" w:rsidP="00B27D5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6</w:t>
            </w:r>
          </w:p>
        </w:tc>
      </w:tr>
    </w:tbl>
    <w:p w:rsidR="00C67986" w:rsidRPr="00C56D2A" w:rsidRDefault="00C67986" w:rsidP="00C67986">
      <w:pPr>
        <w:spacing w:after="0"/>
        <w:jc w:val="both"/>
        <w:rPr>
          <w:rFonts w:ascii="Times New Roman" w:hAnsi="Times New Roman"/>
          <w:b/>
          <w:i/>
        </w:rPr>
      </w:pPr>
    </w:p>
    <w:p w:rsidR="00C67986" w:rsidRDefault="00C67986" w:rsidP="00C67986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EB5A6C" w:rsidRDefault="00EB5A6C" w:rsidP="00C67986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EB5A6C" w:rsidRDefault="00EB5A6C" w:rsidP="00C67986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C67986" w:rsidRDefault="00C67986" w:rsidP="00C6798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147055">
        <w:rPr>
          <w:rFonts w:ascii="Times New Roman" w:hAnsi="Times New Roman"/>
          <w:b/>
          <w:sz w:val="24"/>
          <w:szCs w:val="24"/>
        </w:rPr>
        <w:lastRenderedPageBreak/>
        <w:t>2.2. Тематический план и содержание профессионального модуля (ПМ)</w:t>
      </w:r>
    </w:p>
    <w:tbl>
      <w:tblPr>
        <w:tblW w:w="5001" w:type="pct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9354"/>
        <w:gridCol w:w="2210"/>
      </w:tblGrid>
      <w:tr w:rsidR="00E623B5" w:rsidRPr="00E623B5" w:rsidTr="00801D27">
        <w:tc>
          <w:tcPr>
            <w:tcW w:w="1128" w:type="pct"/>
          </w:tcPr>
          <w:p w:rsidR="00E623B5" w:rsidRPr="00E623B5" w:rsidRDefault="00E623B5" w:rsidP="00E623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Наименование разделов и тем профессионального модуля (ПМ), междисциплинарных курсов (МДК)</w:t>
            </w:r>
          </w:p>
        </w:tc>
        <w:tc>
          <w:tcPr>
            <w:tcW w:w="3132" w:type="pct"/>
            <w:vAlign w:val="center"/>
          </w:tcPr>
          <w:p w:rsidR="00E623B5" w:rsidRPr="00E623B5" w:rsidRDefault="00E623B5" w:rsidP="00E623B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Содержание учебного материала,</w:t>
            </w:r>
          </w:p>
          <w:p w:rsidR="00E623B5" w:rsidRPr="00E623B5" w:rsidRDefault="00E623B5" w:rsidP="00E623B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 xml:space="preserve">лабораторные работы и практические занятия, самостоятельная учебная работа обучающихся </w:t>
            </w:r>
          </w:p>
        </w:tc>
        <w:tc>
          <w:tcPr>
            <w:tcW w:w="740" w:type="pct"/>
            <w:vAlign w:val="center"/>
          </w:tcPr>
          <w:p w:rsidR="00E623B5" w:rsidRPr="00E623B5" w:rsidRDefault="00E623B5" w:rsidP="00E623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Объем, акад. ч / в том числе в форме практической подготовки, акад. ч</w:t>
            </w:r>
          </w:p>
        </w:tc>
      </w:tr>
      <w:tr w:rsidR="00E623B5" w:rsidRPr="00E623B5" w:rsidTr="00801D27">
        <w:tc>
          <w:tcPr>
            <w:tcW w:w="1128" w:type="pct"/>
          </w:tcPr>
          <w:p w:rsidR="00E623B5" w:rsidRPr="00E623B5" w:rsidRDefault="00E623B5" w:rsidP="00E623B5">
            <w:pPr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1</w:t>
            </w: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2</w:t>
            </w:r>
          </w:p>
        </w:tc>
        <w:tc>
          <w:tcPr>
            <w:tcW w:w="740" w:type="pct"/>
            <w:vAlign w:val="center"/>
          </w:tcPr>
          <w:p w:rsidR="00E623B5" w:rsidRPr="00E623B5" w:rsidRDefault="00E623B5" w:rsidP="00E623B5">
            <w:pPr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3</w:t>
            </w:r>
          </w:p>
        </w:tc>
      </w:tr>
      <w:tr w:rsidR="00E623B5" w:rsidRPr="00E623B5" w:rsidTr="00801D27">
        <w:tc>
          <w:tcPr>
            <w:tcW w:w="4260" w:type="pct"/>
            <w:gridSpan w:val="2"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Выполнение работ по профессии  19205 Тракторист-машинист сельскохозяйственного производства</w:t>
            </w:r>
          </w:p>
        </w:tc>
        <w:tc>
          <w:tcPr>
            <w:tcW w:w="740" w:type="pct"/>
            <w:vAlign w:val="center"/>
          </w:tcPr>
          <w:p w:rsidR="00E623B5" w:rsidRPr="00E623B5" w:rsidRDefault="00C81396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376</w:t>
            </w:r>
          </w:p>
        </w:tc>
      </w:tr>
      <w:tr w:rsidR="00E623B5" w:rsidRPr="00E623B5" w:rsidTr="00801D27">
        <w:tc>
          <w:tcPr>
            <w:tcW w:w="4260" w:type="pct"/>
            <w:gridSpan w:val="2"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МДК.02</w:t>
            </w:r>
            <w:r w:rsidRPr="00E623B5">
              <w:rPr>
                <w:rFonts w:ascii="Times New Roman" w:eastAsia="Times New Roman" w:hAnsi="Times New Roman"/>
                <w:b/>
                <w:bCs/>
              </w:rPr>
              <w:t>.01 Освоение профессии рабочих 19205 Тракторист-машинист сельскохозяйственного производства</w:t>
            </w:r>
          </w:p>
        </w:tc>
        <w:tc>
          <w:tcPr>
            <w:tcW w:w="740" w:type="pct"/>
            <w:vAlign w:val="center"/>
          </w:tcPr>
          <w:p w:rsidR="00E623B5" w:rsidRPr="00E623B5" w:rsidRDefault="00C81396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118</w:t>
            </w:r>
          </w:p>
        </w:tc>
      </w:tr>
      <w:tr w:rsidR="00E623B5" w:rsidRPr="00E623B5" w:rsidTr="00801D27">
        <w:tc>
          <w:tcPr>
            <w:tcW w:w="1128" w:type="pct"/>
            <w:vMerge w:val="restart"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Тема 1.1</w:t>
            </w:r>
            <w:r w:rsidRPr="00E623B5">
              <w:rPr>
                <w:rFonts w:ascii="Times New Roman" w:eastAsia="Times New Roman" w:hAnsi="Times New Roman"/>
              </w:rPr>
              <w:t xml:space="preserve"> </w:t>
            </w:r>
            <w:r w:rsidRPr="00E623B5">
              <w:rPr>
                <w:rFonts w:ascii="Times New Roman" w:eastAsia="Times New Roman" w:hAnsi="Times New Roman"/>
                <w:b/>
                <w:bCs/>
              </w:rPr>
              <w:t xml:space="preserve">Правила дорожного движения (ПДД)  </w:t>
            </w:r>
          </w:p>
        </w:tc>
        <w:tc>
          <w:tcPr>
            <w:tcW w:w="3132" w:type="pct"/>
            <w:vAlign w:val="center"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Содержание</w:t>
            </w:r>
          </w:p>
        </w:tc>
        <w:tc>
          <w:tcPr>
            <w:tcW w:w="740" w:type="pct"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52/28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Общие положения ПДД, общие обязанности машиниста дорожных и строительных машин</w:t>
            </w:r>
          </w:p>
        </w:tc>
        <w:tc>
          <w:tcPr>
            <w:tcW w:w="740" w:type="pct"/>
            <w:vMerge w:val="restart"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52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Предупреждающие знаки, знаки приоритета, запрещающие знаки.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 xml:space="preserve"> Предписывающие знаки, знаки особых предписаний, информационные знаки, знаки сервиса и дополнительной информации (таблички).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Горизонтальная и вертикальная разметка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both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Контрольная работа №1 по темам «Дорожные знаки и разметка»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both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Применение специальных сигналов, обязанности пешеходов и пассажиров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both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Сигналы светофора и регулировщика, аварийная сигнализация и знак аварийной остановки.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both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Начало движения, маневрирование, расположение транспортных средств на проезжей части.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both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Скорость движения, обгон, опережение и  встречный разъезд, проезд перекрестков, остановка и стоянка.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both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Пешеходные переходы и места остановок маршрутных транспортных средств, движение через железнодорожные  пути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both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Движение по автомагистрали и в жилых зонах, приоритет маршрутных транспортных средств, пользование внешними световыми приборами и звуковым сигналом, буксировка механических транспортных средств и учебная езда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both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E623B5">
        <w:trPr>
          <w:trHeight w:val="742"/>
        </w:trPr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eastAsia="Times New Roman" w:hAnsi="Times New Roman"/>
                <w:spacing w:val="-8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Контрольная работа №3 по теме 1.1. «</w:t>
            </w:r>
            <w:r w:rsidRPr="00E623B5">
              <w:rPr>
                <w:rFonts w:ascii="Times New Roman" w:eastAsia="Times New Roman" w:hAnsi="Times New Roman"/>
                <w:spacing w:val="-8"/>
                <w:sz w:val="24"/>
                <w:szCs w:val="24"/>
              </w:rPr>
              <w:t>Основы законодательства в сфере дорожного движения, Правила дорожного движения; правила эксплуатации транспортных средств</w:t>
            </w:r>
          </w:p>
          <w:p w:rsidR="00E623B5" w:rsidRPr="00E623B5" w:rsidRDefault="00E623B5" w:rsidP="00E623B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both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  <w:vAlign w:val="center"/>
          </w:tcPr>
          <w:p w:rsidR="00E623B5" w:rsidRPr="00E623B5" w:rsidRDefault="00E623B5" w:rsidP="00E623B5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В том числе практических занятий</w:t>
            </w:r>
          </w:p>
        </w:tc>
        <w:tc>
          <w:tcPr>
            <w:tcW w:w="740" w:type="pct"/>
            <w:vAlign w:val="center"/>
          </w:tcPr>
          <w:p w:rsidR="00E623B5" w:rsidRPr="00E623B5" w:rsidRDefault="00E623B5" w:rsidP="00E623B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E623B5">
              <w:rPr>
                <w:rFonts w:ascii="Times New Roman" w:eastAsia="Times New Roman" w:hAnsi="Times New Roman"/>
                <w:b/>
              </w:rPr>
              <w:t>28</w:t>
            </w:r>
          </w:p>
        </w:tc>
      </w:tr>
      <w:tr w:rsidR="00E623B5" w:rsidRPr="00E623B5" w:rsidTr="00801D27">
        <w:trPr>
          <w:trHeight w:val="323"/>
        </w:trPr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Практическая работа №1 по темам</w:t>
            </w:r>
          </w:p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«Общие положения ПДД и Общие обязанности машиниста дорожных и строительных машин»</w:t>
            </w:r>
          </w:p>
        </w:tc>
        <w:tc>
          <w:tcPr>
            <w:tcW w:w="740" w:type="pct"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2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Практическая работа №2 по темам «Предупреждающие знаки», «Запрещающие знаки».</w:t>
            </w:r>
          </w:p>
        </w:tc>
        <w:tc>
          <w:tcPr>
            <w:tcW w:w="740" w:type="pct"/>
          </w:tcPr>
          <w:p w:rsidR="00E623B5" w:rsidRPr="00E623B5" w:rsidRDefault="00E623B5" w:rsidP="00E623B5">
            <w:pPr>
              <w:jc w:val="center"/>
              <w:rPr>
                <w:rFonts w:ascii="Calibri" w:eastAsia="Times New Roman" w:hAnsi="Calibri"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2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Практическая работа №3 по теме  «Предписывающие знаки», «Знаки особых предписаний и Информационные знаки».</w:t>
            </w:r>
          </w:p>
        </w:tc>
        <w:tc>
          <w:tcPr>
            <w:tcW w:w="740" w:type="pct"/>
          </w:tcPr>
          <w:p w:rsidR="00E623B5" w:rsidRPr="00E623B5" w:rsidRDefault="00E623B5" w:rsidP="00E623B5">
            <w:pPr>
              <w:jc w:val="center"/>
              <w:rPr>
                <w:rFonts w:ascii="Calibri" w:eastAsia="Times New Roman" w:hAnsi="Calibri"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2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Практическая работа №4 по теме  «Знаки сервиса и дополнительной информации (таблички)».</w:t>
            </w:r>
          </w:p>
        </w:tc>
        <w:tc>
          <w:tcPr>
            <w:tcW w:w="740" w:type="pct"/>
          </w:tcPr>
          <w:p w:rsidR="00E623B5" w:rsidRPr="00E623B5" w:rsidRDefault="00E623B5" w:rsidP="00E623B5">
            <w:pPr>
              <w:jc w:val="center"/>
              <w:rPr>
                <w:rFonts w:ascii="Calibri" w:eastAsia="Times New Roman" w:hAnsi="Calibri"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2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Практическая работа №5 по темам  «Горизонтальная и вертикальная разметка».</w:t>
            </w:r>
          </w:p>
        </w:tc>
        <w:tc>
          <w:tcPr>
            <w:tcW w:w="740" w:type="pct"/>
          </w:tcPr>
          <w:p w:rsidR="00E623B5" w:rsidRPr="00E623B5" w:rsidRDefault="00E623B5" w:rsidP="00E623B5">
            <w:pPr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2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Практическая работа №6 по теме «Сигналы  светофора и регулировщика».</w:t>
            </w:r>
          </w:p>
        </w:tc>
        <w:tc>
          <w:tcPr>
            <w:tcW w:w="740" w:type="pct"/>
          </w:tcPr>
          <w:p w:rsidR="00E623B5" w:rsidRPr="00E623B5" w:rsidRDefault="00E623B5" w:rsidP="00E623B5">
            <w:pPr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2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Практическая работа №7 по теме «Начала движения, маневрирования».</w:t>
            </w:r>
          </w:p>
        </w:tc>
        <w:tc>
          <w:tcPr>
            <w:tcW w:w="740" w:type="pct"/>
          </w:tcPr>
          <w:p w:rsidR="00E623B5" w:rsidRPr="00E623B5" w:rsidRDefault="00E623B5" w:rsidP="00E623B5">
            <w:pPr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2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Практическая работа №8 по теме «Расположение транспортных средств на проезжей части».</w:t>
            </w:r>
          </w:p>
        </w:tc>
        <w:tc>
          <w:tcPr>
            <w:tcW w:w="740" w:type="pct"/>
          </w:tcPr>
          <w:p w:rsidR="00E623B5" w:rsidRPr="00E623B5" w:rsidRDefault="00E623B5" w:rsidP="00E623B5">
            <w:pPr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2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Практическая работа №9 по теме «Обгон и  встречный разъезд», «Остановка и стоянка».</w:t>
            </w:r>
          </w:p>
        </w:tc>
        <w:tc>
          <w:tcPr>
            <w:tcW w:w="740" w:type="pct"/>
          </w:tcPr>
          <w:p w:rsidR="00E623B5" w:rsidRPr="00E623B5" w:rsidRDefault="00E623B5" w:rsidP="00E623B5">
            <w:pPr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2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Практическая работа №10 по теме «Проезд перекрестков».</w:t>
            </w:r>
          </w:p>
        </w:tc>
        <w:tc>
          <w:tcPr>
            <w:tcW w:w="740" w:type="pct"/>
          </w:tcPr>
          <w:p w:rsidR="00E623B5" w:rsidRPr="00E623B5" w:rsidRDefault="00E623B5" w:rsidP="00E623B5">
            <w:pPr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2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Практическая работа №11 по теме «Пешеходные переходы и места остановок маршрутных транспортных средств», «Движение через железнодорожные  пути и пользование внешними световыми приборами и звуковым сигналом».</w:t>
            </w:r>
          </w:p>
        </w:tc>
        <w:tc>
          <w:tcPr>
            <w:tcW w:w="740" w:type="pct"/>
          </w:tcPr>
          <w:p w:rsidR="00E623B5" w:rsidRPr="00E623B5" w:rsidRDefault="00E623B5" w:rsidP="00E623B5">
            <w:pPr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2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Практическая работа №12 решение экзаменационных билетов.</w:t>
            </w:r>
          </w:p>
        </w:tc>
        <w:tc>
          <w:tcPr>
            <w:tcW w:w="740" w:type="pct"/>
          </w:tcPr>
          <w:p w:rsidR="00E623B5" w:rsidRPr="00E623B5" w:rsidRDefault="00E623B5" w:rsidP="00E623B5">
            <w:pPr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2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Практическая работа №13 решение экзаменационных билетов.</w:t>
            </w:r>
          </w:p>
        </w:tc>
        <w:tc>
          <w:tcPr>
            <w:tcW w:w="740" w:type="pct"/>
          </w:tcPr>
          <w:p w:rsidR="00E623B5" w:rsidRPr="00E623B5" w:rsidRDefault="00E623B5" w:rsidP="00E623B5">
            <w:pPr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2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sz w:val="24"/>
                <w:szCs w:val="24"/>
              </w:rPr>
              <w:t>Практическая работа №14 решение экзаменационных билетов.</w:t>
            </w:r>
          </w:p>
        </w:tc>
        <w:tc>
          <w:tcPr>
            <w:tcW w:w="740" w:type="pct"/>
          </w:tcPr>
          <w:p w:rsidR="00E623B5" w:rsidRPr="00E623B5" w:rsidRDefault="00E623B5" w:rsidP="00E623B5">
            <w:pPr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2</w:t>
            </w:r>
          </w:p>
        </w:tc>
      </w:tr>
      <w:tr w:rsidR="00E623B5" w:rsidRPr="00E623B5" w:rsidTr="00801D27">
        <w:tc>
          <w:tcPr>
            <w:tcW w:w="1128" w:type="pct"/>
            <w:vMerge w:val="restart"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Тема 1.2. Основы управления и безопасность движения</w:t>
            </w:r>
          </w:p>
        </w:tc>
        <w:tc>
          <w:tcPr>
            <w:tcW w:w="3132" w:type="pct"/>
          </w:tcPr>
          <w:p w:rsidR="00E623B5" w:rsidRPr="00E623B5" w:rsidRDefault="00E623B5" w:rsidP="00E623B5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 xml:space="preserve">Содержание </w:t>
            </w:r>
          </w:p>
        </w:tc>
        <w:tc>
          <w:tcPr>
            <w:tcW w:w="740" w:type="pct"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48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>Техника управления трактором, дорожное движение его эффективность и безопасность</w:t>
            </w:r>
          </w:p>
        </w:tc>
        <w:tc>
          <w:tcPr>
            <w:tcW w:w="740" w:type="pct"/>
            <w:vMerge w:val="restart"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Cs/>
              </w:rPr>
            </w:pPr>
            <w:r w:rsidRPr="00E623B5">
              <w:rPr>
                <w:rFonts w:ascii="Times New Roman" w:eastAsia="Times New Roman" w:hAnsi="Times New Roman"/>
                <w:bCs/>
              </w:rPr>
              <w:t>48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>Психофизиологические качества водителя.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>Действия водителя в штатных и нештатных режимах движения.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Дорожные условия и безопасность </w:t>
            </w:r>
            <w:proofErr w:type="gramStart"/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>движения,.</w:t>
            </w:r>
            <w:proofErr w:type="gramEnd"/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>Дорожно-транспортные происшествия.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E623B5">
              <w:rPr>
                <w:rFonts w:ascii="Times New Roman" w:eastAsia="Times New Roman" w:hAnsi="Times New Roman"/>
              </w:rPr>
              <w:t>Безопасная эксплуатация тракторов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E623B5">
              <w:rPr>
                <w:rFonts w:ascii="Times New Roman" w:eastAsia="Times New Roman" w:hAnsi="Times New Roman"/>
              </w:rPr>
              <w:t>Правила производства работ при перевозке грузов.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E623B5">
              <w:rPr>
                <w:rFonts w:ascii="Times New Roman" w:eastAsia="Times New Roman" w:hAnsi="Times New Roman"/>
              </w:rPr>
              <w:t>Административная ответственность.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E623B5">
              <w:rPr>
                <w:rFonts w:ascii="Times New Roman" w:eastAsia="Times New Roman" w:hAnsi="Times New Roman"/>
              </w:rPr>
              <w:t>Уголовная ответственность.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 w:rsidRPr="00E623B5">
              <w:rPr>
                <w:rFonts w:ascii="Times New Roman" w:eastAsia="Times New Roman" w:hAnsi="Times New Roman"/>
                <w:bCs/>
              </w:rPr>
              <w:t>Гражданская ответственность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E623B5">
              <w:rPr>
                <w:rFonts w:ascii="Times New Roman" w:eastAsia="Times New Roman" w:hAnsi="Times New Roman"/>
              </w:rPr>
              <w:t>Правовые основы охраны природы.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i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E623B5">
              <w:rPr>
                <w:rFonts w:ascii="Times New Roman" w:eastAsia="Times New Roman" w:hAnsi="Times New Roman"/>
              </w:rPr>
              <w:t>Право собственности на трактор.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i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E623B5">
              <w:rPr>
                <w:rFonts w:ascii="Times New Roman" w:eastAsia="Times New Roman" w:hAnsi="Times New Roman"/>
              </w:rPr>
              <w:t>Страхование тракториста и трактора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iCs/>
              </w:rPr>
            </w:pPr>
          </w:p>
        </w:tc>
      </w:tr>
      <w:tr w:rsidR="00E623B5" w:rsidRPr="00E623B5" w:rsidTr="00801D27">
        <w:tc>
          <w:tcPr>
            <w:tcW w:w="1128" w:type="pct"/>
            <w:vMerge w:val="restart"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  <w:iCs/>
              </w:rPr>
              <w:t>Тема 1.3 Оказание первой медицинской помощи</w:t>
            </w:r>
          </w:p>
        </w:tc>
        <w:tc>
          <w:tcPr>
            <w:tcW w:w="3132" w:type="pct"/>
          </w:tcPr>
          <w:p w:rsidR="00E623B5" w:rsidRPr="00E623B5" w:rsidRDefault="00E623B5" w:rsidP="00E623B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Содержание</w:t>
            </w:r>
          </w:p>
        </w:tc>
        <w:tc>
          <w:tcPr>
            <w:tcW w:w="740" w:type="pct"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iCs/>
              </w:rPr>
            </w:pPr>
            <w:r w:rsidRPr="00E623B5">
              <w:rPr>
                <w:rFonts w:ascii="Times New Roman" w:eastAsia="Times New Roman" w:hAnsi="Times New Roman"/>
                <w:b/>
                <w:iCs/>
              </w:rPr>
              <w:t>8/16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>Основы анатомии и физиологии человека.</w:t>
            </w:r>
          </w:p>
        </w:tc>
        <w:tc>
          <w:tcPr>
            <w:tcW w:w="740" w:type="pct"/>
            <w:vMerge w:val="restart"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8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>Структура дорожно-транспортного травматизма.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i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>Проведение сердечно-лёгочной реанимации и остановка наружного кровотечения.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i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>Транспортная иммобилизация.</w:t>
            </w:r>
          </w:p>
        </w:tc>
        <w:tc>
          <w:tcPr>
            <w:tcW w:w="740" w:type="pct"/>
            <w:vMerge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iCs/>
              </w:rPr>
            </w:pP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  <w:vAlign w:val="center"/>
          </w:tcPr>
          <w:p w:rsidR="00E623B5" w:rsidRPr="00E623B5" w:rsidRDefault="00E623B5" w:rsidP="00E623B5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В том числе практических занятий</w:t>
            </w:r>
          </w:p>
        </w:tc>
        <w:tc>
          <w:tcPr>
            <w:tcW w:w="740" w:type="pct"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iCs/>
              </w:rPr>
            </w:pPr>
            <w:r w:rsidRPr="00E623B5">
              <w:rPr>
                <w:rFonts w:ascii="Times New Roman" w:eastAsia="Times New Roman" w:hAnsi="Times New Roman"/>
                <w:b/>
                <w:iCs/>
              </w:rPr>
              <w:t>16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>Практическая работа № 1 по теме «Основы анатомии и физиологии человека».</w:t>
            </w:r>
          </w:p>
        </w:tc>
        <w:tc>
          <w:tcPr>
            <w:tcW w:w="740" w:type="pct"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4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>Практическая работа № 2 по теме «Структура дорожно-транспортного травматизма».</w:t>
            </w:r>
          </w:p>
        </w:tc>
        <w:tc>
          <w:tcPr>
            <w:tcW w:w="740" w:type="pct"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4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>Практическая работа № 3 по теме «Проведение сердечно-лёгочной реанимации и остановка наружного кровотечения».</w:t>
            </w:r>
          </w:p>
        </w:tc>
        <w:tc>
          <w:tcPr>
            <w:tcW w:w="740" w:type="pct"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4</w:t>
            </w:r>
          </w:p>
        </w:tc>
      </w:tr>
      <w:tr w:rsidR="00E623B5" w:rsidRPr="00E623B5" w:rsidTr="00801D27">
        <w:tc>
          <w:tcPr>
            <w:tcW w:w="1128" w:type="pct"/>
            <w:vMerge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3132" w:type="pct"/>
          </w:tcPr>
          <w:p w:rsidR="00E623B5" w:rsidRPr="00E623B5" w:rsidRDefault="00E623B5" w:rsidP="00E623B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E623B5">
              <w:rPr>
                <w:rFonts w:ascii="Times New Roman" w:eastAsia="Times New Roman" w:hAnsi="Times New Roman"/>
                <w:iCs/>
                <w:sz w:val="24"/>
                <w:szCs w:val="24"/>
              </w:rPr>
              <w:t>Практическая работа № 4 по теме «Транспортная иммобилизация».</w:t>
            </w:r>
          </w:p>
        </w:tc>
        <w:tc>
          <w:tcPr>
            <w:tcW w:w="740" w:type="pct"/>
            <w:vAlign w:val="center"/>
          </w:tcPr>
          <w:p w:rsidR="00E623B5" w:rsidRPr="00E623B5" w:rsidRDefault="00E623B5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iCs/>
              </w:rPr>
            </w:pPr>
            <w:r w:rsidRPr="00E623B5">
              <w:rPr>
                <w:rFonts w:ascii="Times New Roman" w:eastAsia="Times New Roman" w:hAnsi="Times New Roman"/>
                <w:iCs/>
              </w:rPr>
              <w:t>4</w:t>
            </w:r>
          </w:p>
        </w:tc>
      </w:tr>
      <w:tr w:rsidR="00E623B5" w:rsidRPr="00E623B5" w:rsidTr="00801D27">
        <w:tc>
          <w:tcPr>
            <w:tcW w:w="4260" w:type="pct"/>
            <w:gridSpan w:val="2"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 xml:space="preserve">Учебная практика </w:t>
            </w:r>
          </w:p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 xml:space="preserve">Виды работ 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1.</w:t>
            </w:r>
            <w:r w:rsidRPr="000A4ED9">
              <w:rPr>
                <w:rFonts w:ascii="Times New Roman" w:eastAsia="Times New Roman" w:hAnsi="Times New Roman"/>
                <w:bCs/>
              </w:rPr>
              <w:t>Слив охлаждающей жидкости.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2.</w:t>
            </w:r>
            <w:r w:rsidRPr="000A4ED9">
              <w:rPr>
                <w:rFonts w:ascii="Times New Roman" w:eastAsia="Times New Roman" w:hAnsi="Times New Roman"/>
                <w:bCs/>
              </w:rPr>
              <w:t>Слив масла из картера дизеля.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3.</w:t>
            </w:r>
            <w:r w:rsidRPr="000A4ED9">
              <w:rPr>
                <w:rFonts w:ascii="Times New Roman" w:eastAsia="Times New Roman" w:hAnsi="Times New Roman"/>
                <w:bCs/>
              </w:rPr>
              <w:t>Заливка в картер дизеля консервационного масла.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4.</w:t>
            </w:r>
            <w:r w:rsidRPr="000A4ED9">
              <w:rPr>
                <w:rFonts w:ascii="Times New Roman" w:eastAsia="Times New Roman" w:hAnsi="Times New Roman"/>
                <w:bCs/>
              </w:rPr>
              <w:t>Слив масла из гидросистемы.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5.</w:t>
            </w:r>
            <w:r w:rsidRPr="000A4ED9">
              <w:rPr>
                <w:rFonts w:ascii="Times New Roman" w:eastAsia="Times New Roman" w:hAnsi="Times New Roman"/>
                <w:bCs/>
              </w:rPr>
              <w:t>Слив топлива из баков.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6.</w:t>
            </w:r>
            <w:r w:rsidRPr="000A4ED9">
              <w:rPr>
                <w:rFonts w:ascii="Times New Roman" w:eastAsia="Times New Roman" w:hAnsi="Times New Roman"/>
                <w:bCs/>
              </w:rPr>
              <w:t>Снятие аккумуляторных батарей.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7.</w:t>
            </w:r>
            <w:r w:rsidRPr="000A4ED9">
              <w:rPr>
                <w:rFonts w:ascii="Times New Roman" w:eastAsia="Times New Roman" w:hAnsi="Times New Roman"/>
                <w:bCs/>
              </w:rPr>
              <w:t>Проверка натяжения ремня вентилятора, при необходимости его замена.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8.</w:t>
            </w:r>
            <w:r w:rsidRPr="000A4ED9">
              <w:rPr>
                <w:rFonts w:ascii="Times New Roman" w:eastAsia="Times New Roman" w:hAnsi="Times New Roman"/>
                <w:bCs/>
              </w:rPr>
              <w:t>Проверка давления в шинах, при необходимости подкачка.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9.</w:t>
            </w:r>
            <w:r w:rsidRPr="000A4ED9">
              <w:rPr>
                <w:rFonts w:ascii="Times New Roman" w:eastAsia="Times New Roman" w:hAnsi="Times New Roman"/>
                <w:bCs/>
              </w:rPr>
              <w:t>Проверка свободного хода педали сцепления, регулировка педали сцепления.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10.</w:t>
            </w:r>
            <w:r w:rsidRPr="000A4ED9">
              <w:rPr>
                <w:rFonts w:ascii="Times New Roman" w:eastAsia="Times New Roman" w:hAnsi="Times New Roman"/>
                <w:bCs/>
              </w:rPr>
              <w:t>Проверка полного хода педали рабочих тормозов, их регулировка.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11.</w:t>
            </w:r>
            <w:r w:rsidRPr="000A4ED9">
              <w:rPr>
                <w:rFonts w:ascii="Times New Roman" w:eastAsia="Times New Roman" w:hAnsi="Times New Roman"/>
                <w:bCs/>
              </w:rPr>
              <w:t>Проверка люфта рулевого колеса.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12.</w:t>
            </w:r>
            <w:r w:rsidRPr="000A4ED9">
              <w:rPr>
                <w:rFonts w:ascii="Times New Roman" w:eastAsia="Times New Roman" w:hAnsi="Times New Roman"/>
                <w:bCs/>
              </w:rPr>
              <w:t>Проведение протяжки головки блока цилиндров.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13.</w:t>
            </w:r>
            <w:r w:rsidRPr="000A4ED9">
              <w:rPr>
                <w:rFonts w:ascii="Times New Roman" w:eastAsia="Times New Roman" w:hAnsi="Times New Roman"/>
                <w:bCs/>
              </w:rPr>
              <w:t>Проведение регулировки клапанов.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14.</w:t>
            </w:r>
            <w:r w:rsidRPr="000A4ED9">
              <w:rPr>
                <w:rFonts w:ascii="Times New Roman" w:eastAsia="Times New Roman" w:hAnsi="Times New Roman"/>
                <w:bCs/>
              </w:rPr>
              <w:t>Проверка состояния рулевых тяг, устранение люфта.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15.</w:t>
            </w:r>
            <w:r w:rsidRPr="000A4ED9">
              <w:rPr>
                <w:rFonts w:ascii="Times New Roman" w:eastAsia="Times New Roman" w:hAnsi="Times New Roman"/>
                <w:bCs/>
              </w:rPr>
              <w:t>Проведение замены масла в двигателе.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16.</w:t>
            </w:r>
            <w:r w:rsidRPr="000A4ED9">
              <w:rPr>
                <w:rFonts w:ascii="Times New Roman" w:eastAsia="Times New Roman" w:hAnsi="Times New Roman"/>
                <w:bCs/>
              </w:rPr>
              <w:t>Проведение замены топливных фильтров.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17.</w:t>
            </w:r>
            <w:r w:rsidRPr="000A4ED9">
              <w:rPr>
                <w:rFonts w:ascii="Times New Roman" w:eastAsia="Times New Roman" w:hAnsi="Times New Roman"/>
                <w:bCs/>
              </w:rPr>
              <w:t>Проведение замены фильтра гидросистемы.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18.</w:t>
            </w:r>
            <w:r w:rsidRPr="000A4ED9">
              <w:rPr>
                <w:rFonts w:ascii="Times New Roman" w:eastAsia="Times New Roman" w:hAnsi="Times New Roman"/>
                <w:bCs/>
              </w:rPr>
              <w:t>Проведение ревизии воздушного фильтра.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19.</w:t>
            </w:r>
            <w:r w:rsidRPr="000A4ED9">
              <w:rPr>
                <w:rFonts w:ascii="Times New Roman" w:eastAsia="Times New Roman" w:hAnsi="Times New Roman"/>
                <w:bCs/>
              </w:rPr>
              <w:t xml:space="preserve">Ознакомление, ежедневное ТО. 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20.</w:t>
            </w:r>
            <w:r w:rsidRPr="000A4ED9">
              <w:rPr>
                <w:rFonts w:ascii="Times New Roman" w:eastAsia="Times New Roman" w:hAnsi="Times New Roman"/>
                <w:bCs/>
              </w:rPr>
              <w:t>Движение вперёд. Движение задним ходом.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21.</w:t>
            </w:r>
            <w:r w:rsidRPr="000A4ED9">
              <w:rPr>
                <w:rFonts w:ascii="Times New Roman" w:eastAsia="Times New Roman" w:hAnsi="Times New Roman"/>
                <w:bCs/>
              </w:rPr>
              <w:t>Проезд  перекрёстков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22.</w:t>
            </w:r>
            <w:r w:rsidRPr="000A4ED9">
              <w:rPr>
                <w:rFonts w:ascii="Times New Roman" w:eastAsia="Times New Roman" w:hAnsi="Times New Roman"/>
                <w:bCs/>
              </w:rPr>
              <w:t>Движение по сложному маршруту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lastRenderedPageBreak/>
              <w:t>23.</w:t>
            </w:r>
            <w:r w:rsidRPr="000A4ED9">
              <w:rPr>
                <w:rFonts w:ascii="Times New Roman" w:eastAsia="Times New Roman" w:hAnsi="Times New Roman"/>
                <w:bCs/>
              </w:rPr>
              <w:t>Движение с прицепом</w:t>
            </w:r>
          </w:p>
          <w:p w:rsidR="00E623B5" w:rsidRPr="00E623B5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24.</w:t>
            </w:r>
            <w:r w:rsidRPr="000A4ED9">
              <w:rPr>
                <w:rFonts w:ascii="Times New Roman" w:eastAsia="Times New Roman" w:hAnsi="Times New Roman"/>
                <w:bCs/>
              </w:rPr>
              <w:t>Движение в тёмное время суток.</w:t>
            </w:r>
          </w:p>
        </w:tc>
        <w:tc>
          <w:tcPr>
            <w:tcW w:w="740" w:type="pct"/>
            <w:vAlign w:val="center"/>
          </w:tcPr>
          <w:p w:rsidR="00E623B5" w:rsidRPr="00E623B5" w:rsidRDefault="00BB37E3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lastRenderedPageBreak/>
              <w:t>108</w:t>
            </w:r>
          </w:p>
        </w:tc>
      </w:tr>
      <w:tr w:rsidR="00E623B5" w:rsidRPr="00E623B5" w:rsidTr="00801D27">
        <w:tc>
          <w:tcPr>
            <w:tcW w:w="4260" w:type="pct"/>
            <w:gridSpan w:val="2"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 xml:space="preserve">Производственная практика  </w:t>
            </w:r>
          </w:p>
          <w:p w:rsid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 xml:space="preserve">Виды работ 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 w:rsidRPr="000A4ED9">
              <w:rPr>
                <w:rFonts w:ascii="Times New Roman" w:eastAsia="Times New Roman" w:hAnsi="Times New Roman"/>
                <w:bCs/>
              </w:rPr>
              <w:t>1.Выполнение механизированных работ в сельскохозяйственном производстве с поддержанием технического состояния средств механизации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2.</w:t>
            </w:r>
            <w:r w:rsidRPr="000A4ED9">
              <w:rPr>
                <w:rFonts w:ascii="Times New Roman" w:eastAsia="Times New Roman" w:hAnsi="Times New Roman"/>
                <w:bCs/>
              </w:rPr>
              <w:t>Выполнение основной обработки почвы с заданными агротехническими требованиями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3.</w:t>
            </w:r>
            <w:r w:rsidRPr="000A4ED9">
              <w:rPr>
                <w:rFonts w:ascii="Times New Roman" w:eastAsia="Times New Roman" w:hAnsi="Times New Roman"/>
                <w:bCs/>
              </w:rPr>
              <w:t>Внесение удобрений с заданными агротехническими требованиями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4.</w:t>
            </w:r>
            <w:r w:rsidRPr="000A4ED9">
              <w:rPr>
                <w:rFonts w:ascii="Times New Roman" w:eastAsia="Times New Roman" w:hAnsi="Times New Roman"/>
                <w:bCs/>
              </w:rPr>
              <w:t>Выполнение предпосевной подготовки почвы с заданными агротехническими требованиями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5.</w:t>
            </w:r>
            <w:r w:rsidRPr="000A4ED9">
              <w:rPr>
                <w:rFonts w:ascii="Times New Roman" w:eastAsia="Times New Roman" w:hAnsi="Times New Roman"/>
                <w:bCs/>
              </w:rPr>
              <w:t>Посев и посадка сельскохозяйственных культур с заданными агротехническими требованиями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6.</w:t>
            </w:r>
            <w:r w:rsidRPr="000A4ED9">
              <w:rPr>
                <w:rFonts w:ascii="Times New Roman" w:eastAsia="Times New Roman" w:hAnsi="Times New Roman"/>
                <w:bCs/>
              </w:rPr>
              <w:t>Выполнение механизированных работ по уходу за сельскохозяйственными культурами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7.</w:t>
            </w:r>
            <w:r w:rsidRPr="000A4ED9">
              <w:rPr>
                <w:rFonts w:ascii="Times New Roman" w:eastAsia="Times New Roman" w:hAnsi="Times New Roman"/>
                <w:bCs/>
              </w:rPr>
              <w:t>Выполнение уборочных работ с заданными агротехническими требованиями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8.</w:t>
            </w:r>
            <w:r w:rsidRPr="000A4ED9">
              <w:rPr>
                <w:rFonts w:ascii="Times New Roman" w:eastAsia="Times New Roman" w:hAnsi="Times New Roman"/>
                <w:bCs/>
              </w:rPr>
              <w:t>Погрузочно-разгрузочные, транспортные и стационарные работы на тракторах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9.</w:t>
            </w:r>
            <w:r w:rsidRPr="000A4ED9">
              <w:rPr>
                <w:rFonts w:ascii="Times New Roman" w:eastAsia="Times New Roman" w:hAnsi="Times New Roman"/>
                <w:bCs/>
              </w:rPr>
              <w:t>Выполнение мелиоративных работ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10.</w:t>
            </w:r>
            <w:r w:rsidRPr="000A4ED9">
              <w:rPr>
                <w:rFonts w:ascii="Times New Roman" w:eastAsia="Times New Roman" w:hAnsi="Times New Roman"/>
                <w:bCs/>
              </w:rPr>
              <w:t>Выполнение механизированных работ по разгрузке и раздаче кормов животным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11.</w:t>
            </w:r>
            <w:r w:rsidRPr="000A4ED9">
              <w:rPr>
                <w:rFonts w:ascii="Times New Roman" w:eastAsia="Times New Roman" w:hAnsi="Times New Roman"/>
                <w:bCs/>
              </w:rPr>
              <w:t>Выполнение механизированных работ по уборке навоза и отходов животноводства</w:t>
            </w:r>
          </w:p>
          <w:p w:rsidR="000A4ED9" w:rsidRPr="000A4ED9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12.</w:t>
            </w:r>
            <w:r w:rsidRPr="000A4ED9">
              <w:rPr>
                <w:rFonts w:ascii="Times New Roman" w:eastAsia="Times New Roman" w:hAnsi="Times New Roman"/>
                <w:bCs/>
              </w:rPr>
              <w:t>Техническое обслуживание при использовании и при хранении трактора, комбайна и сельскохозяйственной машины</w:t>
            </w:r>
          </w:p>
          <w:p w:rsidR="000A4ED9" w:rsidRPr="00E623B5" w:rsidRDefault="000A4ED9" w:rsidP="000A4ED9">
            <w:pPr>
              <w:spacing w:after="0" w:line="240" w:lineRule="auto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13.</w:t>
            </w:r>
            <w:r w:rsidRPr="000A4ED9">
              <w:rPr>
                <w:rFonts w:ascii="Times New Roman" w:eastAsia="Times New Roman" w:hAnsi="Times New Roman"/>
                <w:bCs/>
              </w:rPr>
              <w:t>Заправка тракторов и самоходных сельскохозяйственных машин горюче-смазочными материалами</w:t>
            </w:r>
          </w:p>
          <w:p w:rsidR="00E623B5" w:rsidRPr="00E623B5" w:rsidRDefault="00E623B5" w:rsidP="00E623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740" w:type="pct"/>
            <w:vAlign w:val="center"/>
          </w:tcPr>
          <w:p w:rsidR="00E623B5" w:rsidRPr="00E623B5" w:rsidRDefault="00BB37E3" w:rsidP="00E623B5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144</w:t>
            </w:r>
          </w:p>
        </w:tc>
      </w:tr>
      <w:tr w:rsidR="00E623B5" w:rsidRPr="00E623B5" w:rsidTr="00801D27">
        <w:tc>
          <w:tcPr>
            <w:tcW w:w="4260" w:type="pct"/>
            <w:gridSpan w:val="2"/>
          </w:tcPr>
          <w:p w:rsidR="00E623B5" w:rsidRPr="00E623B5" w:rsidRDefault="00E623B5" w:rsidP="00E623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E623B5">
              <w:rPr>
                <w:rFonts w:ascii="Times New Roman" w:eastAsia="Times New Roman" w:hAnsi="Times New Roman"/>
                <w:b/>
                <w:bCs/>
              </w:rPr>
              <w:t>Всего</w:t>
            </w:r>
          </w:p>
        </w:tc>
        <w:tc>
          <w:tcPr>
            <w:tcW w:w="740" w:type="pct"/>
            <w:vAlign w:val="center"/>
          </w:tcPr>
          <w:p w:rsidR="00E623B5" w:rsidRPr="00C81396" w:rsidRDefault="00C81396" w:rsidP="00E623B5">
            <w:pPr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C81396">
              <w:rPr>
                <w:rFonts w:ascii="Times New Roman" w:eastAsia="Times New Roman" w:hAnsi="Times New Roman"/>
                <w:b/>
                <w:bCs/>
              </w:rPr>
              <w:t>376/376</w:t>
            </w:r>
          </w:p>
        </w:tc>
      </w:tr>
    </w:tbl>
    <w:p w:rsidR="00E623B5" w:rsidRDefault="00E623B5" w:rsidP="00C6798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C67986" w:rsidRPr="0096198C" w:rsidRDefault="00C67986" w:rsidP="00C67986">
      <w:pPr>
        <w:spacing w:after="0"/>
        <w:rPr>
          <w:i/>
        </w:rPr>
        <w:sectPr w:rsidR="00C67986" w:rsidRPr="0096198C" w:rsidSect="002F5619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C67986" w:rsidRPr="00147055" w:rsidRDefault="000A4ED9" w:rsidP="00147055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3. </w:t>
      </w:r>
      <w:r w:rsidR="00C67986" w:rsidRPr="00147055">
        <w:rPr>
          <w:rFonts w:ascii="Times New Roman" w:hAnsi="Times New Roman"/>
          <w:b/>
          <w:sz w:val="24"/>
          <w:szCs w:val="24"/>
        </w:rPr>
        <w:t xml:space="preserve"> УСЛОВИЯ РЕАЛИЗАЦИИ ПРОГРАММЫ </w:t>
      </w:r>
    </w:p>
    <w:p w:rsidR="000C4FE7" w:rsidRDefault="00C67986" w:rsidP="00147055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imes New Roman" w:hAnsi="Times New Roman"/>
          <w:sz w:val="24"/>
          <w:szCs w:val="24"/>
        </w:rPr>
      </w:pPr>
      <w:r w:rsidRPr="00147055">
        <w:rPr>
          <w:rFonts w:ascii="Times New Roman" w:hAnsi="Times New Roman"/>
          <w:b w:val="0"/>
          <w:sz w:val="24"/>
          <w:szCs w:val="24"/>
        </w:rPr>
        <w:t xml:space="preserve">3.1. </w:t>
      </w:r>
      <w:r w:rsidRPr="00147055">
        <w:rPr>
          <w:rFonts w:ascii="Times New Roman" w:hAnsi="Times New Roman"/>
          <w:sz w:val="24"/>
          <w:szCs w:val="24"/>
        </w:rPr>
        <w:t xml:space="preserve">Реализация программы </w:t>
      </w:r>
      <w:r w:rsidR="00F1706F">
        <w:rPr>
          <w:rFonts w:ascii="Times New Roman" w:hAnsi="Times New Roman"/>
          <w:sz w:val="24"/>
          <w:szCs w:val="24"/>
        </w:rPr>
        <w:t xml:space="preserve">требует </w:t>
      </w:r>
      <w:r w:rsidRPr="00147055">
        <w:rPr>
          <w:rFonts w:ascii="Times New Roman" w:hAnsi="Times New Roman"/>
          <w:sz w:val="24"/>
          <w:szCs w:val="24"/>
        </w:rPr>
        <w:t>наличие учебного кабинета</w:t>
      </w:r>
      <w:r w:rsidR="000C4FE7">
        <w:rPr>
          <w:rFonts w:ascii="Times New Roman" w:hAnsi="Times New Roman"/>
          <w:sz w:val="24"/>
          <w:szCs w:val="24"/>
        </w:rPr>
        <w:t>:</w:t>
      </w:r>
    </w:p>
    <w:p w:rsidR="00C67986" w:rsidRPr="00147055" w:rsidRDefault="00C67986" w:rsidP="00147055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r w:rsidRPr="00147055">
        <w:rPr>
          <w:rFonts w:ascii="Times New Roman" w:hAnsi="Times New Roman"/>
          <w:b w:val="0"/>
          <w:sz w:val="24"/>
          <w:szCs w:val="24"/>
        </w:rPr>
        <w:t>«Управления транспортным средством и безопасности движения»;</w:t>
      </w:r>
    </w:p>
    <w:p w:rsidR="00C67986" w:rsidRPr="00147055" w:rsidRDefault="00C67986" w:rsidP="0014705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47055">
        <w:rPr>
          <w:rFonts w:ascii="Times New Roman" w:hAnsi="Times New Roman" w:cs="Times New Roman"/>
          <w:sz w:val="24"/>
          <w:szCs w:val="24"/>
        </w:rPr>
        <w:t>Лаборатории:   «Э</w:t>
      </w:r>
      <w:r w:rsidRPr="00147055">
        <w:rPr>
          <w:rFonts w:ascii="Times New Roman" w:hAnsi="Times New Roman" w:cs="Times New Roman"/>
          <w:bCs/>
          <w:color w:val="000000"/>
          <w:sz w:val="24"/>
          <w:szCs w:val="24"/>
        </w:rPr>
        <w:t>ксплуатации машинно-тракторного парка»;</w:t>
      </w:r>
    </w:p>
    <w:p w:rsidR="00C67986" w:rsidRPr="00147055" w:rsidRDefault="00C67986" w:rsidP="0014705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147055">
        <w:rPr>
          <w:rFonts w:ascii="Times New Roman" w:hAnsi="Times New Roman"/>
          <w:bCs/>
          <w:sz w:val="24"/>
          <w:szCs w:val="24"/>
        </w:rPr>
        <w:t xml:space="preserve">Оборудование учебного кабинета и рабочих мест кабинета: </w:t>
      </w:r>
    </w:p>
    <w:p w:rsidR="00C67986" w:rsidRPr="00147055" w:rsidRDefault="00C67986" w:rsidP="00147055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147055">
        <w:rPr>
          <w:rFonts w:ascii="Times New Roman" w:hAnsi="Times New Roman"/>
          <w:b/>
          <w:sz w:val="24"/>
          <w:szCs w:val="24"/>
        </w:rPr>
        <w:t xml:space="preserve"> «Управления транспортным средством и безопасности движения»</w:t>
      </w:r>
    </w:p>
    <w:p w:rsidR="00C67986" w:rsidRPr="00147055" w:rsidRDefault="00C67986" w:rsidP="0014705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147055">
        <w:rPr>
          <w:rFonts w:ascii="Times New Roman" w:hAnsi="Times New Roman"/>
          <w:sz w:val="24"/>
          <w:szCs w:val="24"/>
        </w:rPr>
        <w:t>Рабочее место преподавателя; рабочие места обучающихся; мультимедийный комплекс (проектор, проекционный экран, ноутбук), тренажер для выработке навыков и совершенствования техники управления транспортным</w:t>
      </w:r>
      <w:r w:rsidR="00172CC2">
        <w:rPr>
          <w:rFonts w:ascii="Times New Roman" w:hAnsi="Times New Roman"/>
          <w:sz w:val="24"/>
          <w:szCs w:val="24"/>
        </w:rPr>
        <w:t xml:space="preserve"> </w:t>
      </w:r>
      <w:r w:rsidR="00172CC2">
        <w:rPr>
          <w:rFonts w:ascii="Times New Roman" w:hAnsi="Times New Roman"/>
          <w:bCs/>
          <w:sz w:val="24"/>
          <w:szCs w:val="24"/>
        </w:rPr>
        <w:t>о</w:t>
      </w:r>
      <w:r w:rsidRPr="00147055">
        <w:rPr>
          <w:rFonts w:ascii="Times New Roman" w:hAnsi="Times New Roman"/>
          <w:bCs/>
          <w:sz w:val="24"/>
          <w:szCs w:val="24"/>
        </w:rPr>
        <w:t>борудование мастерской и рабочих мест мастерской (по каждой из мастерских):</w:t>
      </w:r>
    </w:p>
    <w:p w:rsidR="00C67986" w:rsidRPr="00147055" w:rsidRDefault="00147055" w:rsidP="00147055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Лабораторий:  </w:t>
      </w:r>
      <w:r w:rsidR="00C67986" w:rsidRPr="00147055">
        <w:rPr>
          <w:rFonts w:ascii="Times New Roman" w:hAnsi="Times New Roman"/>
          <w:b w:val="0"/>
          <w:bCs w:val="0"/>
          <w:color w:val="000000"/>
          <w:sz w:val="24"/>
          <w:szCs w:val="24"/>
        </w:rPr>
        <w:t>Лаборатория «Эксплуатации машинно-тракторного парка»:</w:t>
      </w:r>
    </w:p>
    <w:p w:rsidR="00C67986" w:rsidRPr="00147055" w:rsidRDefault="00C67986" w:rsidP="00C67986">
      <w:pPr>
        <w:shd w:val="clear" w:color="auto" w:fill="FFFFFF"/>
        <w:spacing w:after="0"/>
        <w:ind w:firstLine="425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147055">
        <w:rPr>
          <w:rFonts w:ascii="Times New Roman" w:hAnsi="Times New Roman"/>
          <w:bCs/>
          <w:color w:val="000000"/>
          <w:sz w:val="24"/>
          <w:szCs w:val="24"/>
        </w:rPr>
        <w:t>- рабочее место преподавателя;</w:t>
      </w:r>
    </w:p>
    <w:p w:rsidR="00C67986" w:rsidRPr="00F1706F" w:rsidRDefault="00C67986" w:rsidP="00147055">
      <w:pPr>
        <w:pStyle w:val="10"/>
        <w:spacing w:before="0" w:after="0"/>
        <w:ind w:firstLine="425"/>
        <w:jc w:val="both"/>
        <w:rPr>
          <w:rFonts w:ascii="Times New Roman" w:hAnsi="Times New Roman"/>
          <w:b w:val="0"/>
          <w:sz w:val="24"/>
          <w:szCs w:val="24"/>
        </w:rPr>
      </w:pPr>
      <w:r w:rsidRPr="00147055">
        <w:rPr>
          <w:rFonts w:ascii="Times New Roman" w:hAnsi="Times New Roman"/>
          <w:b w:val="0"/>
          <w:bCs w:val="0"/>
          <w:color w:val="000000"/>
          <w:sz w:val="24"/>
          <w:szCs w:val="24"/>
        </w:rPr>
        <w:t xml:space="preserve">- </w:t>
      </w:r>
      <w:r w:rsidRPr="00F1706F">
        <w:rPr>
          <w:rFonts w:ascii="Times New Roman" w:hAnsi="Times New Roman"/>
          <w:b w:val="0"/>
          <w:bCs w:val="0"/>
          <w:color w:val="000000"/>
          <w:sz w:val="24"/>
          <w:szCs w:val="24"/>
        </w:rPr>
        <w:t>рабочие места</w:t>
      </w:r>
      <w:r w:rsidR="00172CC2" w:rsidRPr="00F1706F">
        <w:rPr>
          <w:rFonts w:ascii="Times New Roman" w:hAnsi="Times New Roman"/>
          <w:b w:val="0"/>
          <w:bCs w:val="0"/>
          <w:color w:val="000000"/>
          <w:sz w:val="24"/>
          <w:szCs w:val="24"/>
        </w:rPr>
        <w:t xml:space="preserve"> </w:t>
      </w:r>
      <w:r w:rsidRPr="00F1706F">
        <w:rPr>
          <w:rFonts w:ascii="Times New Roman" w:hAnsi="Times New Roman"/>
          <w:b w:val="0"/>
          <w:color w:val="000000"/>
          <w:sz w:val="24"/>
          <w:szCs w:val="24"/>
        </w:rPr>
        <w:t>обучающихся;</w:t>
      </w:r>
    </w:p>
    <w:p w:rsidR="00C67986" w:rsidRPr="00147055" w:rsidRDefault="00C67986" w:rsidP="00C67986">
      <w:pPr>
        <w:shd w:val="clear" w:color="auto" w:fill="FFFFFF"/>
        <w:spacing w:after="0"/>
        <w:ind w:firstLine="425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147055">
        <w:rPr>
          <w:rFonts w:ascii="Times New Roman" w:hAnsi="Times New Roman"/>
          <w:bCs/>
          <w:color w:val="000000"/>
          <w:sz w:val="24"/>
          <w:szCs w:val="24"/>
        </w:rPr>
        <w:t>-комплекты оборудования по контролю состояния тракторов, автомобилей и сельскохозяйственной техники;</w:t>
      </w:r>
    </w:p>
    <w:p w:rsidR="00C67986" w:rsidRPr="00147055" w:rsidRDefault="00C67986" w:rsidP="00C67986">
      <w:pPr>
        <w:shd w:val="clear" w:color="auto" w:fill="FFFFFF"/>
        <w:spacing w:after="0"/>
        <w:ind w:firstLine="425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147055">
        <w:rPr>
          <w:rFonts w:ascii="Times New Roman" w:hAnsi="Times New Roman"/>
          <w:bCs/>
          <w:color w:val="000000"/>
          <w:sz w:val="24"/>
          <w:szCs w:val="24"/>
        </w:rPr>
        <w:t>- стенды, макеты и образцы тракторов, автомобилей и сельскохозяйственной техники.</w:t>
      </w:r>
    </w:p>
    <w:p w:rsidR="00C67986" w:rsidRPr="000C4FE7" w:rsidRDefault="00147055" w:rsidP="00147055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/>
        <w:rPr>
          <w:rFonts w:ascii="Times New Roman" w:hAnsi="Times New Roman"/>
          <w:b w:val="0"/>
          <w:sz w:val="24"/>
          <w:szCs w:val="24"/>
        </w:rPr>
      </w:pPr>
      <w:proofErr w:type="spellStart"/>
      <w:r w:rsidRPr="000C4FE7">
        <w:rPr>
          <w:rFonts w:ascii="Times New Roman" w:hAnsi="Times New Roman"/>
          <w:b w:val="0"/>
          <w:sz w:val="24"/>
          <w:szCs w:val="24"/>
        </w:rPr>
        <w:t>Уч.хоз</w:t>
      </w:r>
      <w:proofErr w:type="spellEnd"/>
      <w:r w:rsidR="00C67986" w:rsidRPr="000C4FE7">
        <w:rPr>
          <w:rFonts w:ascii="Times New Roman" w:hAnsi="Times New Roman"/>
          <w:b w:val="0"/>
          <w:sz w:val="24"/>
          <w:szCs w:val="24"/>
        </w:rPr>
        <w:t xml:space="preserve"> и учебный гараж с тракторами марок МТЗ-</w:t>
      </w:r>
      <w:r w:rsidRPr="000C4FE7">
        <w:rPr>
          <w:rFonts w:ascii="Times New Roman" w:hAnsi="Times New Roman"/>
          <w:b w:val="0"/>
          <w:sz w:val="24"/>
          <w:szCs w:val="24"/>
        </w:rPr>
        <w:t>82, 1221, ДТ-75М, Т-4А, Т-150К.</w:t>
      </w:r>
    </w:p>
    <w:p w:rsidR="00C67986" w:rsidRPr="00147055" w:rsidRDefault="00C67986" w:rsidP="00C67986">
      <w:pPr>
        <w:spacing w:after="0"/>
        <w:rPr>
          <w:rFonts w:ascii="Times New Roman" w:hAnsi="Times New Roman"/>
          <w:b/>
          <w:sz w:val="24"/>
          <w:szCs w:val="24"/>
        </w:rPr>
      </w:pPr>
      <w:r w:rsidRPr="00147055">
        <w:rPr>
          <w:rFonts w:ascii="Times New Roman" w:hAnsi="Times New Roman"/>
          <w:b/>
          <w:sz w:val="24"/>
          <w:szCs w:val="24"/>
        </w:rPr>
        <w:t>3.2. Информационное обеспечение обучения</w:t>
      </w:r>
    </w:p>
    <w:p w:rsidR="00C67986" w:rsidRPr="000C4FE7" w:rsidRDefault="00C67986" w:rsidP="001470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C4FE7">
        <w:rPr>
          <w:rFonts w:ascii="Times New Roman" w:hAnsi="Times New Roman"/>
          <w:b/>
          <w:bCs/>
          <w:sz w:val="24"/>
          <w:szCs w:val="24"/>
        </w:rPr>
        <w:t>Основные источники:</w:t>
      </w:r>
    </w:p>
    <w:p w:rsidR="00D115B0" w:rsidRPr="00D115B0" w:rsidRDefault="00D115B0" w:rsidP="000C4FE7">
      <w:pPr>
        <w:pStyle w:val="ae"/>
        <w:numPr>
          <w:ilvl w:val="0"/>
          <w:numId w:val="4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851" w:hanging="284"/>
        <w:jc w:val="both"/>
        <w:rPr>
          <w:bCs/>
        </w:rPr>
      </w:pPr>
      <w:r w:rsidRPr="00D115B0">
        <w:rPr>
          <w:bCs/>
        </w:rPr>
        <w:t xml:space="preserve">Кузнецов А.С. Слесарь по ремонту автомобилей (моторист): </w:t>
      </w:r>
      <w:proofErr w:type="spellStart"/>
      <w:r w:rsidRPr="00D115B0">
        <w:rPr>
          <w:bCs/>
        </w:rPr>
        <w:t>учеб.пособие</w:t>
      </w:r>
      <w:proofErr w:type="spellEnd"/>
      <w:r w:rsidRPr="00D115B0">
        <w:rPr>
          <w:bCs/>
        </w:rPr>
        <w:t xml:space="preserve"> для студ. учреждений сред. проф. образования / </w:t>
      </w:r>
      <w:proofErr w:type="spellStart"/>
      <w:r w:rsidRPr="00D115B0">
        <w:rPr>
          <w:bCs/>
        </w:rPr>
        <w:t>А.С.Кузнецов</w:t>
      </w:r>
      <w:proofErr w:type="spellEnd"/>
      <w:r w:rsidRPr="00D115B0">
        <w:rPr>
          <w:bCs/>
        </w:rPr>
        <w:t xml:space="preserve"> - 10-е изд., стер. - М.: Издательский центр "Академия", 2015. - 304 с</w:t>
      </w:r>
    </w:p>
    <w:p w:rsidR="00D115B0" w:rsidRPr="00D115B0" w:rsidRDefault="00D115B0" w:rsidP="00D115B0">
      <w:pPr>
        <w:pStyle w:val="ae"/>
        <w:numPr>
          <w:ilvl w:val="0"/>
          <w:numId w:val="4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851" w:hanging="284"/>
        <w:jc w:val="both"/>
        <w:rPr>
          <w:bCs/>
        </w:rPr>
      </w:pPr>
      <w:proofErr w:type="spellStart"/>
      <w:r w:rsidRPr="00D115B0">
        <w:rPr>
          <w:bCs/>
        </w:rPr>
        <w:t>Маргвелашвили</w:t>
      </w:r>
      <w:proofErr w:type="spellEnd"/>
      <w:r w:rsidRPr="00D115B0">
        <w:rPr>
          <w:bCs/>
        </w:rPr>
        <w:t xml:space="preserve"> Л.В. Метрология, стандартизация и сертификация на транспорте: лабораторно-практические работы:  учеб. Пособие для студ. Учреждений сред. Проф. Образования/   Л.В. </w:t>
      </w:r>
      <w:proofErr w:type="spellStart"/>
      <w:r w:rsidRPr="00D115B0">
        <w:rPr>
          <w:bCs/>
        </w:rPr>
        <w:t>Маргвелашвили</w:t>
      </w:r>
      <w:proofErr w:type="spellEnd"/>
      <w:r w:rsidRPr="00D115B0">
        <w:rPr>
          <w:bCs/>
        </w:rPr>
        <w:t>– 4- изд., стер. – М.: Издательский центр «Академия», 2014. – 208 с.</w:t>
      </w:r>
    </w:p>
    <w:p w:rsidR="00D115B0" w:rsidRPr="00D115B0" w:rsidRDefault="00D115B0" w:rsidP="00D115B0">
      <w:pPr>
        <w:pStyle w:val="ae"/>
        <w:numPr>
          <w:ilvl w:val="0"/>
          <w:numId w:val="4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851" w:hanging="284"/>
        <w:jc w:val="both"/>
        <w:rPr>
          <w:bCs/>
        </w:rPr>
      </w:pPr>
      <w:r w:rsidRPr="00D115B0">
        <w:rPr>
          <w:bCs/>
        </w:rPr>
        <w:t xml:space="preserve">Иванов И.А.  Метрология, стандартизация и сертификация на транспорте: учебник для студ. Учреждений сред. Проф. Образования/   </w:t>
      </w:r>
      <w:proofErr w:type="spellStart"/>
      <w:r w:rsidRPr="00D115B0">
        <w:rPr>
          <w:bCs/>
        </w:rPr>
        <w:t>И.А.Иванов</w:t>
      </w:r>
      <w:proofErr w:type="spellEnd"/>
      <w:r w:rsidRPr="00D115B0">
        <w:rPr>
          <w:bCs/>
        </w:rPr>
        <w:t xml:space="preserve">, </w:t>
      </w:r>
      <w:proofErr w:type="spellStart"/>
      <w:r w:rsidRPr="00D115B0">
        <w:rPr>
          <w:bCs/>
        </w:rPr>
        <w:t>С.В.Урушев</w:t>
      </w:r>
      <w:proofErr w:type="spellEnd"/>
      <w:r w:rsidRPr="00D115B0">
        <w:rPr>
          <w:bCs/>
        </w:rPr>
        <w:t xml:space="preserve">, </w:t>
      </w:r>
      <w:proofErr w:type="spellStart"/>
      <w:r w:rsidRPr="00D115B0">
        <w:rPr>
          <w:bCs/>
        </w:rPr>
        <w:t>А.А.Воробьев</w:t>
      </w:r>
      <w:proofErr w:type="spellEnd"/>
      <w:r w:rsidRPr="00D115B0">
        <w:rPr>
          <w:bCs/>
        </w:rPr>
        <w:t xml:space="preserve">, </w:t>
      </w:r>
      <w:proofErr w:type="spellStart"/>
      <w:r w:rsidRPr="00D115B0">
        <w:rPr>
          <w:bCs/>
        </w:rPr>
        <w:t>Д.П.Коновалов</w:t>
      </w:r>
      <w:proofErr w:type="spellEnd"/>
      <w:r w:rsidRPr="00D115B0">
        <w:rPr>
          <w:bCs/>
        </w:rPr>
        <w:t>) – 5-е изд., стер. – М.: Издательский центр «Академия», 2014. – 336 с. с.</w:t>
      </w:r>
    </w:p>
    <w:p w:rsidR="00C67986" w:rsidRPr="000C4FE7" w:rsidRDefault="00C67986" w:rsidP="001470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C4FE7">
        <w:rPr>
          <w:rFonts w:ascii="Times New Roman" w:hAnsi="Times New Roman"/>
          <w:b/>
          <w:bCs/>
          <w:sz w:val="24"/>
          <w:szCs w:val="24"/>
        </w:rPr>
        <w:t>Дополнительные источники:</w:t>
      </w:r>
    </w:p>
    <w:p w:rsidR="00C67986" w:rsidRPr="00147055" w:rsidRDefault="00C67986" w:rsidP="00147055">
      <w:pPr>
        <w:numPr>
          <w:ilvl w:val="0"/>
          <w:numId w:val="36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47055">
        <w:rPr>
          <w:rFonts w:ascii="Times New Roman" w:hAnsi="Times New Roman"/>
          <w:spacing w:val="-1"/>
          <w:sz w:val="24"/>
          <w:szCs w:val="24"/>
        </w:rPr>
        <w:t>Комментарий к правилам дорожного движения РФ с изменениями и дополнениями от 10.06.2015г.</w:t>
      </w:r>
    </w:p>
    <w:p w:rsidR="00C67986" w:rsidRPr="00147055" w:rsidRDefault="00147055" w:rsidP="00147055">
      <w:pPr>
        <w:numPr>
          <w:ilvl w:val="0"/>
          <w:numId w:val="36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Корпусов-</w:t>
      </w:r>
      <w:proofErr w:type="spellStart"/>
      <w:r>
        <w:rPr>
          <w:rFonts w:ascii="Times New Roman" w:hAnsi="Times New Roman"/>
          <w:spacing w:val="-1"/>
          <w:sz w:val="24"/>
          <w:szCs w:val="24"/>
        </w:rPr>
        <w:t>ДолининА.И.</w:t>
      </w:r>
      <w:r w:rsidR="00C67986" w:rsidRPr="00147055">
        <w:rPr>
          <w:rFonts w:ascii="Times New Roman" w:hAnsi="Times New Roman"/>
          <w:spacing w:val="-1"/>
          <w:sz w:val="24"/>
          <w:szCs w:val="24"/>
        </w:rPr>
        <w:t>Гл</w:t>
      </w:r>
      <w:r>
        <w:rPr>
          <w:rFonts w:ascii="Times New Roman" w:hAnsi="Times New Roman"/>
          <w:spacing w:val="-1"/>
          <w:sz w:val="24"/>
          <w:szCs w:val="24"/>
        </w:rPr>
        <w:t>авный</w:t>
      </w:r>
      <w:proofErr w:type="spellEnd"/>
      <w:r>
        <w:rPr>
          <w:rFonts w:ascii="Times New Roman" w:hAnsi="Times New Roman"/>
          <w:spacing w:val="-1"/>
          <w:sz w:val="24"/>
          <w:szCs w:val="24"/>
        </w:rPr>
        <w:t xml:space="preserve"> справочник </w:t>
      </w:r>
      <w:proofErr w:type="gramStart"/>
      <w:r>
        <w:rPr>
          <w:rFonts w:ascii="Times New Roman" w:hAnsi="Times New Roman"/>
          <w:spacing w:val="-1"/>
          <w:sz w:val="24"/>
          <w:szCs w:val="24"/>
        </w:rPr>
        <w:t>автомобилиста.–</w:t>
      </w:r>
      <w:proofErr w:type="gramEnd"/>
      <w:r w:rsidR="00C67986" w:rsidRPr="00147055">
        <w:rPr>
          <w:rFonts w:ascii="Times New Roman" w:hAnsi="Times New Roman"/>
          <w:spacing w:val="-1"/>
          <w:sz w:val="24"/>
          <w:szCs w:val="24"/>
        </w:rPr>
        <w:t>М.:</w:t>
      </w:r>
      <w:proofErr w:type="spellStart"/>
      <w:r w:rsidR="00C67986" w:rsidRPr="00147055">
        <w:rPr>
          <w:rFonts w:ascii="Times New Roman" w:hAnsi="Times New Roman"/>
          <w:spacing w:val="-1"/>
          <w:sz w:val="24"/>
          <w:szCs w:val="24"/>
        </w:rPr>
        <w:t>изд</w:t>
      </w:r>
      <w:proofErr w:type="spellEnd"/>
      <w:r w:rsidR="00C67986" w:rsidRPr="00147055">
        <w:rPr>
          <w:rFonts w:ascii="Times New Roman" w:hAnsi="Times New Roman"/>
          <w:spacing w:val="-1"/>
          <w:sz w:val="24"/>
          <w:szCs w:val="24"/>
        </w:rPr>
        <w:t>: Оникс. – 2012.</w:t>
      </w:r>
    </w:p>
    <w:p w:rsidR="00C67986" w:rsidRPr="00147055" w:rsidRDefault="00C67986" w:rsidP="00147055">
      <w:pPr>
        <w:numPr>
          <w:ilvl w:val="0"/>
          <w:numId w:val="36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47055">
        <w:rPr>
          <w:rFonts w:ascii="Times New Roman" w:hAnsi="Times New Roman"/>
          <w:sz w:val="24"/>
          <w:szCs w:val="24"/>
        </w:rPr>
        <w:t>Майборода</w:t>
      </w:r>
      <w:proofErr w:type="spellEnd"/>
      <w:r w:rsidRPr="00147055">
        <w:rPr>
          <w:rFonts w:ascii="Times New Roman" w:hAnsi="Times New Roman"/>
          <w:sz w:val="24"/>
          <w:szCs w:val="24"/>
        </w:rPr>
        <w:t xml:space="preserve"> О.В.  </w:t>
      </w:r>
      <w:r w:rsidRPr="00147055">
        <w:rPr>
          <w:rFonts w:ascii="Times New Roman" w:hAnsi="Times New Roman"/>
          <w:spacing w:val="-1"/>
          <w:sz w:val="24"/>
          <w:szCs w:val="24"/>
        </w:rPr>
        <w:t>Учебник водителя. Основы управления автомобилем и безопасность движения «С</w:t>
      </w:r>
      <w:r w:rsidRPr="00147055">
        <w:rPr>
          <w:rFonts w:ascii="Times New Roman" w:hAnsi="Times New Roman"/>
          <w:spacing w:val="-1"/>
          <w:sz w:val="24"/>
          <w:szCs w:val="24"/>
          <w:lang w:val="en-US"/>
        </w:rPr>
        <w:t>D</w:t>
      </w:r>
      <w:r w:rsidRPr="00147055">
        <w:rPr>
          <w:rFonts w:ascii="Times New Roman" w:hAnsi="Times New Roman"/>
          <w:spacing w:val="-1"/>
          <w:sz w:val="24"/>
          <w:szCs w:val="24"/>
        </w:rPr>
        <w:t>». М.; «За рулем», 2014 г.</w:t>
      </w:r>
    </w:p>
    <w:p w:rsidR="00C67986" w:rsidRPr="00147055" w:rsidRDefault="00C67986" w:rsidP="00147055">
      <w:pPr>
        <w:numPr>
          <w:ilvl w:val="0"/>
          <w:numId w:val="36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47055">
        <w:rPr>
          <w:rFonts w:ascii="Times New Roman" w:hAnsi="Times New Roman"/>
          <w:spacing w:val="-1"/>
          <w:sz w:val="24"/>
          <w:szCs w:val="24"/>
        </w:rPr>
        <w:t xml:space="preserve">Николенко В.Н., </w:t>
      </w:r>
      <w:proofErr w:type="spellStart"/>
      <w:r w:rsidRPr="00147055">
        <w:rPr>
          <w:rFonts w:ascii="Times New Roman" w:hAnsi="Times New Roman"/>
          <w:spacing w:val="-1"/>
          <w:sz w:val="24"/>
          <w:szCs w:val="24"/>
        </w:rPr>
        <w:t>Блувштейн</w:t>
      </w:r>
      <w:proofErr w:type="spellEnd"/>
      <w:r w:rsidRPr="00147055">
        <w:rPr>
          <w:rFonts w:ascii="Times New Roman" w:hAnsi="Times New Roman"/>
          <w:spacing w:val="-1"/>
          <w:sz w:val="24"/>
          <w:szCs w:val="24"/>
        </w:rPr>
        <w:t xml:space="preserve"> Г.А., Карнаухов Г.М.. Учебник водителя. Первая доврачебная медицинская помощь. М.; «За рулем», 2013 г.</w:t>
      </w:r>
    </w:p>
    <w:p w:rsidR="00C67986" w:rsidRPr="00147055" w:rsidRDefault="00C67986" w:rsidP="00147055">
      <w:pPr>
        <w:numPr>
          <w:ilvl w:val="0"/>
          <w:numId w:val="36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47055">
        <w:rPr>
          <w:rFonts w:ascii="Times New Roman" w:hAnsi="Times New Roman"/>
          <w:spacing w:val="-1"/>
          <w:sz w:val="24"/>
          <w:szCs w:val="24"/>
        </w:rPr>
        <w:t>Шухман</w:t>
      </w:r>
      <w:proofErr w:type="spellEnd"/>
      <w:r w:rsidRPr="00147055">
        <w:rPr>
          <w:rFonts w:ascii="Times New Roman" w:hAnsi="Times New Roman"/>
          <w:spacing w:val="-1"/>
          <w:sz w:val="24"/>
          <w:szCs w:val="24"/>
        </w:rPr>
        <w:t xml:space="preserve"> Ю.И.. Учебник водителя. Основы управления автомобилем и безопасность движения «В». М.; «За рулем», 2014 г.</w:t>
      </w:r>
    </w:p>
    <w:p w:rsidR="00C67986" w:rsidRPr="00147055" w:rsidRDefault="00C67986" w:rsidP="00147055">
      <w:pPr>
        <w:numPr>
          <w:ilvl w:val="0"/>
          <w:numId w:val="36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147055">
        <w:rPr>
          <w:rFonts w:ascii="Times New Roman" w:hAnsi="Times New Roman"/>
          <w:spacing w:val="-1"/>
          <w:sz w:val="24"/>
          <w:szCs w:val="24"/>
        </w:rPr>
        <w:t>Федеральный закон Российской Федерации от 10.12.1995 г. № 196-ФЗ «О безопасности дорожного движения», с изменениями и дополнениями от 23.07.2015г.</w:t>
      </w:r>
    </w:p>
    <w:p w:rsidR="00C67986" w:rsidRPr="00147055" w:rsidRDefault="00C67986" w:rsidP="00147055">
      <w:pPr>
        <w:numPr>
          <w:ilvl w:val="1"/>
          <w:numId w:val="36"/>
        </w:numPr>
        <w:tabs>
          <w:tab w:val="clear" w:pos="1980"/>
          <w:tab w:val="left" w:pos="180"/>
          <w:tab w:val="num" w:pos="36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 w:firstLine="0"/>
        <w:jc w:val="both"/>
        <w:rPr>
          <w:rFonts w:ascii="Times New Roman" w:hAnsi="Times New Roman"/>
          <w:bCs/>
          <w:sz w:val="24"/>
          <w:szCs w:val="24"/>
        </w:rPr>
      </w:pPr>
      <w:r w:rsidRPr="00147055">
        <w:rPr>
          <w:rFonts w:ascii="Times New Roman" w:hAnsi="Times New Roman"/>
          <w:bCs/>
          <w:sz w:val="24"/>
          <w:szCs w:val="24"/>
        </w:rPr>
        <w:t>Журнал «За рулем». Периодическое издание.</w:t>
      </w:r>
    </w:p>
    <w:p w:rsidR="00C67986" w:rsidRPr="00147055" w:rsidRDefault="00C67986" w:rsidP="00147055">
      <w:pPr>
        <w:numPr>
          <w:ilvl w:val="1"/>
          <w:numId w:val="36"/>
        </w:numPr>
        <w:tabs>
          <w:tab w:val="clear" w:pos="1980"/>
          <w:tab w:val="left" w:pos="180"/>
          <w:tab w:val="left" w:pos="360"/>
          <w:tab w:val="left" w:pos="720"/>
          <w:tab w:val="left" w:pos="90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40" w:hanging="180"/>
        <w:jc w:val="both"/>
        <w:rPr>
          <w:rFonts w:ascii="Times New Roman" w:hAnsi="Times New Roman"/>
          <w:bCs/>
          <w:sz w:val="24"/>
          <w:szCs w:val="24"/>
        </w:rPr>
      </w:pPr>
      <w:r w:rsidRPr="00147055">
        <w:rPr>
          <w:rFonts w:ascii="Times New Roman" w:hAnsi="Times New Roman"/>
          <w:bCs/>
          <w:sz w:val="24"/>
          <w:szCs w:val="24"/>
        </w:rPr>
        <w:t xml:space="preserve">Зеленин С.Ф. Безопасность дорожного движения. М. Мир </w:t>
      </w:r>
      <w:proofErr w:type="spellStart"/>
      <w:r w:rsidRPr="00147055">
        <w:rPr>
          <w:rFonts w:ascii="Times New Roman" w:hAnsi="Times New Roman"/>
          <w:bCs/>
          <w:sz w:val="24"/>
          <w:szCs w:val="24"/>
        </w:rPr>
        <w:t>автокниг</w:t>
      </w:r>
      <w:proofErr w:type="spellEnd"/>
      <w:r w:rsidRPr="00147055">
        <w:rPr>
          <w:rFonts w:ascii="Times New Roman" w:hAnsi="Times New Roman"/>
          <w:bCs/>
          <w:sz w:val="24"/>
          <w:szCs w:val="24"/>
        </w:rPr>
        <w:t>. 2014г.</w:t>
      </w:r>
    </w:p>
    <w:p w:rsidR="00C67986" w:rsidRPr="00147055" w:rsidRDefault="00C67986" w:rsidP="00147055">
      <w:pPr>
        <w:numPr>
          <w:ilvl w:val="1"/>
          <w:numId w:val="36"/>
        </w:numPr>
        <w:tabs>
          <w:tab w:val="clear" w:pos="1980"/>
          <w:tab w:val="left" w:pos="180"/>
          <w:tab w:val="left" w:pos="360"/>
          <w:tab w:val="left" w:pos="720"/>
          <w:tab w:val="left" w:pos="90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40" w:hanging="180"/>
        <w:jc w:val="both"/>
        <w:rPr>
          <w:rFonts w:ascii="Times New Roman" w:hAnsi="Times New Roman"/>
          <w:bCs/>
          <w:sz w:val="24"/>
          <w:szCs w:val="24"/>
        </w:rPr>
      </w:pPr>
      <w:r w:rsidRPr="00147055">
        <w:rPr>
          <w:rFonts w:ascii="Times New Roman" w:hAnsi="Times New Roman"/>
          <w:bCs/>
          <w:sz w:val="24"/>
          <w:szCs w:val="24"/>
        </w:rPr>
        <w:t>КоАП РФ</w:t>
      </w:r>
    </w:p>
    <w:p w:rsidR="00C67986" w:rsidRPr="00147055" w:rsidRDefault="00C67986" w:rsidP="00147055">
      <w:pPr>
        <w:numPr>
          <w:ilvl w:val="1"/>
          <w:numId w:val="36"/>
        </w:numPr>
        <w:tabs>
          <w:tab w:val="clear" w:pos="1980"/>
          <w:tab w:val="left" w:pos="180"/>
          <w:tab w:val="left" w:pos="360"/>
          <w:tab w:val="left" w:pos="720"/>
          <w:tab w:val="left" w:pos="90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40" w:hanging="180"/>
        <w:jc w:val="both"/>
        <w:rPr>
          <w:rFonts w:ascii="Times New Roman" w:hAnsi="Times New Roman"/>
          <w:bCs/>
          <w:sz w:val="24"/>
          <w:szCs w:val="24"/>
        </w:rPr>
      </w:pPr>
      <w:r w:rsidRPr="00147055">
        <w:rPr>
          <w:rFonts w:ascii="Times New Roman" w:hAnsi="Times New Roman"/>
          <w:bCs/>
          <w:sz w:val="24"/>
          <w:szCs w:val="24"/>
        </w:rPr>
        <w:t xml:space="preserve">Официальный сайт ГИБДД МВД РФ </w:t>
      </w:r>
      <w:hyperlink r:id="rId7" w:history="1">
        <w:r w:rsidRPr="00147055">
          <w:rPr>
            <w:rStyle w:val="ad"/>
            <w:rFonts w:ascii="Times New Roman" w:hAnsi="Times New Roman"/>
            <w:bCs/>
            <w:sz w:val="24"/>
            <w:szCs w:val="24"/>
            <w:lang w:val="en-US"/>
          </w:rPr>
          <w:t>www</w:t>
        </w:r>
        <w:r w:rsidRPr="00147055">
          <w:rPr>
            <w:rStyle w:val="ad"/>
            <w:rFonts w:ascii="Times New Roman" w:hAnsi="Times New Roman"/>
            <w:bCs/>
            <w:sz w:val="24"/>
            <w:szCs w:val="24"/>
          </w:rPr>
          <w:t>.</w:t>
        </w:r>
        <w:proofErr w:type="spellStart"/>
        <w:r w:rsidRPr="00147055">
          <w:rPr>
            <w:rStyle w:val="ad"/>
            <w:rFonts w:ascii="Times New Roman" w:hAnsi="Times New Roman"/>
            <w:bCs/>
            <w:sz w:val="24"/>
            <w:szCs w:val="24"/>
            <w:lang w:val="en-US"/>
          </w:rPr>
          <w:t>gibdd</w:t>
        </w:r>
        <w:proofErr w:type="spellEnd"/>
        <w:r w:rsidRPr="00147055">
          <w:rPr>
            <w:rStyle w:val="ad"/>
            <w:rFonts w:ascii="Times New Roman" w:hAnsi="Times New Roman"/>
            <w:bCs/>
            <w:sz w:val="24"/>
            <w:szCs w:val="24"/>
          </w:rPr>
          <w:t>.</w:t>
        </w:r>
        <w:proofErr w:type="spellStart"/>
        <w:r w:rsidRPr="00147055">
          <w:rPr>
            <w:rStyle w:val="ad"/>
            <w:rFonts w:ascii="Times New Roman" w:hAnsi="Times New Roman"/>
            <w:bCs/>
            <w:sz w:val="24"/>
            <w:szCs w:val="24"/>
            <w:lang w:val="en-US"/>
          </w:rPr>
          <w:t>ru</w:t>
        </w:r>
        <w:proofErr w:type="spellEnd"/>
      </w:hyperlink>
    </w:p>
    <w:p w:rsidR="00C67986" w:rsidRDefault="00C67986" w:rsidP="00147055">
      <w:pPr>
        <w:numPr>
          <w:ilvl w:val="1"/>
          <w:numId w:val="36"/>
        </w:numPr>
        <w:tabs>
          <w:tab w:val="clear" w:pos="1980"/>
          <w:tab w:val="left" w:pos="180"/>
          <w:tab w:val="left" w:pos="360"/>
          <w:tab w:val="left" w:pos="720"/>
          <w:tab w:val="left" w:pos="90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40" w:hanging="180"/>
        <w:jc w:val="both"/>
        <w:rPr>
          <w:rFonts w:ascii="Times New Roman" w:hAnsi="Times New Roman"/>
          <w:bCs/>
          <w:sz w:val="24"/>
          <w:szCs w:val="24"/>
        </w:rPr>
      </w:pPr>
      <w:r w:rsidRPr="00147055">
        <w:rPr>
          <w:rFonts w:ascii="Times New Roman" w:hAnsi="Times New Roman"/>
          <w:bCs/>
          <w:sz w:val="24"/>
          <w:szCs w:val="24"/>
        </w:rPr>
        <w:t>Сборник нормативных документов по организации обучения водителей автотранспортных средств. М.; 2014г.</w:t>
      </w:r>
    </w:p>
    <w:p w:rsidR="00D115B0" w:rsidRPr="00D115B0" w:rsidRDefault="00D115B0" w:rsidP="00D115B0">
      <w:pPr>
        <w:numPr>
          <w:ilvl w:val="1"/>
          <w:numId w:val="36"/>
        </w:numPr>
        <w:tabs>
          <w:tab w:val="clear" w:pos="1980"/>
          <w:tab w:val="left" w:pos="180"/>
          <w:tab w:val="left" w:pos="360"/>
          <w:tab w:val="left" w:pos="720"/>
          <w:tab w:val="left" w:pos="900"/>
          <w:tab w:val="num" w:pos="15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993" w:hanging="567"/>
        <w:jc w:val="both"/>
        <w:rPr>
          <w:rFonts w:ascii="Times New Roman" w:hAnsi="Times New Roman"/>
          <w:bCs/>
          <w:sz w:val="24"/>
          <w:szCs w:val="24"/>
        </w:rPr>
      </w:pPr>
      <w:r w:rsidRPr="00D115B0">
        <w:rPr>
          <w:rFonts w:ascii="Times New Roman" w:hAnsi="Times New Roman"/>
          <w:bCs/>
          <w:sz w:val="24"/>
          <w:szCs w:val="24"/>
        </w:rPr>
        <w:t>Правила дорожного движения РФ с изменениями и дополнениями от 10.06.2015г.</w:t>
      </w:r>
    </w:p>
    <w:p w:rsidR="00D115B0" w:rsidRPr="00D115B0" w:rsidRDefault="00D115B0" w:rsidP="00D115B0">
      <w:pPr>
        <w:numPr>
          <w:ilvl w:val="1"/>
          <w:numId w:val="36"/>
        </w:numPr>
        <w:tabs>
          <w:tab w:val="clear" w:pos="1980"/>
          <w:tab w:val="left" w:pos="180"/>
          <w:tab w:val="left" w:pos="360"/>
          <w:tab w:val="left" w:pos="720"/>
          <w:tab w:val="left" w:pos="900"/>
          <w:tab w:val="num" w:pos="15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993" w:hanging="567"/>
        <w:jc w:val="both"/>
        <w:rPr>
          <w:rFonts w:ascii="Times New Roman" w:hAnsi="Times New Roman"/>
          <w:bCs/>
          <w:sz w:val="24"/>
          <w:szCs w:val="24"/>
        </w:rPr>
      </w:pPr>
      <w:r w:rsidRPr="00D115B0">
        <w:rPr>
          <w:rFonts w:ascii="Times New Roman" w:hAnsi="Times New Roman"/>
          <w:bCs/>
          <w:sz w:val="24"/>
          <w:szCs w:val="24"/>
        </w:rPr>
        <w:lastRenderedPageBreak/>
        <w:t>Епифанов Л.И., Епифанова Е.А. Техническое обслуживание и ремонт автомобилей.- М.: Форум-Инфра.2013г.</w:t>
      </w:r>
    </w:p>
    <w:p w:rsidR="00D115B0" w:rsidRPr="00D115B0" w:rsidRDefault="00D115B0" w:rsidP="00D115B0">
      <w:pPr>
        <w:numPr>
          <w:ilvl w:val="1"/>
          <w:numId w:val="36"/>
        </w:numPr>
        <w:tabs>
          <w:tab w:val="clear" w:pos="1980"/>
          <w:tab w:val="left" w:pos="180"/>
          <w:tab w:val="left" w:pos="360"/>
          <w:tab w:val="left" w:pos="720"/>
          <w:tab w:val="left" w:pos="900"/>
          <w:tab w:val="num" w:pos="15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993" w:hanging="567"/>
        <w:jc w:val="both"/>
        <w:rPr>
          <w:rFonts w:ascii="Times New Roman" w:hAnsi="Times New Roman"/>
          <w:bCs/>
          <w:sz w:val="24"/>
          <w:szCs w:val="24"/>
        </w:rPr>
      </w:pPr>
      <w:r w:rsidRPr="00D115B0">
        <w:rPr>
          <w:rFonts w:ascii="Times New Roman" w:hAnsi="Times New Roman"/>
          <w:bCs/>
          <w:sz w:val="24"/>
          <w:szCs w:val="24"/>
        </w:rPr>
        <w:t>Кузнецов Е.С. Техническая эксплуатация автомобилей – МАДИ, 2012г.</w:t>
      </w:r>
    </w:p>
    <w:p w:rsidR="00D115B0" w:rsidRPr="00D115B0" w:rsidRDefault="00D115B0" w:rsidP="00D115B0">
      <w:pPr>
        <w:numPr>
          <w:ilvl w:val="1"/>
          <w:numId w:val="36"/>
        </w:numPr>
        <w:tabs>
          <w:tab w:val="clear" w:pos="1980"/>
          <w:tab w:val="left" w:pos="180"/>
          <w:tab w:val="left" w:pos="360"/>
          <w:tab w:val="left" w:pos="720"/>
          <w:tab w:val="left" w:pos="900"/>
          <w:tab w:val="num" w:pos="15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993" w:hanging="567"/>
        <w:jc w:val="both"/>
        <w:rPr>
          <w:rFonts w:ascii="Times New Roman" w:hAnsi="Times New Roman"/>
          <w:bCs/>
          <w:sz w:val="24"/>
          <w:szCs w:val="24"/>
        </w:rPr>
      </w:pPr>
      <w:r w:rsidRPr="00D115B0">
        <w:rPr>
          <w:rFonts w:ascii="Times New Roman" w:hAnsi="Times New Roman"/>
          <w:bCs/>
          <w:sz w:val="24"/>
          <w:szCs w:val="24"/>
        </w:rPr>
        <w:t xml:space="preserve">Серебряков К.Б., Тур Е.Я., </w:t>
      </w:r>
      <w:proofErr w:type="spellStart"/>
      <w:r w:rsidRPr="00D115B0">
        <w:rPr>
          <w:rFonts w:ascii="Times New Roman" w:hAnsi="Times New Roman"/>
          <w:bCs/>
          <w:sz w:val="24"/>
          <w:szCs w:val="24"/>
        </w:rPr>
        <w:t>Жолобов</w:t>
      </w:r>
      <w:proofErr w:type="spellEnd"/>
      <w:r w:rsidRPr="00D115B0">
        <w:rPr>
          <w:rFonts w:ascii="Times New Roman" w:hAnsi="Times New Roman"/>
          <w:bCs/>
          <w:sz w:val="24"/>
          <w:szCs w:val="24"/>
        </w:rPr>
        <w:t xml:space="preserve"> А.А. Устройство автомобилей-М.: Машиностроение, 2013г.</w:t>
      </w:r>
    </w:p>
    <w:p w:rsidR="00C67986" w:rsidRPr="00D115B0" w:rsidRDefault="00C67986" w:rsidP="00C67986">
      <w:pPr>
        <w:spacing w:after="0"/>
        <w:rPr>
          <w:rFonts w:ascii="Times New Roman" w:hAnsi="Times New Roman"/>
          <w:b/>
          <w:sz w:val="24"/>
          <w:szCs w:val="24"/>
        </w:rPr>
      </w:pPr>
      <w:r w:rsidRPr="00147055">
        <w:rPr>
          <w:rFonts w:ascii="Times New Roman" w:hAnsi="Times New Roman"/>
          <w:b/>
          <w:sz w:val="24"/>
          <w:szCs w:val="24"/>
        </w:rPr>
        <w:t>4. Контроль и оценка результатов освоения профессионального модуля (по разделам)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28"/>
        <w:gridCol w:w="2838"/>
        <w:gridCol w:w="2213"/>
        <w:gridCol w:w="1868"/>
      </w:tblGrid>
      <w:tr w:rsidR="00C67986" w:rsidRPr="00147055" w:rsidTr="002F5619">
        <w:tc>
          <w:tcPr>
            <w:tcW w:w="2828" w:type="dxa"/>
            <w:vAlign w:val="center"/>
          </w:tcPr>
          <w:p w:rsidR="00C67986" w:rsidRPr="00147055" w:rsidRDefault="00C67986" w:rsidP="002F5619">
            <w:pPr>
              <w:spacing w:after="0"/>
              <w:jc w:val="center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Профессиональные и общие компетенции, формируемые в рамках модуля</w:t>
            </w:r>
          </w:p>
        </w:tc>
        <w:tc>
          <w:tcPr>
            <w:tcW w:w="2838" w:type="dxa"/>
            <w:vAlign w:val="center"/>
          </w:tcPr>
          <w:p w:rsidR="00C67986" w:rsidRPr="00147055" w:rsidRDefault="00C67986" w:rsidP="002F5619">
            <w:pPr>
              <w:spacing w:after="0"/>
              <w:jc w:val="center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Оцениваемые знания и умения, действия</w:t>
            </w:r>
          </w:p>
        </w:tc>
        <w:tc>
          <w:tcPr>
            <w:tcW w:w="2213" w:type="dxa"/>
            <w:vAlign w:val="center"/>
          </w:tcPr>
          <w:p w:rsidR="00C67986" w:rsidRPr="00147055" w:rsidRDefault="00C67986" w:rsidP="002F5619">
            <w:pPr>
              <w:spacing w:after="0"/>
              <w:jc w:val="center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Методы </w:t>
            </w:r>
          </w:p>
          <w:p w:rsidR="00C67986" w:rsidRPr="00147055" w:rsidRDefault="00C67986" w:rsidP="002F5619">
            <w:pPr>
              <w:spacing w:after="0"/>
              <w:jc w:val="center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оценки</w:t>
            </w:r>
          </w:p>
        </w:tc>
        <w:tc>
          <w:tcPr>
            <w:tcW w:w="1868" w:type="dxa"/>
            <w:vAlign w:val="center"/>
          </w:tcPr>
          <w:p w:rsidR="00C67986" w:rsidRPr="00147055" w:rsidRDefault="00C67986" w:rsidP="002F5619">
            <w:pPr>
              <w:spacing w:after="0"/>
              <w:jc w:val="center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Критерии оценки</w:t>
            </w:r>
          </w:p>
        </w:tc>
      </w:tr>
      <w:tr w:rsidR="00C67986" w:rsidRPr="00147055" w:rsidTr="002F5619">
        <w:trPr>
          <w:trHeight w:val="2715"/>
        </w:trPr>
        <w:tc>
          <w:tcPr>
            <w:tcW w:w="2828" w:type="dxa"/>
            <w:vMerge w:val="restart"/>
          </w:tcPr>
          <w:p w:rsidR="00C67986" w:rsidRPr="00147055" w:rsidRDefault="00C67986" w:rsidP="002F5619">
            <w:pPr>
              <w:pStyle w:val="a4"/>
              <w:kinsoku w:val="0"/>
              <w:overflowPunct w:val="0"/>
              <w:ind w:right="131"/>
              <w:jc w:val="both"/>
              <w:rPr>
                <w:sz w:val="22"/>
                <w:szCs w:val="22"/>
              </w:rPr>
            </w:pPr>
            <w:r w:rsidRPr="00147055">
              <w:rPr>
                <w:sz w:val="22"/>
                <w:szCs w:val="22"/>
              </w:rPr>
              <w:t>ПК2.2.Осуществлять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подбор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режимов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работы,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выбор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и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обоснование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способа движения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машинно-тракторного агрегата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в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соответствии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с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условиями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работы.</w:t>
            </w:r>
          </w:p>
          <w:p w:rsidR="00C67986" w:rsidRPr="00147055" w:rsidRDefault="00C67986" w:rsidP="002F5619">
            <w:pPr>
              <w:pStyle w:val="a4"/>
              <w:kinsoku w:val="0"/>
              <w:overflowPunct w:val="0"/>
              <w:ind w:right="111"/>
              <w:jc w:val="both"/>
              <w:rPr>
                <w:sz w:val="22"/>
                <w:szCs w:val="22"/>
              </w:rPr>
            </w:pPr>
            <w:r w:rsidRPr="00147055">
              <w:rPr>
                <w:sz w:val="22"/>
                <w:szCs w:val="22"/>
              </w:rPr>
              <w:t>ПК2.3.Выполнять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работы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на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машинно-тракторном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агрегате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в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соответствии</w:t>
            </w:r>
            <w:r w:rsidR="00172CC2">
              <w:rPr>
                <w:sz w:val="22"/>
                <w:szCs w:val="22"/>
              </w:rPr>
              <w:t xml:space="preserve"> </w:t>
            </w:r>
            <w:proofErr w:type="gramStart"/>
            <w:r w:rsidRPr="00147055">
              <w:rPr>
                <w:sz w:val="22"/>
                <w:szCs w:val="22"/>
              </w:rPr>
              <w:t xml:space="preserve">с 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требованиями</w:t>
            </w:r>
            <w:proofErr w:type="gramEnd"/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правил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техники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безопасности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и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охраны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труда.</w:t>
            </w:r>
          </w:p>
          <w:p w:rsidR="00C67986" w:rsidRPr="00147055" w:rsidRDefault="00C67986" w:rsidP="002F5619">
            <w:pPr>
              <w:pStyle w:val="a4"/>
              <w:kinsoku w:val="0"/>
              <w:overflowPunct w:val="0"/>
              <w:jc w:val="both"/>
              <w:rPr>
                <w:sz w:val="22"/>
                <w:szCs w:val="22"/>
              </w:rPr>
            </w:pPr>
            <w:r w:rsidRPr="00147055">
              <w:rPr>
                <w:sz w:val="22"/>
                <w:szCs w:val="22"/>
              </w:rPr>
              <w:t>ПК2.4.Управлять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тракторами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и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самоходными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машинами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категории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«В»,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«С», «D»,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«Е»,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«F»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в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соответствии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с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правилами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дорожного</w:t>
            </w:r>
            <w:r w:rsidR="00172CC2">
              <w:rPr>
                <w:sz w:val="22"/>
                <w:szCs w:val="22"/>
              </w:rPr>
              <w:t xml:space="preserve"> </w:t>
            </w:r>
            <w:r w:rsidRPr="00147055">
              <w:rPr>
                <w:sz w:val="22"/>
                <w:szCs w:val="22"/>
              </w:rPr>
              <w:t>движения.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ПК2.6.Осуществлять</w:t>
            </w:r>
            <w:r w:rsidR="00172CC2">
              <w:rPr>
                <w:rFonts w:ascii="Times New Roman" w:hAnsi="Times New Roman"/>
              </w:rPr>
              <w:t xml:space="preserve"> </w:t>
            </w:r>
            <w:r w:rsidRPr="00147055">
              <w:rPr>
                <w:rFonts w:ascii="Times New Roman" w:hAnsi="Times New Roman"/>
              </w:rPr>
              <w:t>контроль</w:t>
            </w:r>
            <w:r w:rsidR="00172CC2">
              <w:rPr>
                <w:rFonts w:ascii="Times New Roman" w:hAnsi="Times New Roman"/>
              </w:rPr>
              <w:t xml:space="preserve"> </w:t>
            </w:r>
            <w:r w:rsidRPr="00147055">
              <w:rPr>
                <w:rFonts w:ascii="Times New Roman" w:hAnsi="Times New Roman"/>
              </w:rPr>
              <w:t>и</w:t>
            </w:r>
            <w:r w:rsidR="00172CC2">
              <w:rPr>
                <w:rFonts w:ascii="Times New Roman" w:hAnsi="Times New Roman"/>
              </w:rPr>
              <w:t xml:space="preserve"> </w:t>
            </w:r>
            <w:r w:rsidRPr="00147055">
              <w:rPr>
                <w:rFonts w:ascii="Times New Roman" w:hAnsi="Times New Roman"/>
              </w:rPr>
              <w:t>оценку</w:t>
            </w:r>
            <w:r w:rsidR="00172CC2">
              <w:rPr>
                <w:rFonts w:ascii="Times New Roman" w:hAnsi="Times New Roman"/>
              </w:rPr>
              <w:t xml:space="preserve"> </w:t>
            </w:r>
            <w:r w:rsidRPr="00147055">
              <w:rPr>
                <w:rFonts w:ascii="Times New Roman" w:hAnsi="Times New Roman"/>
              </w:rPr>
              <w:t>качества</w:t>
            </w:r>
            <w:r w:rsidR="00172CC2">
              <w:rPr>
                <w:rFonts w:ascii="Times New Roman" w:hAnsi="Times New Roman"/>
              </w:rPr>
              <w:t xml:space="preserve"> </w:t>
            </w:r>
            <w:r w:rsidRPr="00147055">
              <w:rPr>
                <w:rFonts w:ascii="Times New Roman" w:hAnsi="Times New Roman"/>
              </w:rPr>
              <w:t>выполняемой сельскохозяйственной</w:t>
            </w:r>
            <w:r w:rsidR="00172CC2">
              <w:rPr>
                <w:rFonts w:ascii="Times New Roman" w:hAnsi="Times New Roman"/>
              </w:rPr>
              <w:t xml:space="preserve"> </w:t>
            </w:r>
            <w:r w:rsidRPr="00147055">
              <w:rPr>
                <w:rFonts w:ascii="Times New Roman" w:hAnsi="Times New Roman"/>
              </w:rPr>
              <w:t>техникой</w:t>
            </w:r>
            <w:r w:rsidR="00172CC2">
              <w:rPr>
                <w:rFonts w:ascii="Times New Roman" w:hAnsi="Times New Roman"/>
              </w:rPr>
              <w:t xml:space="preserve"> </w:t>
            </w:r>
            <w:r w:rsidRPr="00147055">
              <w:rPr>
                <w:rFonts w:ascii="Times New Roman" w:hAnsi="Times New Roman"/>
              </w:rPr>
              <w:t>работы</w:t>
            </w:r>
            <w:r w:rsidR="00172CC2">
              <w:rPr>
                <w:rFonts w:ascii="Times New Roman" w:hAnsi="Times New Roman"/>
              </w:rPr>
              <w:t xml:space="preserve"> </w:t>
            </w:r>
            <w:r w:rsidRPr="00147055">
              <w:rPr>
                <w:rFonts w:ascii="Times New Roman" w:hAnsi="Times New Roman"/>
              </w:rPr>
              <w:t>в</w:t>
            </w:r>
            <w:r w:rsidR="00172CC2">
              <w:rPr>
                <w:rFonts w:ascii="Times New Roman" w:hAnsi="Times New Roman"/>
              </w:rPr>
              <w:t xml:space="preserve"> </w:t>
            </w:r>
            <w:r w:rsidRPr="00147055">
              <w:rPr>
                <w:rFonts w:ascii="Times New Roman" w:hAnsi="Times New Roman"/>
              </w:rPr>
              <w:t>соответствии</w:t>
            </w:r>
            <w:r w:rsidR="00172CC2">
              <w:rPr>
                <w:rFonts w:ascii="Times New Roman" w:hAnsi="Times New Roman"/>
              </w:rPr>
              <w:t xml:space="preserve"> </w:t>
            </w:r>
            <w:r w:rsidRPr="00147055">
              <w:rPr>
                <w:rFonts w:ascii="Times New Roman" w:hAnsi="Times New Roman"/>
              </w:rPr>
              <w:t>с</w:t>
            </w:r>
            <w:r w:rsidR="00172CC2">
              <w:rPr>
                <w:rFonts w:ascii="Times New Roman" w:hAnsi="Times New Roman"/>
              </w:rPr>
              <w:t xml:space="preserve"> </w:t>
            </w:r>
            <w:r w:rsidRPr="00147055">
              <w:rPr>
                <w:rFonts w:ascii="Times New Roman" w:hAnsi="Times New Roman"/>
              </w:rPr>
              <w:t>технологической</w:t>
            </w:r>
            <w:r w:rsidR="00172CC2">
              <w:rPr>
                <w:rFonts w:ascii="Times New Roman" w:hAnsi="Times New Roman"/>
              </w:rPr>
              <w:t xml:space="preserve"> </w:t>
            </w:r>
            <w:r w:rsidRPr="00147055">
              <w:rPr>
                <w:rFonts w:ascii="Times New Roman" w:hAnsi="Times New Roman"/>
              </w:rPr>
              <w:t>картой.</w:t>
            </w:r>
          </w:p>
        </w:tc>
        <w:tc>
          <w:tcPr>
            <w:tcW w:w="2838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Знания</w:t>
            </w:r>
          </w:p>
          <w:p w:rsidR="00C67986" w:rsidRPr="00147055" w:rsidRDefault="00C67986" w:rsidP="002F561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147055">
              <w:rPr>
                <w:rFonts w:ascii="Times New Roman" w:hAnsi="Times New Roman" w:cs="Times New Roman"/>
                <w:sz w:val="22"/>
                <w:szCs w:val="22"/>
              </w:rPr>
              <w:t>Основных сведений о производственных процессах и энергетических средствах в сельском хозяйстве.</w:t>
            </w:r>
          </w:p>
          <w:p w:rsidR="00C67986" w:rsidRPr="00147055" w:rsidRDefault="00C67986" w:rsidP="002F561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147055">
              <w:rPr>
                <w:rFonts w:ascii="Times New Roman" w:hAnsi="Times New Roman" w:cs="Times New Roman"/>
                <w:sz w:val="22"/>
                <w:szCs w:val="22"/>
              </w:rPr>
              <w:t>Основных свойств и показателей работы МТА.</w:t>
            </w:r>
          </w:p>
          <w:p w:rsidR="00C67986" w:rsidRPr="00147055" w:rsidRDefault="00C67986" w:rsidP="002F561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147055">
              <w:rPr>
                <w:rFonts w:ascii="Times New Roman" w:hAnsi="Times New Roman" w:cs="Times New Roman"/>
                <w:sz w:val="22"/>
                <w:szCs w:val="22"/>
              </w:rPr>
              <w:t>Технических и технологических регулировок машин.</w:t>
            </w:r>
          </w:p>
          <w:p w:rsidR="00C67986" w:rsidRPr="00147055" w:rsidRDefault="00C67986" w:rsidP="002F5619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Правила техники безопасности, охраны труда и окружающей среды</w:t>
            </w:r>
          </w:p>
        </w:tc>
        <w:tc>
          <w:tcPr>
            <w:tcW w:w="2213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Тестирование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Собеседование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Экзамен</w:t>
            </w:r>
          </w:p>
        </w:tc>
        <w:tc>
          <w:tcPr>
            <w:tcW w:w="1868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75% правильных ответов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Оценка процесса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Оценка результатов </w:t>
            </w:r>
          </w:p>
        </w:tc>
      </w:tr>
      <w:tr w:rsidR="00C67986" w:rsidRPr="00147055" w:rsidTr="002F5619">
        <w:trPr>
          <w:trHeight w:val="1932"/>
        </w:trPr>
        <w:tc>
          <w:tcPr>
            <w:tcW w:w="2828" w:type="dxa"/>
            <w:vMerge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38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Умения</w:t>
            </w:r>
          </w:p>
          <w:p w:rsidR="00C67986" w:rsidRPr="00147055" w:rsidRDefault="00C67986" w:rsidP="002F5619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управлять тракторами и самоходными машинами категории «В», «С», «D», «Е», «F» в соответствии с правилами дорожного движения</w:t>
            </w:r>
          </w:p>
        </w:tc>
        <w:tc>
          <w:tcPr>
            <w:tcW w:w="2213" w:type="dxa"/>
          </w:tcPr>
          <w:p w:rsidR="00C67986" w:rsidRPr="00147055" w:rsidRDefault="00C67986" w:rsidP="002F5619">
            <w:pPr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Ролевая игра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Ситуационная задача</w:t>
            </w:r>
          </w:p>
          <w:p w:rsidR="00C67986" w:rsidRPr="00147055" w:rsidRDefault="00C67986" w:rsidP="002F5619">
            <w:pPr>
              <w:rPr>
                <w:rFonts w:ascii="Times New Roman" w:hAnsi="Times New Roman"/>
              </w:rPr>
            </w:pPr>
          </w:p>
        </w:tc>
        <w:tc>
          <w:tcPr>
            <w:tcW w:w="1868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Экспертное наблюдение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Оценка процесса </w:t>
            </w:r>
          </w:p>
        </w:tc>
      </w:tr>
      <w:tr w:rsidR="00C67986" w:rsidRPr="00147055" w:rsidTr="002F5619">
        <w:tc>
          <w:tcPr>
            <w:tcW w:w="2828" w:type="dxa"/>
            <w:vMerge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38" w:type="dxa"/>
          </w:tcPr>
          <w:p w:rsidR="00C67986" w:rsidRPr="00147055" w:rsidRDefault="00C67986" w:rsidP="002F5619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Действия </w:t>
            </w:r>
          </w:p>
          <w:p w:rsidR="00C67986" w:rsidRPr="00147055" w:rsidRDefault="00C67986" w:rsidP="002F5619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  <w:lang w:eastAsia="en-US"/>
              </w:rPr>
              <w:t xml:space="preserve">в управлении тракторами категорий «В», «С», «Е», «F», «D» и </w:t>
            </w:r>
            <w:r w:rsidRPr="00147055">
              <w:rPr>
                <w:rFonts w:ascii="Times New Roman" w:hAnsi="Times New Roman"/>
              </w:rPr>
              <w:t>выполнение сельскохозяйственных работ на агрегате.</w:t>
            </w:r>
          </w:p>
        </w:tc>
        <w:tc>
          <w:tcPr>
            <w:tcW w:w="2213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Виды работ на практике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зачет</w:t>
            </w:r>
          </w:p>
        </w:tc>
        <w:tc>
          <w:tcPr>
            <w:tcW w:w="1868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Экспертное наблюдение</w:t>
            </w:r>
          </w:p>
        </w:tc>
      </w:tr>
      <w:tr w:rsidR="00C67986" w:rsidRPr="00147055" w:rsidTr="002F5619">
        <w:tc>
          <w:tcPr>
            <w:tcW w:w="2828" w:type="dxa"/>
            <w:vMerge w:val="restart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  <w:bCs/>
              </w:rPr>
              <w:t>ОК 01</w:t>
            </w:r>
            <w:r w:rsidR="00172CC2">
              <w:rPr>
                <w:rFonts w:ascii="Times New Roman" w:hAnsi="Times New Roman"/>
                <w:bCs/>
              </w:rPr>
              <w:t>.</w:t>
            </w:r>
            <w:r w:rsidRPr="00147055">
              <w:rPr>
                <w:rFonts w:ascii="Times New Roman" w:hAnsi="Times New Roman"/>
              </w:rPr>
              <w:t>Выбирать способы решения задач профессиональной деятельности, применительно к различным контекстам.</w:t>
            </w:r>
          </w:p>
        </w:tc>
        <w:tc>
          <w:tcPr>
            <w:tcW w:w="2838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Знания 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Актуальный профессиональный и социальный контекст, в котором приходится работать и жить;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Основные источники информации и ресурсы для решения задач и проблем в профессиональном и/или социальном контексте.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 xml:space="preserve">Алгоритмы выполнения работ в профессиональной </w:t>
            </w:r>
            <w:r w:rsidRPr="00147055">
              <w:rPr>
                <w:rFonts w:ascii="Times New Roman" w:hAnsi="Times New Roman"/>
                <w:bCs/>
              </w:rPr>
              <w:lastRenderedPageBreak/>
              <w:t>и смежных областях;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Методы работы в профессиональной и смежных сферах.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Структура плана для решения задач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  <w:bCs/>
              </w:rPr>
              <w:t>Порядок оценки результатов решения задач профессиональной деятельности</w:t>
            </w:r>
          </w:p>
        </w:tc>
        <w:tc>
          <w:tcPr>
            <w:tcW w:w="2213" w:type="dxa"/>
            <w:vMerge w:val="restart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147055">
              <w:rPr>
                <w:rFonts w:ascii="Times New Roman" w:hAnsi="Times New Roman"/>
                <w:color w:val="000000"/>
              </w:rPr>
              <w:lastRenderedPageBreak/>
              <w:t xml:space="preserve">Распознавание сложных проблемные ситуации в различных контекстах. 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147055">
              <w:rPr>
                <w:rFonts w:ascii="Times New Roman" w:hAnsi="Times New Roman"/>
                <w:color w:val="000000"/>
              </w:rPr>
              <w:t>Проведение анализа сложных ситуаций при решении задач профессиональной деятельности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147055">
              <w:rPr>
                <w:rFonts w:ascii="Times New Roman" w:hAnsi="Times New Roman"/>
                <w:color w:val="000000"/>
              </w:rPr>
              <w:t>Определение этапов решения задачи.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147055">
              <w:rPr>
                <w:rFonts w:ascii="Times New Roman" w:hAnsi="Times New Roman"/>
                <w:color w:val="000000"/>
              </w:rPr>
              <w:lastRenderedPageBreak/>
              <w:t xml:space="preserve">Определение потребности в информации 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147055">
              <w:rPr>
                <w:rFonts w:ascii="Times New Roman" w:hAnsi="Times New Roman"/>
                <w:color w:val="000000"/>
              </w:rPr>
              <w:t>Осуществление эффективного поиска.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147055">
              <w:rPr>
                <w:rFonts w:ascii="Times New Roman" w:hAnsi="Times New Roman"/>
                <w:color w:val="000000"/>
              </w:rPr>
              <w:t>Выделение всех возможных источников нужных ресурсов, в том числе неочевидных. Разработка детального плана действий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147055">
              <w:rPr>
                <w:rFonts w:ascii="Times New Roman" w:hAnsi="Times New Roman"/>
                <w:color w:val="000000"/>
              </w:rPr>
              <w:t xml:space="preserve">Оценка рисков на каждом шагу 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  <w:color w:val="000000"/>
              </w:rPr>
              <w:t>Оценивает плюсы и минусы полученного результата, своего плана и его реализации, предлагает критерии оценки и рекомендации по улучшению плана.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868" w:type="dxa"/>
            <w:vMerge w:val="restart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lastRenderedPageBreak/>
              <w:t>Экспертное наблюдение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Оценка процесса 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</w:p>
        </w:tc>
      </w:tr>
      <w:tr w:rsidR="00C67986" w:rsidRPr="00147055" w:rsidTr="002F5619">
        <w:tc>
          <w:tcPr>
            <w:tcW w:w="2828" w:type="dxa"/>
            <w:vMerge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2838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Умения 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Распознавать задачу и/или проблему в профессиональном и/или социальном контексте;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Анализировать задачу и/или проблему и выделять её составные части;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Правильно выявлять и эффективно искать информацию, необходимую для решения задачи и/или проблемы;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 xml:space="preserve">Составить план действия, 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Определить необходимые ресурсы;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Владеть актуальными методами работы в профессиональной и смежных сферах;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Реализовать составленный план;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  <w:bCs/>
              </w:rPr>
              <w:t>Оценивать результат и последствия своих действий (самостоятельно или с помощью наставника).</w:t>
            </w:r>
          </w:p>
        </w:tc>
        <w:tc>
          <w:tcPr>
            <w:tcW w:w="2213" w:type="dxa"/>
            <w:vMerge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868" w:type="dxa"/>
            <w:vMerge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</w:p>
        </w:tc>
      </w:tr>
      <w:tr w:rsidR="00C67986" w:rsidRPr="00147055" w:rsidTr="002F5619">
        <w:tc>
          <w:tcPr>
            <w:tcW w:w="2828" w:type="dxa"/>
            <w:vMerge w:val="restart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  <w:bCs/>
              </w:rPr>
              <w:t>ОК 2</w:t>
            </w:r>
            <w:r w:rsidR="00172CC2">
              <w:rPr>
                <w:rFonts w:ascii="Times New Roman" w:hAnsi="Times New Roman"/>
                <w:bCs/>
              </w:rPr>
              <w:t>.</w:t>
            </w:r>
            <w:r w:rsidRPr="00147055">
              <w:rPr>
                <w:rFonts w:ascii="Times New Roman" w:hAnsi="Times New Roman"/>
              </w:rPr>
              <w:t>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  <w:tc>
          <w:tcPr>
            <w:tcW w:w="2838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Знания 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Номенклатура информационных источников применяемых в профессиональной деятельности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Приемы структурирования информации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Формат оформления результатов поиска информации</w:t>
            </w:r>
          </w:p>
        </w:tc>
        <w:tc>
          <w:tcPr>
            <w:tcW w:w="2213" w:type="dxa"/>
            <w:vMerge w:val="restart"/>
          </w:tcPr>
          <w:p w:rsidR="00C67986" w:rsidRPr="00147055" w:rsidRDefault="00C67986" w:rsidP="002F5619">
            <w:pPr>
              <w:spacing w:after="0"/>
              <w:jc w:val="both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Планирование информационного поиска из широкого набора источников, необходимого для выполнения профессиональных задач </w:t>
            </w:r>
          </w:p>
          <w:p w:rsidR="00C67986" w:rsidRPr="00147055" w:rsidRDefault="00C67986" w:rsidP="002F5619">
            <w:pPr>
              <w:spacing w:after="0"/>
              <w:jc w:val="both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Проведение анализа полученной информации, выделяет в ней </w:t>
            </w:r>
            <w:r w:rsidRPr="00147055">
              <w:rPr>
                <w:rFonts w:ascii="Times New Roman" w:hAnsi="Times New Roman"/>
              </w:rPr>
              <w:lastRenderedPageBreak/>
              <w:t>главные аспекты.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Структурировать отобранную информацию в соответствии с параметрами поиска;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Интерпретация полученной информации в контексте профессиональной деятельности</w:t>
            </w:r>
          </w:p>
        </w:tc>
        <w:tc>
          <w:tcPr>
            <w:tcW w:w="1868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lastRenderedPageBreak/>
              <w:t>Экспертное наблюдение</w:t>
            </w:r>
          </w:p>
        </w:tc>
      </w:tr>
      <w:tr w:rsidR="00C67986" w:rsidRPr="00147055" w:rsidTr="002F5619">
        <w:tc>
          <w:tcPr>
            <w:tcW w:w="2828" w:type="dxa"/>
            <w:vMerge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2838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Умения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lastRenderedPageBreak/>
              <w:t>Определять задачи поиска информации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Определять необходимые источники информации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Планировать процесс поиска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Структурировать получаемую информацию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Выделять наиболее значимое в перечне информации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Оценивать практическую значимость результатов поиска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Оформлять результаты поиска </w:t>
            </w:r>
          </w:p>
        </w:tc>
        <w:tc>
          <w:tcPr>
            <w:tcW w:w="2213" w:type="dxa"/>
            <w:vMerge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868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</w:p>
        </w:tc>
      </w:tr>
      <w:tr w:rsidR="00C67986" w:rsidRPr="00147055" w:rsidTr="002F5619">
        <w:tc>
          <w:tcPr>
            <w:tcW w:w="2828" w:type="dxa"/>
            <w:vMerge w:val="restart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  <w:bCs/>
              </w:rPr>
              <w:t>ОК 6</w:t>
            </w:r>
            <w:r w:rsidR="00172CC2">
              <w:rPr>
                <w:rFonts w:ascii="Times New Roman" w:hAnsi="Times New Roman"/>
                <w:bCs/>
              </w:rPr>
              <w:t>.</w:t>
            </w:r>
            <w:r w:rsidRPr="00147055">
              <w:rPr>
                <w:rFonts w:ascii="Times New Roman" w:hAnsi="Times New Roman"/>
              </w:rPr>
              <w:t>Проявлять гражданско-патриотическую позицию, демонстрировать осознанное поведение на основе общечеловеческих ценностей.</w:t>
            </w:r>
          </w:p>
        </w:tc>
        <w:tc>
          <w:tcPr>
            <w:tcW w:w="2838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Знания 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Сущность гражданско-патриотической позиции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Общечеловеческие ценности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  <w:bCs/>
              </w:rPr>
              <w:t>Правила поведения в ходе выполнения профессиональной деятельности</w:t>
            </w:r>
          </w:p>
        </w:tc>
        <w:tc>
          <w:tcPr>
            <w:tcW w:w="2213" w:type="dxa"/>
            <w:vMerge w:val="restart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Понимать значимость своей профессии (специальности)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Демонстрация поведения на основе общечеловеческих ценностей.</w:t>
            </w:r>
          </w:p>
        </w:tc>
        <w:tc>
          <w:tcPr>
            <w:tcW w:w="1868" w:type="dxa"/>
            <w:vMerge w:val="restart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Экспертное наблюдение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</w:p>
        </w:tc>
      </w:tr>
      <w:tr w:rsidR="00C67986" w:rsidRPr="00147055" w:rsidTr="002F5619">
        <w:trPr>
          <w:trHeight w:val="2494"/>
        </w:trPr>
        <w:tc>
          <w:tcPr>
            <w:tcW w:w="2828" w:type="dxa"/>
            <w:vMerge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2838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Умения 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Описывать значимость своей профессии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  <w:bCs/>
              </w:rPr>
              <w:t>Презентовать структуру профессиональной деятельности по профессии (специальности)</w:t>
            </w:r>
          </w:p>
        </w:tc>
        <w:tc>
          <w:tcPr>
            <w:tcW w:w="2213" w:type="dxa"/>
            <w:vMerge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868" w:type="dxa"/>
            <w:vMerge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</w:p>
        </w:tc>
      </w:tr>
      <w:tr w:rsidR="00C67986" w:rsidRPr="00147055" w:rsidTr="002F5619">
        <w:tc>
          <w:tcPr>
            <w:tcW w:w="2828" w:type="dxa"/>
            <w:vMerge w:val="restart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  <w:bCs/>
              </w:rPr>
              <w:t>ОК 7</w:t>
            </w:r>
            <w:r w:rsidR="00172CC2">
              <w:rPr>
                <w:rFonts w:ascii="Times New Roman" w:hAnsi="Times New Roman"/>
                <w:bCs/>
              </w:rPr>
              <w:t>.</w:t>
            </w:r>
            <w:r w:rsidRPr="00147055">
              <w:rPr>
                <w:rFonts w:ascii="Times New Roman" w:hAnsi="Times New Roman"/>
              </w:rPr>
              <w:t>Содействовать сохранению окружающей среды, ресурсосбережению, эффективно действовать в чрезвычайных ситуациях.</w:t>
            </w:r>
          </w:p>
        </w:tc>
        <w:tc>
          <w:tcPr>
            <w:tcW w:w="2838" w:type="dxa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Знания 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Правила экологической безопасности при ведении профессиональной деятельности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  <w:bCs/>
              </w:rPr>
            </w:pPr>
            <w:r w:rsidRPr="00147055">
              <w:rPr>
                <w:rFonts w:ascii="Times New Roman" w:hAnsi="Times New Roman"/>
                <w:bCs/>
              </w:rPr>
              <w:t>Основные ресурсы задействованные в профессиональной деятельности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  <w:bCs/>
              </w:rPr>
              <w:t>Пути обеспечения ресурсосбережения.</w:t>
            </w:r>
          </w:p>
        </w:tc>
        <w:tc>
          <w:tcPr>
            <w:tcW w:w="2213" w:type="dxa"/>
            <w:vMerge w:val="restart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>Соблюдение правил экологической безопасности при ведении профессиональной деятельности;</w:t>
            </w:r>
          </w:p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Обеспечивать ресурсосбережение на рабочем месте </w:t>
            </w:r>
          </w:p>
        </w:tc>
        <w:tc>
          <w:tcPr>
            <w:tcW w:w="1868" w:type="dxa"/>
            <w:vMerge w:val="restart"/>
          </w:tcPr>
          <w:p w:rsidR="00C67986" w:rsidRPr="00147055" w:rsidRDefault="00C67986" w:rsidP="002F5619">
            <w:pPr>
              <w:spacing w:after="0"/>
              <w:rPr>
                <w:rFonts w:ascii="Times New Roman" w:hAnsi="Times New Roman"/>
              </w:rPr>
            </w:pPr>
            <w:r w:rsidRPr="00147055">
              <w:rPr>
                <w:rFonts w:ascii="Times New Roman" w:hAnsi="Times New Roman"/>
              </w:rPr>
              <w:t xml:space="preserve">Экспертное наблюдение </w:t>
            </w:r>
          </w:p>
        </w:tc>
      </w:tr>
    </w:tbl>
    <w:p w:rsidR="00BC3246" w:rsidRDefault="00BC3246"/>
    <w:sectPr w:rsidR="00BC3246" w:rsidSect="00BC32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1D15" w:rsidRDefault="00801D15" w:rsidP="00C67986">
      <w:pPr>
        <w:spacing w:after="0" w:line="240" w:lineRule="auto"/>
      </w:pPr>
      <w:r>
        <w:separator/>
      </w:r>
    </w:p>
  </w:endnote>
  <w:endnote w:type="continuationSeparator" w:id="0">
    <w:p w:rsidR="00801D15" w:rsidRDefault="00801D15" w:rsidP="00C679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1D15" w:rsidRDefault="00801D15" w:rsidP="00C67986">
      <w:pPr>
        <w:spacing w:after="0" w:line="240" w:lineRule="auto"/>
      </w:pPr>
      <w:r>
        <w:separator/>
      </w:r>
    </w:p>
  </w:footnote>
  <w:footnote w:type="continuationSeparator" w:id="0">
    <w:p w:rsidR="00801D15" w:rsidRDefault="00801D15" w:rsidP="00C67986">
      <w:pPr>
        <w:spacing w:after="0" w:line="240" w:lineRule="auto"/>
      </w:pPr>
      <w:r>
        <w:continuationSeparator/>
      </w:r>
    </w:p>
  </w:footnote>
  <w:footnote w:id="1">
    <w:p w:rsidR="00801D27" w:rsidRDefault="00801D27" w:rsidP="00C67986"/>
    <w:p w:rsidR="00801D27" w:rsidRDefault="00801D27" w:rsidP="00C67986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6950A4C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4"/>
      <w:numFmt w:val="decimal"/>
      <w:lvlText w:val="%2"/>
      <w:lvlJc w:val="left"/>
      <w:pPr>
        <w:ind w:left="1485" w:hanging="360"/>
      </w:pPr>
      <w:rPr>
        <w:rFonts w:cs="Times New Roman" w:hint="default"/>
      </w:rPr>
    </w:lvl>
    <w:lvl w:ilvl="2" w:tentative="1">
      <w:start w:val="1"/>
      <w:numFmt w:val="lowerRoman"/>
      <w:lvlText w:val="%3."/>
      <w:lvlJc w:val="right"/>
      <w:pPr>
        <w:ind w:left="2205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2925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3645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365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085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5805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6525" w:hanging="180"/>
      </w:pPr>
      <w:rPr>
        <w:rFonts w:cs="Times New Roman"/>
      </w:rPr>
    </w:lvl>
  </w:abstractNum>
  <w:abstractNum w:abstractNumId="1" w15:restartNumberingAfterBreak="0">
    <w:nsid w:val="0164124D"/>
    <w:multiLevelType w:val="hybridMultilevel"/>
    <w:tmpl w:val="A678FC4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29C3D89"/>
    <w:multiLevelType w:val="hybridMultilevel"/>
    <w:tmpl w:val="060652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BEC9E56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  <w:b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AF91862"/>
    <w:multiLevelType w:val="hybridMultilevel"/>
    <w:tmpl w:val="780E47C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B9A401C"/>
    <w:multiLevelType w:val="hybridMultilevel"/>
    <w:tmpl w:val="32F0920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C3A5103"/>
    <w:multiLevelType w:val="multilevel"/>
    <w:tmpl w:val="366A12C2"/>
    <w:styleLink w:val="WWNum47"/>
    <w:lvl w:ilvl="0">
      <w:numFmt w:val="bullet"/>
      <w:lvlText w:val="•"/>
      <w:lvlJc w:val="left"/>
      <w:pPr>
        <w:ind w:left="1275" w:hanging="708"/>
      </w:pPr>
      <w:rPr>
        <w:rFonts w:ascii="Times New Roman" w:eastAsia="Times New Roman" w:hAnsi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 w15:restartNumberingAfterBreak="0">
    <w:nsid w:val="108A4222"/>
    <w:multiLevelType w:val="hybridMultilevel"/>
    <w:tmpl w:val="158C222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7" w15:restartNumberingAfterBreak="0">
    <w:nsid w:val="11384A19"/>
    <w:multiLevelType w:val="multilevel"/>
    <w:tmpl w:val="A56253B4"/>
    <w:styleLink w:val="WWNum44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9" w15:restartNumberingAfterBreak="0">
    <w:nsid w:val="13DB5E90"/>
    <w:multiLevelType w:val="hybridMultilevel"/>
    <w:tmpl w:val="1D8C0D82"/>
    <w:lvl w:ilvl="0" w:tplc="0419000F">
      <w:start w:val="1"/>
      <w:numFmt w:val="decimal"/>
      <w:lvlText w:val="%1."/>
      <w:lvlJc w:val="left"/>
      <w:pPr>
        <w:ind w:left="2073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79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51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23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95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67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39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11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833" w:hanging="180"/>
      </w:pPr>
      <w:rPr>
        <w:rFonts w:cs="Times New Roman"/>
      </w:rPr>
    </w:lvl>
  </w:abstractNum>
  <w:abstractNum w:abstractNumId="10" w15:restartNumberingAfterBreak="0">
    <w:nsid w:val="155346C0"/>
    <w:multiLevelType w:val="hybridMultilevel"/>
    <w:tmpl w:val="132823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1A38152C"/>
    <w:multiLevelType w:val="hybridMultilevel"/>
    <w:tmpl w:val="7CD8F328"/>
    <w:lvl w:ilvl="0" w:tplc="235CE3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1BC17B2A"/>
    <w:multiLevelType w:val="multilevel"/>
    <w:tmpl w:val="8BE08D3A"/>
    <w:styleLink w:val="WWNum49"/>
    <w:lvl w:ilvl="0">
      <w:numFmt w:val="bullet"/>
      <w:lvlText w:val="•"/>
      <w:lvlJc w:val="left"/>
      <w:pPr>
        <w:ind w:left="1275" w:hanging="708"/>
      </w:pPr>
      <w:rPr>
        <w:rFonts w:ascii="Times New Roman" w:eastAsia="Times New Roman" w:hAnsi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 w15:restartNumberingAfterBreak="0">
    <w:nsid w:val="1DD34C83"/>
    <w:multiLevelType w:val="hybridMultilevel"/>
    <w:tmpl w:val="57A4CA02"/>
    <w:lvl w:ilvl="0" w:tplc="327C182E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1A11BA"/>
    <w:multiLevelType w:val="hybridMultilevel"/>
    <w:tmpl w:val="FEC801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2246E9D"/>
    <w:multiLevelType w:val="hybridMultilevel"/>
    <w:tmpl w:val="B66CCE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C9815E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64A6A7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75B077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0E21CF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51D00B7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B2BA2B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924390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26059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25671276"/>
    <w:multiLevelType w:val="hybridMultilevel"/>
    <w:tmpl w:val="4456E3F2"/>
    <w:lvl w:ilvl="0" w:tplc="04190001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cs="Times New Roman"/>
      </w:rPr>
    </w:lvl>
    <w:lvl w:ilvl="1" w:tplc="2C9815E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64A6A7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75B077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0E21CF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51D00B7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B2BA2B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924390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26059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284E7F6B"/>
    <w:multiLevelType w:val="hybridMultilevel"/>
    <w:tmpl w:val="75AE1330"/>
    <w:lvl w:ilvl="0" w:tplc="AE2EB7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8"/>
        <w:szCs w:val="28"/>
      </w:rPr>
    </w:lvl>
    <w:lvl w:ilvl="1" w:tplc="5B8C952E">
      <w:start w:val="9"/>
      <w:numFmt w:val="decimal"/>
      <w:lvlText w:val="%2."/>
      <w:lvlJc w:val="left"/>
      <w:pPr>
        <w:tabs>
          <w:tab w:val="num" w:pos="1980"/>
        </w:tabs>
        <w:ind w:left="1980" w:hanging="360"/>
      </w:pPr>
      <w:rPr>
        <w:rFonts w:cs="Times New Roman" w:hint="default"/>
        <w:b w:val="0"/>
        <w:sz w:val="28"/>
        <w:szCs w:val="28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8" w15:restartNumberingAfterBreak="0">
    <w:nsid w:val="28504275"/>
    <w:multiLevelType w:val="hybridMultilevel"/>
    <w:tmpl w:val="9AAAF91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 w15:restartNumberingAfterBreak="0">
    <w:nsid w:val="2C1675C7"/>
    <w:multiLevelType w:val="multilevel"/>
    <w:tmpl w:val="6FAC83F6"/>
    <w:styleLink w:val="WWNum46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0" w15:restartNumberingAfterBreak="0">
    <w:nsid w:val="2CF7305B"/>
    <w:multiLevelType w:val="multilevel"/>
    <w:tmpl w:val="8354BE96"/>
    <w:lvl w:ilvl="0">
      <w:start w:val="1"/>
      <w:numFmt w:val="decimal"/>
      <w:lvlText w:val="%1."/>
      <w:lvlJc w:val="left"/>
      <w:pPr>
        <w:ind w:left="405" w:hanging="40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1" w15:restartNumberingAfterBreak="0">
    <w:nsid w:val="39C61C5F"/>
    <w:multiLevelType w:val="multilevel"/>
    <w:tmpl w:val="1BC0ED0A"/>
    <w:styleLink w:val="WWNum43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2" w15:restartNumberingAfterBreak="0">
    <w:nsid w:val="43654C7E"/>
    <w:multiLevelType w:val="multilevel"/>
    <w:tmpl w:val="AA3EA078"/>
    <w:lvl w:ilvl="0">
      <w:start w:val="1"/>
      <w:numFmt w:val="bullet"/>
      <w:pStyle w:val="11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decimal"/>
      <w:pStyle w:val="1"/>
      <w:lvlText w:val="%1.%2."/>
      <w:lvlJc w:val="left"/>
      <w:pPr>
        <w:tabs>
          <w:tab w:val="num" w:pos="550"/>
        </w:tabs>
        <w:ind w:left="-170" w:firstLine="454"/>
      </w:pPr>
      <w:rPr>
        <w:rFonts w:cs="Times New Roman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10"/>
        </w:tabs>
        <w:ind w:left="-10" w:firstLine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3" w15:restartNumberingAfterBreak="0">
    <w:nsid w:val="46735CDD"/>
    <w:multiLevelType w:val="hybridMultilevel"/>
    <w:tmpl w:val="5D64284C"/>
    <w:lvl w:ilvl="0" w:tplc="85C2EC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  <w:szCs w:val="24"/>
      </w:rPr>
    </w:lvl>
    <w:lvl w:ilvl="1" w:tplc="8960A70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sz w:val="24"/>
        <w:szCs w:val="24"/>
      </w:rPr>
    </w:lvl>
    <w:lvl w:ilvl="2" w:tplc="1EE214A8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CB52A4D0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398AAC7E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D5A2686E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AD7865F6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1FEB9B0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95E508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48453F68"/>
    <w:multiLevelType w:val="multilevel"/>
    <w:tmpl w:val="56DC8E88"/>
    <w:lvl w:ilvl="0">
      <w:start w:val="3"/>
      <w:numFmt w:val="decimal"/>
      <w:lvlText w:val="%1."/>
      <w:lvlJc w:val="left"/>
      <w:pPr>
        <w:ind w:left="540" w:hanging="540"/>
      </w:pPr>
      <w:rPr>
        <w:rFonts w:cs="Times New Roman" w:hint="default"/>
        <w:b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cs="Times New Roman" w:hint="default"/>
        <w:b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cs="Times New Roman" w:hint="default"/>
        <w:b/>
      </w:rPr>
    </w:lvl>
  </w:abstractNum>
  <w:abstractNum w:abstractNumId="25" w15:restartNumberingAfterBreak="0">
    <w:nsid w:val="4A3A6322"/>
    <w:multiLevelType w:val="multilevel"/>
    <w:tmpl w:val="BA388A58"/>
    <w:styleLink w:val="WWNum41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/>
      </w:rPr>
    </w:lvl>
    <w:lvl w:ilvl="1">
      <w:numFmt w:val="bullet"/>
      <w:lvlText w:val="o"/>
      <w:lvlJc w:val="left"/>
      <w:pPr>
        <w:ind w:left="1647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367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087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807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527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247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967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687" w:hanging="360"/>
      </w:pPr>
      <w:rPr>
        <w:rFonts w:ascii="Wingdings" w:hAnsi="Wingdings"/>
      </w:rPr>
    </w:lvl>
  </w:abstractNum>
  <w:abstractNum w:abstractNumId="26" w15:restartNumberingAfterBreak="0">
    <w:nsid w:val="4E6A0DC4"/>
    <w:multiLevelType w:val="hybridMultilevel"/>
    <w:tmpl w:val="CEE6D91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0924271"/>
    <w:multiLevelType w:val="hybridMultilevel"/>
    <w:tmpl w:val="881E8D28"/>
    <w:lvl w:ilvl="0" w:tplc="E8CA15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65AC0680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B71665C2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4EC07866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42DE8D30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132CE4B4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5ABEAAAA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B8449D8C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A82E5B72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52FA0895"/>
    <w:multiLevelType w:val="hybridMultilevel"/>
    <w:tmpl w:val="F762F54A"/>
    <w:lvl w:ilvl="0" w:tplc="334440C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380932"/>
    <w:multiLevelType w:val="multilevel"/>
    <w:tmpl w:val="0292F764"/>
    <w:styleLink w:val="WWNum45"/>
    <w:lvl w:ilvl="0">
      <w:numFmt w:val="bullet"/>
      <w:lvlText w:val="*"/>
      <w:lvlJc w:val="left"/>
    </w:lvl>
    <w:lvl w:ilvl="1">
      <w:start w:val="1"/>
      <w:numFmt w:val="decimal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cs="Times New Roman"/>
      </w:rPr>
    </w:lvl>
  </w:abstractNum>
  <w:abstractNum w:abstractNumId="30" w15:restartNumberingAfterBreak="0">
    <w:nsid w:val="61FC5987"/>
    <w:multiLevelType w:val="hybridMultilevel"/>
    <w:tmpl w:val="B684606A"/>
    <w:lvl w:ilvl="0" w:tplc="633A0C3A">
      <w:start w:val="1"/>
      <w:numFmt w:val="decimal"/>
      <w:lvlText w:val="%1."/>
      <w:lvlJc w:val="left"/>
      <w:pPr>
        <w:ind w:left="1644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0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2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4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6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8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0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2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42" w:hanging="180"/>
      </w:pPr>
      <w:rPr>
        <w:rFonts w:cs="Times New Roman"/>
      </w:rPr>
    </w:lvl>
  </w:abstractNum>
  <w:abstractNum w:abstractNumId="31" w15:restartNumberingAfterBreak="0">
    <w:nsid w:val="64D7619E"/>
    <w:multiLevelType w:val="multilevel"/>
    <w:tmpl w:val="7076DE66"/>
    <w:styleLink w:val="WWNum42"/>
    <w:lvl w:ilvl="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64E15CAF"/>
    <w:multiLevelType w:val="hybridMultilevel"/>
    <w:tmpl w:val="EECA4D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8D50355"/>
    <w:multiLevelType w:val="multilevel"/>
    <w:tmpl w:val="EA8809F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34" w15:restartNumberingAfterBreak="0">
    <w:nsid w:val="6B393E9F"/>
    <w:multiLevelType w:val="hybridMultilevel"/>
    <w:tmpl w:val="634277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6CE85EAD"/>
    <w:multiLevelType w:val="hybridMultilevel"/>
    <w:tmpl w:val="30D6F34E"/>
    <w:lvl w:ilvl="0" w:tplc="1F069CC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711A3F61"/>
    <w:multiLevelType w:val="multilevel"/>
    <w:tmpl w:val="64B29DA2"/>
    <w:lvl w:ilvl="0">
      <w:start w:val="3"/>
      <w:numFmt w:val="decimal"/>
      <w:lvlText w:val="%1."/>
      <w:lvlJc w:val="left"/>
      <w:pPr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637" w:hanging="495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100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cs="Times New Roman" w:hint="default"/>
      </w:rPr>
    </w:lvl>
  </w:abstractNum>
  <w:abstractNum w:abstractNumId="37" w15:restartNumberingAfterBreak="0">
    <w:nsid w:val="71B33934"/>
    <w:multiLevelType w:val="multilevel"/>
    <w:tmpl w:val="78FE3498"/>
    <w:styleLink w:val="WWNum48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8" w15:restartNumberingAfterBreak="0">
    <w:nsid w:val="747612E8"/>
    <w:multiLevelType w:val="hybridMultilevel"/>
    <w:tmpl w:val="1DB04D26"/>
    <w:lvl w:ilvl="0" w:tplc="4D0AD7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CEE81262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77209BA6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D1565A1A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23CAF04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BE8EF16C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6B0ADD04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A732D1FA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80ADEAA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 w15:restartNumberingAfterBreak="0">
    <w:nsid w:val="7504727C"/>
    <w:multiLevelType w:val="hybridMultilevel"/>
    <w:tmpl w:val="E9922164"/>
    <w:lvl w:ilvl="0" w:tplc="818A1152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5E36409"/>
    <w:multiLevelType w:val="hybridMultilevel"/>
    <w:tmpl w:val="0AE2F2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76A72AAF"/>
    <w:multiLevelType w:val="hybridMultilevel"/>
    <w:tmpl w:val="B684606A"/>
    <w:lvl w:ilvl="0" w:tplc="633A0C3A">
      <w:start w:val="1"/>
      <w:numFmt w:val="decimal"/>
      <w:lvlText w:val="%1."/>
      <w:lvlJc w:val="left"/>
      <w:pPr>
        <w:ind w:left="1644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0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2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4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6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8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0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2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42" w:hanging="180"/>
      </w:pPr>
      <w:rPr>
        <w:rFonts w:cs="Times New Roman"/>
      </w:rPr>
    </w:lvl>
  </w:abstractNum>
  <w:abstractNum w:abstractNumId="42" w15:restartNumberingAfterBreak="0">
    <w:nsid w:val="772809E6"/>
    <w:multiLevelType w:val="multilevel"/>
    <w:tmpl w:val="EC96DF70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cs="Times New Roman" w:hint="default"/>
      </w:rPr>
    </w:lvl>
  </w:abstractNum>
  <w:abstractNum w:abstractNumId="43" w15:restartNumberingAfterBreak="0">
    <w:nsid w:val="77DC07A6"/>
    <w:multiLevelType w:val="hybridMultilevel"/>
    <w:tmpl w:val="0ED090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7F9009A7"/>
    <w:multiLevelType w:val="hybridMultilevel"/>
    <w:tmpl w:val="E0D044C0"/>
    <w:lvl w:ilvl="0" w:tplc="818A1152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8"/>
  </w:num>
  <w:num w:numId="2">
    <w:abstractNumId w:val="27"/>
  </w:num>
  <w:num w:numId="3">
    <w:abstractNumId w:val="25"/>
  </w:num>
  <w:num w:numId="4">
    <w:abstractNumId w:val="31"/>
  </w:num>
  <w:num w:numId="5">
    <w:abstractNumId w:val="21"/>
  </w:num>
  <w:num w:numId="6">
    <w:abstractNumId w:val="7"/>
  </w:num>
  <w:num w:numId="7">
    <w:abstractNumId w:val="29"/>
  </w:num>
  <w:num w:numId="8">
    <w:abstractNumId w:val="19"/>
  </w:num>
  <w:num w:numId="9">
    <w:abstractNumId w:val="5"/>
  </w:num>
  <w:num w:numId="10">
    <w:abstractNumId w:val="37"/>
  </w:num>
  <w:num w:numId="11">
    <w:abstractNumId w:val="12"/>
  </w:num>
  <w:num w:numId="12">
    <w:abstractNumId w:val="8"/>
  </w:num>
  <w:num w:numId="13">
    <w:abstractNumId w:val="28"/>
  </w:num>
  <w:num w:numId="14">
    <w:abstractNumId w:val="2"/>
  </w:num>
  <w:num w:numId="15">
    <w:abstractNumId w:val="23"/>
  </w:num>
  <w:num w:numId="16">
    <w:abstractNumId w:val="4"/>
  </w:num>
  <w:num w:numId="17">
    <w:abstractNumId w:val="10"/>
  </w:num>
  <w:num w:numId="18">
    <w:abstractNumId w:val="6"/>
  </w:num>
  <w:num w:numId="19">
    <w:abstractNumId w:val="20"/>
  </w:num>
  <w:num w:numId="20">
    <w:abstractNumId w:val="42"/>
  </w:num>
  <w:num w:numId="21">
    <w:abstractNumId w:val="36"/>
  </w:num>
  <w:num w:numId="22">
    <w:abstractNumId w:val="0"/>
  </w:num>
  <w:num w:numId="23">
    <w:abstractNumId w:val="9"/>
  </w:num>
  <w:num w:numId="24">
    <w:abstractNumId w:val="24"/>
  </w:num>
  <w:num w:numId="25">
    <w:abstractNumId w:val="11"/>
  </w:num>
  <w:num w:numId="26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3"/>
  </w:num>
  <w:num w:numId="28">
    <w:abstractNumId w:val="35"/>
  </w:num>
  <w:num w:numId="29">
    <w:abstractNumId w:val="14"/>
  </w:num>
  <w:num w:numId="30">
    <w:abstractNumId w:val="26"/>
  </w:num>
  <w:num w:numId="31">
    <w:abstractNumId w:val="30"/>
  </w:num>
  <w:num w:numId="32">
    <w:abstractNumId w:val="41"/>
  </w:num>
  <w:num w:numId="33">
    <w:abstractNumId w:val="16"/>
  </w:num>
  <w:num w:numId="34">
    <w:abstractNumId w:val="15"/>
  </w:num>
  <w:num w:numId="35">
    <w:abstractNumId w:val="33"/>
  </w:num>
  <w:num w:numId="36">
    <w:abstractNumId w:val="17"/>
  </w:num>
  <w:num w:numId="37">
    <w:abstractNumId w:val="39"/>
  </w:num>
  <w:num w:numId="38">
    <w:abstractNumId w:val="44"/>
  </w:num>
  <w:num w:numId="39">
    <w:abstractNumId w:val="32"/>
  </w:num>
  <w:num w:numId="40">
    <w:abstractNumId w:val="34"/>
  </w:num>
  <w:num w:numId="41">
    <w:abstractNumId w:val="3"/>
  </w:num>
  <w:num w:numId="42">
    <w:abstractNumId w:val="1"/>
  </w:num>
  <w:num w:numId="43">
    <w:abstractNumId w:val="40"/>
  </w:num>
  <w:num w:numId="44">
    <w:abstractNumId w:val="43"/>
  </w:num>
  <w:num w:numId="4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67986"/>
    <w:rsid w:val="00012136"/>
    <w:rsid w:val="000277EA"/>
    <w:rsid w:val="000462AF"/>
    <w:rsid w:val="000517E8"/>
    <w:rsid w:val="000654C5"/>
    <w:rsid w:val="000662FA"/>
    <w:rsid w:val="000669EA"/>
    <w:rsid w:val="00077621"/>
    <w:rsid w:val="0008001F"/>
    <w:rsid w:val="000A4ED9"/>
    <w:rsid w:val="000C036E"/>
    <w:rsid w:val="000C3898"/>
    <w:rsid w:val="000C4EAB"/>
    <w:rsid w:val="000C4FE7"/>
    <w:rsid w:val="000E1317"/>
    <w:rsid w:val="000E355A"/>
    <w:rsid w:val="000E3F49"/>
    <w:rsid w:val="00101E22"/>
    <w:rsid w:val="0010757E"/>
    <w:rsid w:val="00131E33"/>
    <w:rsid w:val="00147055"/>
    <w:rsid w:val="00163668"/>
    <w:rsid w:val="00172CC2"/>
    <w:rsid w:val="001859D1"/>
    <w:rsid w:val="0019025B"/>
    <w:rsid w:val="001B4167"/>
    <w:rsid w:val="001B7C19"/>
    <w:rsid w:val="001E4E98"/>
    <w:rsid w:val="00211A55"/>
    <w:rsid w:val="00212D06"/>
    <w:rsid w:val="00225EBC"/>
    <w:rsid w:val="00231BB9"/>
    <w:rsid w:val="00232ACF"/>
    <w:rsid w:val="002409F1"/>
    <w:rsid w:val="00242061"/>
    <w:rsid w:val="00275E64"/>
    <w:rsid w:val="00276488"/>
    <w:rsid w:val="002B3FB2"/>
    <w:rsid w:val="002B7B49"/>
    <w:rsid w:val="002D3672"/>
    <w:rsid w:val="002F5619"/>
    <w:rsid w:val="0030147F"/>
    <w:rsid w:val="00302A41"/>
    <w:rsid w:val="00317D08"/>
    <w:rsid w:val="00323412"/>
    <w:rsid w:val="00332AC4"/>
    <w:rsid w:val="003443FF"/>
    <w:rsid w:val="00352386"/>
    <w:rsid w:val="00363ECF"/>
    <w:rsid w:val="00386F34"/>
    <w:rsid w:val="00393696"/>
    <w:rsid w:val="003950C3"/>
    <w:rsid w:val="003A6E6A"/>
    <w:rsid w:val="003B3835"/>
    <w:rsid w:val="003C43C0"/>
    <w:rsid w:val="003E1F20"/>
    <w:rsid w:val="003E29DE"/>
    <w:rsid w:val="003E41CD"/>
    <w:rsid w:val="00402A1B"/>
    <w:rsid w:val="00423212"/>
    <w:rsid w:val="00444484"/>
    <w:rsid w:val="00452F86"/>
    <w:rsid w:val="00457B7A"/>
    <w:rsid w:val="00470F4A"/>
    <w:rsid w:val="0047669C"/>
    <w:rsid w:val="00480F5C"/>
    <w:rsid w:val="0049231B"/>
    <w:rsid w:val="004A79CD"/>
    <w:rsid w:val="004B1F89"/>
    <w:rsid w:val="004B2C42"/>
    <w:rsid w:val="004C4F50"/>
    <w:rsid w:val="004D0724"/>
    <w:rsid w:val="0050651A"/>
    <w:rsid w:val="00534BAC"/>
    <w:rsid w:val="005351B2"/>
    <w:rsid w:val="00563F0E"/>
    <w:rsid w:val="00572AD0"/>
    <w:rsid w:val="00586C0A"/>
    <w:rsid w:val="00591F68"/>
    <w:rsid w:val="00595F13"/>
    <w:rsid w:val="005A06EA"/>
    <w:rsid w:val="005D2CE6"/>
    <w:rsid w:val="005E3DEA"/>
    <w:rsid w:val="005E7341"/>
    <w:rsid w:val="005F5A6C"/>
    <w:rsid w:val="006070C5"/>
    <w:rsid w:val="0062399C"/>
    <w:rsid w:val="006255C7"/>
    <w:rsid w:val="00632B44"/>
    <w:rsid w:val="00647C04"/>
    <w:rsid w:val="0067468D"/>
    <w:rsid w:val="006776C9"/>
    <w:rsid w:val="00681D0B"/>
    <w:rsid w:val="00682BD0"/>
    <w:rsid w:val="00695409"/>
    <w:rsid w:val="006A754D"/>
    <w:rsid w:val="006C69C9"/>
    <w:rsid w:val="006D34F8"/>
    <w:rsid w:val="006D413A"/>
    <w:rsid w:val="00715BAF"/>
    <w:rsid w:val="00721B8A"/>
    <w:rsid w:val="00731AEE"/>
    <w:rsid w:val="00736F80"/>
    <w:rsid w:val="00737235"/>
    <w:rsid w:val="00764D6E"/>
    <w:rsid w:val="007704F8"/>
    <w:rsid w:val="0078342B"/>
    <w:rsid w:val="00793555"/>
    <w:rsid w:val="007A5D19"/>
    <w:rsid w:val="007A7501"/>
    <w:rsid w:val="007F2BC2"/>
    <w:rsid w:val="00801D15"/>
    <w:rsid w:val="00801D27"/>
    <w:rsid w:val="008036EE"/>
    <w:rsid w:val="00807949"/>
    <w:rsid w:val="008122C0"/>
    <w:rsid w:val="008414BF"/>
    <w:rsid w:val="00844FB1"/>
    <w:rsid w:val="00866F4C"/>
    <w:rsid w:val="008674DD"/>
    <w:rsid w:val="00871954"/>
    <w:rsid w:val="008A2032"/>
    <w:rsid w:val="008A4BFC"/>
    <w:rsid w:val="008C0909"/>
    <w:rsid w:val="008C67D3"/>
    <w:rsid w:val="008E5C76"/>
    <w:rsid w:val="00940D9C"/>
    <w:rsid w:val="0094226C"/>
    <w:rsid w:val="00950E86"/>
    <w:rsid w:val="0098221C"/>
    <w:rsid w:val="009A0482"/>
    <w:rsid w:val="009A1927"/>
    <w:rsid w:val="009A2237"/>
    <w:rsid w:val="009A2E1A"/>
    <w:rsid w:val="009B11FF"/>
    <w:rsid w:val="009B77CC"/>
    <w:rsid w:val="009E0889"/>
    <w:rsid w:val="009E4D4D"/>
    <w:rsid w:val="00A07B1F"/>
    <w:rsid w:val="00A262FC"/>
    <w:rsid w:val="00A31BB1"/>
    <w:rsid w:val="00A32041"/>
    <w:rsid w:val="00A4530E"/>
    <w:rsid w:val="00A5367D"/>
    <w:rsid w:val="00A61A03"/>
    <w:rsid w:val="00A775AF"/>
    <w:rsid w:val="00A81822"/>
    <w:rsid w:val="00A95570"/>
    <w:rsid w:val="00AA31B4"/>
    <w:rsid w:val="00AD1B66"/>
    <w:rsid w:val="00AE186C"/>
    <w:rsid w:val="00B0271C"/>
    <w:rsid w:val="00B25F7D"/>
    <w:rsid w:val="00B27D5B"/>
    <w:rsid w:val="00B32A7C"/>
    <w:rsid w:val="00B34A1A"/>
    <w:rsid w:val="00B453C2"/>
    <w:rsid w:val="00B63F73"/>
    <w:rsid w:val="00B67A92"/>
    <w:rsid w:val="00B8687C"/>
    <w:rsid w:val="00BA5244"/>
    <w:rsid w:val="00BB1708"/>
    <w:rsid w:val="00BB37E3"/>
    <w:rsid w:val="00BB6D08"/>
    <w:rsid w:val="00BC3246"/>
    <w:rsid w:val="00BC7EC1"/>
    <w:rsid w:val="00BD35DE"/>
    <w:rsid w:val="00BD57CC"/>
    <w:rsid w:val="00BF307B"/>
    <w:rsid w:val="00BF3CDC"/>
    <w:rsid w:val="00BF64F9"/>
    <w:rsid w:val="00BF6D95"/>
    <w:rsid w:val="00BF7CBF"/>
    <w:rsid w:val="00C23E6F"/>
    <w:rsid w:val="00C3433F"/>
    <w:rsid w:val="00C35F58"/>
    <w:rsid w:val="00C67986"/>
    <w:rsid w:val="00C76E04"/>
    <w:rsid w:val="00C81396"/>
    <w:rsid w:val="00C85898"/>
    <w:rsid w:val="00CA7541"/>
    <w:rsid w:val="00CB6639"/>
    <w:rsid w:val="00CE1969"/>
    <w:rsid w:val="00CF3F13"/>
    <w:rsid w:val="00D115B0"/>
    <w:rsid w:val="00D54E41"/>
    <w:rsid w:val="00D61C49"/>
    <w:rsid w:val="00D815D9"/>
    <w:rsid w:val="00D832E5"/>
    <w:rsid w:val="00D87BC1"/>
    <w:rsid w:val="00DA2196"/>
    <w:rsid w:val="00DB1A26"/>
    <w:rsid w:val="00DC53BA"/>
    <w:rsid w:val="00DD43C5"/>
    <w:rsid w:val="00DE0CE0"/>
    <w:rsid w:val="00DE7D9A"/>
    <w:rsid w:val="00DF7ACF"/>
    <w:rsid w:val="00E15F95"/>
    <w:rsid w:val="00E16E9C"/>
    <w:rsid w:val="00E26F3A"/>
    <w:rsid w:val="00E36D76"/>
    <w:rsid w:val="00E614DD"/>
    <w:rsid w:val="00E623B5"/>
    <w:rsid w:val="00E703C6"/>
    <w:rsid w:val="00E71992"/>
    <w:rsid w:val="00E80472"/>
    <w:rsid w:val="00E9289B"/>
    <w:rsid w:val="00EA1A58"/>
    <w:rsid w:val="00EB5A6C"/>
    <w:rsid w:val="00ED5526"/>
    <w:rsid w:val="00EF2A34"/>
    <w:rsid w:val="00EF4EB5"/>
    <w:rsid w:val="00F11268"/>
    <w:rsid w:val="00F1706F"/>
    <w:rsid w:val="00F6201E"/>
    <w:rsid w:val="00F74563"/>
    <w:rsid w:val="00F90FA7"/>
    <w:rsid w:val="00FB64FE"/>
    <w:rsid w:val="00FF029D"/>
    <w:rsid w:val="00FF47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236390-66BF-4C97-95A1-61D6CDC13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67986"/>
    <w:pPr>
      <w:spacing w:after="200" w:line="276" w:lineRule="auto"/>
    </w:pPr>
    <w:rPr>
      <w:rFonts w:eastAsiaTheme="minorEastAsia" w:cs="Times New Roman"/>
      <w:lang w:eastAsia="ru-RU"/>
    </w:rPr>
  </w:style>
  <w:style w:type="paragraph" w:styleId="10">
    <w:name w:val="heading 1"/>
    <w:basedOn w:val="a0"/>
    <w:next w:val="a0"/>
    <w:link w:val="12"/>
    <w:uiPriority w:val="9"/>
    <w:qFormat/>
    <w:rsid w:val="00C67986"/>
    <w:pPr>
      <w:keepNext/>
      <w:spacing w:before="240" w:after="60" w:line="240" w:lineRule="auto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iPriority w:val="99"/>
    <w:qFormat/>
    <w:rsid w:val="00C67986"/>
    <w:pPr>
      <w:keepNext/>
      <w:spacing w:before="240" w:after="60" w:line="240" w:lineRule="auto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uiPriority w:val="9"/>
    <w:qFormat/>
    <w:rsid w:val="00C67986"/>
    <w:pPr>
      <w:keepNext/>
      <w:spacing w:before="240" w:after="60" w:line="240" w:lineRule="auto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3"/>
    <w:next w:val="a0"/>
    <w:link w:val="40"/>
    <w:uiPriority w:val="9"/>
    <w:qFormat/>
    <w:rsid w:val="00C67986"/>
    <w:pPr>
      <w:keepLines/>
      <w:autoSpaceDE w:val="0"/>
      <w:autoSpaceDN w:val="0"/>
      <w:adjustRightInd w:val="0"/>
      <w:spacing w:after="240" w:line="360" w:lineRule="auto"/>
      <w:jc w:val="center"/>
      <w:outlineLvl w:val="3"/>
    </w:pPr>
    <w:rPr>
      <w:rFonts w:ascii="Times New Roman" w:hAnsi="Times New Roman"/>
      <w:sz w:val="24"/>
      <w:szCs w:val="24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C67986"/>
    <w:pPr>
      <w:keepNext/>
      <w:keepLines/>
      <w:spacing w:before="200" w:after="0" w:line="240" w:lineRule="auto"/>
      <w:outlineLvl w:val="4"/>
    </w:pPr>
    <w:rPr>
      <w:rFonts w:ascii="Cambria" w:hAnsi="Cambria"/>
      <w:color w:val="243F60"/>
      <w:sz w:val="24"/>
      <w:szCs w:val="24"/>
    </w:rPr>
  </w:style>
  <w:style w:type="paragraph" w:styleId="6">
    <w:name w:val="heading 6"/>
    <w:basedOn w:val="a0"/>
    <w:next w:val="a0"/>
    <w:link w:val="60"/>
    <w:uiPriority w:val="9"/>
    <w:qFormat/>
    <w:rsid w:val="00C67986"/>
    <w:pPr>
      <w:tabs>
        <w:tab w:val="num" w:pos="4320"/>
      </w:tabs>
      <w:spacing w:before="240" w:after="60" w:line="240" w:lineRule="auto"/>
      <w:ind w:left="4320" w:hanging="720"/>
      <w:outlineLvl w:val="5"/>
    </w:pPr>
    <w:rPr>
      <w:rFonts w:ascii="Times New Roman" w:hAnsi="Times New Roman"/>
      <w:b/>
      <w:bCs/>
      <w:lang w:val="en-US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C67986"/>
    <w:pPr>
      <w:tabs>
        <w:tab w:val="num" w:pos="5040"/>
      </w:tabs>
      <w:spacing w:before="240" w:after="60" w:line="240" w:lineRule="auto"/>
      <w:ind w:left="5040" w:hanging="720"/>
      <w:outlineLvl w:val="6"/>
    </w:pPr>
    <w:rPr>
      <w:rFonts w:ascii="Calibri" w:hAnsi="Calibri"/>
      <w:sz w:val="24"/>
      <w:szCs w:val="24"/>
      <w:lang w:val="en-US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C67986"/>
    <w:pPr>
      <w:tabs>
        <w:tab w:val="num" w:pos="5760"/>
      </w:tabs>
      <w:spacing w:before="240" w:after="60" w:line="240" w:lineRule="auto"/>
      <w:ind w:left="5760" w:hanging="720"/>
      <w:outlineLvl w:val="7"/>
    </w:pPr>
    <w:rPr>
      <w:rFonts w:ascii="Calibri" w:hAnsi="Calibri"/>
      <w:i/>
      <w:iCs/>
      <w:sz w:val="24"/>
      <w:szCs w:val="24"/>
      <w:lang w:val="en-US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C67986"/>
    <w:pPr>
      <w:tabs>
        <w:tab w:val="num" w:pos="6480"/>
      </w:tabs>
      <w:spacing w:before="240" w:after="60" w:line="240" w:lineRule="auto"/>
      <w:ind w:left="6480" w:hanging="720"/>
      <w:outlineLvl w:val="8"/>
    </w:pPr>
    <w:rPr>
      <w:rFonts w:ascii="Cambria" w:hAnsi="Cambria"/>
      <w:lang w:val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2">
    <w:name w:val="Заголовок 1 Знак"/>
    <w:basedOn w:val="a1"/>
    <w:link w:val="10"/>
    <w:uiPriority w:val="9"/>
    <w:rsid w:val="00C67986"/>
    <w:rPr>
      <w:rFonts w:ascii="Arial" w:eastAsiaTheme="minorEastAsia" w:hAnsi="Arial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C67986"/>
    <w:rPr>
      <w:rFonts w:ascii="Arial" w:eastAsiaTheme="minorEastAsia" w:hAnsi="Arial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C67986"/>
    <w:rPr>
      <w:rFonts w:ascii="Arial" w:eastAsiaTheme="minorEastAsia" w:hAnsi="Arial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uiPriority w:val="9"/>
    <w:rsid w:val="00C67986"/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C67986"/>
    <w:rPr>
      <w:rFonts w:ascii="Cambria" w:eastAsiaTheme="minorEastAsia" w:hAnsi="Cambria" w:cs="Times New Roman"/>
      <w:color w:val="243F60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rsid w:val="00C67986"/>
    <w:rPr>
      <w:rFonts w:ascii="Times New Roman" w:eastAsiaTheme="minorEastAsia" w:hAnsi="Times New Roman" w:cs="Times New Roman"/>
      <w:b/>
      <w:bCs/>
      <w:lang w:val="en-US"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C67986"/>
    <w:rPr>
      <w:rFonts w:ascii="Calibri" w:eastAsiaTheme="minorEastAsia" w:hAnsi="Calibri" w:cs="Times New Roman"/>
      <w:sz w:val="24"/>
      <w:szCs w:val="24"/>
      <w:lang w:val="en-US"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C67986"/>
    <w:rPr>
      <w:rFonts w:ascii="Calibri" w:eastAsiaTheme="minorEastAsia" w:hAnsi="Calibri" w:cs="Times New Roman"/>
      <w:i/>
      <w:iCs/>
      <w:sz w:val="24"/>
      <w:szCs w:val="24"/>
      <w:lang w:val="en-US"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C67986"/>
    <w:rPr>
      <w:rFonts w:ascii="Cambria" w:eastAsiaTheme="minorEastAsia" w:hAnsi="Cambria" w:cs="Times New Roman"/>
      <w:lang w:val="en-US" w:eastAsia="ru-RU"/>
    </w:rPr>
  </w:style>
  <w:style w:type="paragraph" w:styleId="a4">
    <w:name w:val="Body Text"/>
    <w:basedOn w:val="a0"/>
    <w:link w:val="a5"/>
    <w:uiPriority w:val="99"/>
    <w:qFormat/>
    <w:rsid w:val="00C67986"/>
    <w:pPr>
      <w:spacing w:after="0" w:line="240" w:lineRule="auto"/>
    </w:pPr>
    <w:rPr>
      <w:rFonts w:ascii="Times New Roman" w:hAnsi="Times New Roman"/>
      <w:sz w:val="28"/>
      <w:szCs w:val="24"/>
    </w:rPr>
  </w:style>
  <w:style w:type="character" w:customStyle="1" w:styleId="a5">
    <w:name w:val="Основной текст Знак"/>
    <w:basedOn w:val="a1"/>
    <w:link w:val="a4"/>
    <w:uiPriority w:val="99"/>
    <w:rsid w:val="00C67986"/>
    <w:rPr>
      <w:rFonts w:ascii="Times New Roman" w:eastAsiaTheme="minorEastAsia" w:hAnsi="Times New Roman" w:cs="Times New Roman"/>
      <w:sz w:val="28"/>
      <w:szCs w:val="24"/>
      <w:lang w:eastAsia="ru-RU"/>
    </w:rPr>
  </w:style>
  <w:style w:type="paragraph" w:styleId="21">
    <w:name w:val="Body Text 2"/>
    <w:basedOn w:val="a0"/>
    <w:link w:val="22"/>
    <w:uiPriority w:val="99"/>
    <w:rsid w:val="00C67986"/>
    <w:pPr>
      <w:spacing w:after="0" w:line="240" w:lineRule="auto"/>
      <w:ind w:right="-57"/>
      <w:jc w:val="both"/>
    </w:pPr>
    <w:rPr>
      <w:rFonts w:ascii="Times New Roman" w:hAnsi="Times New Roman"/>
      <w:sz w:val="28"/>
      <w:szCs w:val="24"/>
    </w:rPr>
  </w:style>
  <w:style w:type="character" w:customStyle="1" w:styleId="22">
    <w:name w:val="Основной текст 2 Знак"/>
    <w:basedOn w:val="a1"/>
    <w:link w:val="21"/>
    <w:uiPriority w:val="99"/>
    <w:rsid w:val="00C67986"/>
    <w:rPr>
      <w:rFonts w:ascii="Times New Roman" w:eastAsiaTheme="minorEastAsia" w:hAnsi="Times New Roman" w:cs="Times New Roman"/>
      <w:sz w:val="28"/>
      <w:szCs w:val="24"/>
      <w:lang w:eastAsia="ru-RU"/>
    </w:rPr>
  </w:style>
  <w:style w:type="character" w:customStyle="1" w:styleId="blk">
    <w:name w:val="blk"/>
    <w:rsid w:val="00C67986"/>
  </w:style>
  <w:style w:type="paragraph" w:styleId="a6">
    <w:name w:val="footer"/>
    <w:aliases w:val="Нижний колонтитул Знак Знак Знак,Нижний колонтитул1,Нижний колонтитул Знак Знак"/>
    <w:basedOn w:val="a0"/>
    <w:link w:val="a7"/>
    <w:uiPriority w:val="99"/>
    <w:rsid w:val="00C67986"/>
    <w:pPr>
      <w:tabs>
        <w:tab w:val="center" w:pos="4677"/>
        <w:tab w:val="right" w:pos="9355"/>
      </w:tabs>
      <w:spacing w:before="120"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7">
    <w:name w:val="Нижний колонтитул Знак"/>
    <w:aliases w:val="Нижний колонтитул Знак Знак Знак Знак,Нижний колонтитул1 Знак,Нижний колонтитул Знак Знак Знак1"/>
    <w:basedOn w:val="a1"/>
    <w:link w:val="a6"/>
    <w:uiPriority w:val="99"/>
    <w:rsid w:val="00C67986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8">
    <w:name w:val="page number"/>
    <w:basedOn w:val="a1"/>
    <w:uiPriority w:val="99"/>
    <w:rsid w:val="00C67986"/>
    <w:rPr>
      <w:rFonts w:cs="Times New Roman"/>
    </w:rPr>
  </w:style>
  <w:style w:type="paragraph" w:styleId="a9">
    <w:name w:val="Normal (Web)"/>
    <w:basedOn w:val="a0"/>
    <w:uiPriority w:val="99"/>
    <w:rsid w:val="00C67986"/>
    <w:pPr>
      <w:widowControl w:val="0"/>
      <w:spacing w:after="0" w:line="240" w:lineRule="auto"/>
    </w:pPr>
    <w:rPr>
      <w:rFonts w:ascii="Times New Roman" w:hAnsi="Times New Roman"/>
      <w:sz w:val="24"/>
      <w:szCs w:val="24"/>
      <w:lang w:val="en-US" w:eastAsia="nl-NL"/>
    </w:rPr>
  </w:style>
  <w:style w:type="paragraph" w:styleId="aa">
    <w:name w:val="footnote text"/>
    <w:basedOn w:val="a0"/>
    <w:link w:val="ab"/>
    <w:uiPriority w:val="99"/>
    <w:qFormat/>
    <w:rsid w:val="00C67986"/>
    <w:pPr>
      <w:spacing w:after="0" w:line="240" w:lineRule="auto"/>
    </w:pPr>
    <w:rPr>
      <w:rFonts w:ascii="Times New Roman" w:hAnsi="Times New Roman"/>
      <w:sz w:val="20"/>
      <w:szCs w:val="20"/>
      <w:lang w:val="en-US"/>
    </w:rPr>
  </w:style>
  <w:style w:type="character" w:customStyle="1" w:styleId="ab">
    <w:name w:val="Текст сноски Знак"/>
    <w:basedOn w:val="a1"/>
    <w:link w:val="aa"/>
    <w:uiPriority w:val="99"/>
    <w:rsid w:val="00C67986"/>
    <w:rPr>
      <w:rFonts w:ascii="Times New Roman" w:eastAsiaTheme="minorEastAsia" w:hAnsi="Times New Roman" w:cs="Times New Roman"/>
      <w:sz w:val="20"/>
      <w:szCs w:val="20"/>
      <w:lang w:val="en-US" w:eastAsia="ru-RU"/>
    </w:rPr>
  </w:style>
  <w:style w:type="character" w:styleId="ac">
    <w:name w:val="footnote reference"/>
    <w:basedOn w:val="a1"/>
    <w:uiPriority w:val="99"/>
    <w:rsid w:val="00C67986"/>
    <w:rPr>
      <w:rFonts w:cs="Times New Roman"/>
      <w:vertAlign w:val="superscript"/>
    </w:rPr>
  </w:style>
  <w:style w:type="paragraph" w:styleId="23">
    <w:name w:val="List 2"/>
    <w:basedOn w:val="a0"/>
    <w:uiPriority w:val="99"/>
    <w:rsid w:val="00C67986"/>
    <w:pPr>
      <w:spacing w:before="120" w:after="120" w:line="240" w:lineRule="auto"/>
      <w:ind w:left="720" w:hanging="360"/>
      <w:jc w:val="both"/>
    </w:pPr>
    <w:rPr>
      <w:rFonts w:ascii="Arial" w:eastAsia="Batang" w:hAnsi="Arial"/>
      <w:sz w:val="20"/>
      <w:szCs w:val="24"/>
      <w:lang w:eastAsia="ko-KR"/>
    </w:rPr>
  </w:style>
  <w:style w:type="character" w:styleId="ad">
    <w:name w:val="Hyperlink"/>
    <w:basedOn w:val="a1"/>
    <w:uiPriority w:val="99"/>
    <w:rsid w:val="00C67986"/>
    <w:rPr>
      <w:rFonts w:cs="Times New Roman"/>
      <w:color w:val="0000FF"/>
      <w:u w:val="single"/>
    </w:rPr>
  </w:style>
  <w:style w:type="paragraph" w:styleId="13">
    <w:name w:val="toc 1"/>
    <w:basedOn w:val="a0"/>
    <w:next w:val="a0"/>
    <w:autoRedefine/>
    <w:uiPriority w:val="39"/>
    <w:rsid w:val="00C67986"/>
    <w:pPr>
      <w:spacing w:before="240" w:after="120" w:line="240" w:lineRule="auto"/>
    </w:pPr>
    <w:rPr>
      <w:rFonts w:ascii="Calibri" w:hAnsi="Calibri" w:cs="Calibri"/>
      <w:b/>
      <w:bCs/>
      <w:sz w:val="20"/>
      <w:szCs w:val="20"/>
    </w:rPr>
  </w:style>
  <w:style w:type="paragraph" w:styleId="24">
    <w:name w:val="toc 2"/>
    <w:basedOn w:val="a0"/>
    <w:next w:val="a0"/>
    <w:autoRedefine/>
    <w:uiPriority w:val="39"/>
    <w:rsid w:val="00C67986"/>
    <w:pPr>
      <w:spacing w:before="120" w:after="0" w:line="240" w:lineRule="auto"/>
      <w:ind w:left="240"/>
    </w:pPr>
    <w:rPr>
      <w:rFonts w:ascii="Calibri" w:hAnsi="Calibri" w:cs="Calibri"/>
      <w:i/>
      <w:iCs/>
      <w:sz w:val="20"/>
      <w:szCs w:val="20"/>
    </w:rPr>
  </w:style>
  <w:style w:type="paragraph" w:styleId="31">
    <w:name w:val="toc 3"/>
    <w:basedOn w:val="a0"/>
    <w:next w:val="a0"/>
    <w:autoRedefine/>
    <w:uiPriority w:val="39"/>
    <w:rsid w:val="00C67986"/>
    <w:pPr>
      <w:spacing w:after="0" w:line="240" w:lineRule="auto"/>
      <w:ind w:left="480"/>
    </w:pPr>
    <w:rPr>
      <w:rFonts w:ascii="Times New Roman" w:hAnsi="Times New Roman"/>
      <w:sz w:val="28"/>
      <w:szCs w:val="28"/>
    </w:rPr>
  </w:style>
  <w:style w:type="character" w:customStyle="1" w:styleId="FootnoteTextChar">
    <w:name w:val="Footnote Text Char"/>
    <w:locked/>
    <w:rsid w:val="00C67986"/>
    <w:rPr>
      <w:rFonts w:ascii="Times New Roman" w:hAnsi="Times New Roman"/>
      <w:sz w:val="20"/>
      <w:lang w:eastAsia="ru-RU"/>
    </w:rPr>
  </w:style>
  <w:style w:type="paragraph" w:styleId="ae">
    <w:name w:val="List Paragraph"/>
    <w:aliases w:val="Содержание. 2 уровень"/>
    <w:basedOn w:val="a0"/>
    <w:link w:val="af"/>
    <w:uiPriority w:val="34"/>
    <w:qFormat/>
    <w:rsid w:val="00C67986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styleId="af0">
    <w:name w:val="Emphasis"/>
    <w:basedOn w:val="a1"/>
    <w:uiPriority w:val="20"/>
    <w:qFormat/>
    <w:rsid w:val="00C67986"/>
    <w:rPr>
      <w:rFonts w:cs="Times New Roman"/>
      <w:i/>
    </w:rPr>
  </w:style>
  <w:style w:type="paragraph" w:styleId="af1">
    <w:name w:val="Balloon Text"/>
    <w:basedOn w:val="a0"/>
    <w:link w:val="af2"/>
    <w:uiPriority w:val="99"/>
    <w:rsid w:val="00C67986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f2">
    <w:name w:val="Текст выноски Знак"/>
    <w:basedOn w:val="a1"/>
    <w:link w:val="af1"/>
    <w:uiPriority w:val="99"/>
    <w:rsid w:val="00C67986"/>
    <w:rPr>
      <w:rFonts w:ascii="Segoe UI" w:eastAsiaTheme="minorEastAsia" w:hAnsi="Segoe UI" w:cs="Times New Roman"/>
      <w:sz w:val="18"/>
      <w:szCs w:val="18"/>
      <w:lang w:eastAsia="ru-RU"/>
    </w:rPr>
  </w:style>
  <w:style w:type="paragraph" w:customStyle="1" w:styleId="ConsPlusNormal">
    <w:name w:val="ConsPlusNormal"/>
    <w:rsid w:val="00C679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f3">
    <w:name w:val="header"/>
    <w:basedOn w:val="a0"/>
    <w:link w:val="af4"/>
    <w:uiPriority w:val="99"/>
    <w:unhideWhenUsed/>
    <w:rsid w:val="00C67986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f4">
    <w:name w:val="Верхний колонтитул Знак"/>
    <w:basedOn w:val="a1"/>
    <w:link w:val="af3"/>
    <w:uiPriority w:val="99"/>
    <w:rsid w:val="00C67986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af5">
    <w:name w:val="Текст примечания Знак"/>
    <w:link w:val="af6"/>
    <w:uiPriority w:val="99"/>
    <w:locked/>
    <w:rsid w:val="00C67986"/>
    <w:rPr>
      <w:rFonts w:ascii="Times New Roman" w:hAnsi="Times New Roman"/>
      <w:sz w:val="20"/>
    </w:rPr>
  </w:style>
  <w:style w:type="paragraph" w:styleId="af6">
    <w:name w:val="annotation text"/>
    <w:basedOn w:val="a0"/>
    <w:link w:val="af5"/>
    <w:uiPriority w:val="99"/>
    <w:unhideWhenUsed/>
    <w:rsid w:val="00C67986"/>
    <w:pPr>
      <w:spacing w:after="0" w:line="240" w:lineRule="auto"/>
    </w:pPr>
    <w:rPr>
      <w:rFonts w:ascii="Times New Roman" w:eastAsiaTheme="minorHAnsi" w:hAnsi="Times New Roman" w:cstheme="minorBidi"/>
      <w:sz w:val="20"/>
      <w:lang w:eastAsia="en-US"/>
    </w:rPr>
  </w:style>
  <w:style w:type="character" w:customStyle="1" w:styleId="14">
    <w:name w:val="Текст примечания Знак1"/>
    <w:basedOn w:val="a1"/>
    <w:uiPriority w:val="99"/>
    <w:semiHidden/>
    <w:rsid w:val="00C67986"/>
    <w:rPr>
      <w:rFonts w:eastAsiaTheme="minorEastAsia" w:cs="Times New Roman"/>
      <w:sz w:val="20"/>
      <w:szCs w:val="20"/>
      <w:lang w:eastAsia="ru-RU"/>
    </w:rPr>
  </w:style>
  <w:style w:type="character" w:customStyle="1" w:styleId="120">
    <w:name w:val="Текст примечания Знак12"/>
    <w:basedOn w:val="a1"/>
    <w:uiPriority w:val="99"/>
    <w:rsid w:val="00C67986"/>
    <w:rPr>
      <w:rFonts w:cs="Times New Roman"/>
      <w:sz w:val="20"/>
      <w:szCs w:val="20"/>
    </w:rPr>
  </w:style>
  <w:style w:type="character" w:customStyle="1" w:styleId="af7">
    <w:name w:val="Тема примечания Знак"/>
    <w:link w:val="af8"/>
    <w:uiPriority w:val="99"/>
    <w:locked/>
    <w:rsid w:val="00C67986"/>
    <w:rPr>
      <w:b/>
    </w:rPr>
  </w:style>
  <w:style w:type="paragraph" w:styleId="af8">
    <w:name w:val="annotation subject"/>
    <w:basedOn w:val="af6"/>
    <w:next w:val="af6"/>
    <w:link w:val="af7"/>
    <w:uiPriority w:val="99"/>
    <w:unhideWhenUsed/>
    <w:rsid w:val="00C67986"/>
    <w:rPr>
      <w:rFonts w:asciiTheme="minorHAnsi" w:hAnsiTheme="minorHAnsi"/>
      <w:b/>
      <w:sz w:val="22"/>
    </w:rPr>
  </w:style>
  <w:style w:type="character" w:customStyle="1" w:styleId="15">
    <w:name w:val="Тема примечания Знак1"/>
    <w:basedOn w:val="14"/>
    <w:uiPriority w:val="99"/>
    <w:semiHidden/>
    <w:rsid w:val="00C67986"/>
    <w:rPr>
      <w:rFonts w:eastAsiaTheme="minorEastAsia" w:cs="Times New Roman"/>
      <w:b/>
      <w:bCs/>
      <w:sz w:val="20"/>
      <w:szCs w:val="20"/>
      <w:lang w:eastAsia="ru-RU"/>
    </w:rPr>
  </w:style>
  <w:style w:type="character" w:customStyle="1" w:styleId="121">
    <w:name w:val="Тема примечания Знак12"/>
    <w:basedOn w:val="120"/>
    <w:uiPriority w:val="99"/>
    <w:rsid w:val="00C67986"/>
    <w:rPr>
      <w:rFonts w:cs="Times New Roman"/>
      <w:b/>
      <w:bCs/>
      <w:sz w:val="20"/>
      <w:szCs w:val="20"/>
    </w:rPr>
  </w:style>
  <w:style w:type="paragraph" w:styleId="25">
    <w:name w:val="Body Text Indent 2"/>
    <w:basedOn w:val="a0"/>
    <w:link w:val="26"/>
    <w:uiPriority w:val="99"/>
    <w:rsid w:val="00C67986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6">
    <w:name w:val="Основной текст с отступом 2 Знак"/>
    <w:basedOn w:val="a1"/>
    <w:link w:val="25"/>
    <w:uiPriority w:val="99"/>
    <w:rsid w:val="00C67986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C67986"/>
  </w:style>
  <w:style w:type="character" w:customStyle="1" w:styleId="af9">
    <w:name w:val="Цветовое выделение"/>
    <w:uiPriority w:val="99"/>
    <w:rsid w:val="00C67986"/>
    <w:rPr>
      <w:b/>
      <w:color w:val="26282F"/>
    </w:rPr>
  </w:style>
  <w:style w:type="character" w:customStyle="1" w:styleId="afa">
    <w:name w:val="Гипертекстовая ссылка"/>
    <w:uiPriority w:val="99"/>
    <w:rsid w:val="00C67986"/>
    <w:rPr>
      <w:b/>
      <w:color w:val="106BBE"/>
    </w:rPr>
  </w:style>
  <w:style w:type="character" w:customStyle="1" w:styleId="afb">
    <w:name w:val="Активная гипертекстовая ссылка"/>
    <w:uiPriority w:val="99"/>
    <w:rsid w:val="00C67986"/>
    <w:rPr>
      <w:b/>
      <w:color w:val="106BBE"/>
      <w:u w:val="single"/>
    </w:rPr>
  </w:style>
  <w:style w:type="paragraph" w:customStyle="1" w:styleId="afc">
    <w:name w:val="Внимание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before="240" w:after="240" w:line="360" w:lineRule="auto"/>
      <w:ind w:left="420" w:right="420" w:firstLine="300"/>
      <w:jc w:val="both"/>
    </w:pPr>
    <w:rPr>
      <w:rFonts w:ascii="Times New Roman" w:hAnsi="Times New Roman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0"/>
    <w:uiPriority w:val="99"/>
    <w:rsid w:val="00C67986"/>
  </w:style>
  <w:style w:type="paragraph" w:customStyle="1" w:styleId="afe">
    <w:name w:val="Внимание: недобросовестность!"/>
    <w:basedOn w:val="afc"/>
    <w:next w:val="a0"/>
    <w:uiPriority w:val="99"/>
    <w:rsid w:val="00C67986"/>
  </w:style>
  <w:style w:type="character" w:customStyle="1" w:styleId="aff">
    <w:name w:val="Выделение для Базового Поиска"/>
    <w:uiPriority w:val="99"/>
    <w:rsid w:val="00C67986"/>
    <w:rPr>
      <w:b/>
      <w:color w:val="0058A9"/>
    </w:rPr>
  </w:style>
  <w:style w:type="character" w:customStyle="1" w:styleId="aff0">
    <w:name w:val="Выделение для Базового Поиска (курсив)"/>
    <w:uiPriority w:val="99"/>
    <w:rsid w:val="00C67986"/>
    <w:rPr>
      <w:b/>
      <w:i/>
      <w:color w:val="0058A9"/>
    </w:rPr>
  </w:style>
  <w:style w:type="paragraph" w:customStyle="1" w:styleId="aff1">
    <w:name w:val="Дочерний элемент списка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  <w:jc w:val="both"/>
    </w:pPr>
    <w:rPr>
      <w:rFonts w:ascii="Times New Roman" w:hAnsi="Times New Roman"/>
      <w:color w:val="868381"/>
      <w:sz w:val="20"/>
      <w:szCs w:val="20"/>
    </w:rPr>
  </w:style>
  <w:style w:type="paragraph" w:customStyle="1" w:styleId="aff2">
    <w:name w:val="Основное меню (преемственное)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Verdana" w:hAnsi="Verdana" w:cs="Verdana"/>
    </w:rPr>
  </w:style>
  <w:style w:type="paragraph" w:customStyle="1" w:styleId="16">
    <w:name w:val="Заголовок1"/>
    <w:basedOn w:val="aff2"/>
    <w:next w:val="a0"/>
    <w:uiPriority w:val="99"/>
    <w:rsid w:val="00C67986"/>
    <w:rPr>
      <w:b/>
      <w:bCs/>
      <w:color w:val="0058A9"/>
      <w:shd w:val="clear" w:color="auto" w:fill="ECE9D8"/>
    </w:rPr>
  </w:style>
  <w:style w:type="paragraph" w:customStyle="1" w:styleId="aff3">
    <w:name w:val="Заголовок группы контролов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0"/>
    <w:next w:val="a0"/>
    <w:uiPriority w:val="99"/>
    <w:rsid w:val="00C67986"/>
    <w:pPr>
      <w:keepLines/>
      <w:autoSpaceDE w:val="0"/>
      <w:autoSpaceDN w:val="0"/>
      <w:adjustRightInd w:val="0"/>
      <w:spacing w:before="0" w:after="240" w:line="360" w:lineRule="auto"/>
      <w:jc w:val="center"/>
      <w:outlineLvl w:val="9"/>
    </w:pPr>
    <w:rPr>
      <w:rFonts w:ascii="Times New Roman" w:hAnsi="Times New Roman"/>
      <w:b w:val="0"/>
      <w:bCs w:val="0"/>
      <w:kern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i/>
      <w:iCs/>
      <w:color w:val="000080"/>
    </w:rPr>
  </w:style>
  <w:style w:type="character" w:customStyle="1" w:styleId="aff6">
    <w:name w:val="Заголовок своего сообщения"/>
    <w:uiPriority w:val="99"/>
    <w:rsid w:val="00C67986"/>
    <w:rPr>
      <w:b/>
      <w:color w:val="26282F"/>
    </w:rPr>
  </w:style>
  <w:style w:type="paragraph" w:customStyle="1" w:styleId="aff7">
    <w:name w:val="Заголовок статьи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  <w:ind w:left="1612" w:hanging="892"/>
      <w:jc w:val="both"/>
    </w:pPr>
    <w:rPr>
      <w:rFonts w:ascii="Times New Roman" w:hAnsi="Times New Roman"/>
      <w:sz w:val="24"/>
      <w:szCs w:val="24"/>
    </w:rPr>
  </w:style>
  <w:style w:type="character" w:customStyle="1" w:styleId="aff8">
    <w:name w:val="Заголовок чужого сообщения"/>
    <w:uiPriority w:val="99"/>
    <w:rsid w:val="00C67986"/>
    <w:rPr>
      <w:b/>
      <w:color w:val="FF0000"/>
    </w:rPr>
  </w:style>
  <w:style w:type="paragraph" w:customStyle="1" w:styleId="aff9">
    <w:name w:val="Заголовок ЭР (левое окно)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before="300" w:after="250" w:line="360" w:lineRule="auto"/>
      <w:jc w:val="center"/>
    </w:pPr>
    <w:rPr>
      <w:rFonts w:ascii="Times New Roman" w:hAnsi="Times New Roman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0"/>
    <w:uiPriority w:val="99"/>
    <w:rsid w:val="00C67986"/>
    <w:pPr>
      <w:spacing w:after="0"/>
      <w:jc w:val="left"/>
    </w:pPr>
  </w:style>
  <w:style w:type="paragraph" w:customStyle="1" w:styleId="affb">
    <w:name w:val="Интерактивный заголовок"/>
    <w:basedOn w:val="16"/>
    <w:next w:val="a0"/>
    <w:uiPriority w:val="99"/>
    <w:rsid w:val="00C67986"/>
    <w:rPr>
      <w:u w:val="single"/>
    </w:rPr>
  </w:style>
  <w:style w:type="paragraph" w:customStyle="1" w:styleId="affc">
    <w:name w:val="Текст информации об изменениях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0"/>
    <w:uiPriority w:val="99"/>
    <w:rsid w:val="00C6798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  <w:ind w:left="170" w:right="170"/>
    </w:pPr>
    <w:rPr>
      <w:rFonts w:ascii="Times New Roman" w:hAnsi="Times New Roman"/>
      <w:sz w:val="24"/>
      <w:szCs w:val="24"/>
    </w:rPr>
  </w:style>
  <w:style w:type="paragraph" w:customStyle="1" w:styleId="afff">
    <w:name w:val="Комментарий"/>
    <w:basedOn w:val="affe"/>
    <w:next w:val="a0"/>
    <w:uiPriority w:val="99"/>
    <w:rsid w:val="00C6798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0"/>
    <w:uiPriority w:val="99"/>
    <w:rsid w:val="00C67986"/>
    <w:rPr>
      <w:i/>
      <w:iCs/>
    </w:rPr>
  </w:style>
  <w:style w:type="paragraph" w:customStyle="1" w:styleId="afff1">
    <w:name w:val="Текст (лев. подпись)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/>
      <w:sz w:val="24"/>
      <w:szCs w:val="24"/>
    </w:rPr>
  </w:style>
  <w:style w:type="paragraph" w:customStyle="1" w:styleId="afff2">
    <w:name w:val="Колонтитул (левый)"/>
    <w:basedOn w:val="afff1"/>
    <w:next w:val="a0"/>
    <w:uiPriority w:val="99"/>
    <w:rsid w:val="00C67986"/>
    <w:rPr>
      <w:sz w:val="14"/>
      <w:szCs w:val="14"/>
    </w:rPr>
  </w:style>
  <w:style w:type="paragraph" w:customStyle="1" w:styleId="afff3">
    <w:name w:val="Текст (прав. подпись)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afff4">
    <w:name w:val="Колонтитул (правый)"/>
    <w:basedOn w:val="afff3"/>
    <w:next w:val="a0"/>
    <w:uiPriority w:val="99"/>
    <w:rsid w:val="00C6798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0"/>
    <w:uiPriority w:val="99"/>
    <w:rsid w:val="00C6798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0"/>
    <w:uiPriority w:val="99"/>
    <w:rsid w:val="00C67986"/>
  </w:style>
  <w:style w:type="paragraph" w:customStyle="1" w:styleId="afff7">
    <w:name w:val="Моноширинный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</w:pPr>
    <w:rPr>
      <w:rFonts w:ascii="Courier New" w:hAnsi="Courier New" w:cs="Courier New"/>
      <w:sz w:val="24"/>
      <w:szCs w:val="24"/>
    </w:rPr>
  </w:style>
  <w:style w:type="character" w:customStyle="1" w:styleId="afff8">
    <w:name w:val="Найденные слова"/>
    <w:uiPriority w:val="99"/>
    <w:rsid w:val="00C67986"/>
    <w:rPr>
      <w:b/>
      <w:color w:val="26282F"/>
      <w:shd w:val="clear" w:color="auto" w:fill="FFF580"/>
    </w:rPr>
  </w:style>
  <w:style w:type="paragraph" w:customStyle="1" w:styleId="afff9">
    <w:name w:val="Напишите нам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before="90" w:after="90" w:line="360" w:lineRule="auto"/>
      <w:ind w:left="180" w:right="180"/>
      <w:jc w:val="both"/>
    </w:pPr>
    <w:rPr>
      <w:rFonts w:ascii="Times New Roman" w:hAnsi="Times New Roman"/>
      <w:sz w:val="20"/>
      <w:szCs w:val="20"/>
      <w:shd w:val="clear" w:color="auto" w:fill="EFFFAD"/>
    </w:rPr>
  </w:style>
  <w:style w:type="character" w:customStyle="1" w:styleId="afffa">
    <w:name w:val="Не вступил в силу"/>
    <w:uiPriority w:val="99"/>
    <w:rsid w:val="00C67986"/>
    <w:rPr>
      <w:b/>
      <w:color w:val="000000"/>
      <w:shd w:val="clear" w:color="auto" w:fill="D8EDE8"/>
    </w:rPr>
  </w:style>
  <w:style w:type="paragraph" w:customStyle="1" w:styleId="afffb">
    <w:name w:val="Необходимые документы"/>
    <w:basedOn w:val="afc"/>
    <w:next w:val="a0"/>
    <w:uiPriority w:val="99"/>
    <w:rsid w:val="00C67986"/>
    <w:pPr>
      <w:ind w:firstLine="118"/>
    </w:pPr>
  </w:style>
  <w:style w:type="paragraph" w:customStyle="1" w:styleId="afffc">
    <w:name w:val="Нормальный (таблица)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afffd">
    <w:name w:val="Таблицы (моноширинный)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</w:pPr>
    <w:rPr>
      <w:rFonts w:ascii="Courier New" w:hAnsi="Courier New" w:cs="Courier New"/>
      <w:sz w:val="24"/>
      <w:szCs w:val="24"/>
    </w:rPr>
  </w:style>
  <w:style w:type="paragraph" w:customStyle="1" w:styleId="afffe">
    <w:name w:val="Оглавление"/>
    <w:basedOn w:val="afffd"/>
    <w:next w:val="a0"/>
    <w:uiPriority w:val="99"/>
    <w:rsid w:val="00C67986"/>
    <w:pPr>
      <w:ind w:left="140"/>
    </w:pPr>
  </w:style>
  <w:style w:type="character" w:customStyle="1" w:styleId="affff">
    <w:name w:val="Опечатки"/>
    <w:uiPriority w:val="99"/>
    <w:rsid w:val="00C67986"/>
    <w:rPr>
      <w:color w:val="FF0000"/>
    </w:rPr>
  </w:style>
  <w:style w:type="paragraph" w:customStyle="1" w:styleId="affff0">
    <w:name w:val="Переменная часть"/>
    <w:basedOn w:val="aff2"/>
    <w:next w:val="a0"/>
    <w:uiPriority w:val="99"/>
    <w:rsid w:val="00C67986"/>
    <w:rPr>
      <w:sz w:val="18"/>
      <w:szCs w:val="18"/>
    </w:rPr>
  </w:style>
  <w:style w:type="paragraph" w:customStyle="1" w:styleId="affff1">
    <w:name w:val="Подвал для информации об изменениях"/>
    <w:basedOn w:val="10"/>
    <w:next w:val="a0"/>
    <w:uiPriority w:val="99"/>
    <w:rsid w:val="00C67986"/>
    <w:pPr>
      <w:keepLines/>
      <w:autoSpaceDE w:val="0"/>
      <w:autoSpaceDN w:val="0"/>
      <w:adjustRightInd w:val="0"/>
      <w:spacing w:before="480" w:after="240" w:line="360" w:lineRule="auto"/>
      <w:jc w:val="center"/>
      <w:outlineLvl w:val="9"/>
    </w:pPr>
    <w:rPr>
      <w:rFonts w:ascii="Times New Roman" w:hAnsi="Times New Roman"/>
      <w:b w:val="0"/>
      <w:bCs w:val="0"/>
      <w:kern w:val="0"/>
      <w:sz w:val="18"/>
      <w:szCs w:val="18"/>
    </w:rPr>
  </w:style>
  <w:style w:type="paragraph" w:customStyle="1" w:styleId="affff2">
    <w:name w:val="Подзаголовок для информации об изменениях"/>
    <w:basedOn w:val="affc"/>
    <w:next w:val="a0"/>
    <w:uiPriority w:val="99"/>
    <w:rsid w:val="00C67986"/>
    <w:rPr>
      <w:b/>
      <w:bCs/>
    </w:rPr>
  </w:style>
  <w:style w:type="paragraph" w:customStyle="1" w:styleId="affff3">
    <w:name w:val="Подчёркнуный текст"/>
    <w:basedOn w:val="a0"/>
    <w:next w:val="a0"/>
    <w:uiPriority w:val="99"/>
    <w:rsid w:val="00C67986"/>
    <w:pPr>
      <w:widowControl w:val="0"/>
      <w:pBdr>
        <w:bottom w:val="single" w:sz="4" w:space="0" w:color="auto"/>
      </w:pBdr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sz w:val="24"/>
      <w:szCs w:val="24"/>
    </w:rPr>
  </w:style>
  <w:style w:type="paragraph" w:customStyle="1" w:styleId="affff4">
    <w:name w:val="Постоянная часть"/>
    <w:basedOn w:val="aff2"/>
    <w:next w:val="a0"/>
    <w:uiPriority w:val="99"/>
    <w:rsid w:val="00C67986"/>
    <w:rPr>
      <w:sz w:val="20"/>
      <w:szCs w:val="20"/>
    </w:rPr>
  </w:style>
  <w:style w:type="paragraph" w:customStyle="1" w:styleId="affff5">
    <w:name w:val="Прижатый влево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/>
      <w:sz w:val="24"/>
      <w:szCs w:val="24"/>
    </w:rPr>
  </w:style>
  <w:style w:type="paragraph" w:customStyle="1" w:styleId="affff6">
    <w:name w:val="Пример."/>
    <w:basedOn w:val="afc"/>
    <w:next w:val="a0"/>
    <w:uiPriority w:val="99"/>
    <w:rsid w:val="00C67986"/>
  </w:style>
  <w:style w:type="paragraph" w:customStyle="1" w:styleId="affff7">
    <w:name w:val="Примечание."/>
    <w:basedOn w:val="afc"/>
    <w:next w:val="a0"/>
    <w:uiPriority w:val="99"/>
    <w:rsid w:val="00C67986"/>
  </w:style>
  <w:style w:type="character" w:customStyle="1" w:styleId="affff8">
    <w:name w:val="Продолжение ссылки"/>
    <w:uiPriority w:val="99"/>
    <w:rsid w:val="00C67986"/>
  </w:style>
  <w:style w:type="paragraph" w:customStyle="1" w:styleId="affff9">
    <w:name w:val="Словарная статья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  <w:ind w:right="118"/>
      <w:jc w:val="both"/>
    </w:pPr>
    <w:rPr>
      <w:rFonts w:ascii="Times New Roman" w:hAnsi="Times New Roman"/>
      <w:sz w:val="24"/>
      <w:szCs w:val="24"/>
    </w:rPr>
  </w:style>
  <w:style w:type="character" w:customStyle="1" w:styleId="affffa">
    <w:name w:val="Сравнение редакций"/>
    <w:uiPriority w:val="99"/>
    <w:rsid w:val="00C67986"/>
    <w:rPr>
      <w:b/>
      <w:color w:val="26282F"/>
    </w:rPr>
  </w:style>
  <w:style w:type="character" w:customStyle="1" w:styleId="affffb">
    <w:name w:val="Сравнение редакций. Добавленный фрагмент"/>
    <w:uiPriority w:val="99"/>
    <w:rsid w:val="00C67986"/>
    <w:rPr>
      <w:color w:val="000000"/>
      <w:shd w:val="clear" w:color="auto" w:fill="C1D7FF"/>
    </w:rPr>
  </w:style>
  <w:style w:type="character" w:customStyle="1" w:styleId="affffc">
    <w:name w:val="Сравнение редакций. Удаленный фрагмент"/>
    <w:uiPriority w:val="99"/>
    <w:rsid w:val="00C67986"/>
    <w:rPr>
      <w:color w:val="000000"/>
      <w:shd w:val="clear" w:color="auto" w:fill="C4C413"/>
    </w:rPr>
  </w:style>
  <w:style w:type="paragraph" w:customStyle="1" w:styleId="affffd">
    <w:name w:val="Ссылка на официальную публикацию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sz w:val="24"/>
      <w:szCs w:val="24"/>
    </w:rPr>
  </w:style>
  <w:style w:type="character" w:customStyle="1" w:styleId="affffe">
    <w:name w:val="Ссылка на утративший силу документ"/>
    <w:uiPriority w:val="99"/>
    <w:rsid w:val="00C67986"/>
    <w:rPr>
      <w:b/>
      <w:color w:val="749232"/>
    </w:rPr>
  </w:style>
  <w:style w:type="paragraph" w:customStyle="1" w:styleId="afffff">
    <w:name w:val="Текст в таблице"/>
    <w:basedOn w:val="afffc"/>
    <w:next w:val="a0"/>
    <w:uiPriority w:val="99"/>
    <w:rsid w:val="00C67986"/>
    <w:pPr>
      <w:ind w:firstLine="500"/>
    </w:pPr>
  </w:style>
  <w:style w:type="paragraph" w:customStyle="1" w:styleId="afffff0">
    <w:name w:val="Текст ЭР (см. также)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before="200" w:after="0" w:line="360" w:lineRule="auto"/>
    </w:pPr>
    <w:rPr>
      <w:rFonts w:ascii="Times New Roman" w:hAnsi="Times New Roman"/>
      <w:sz w:val="20"/>
      <w:szCs w:val="20"/>
    </w:rPr>
  </w:style>
  <w:style w:type="paragraph" w:customStyle="1" w:styleId="afffff1">
    <w:name w:val="Технический комментарий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/>
      <w:color w:val="463F31"/>
      <w:sz w:val="24"/>
      <w:szCs w:val="24"/>
      <w:shd w:val="clear" w:color="auto" w:fill="FFFFA6"/>
    </w:rPr>
  </w:style>
  <w:style w:type="character" w:customStyle="1" w:styleId="afffff2">
    <w:name w:val="Утратил силу"/>
    <w:uiPriority w:val="99"/>
    <w:rsid w:val="00C67986"/>
    <w:rPr>
      <w:b/>
      <w:strike/>
      <w:color w:val="666600"/>
    </w:rPr>
  </w:style>
  <w:style w:type="paragraph" w:customStyle="1" w:styleId="afffff3">
    <w:name w:val="Формула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before="240" w:after="240" w:line="360" w:lineRule="auto"/>
      <w:ind w:left="420" w:right="420" w:firstLine="300"/>
      <w:jc w:val="both"/>
    </w:pPr>
    <w:rPr>
      <w:rFonts w:ascii="Times New Roman" w:hAnsi="Times New Roman"/>
      <w:sz w:val="24"/>
      <w:szCs w:val="24"/>
      <w:shd w:val="clear" w:color="auto" w:fill="F5F3DA"/>
    </w:rPr>
  </w:style>
  <w:style w:type="paragraph" w:customStyle="1" w:styleId="afffff4">
    <w:name w:val="Центрированный (таблица)"/>
    <w:basedOn w:val="afffc"/>
    <w:next w:val="a0"/>
    <w:uiPriority w:val="99"/>
    <w:rsid w:val="00C67986"/>
    <w:pPr>
      <w:jc w:val="center"/>
    </w:pPr>
  </w:style>
  <w:style w:type="paragraph" w:customStyle="1" w:styleId="-">
    <w:name w:val="ЭР-содержание (правое окно)"/>
    <w:basedOn w:val="a0"/>
    <w:next w:val="a0"/>
    <w:uiPriority w:val="99"/>
    <w:rsid w:val="00C67986"/>
    <w:pPr>
      <w:widowControl w:val="0"/>
      <w:autoSpaceDE w:val="0"/>
      <w:autoSpaceDN w:val="0"/>
      <w:adjustRightInd w:val="0"/>
      <w:spacing w:before="300" w:after="0" w:line="36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C67986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character" w:styleId="afffff5">
    <w:name w:val="annotation reference"/>
    <w:basedOn w:val="a1"/>
    <w:uiPriority w:val="99"/>
    <w:unhideWhenUsed/>
    <w:rsid w:val="00C67986"/>
    <w:rPr>
      <w:rFonts w:cs="Times New Roman"/>
      <w:sz w:val="16"/>
    </w:rPr>
  </w:style>
  <w:style w:type="paragraph" w:styleId="41">
    <w:name w:val="toc 4"/>
    <w:basedOn w:val="a0"/>
    <w:next w:val="a0"/>
    <w:autoRedefine/>
    <w:uiPriority w:val="39"/>
    <w:rsid w:val="00C67986"/>
    <w:pPr>
      <w:spacing w:after="0" w:line="240" w:lineRule="auto"/>
      <w:ind w:left="720"/>
    </w:pPr>
    <w:rPr>
      <w:rFonts w:ascii="Calibri" w:hAnsi="Calibri" w:cs="Calibri"/>
      <w:sz w:val="20"/>
      <w:szCs w:val="20"/>
    </w:rPr>
  </w:style>
  <w:style w:type="paragraph" w:styleId="51">
    <w:name w:val="toc 5"/>
    <w:basedOn w:val="a0"/>
    <w:next w:val="a0"/>
    <w:autoRedefine/>
    <w:uiPriority w:val="39"/>
    <w:rsid w:val="00C67986"/>
    <w:pPr>
      <w:spacing w:after="0" w:line="240" w:lineRule="auto"/>
      <w:ind w:left="960"/>
    </w:pPr>
    <w:rPr>
      <w:rFonts w:ascii="Calibri" w:hAnsi="Calibri" w:cs="Calibri"/>
      <w:sz w:val="20"/>
      <w:szCs w:val="20"/>
    </w:rPr>
  </w:style>
  <w:style w:type="paragraph" w:styleId="61">
    <w:name w:val="toc 6"/>
    <w:basedOn w:val="a0"/>
    <w:next w:val="a0"/>
    <w:autoRedefine/>
    <w:uiPriority w:val="39"/>
    <w:rsid w:val="00C67986"/>
    <w:pPr>
      <w:spacing w:after="0" w:line="240" w:lineRule="auto"/>
      <w:ind w:left="1200"/>
    </w:pPr>
    <w:rPr>
      <w:rFonts w:ascii="Calibri" w:hAnsi="Calibri" w:cs="Calibri"/>
      <w:sz w:val="20"/>
      <w:szCs w:val="20"/>
    </w:rPr>
  </w:style>
  <w:style w:type="paragraph" w:styleId="71">
    <w:name w:val="toc 7"/>
    <w:basedOn w:val="a0"/>
    <w:next w:val="a0"/>
    <w:autoRedefine/>
    <w:uiPriority w:val="39"/>
    <w:rsid w:val="00C67986"/>
    <w:pPr>
      <w:spacing w:after="0" w:line="240" w:lineRule="auto"/>
      <w:ind w:left="1440"/>
    </w:pPr>
    <w:rPr>
      <w:rFonts w:ascii="Calibri" w:hAnsi="Calibri" w:cs="Calibri"/>
      <w:sz w:val="20"/>
      <w:szCs w:val="20"/>
    </w:rPr>
  </w:style>
  <w:style w:type="paragraph" w:styleId="81">
    <w:name w:val="toc 8"/>
    <w:basedOn w:val="a0"/>
    <w:next w:val="a0"/>
    <w:autoRedefine/>
    <w:uiPriority w:val="39"/>
    <w:rsid w:val="00C67986"/>
    <w:pPr>
      <w:spacing w:after="0" w:line="240" w:lineRule="auto"/>
      <w:ind w:left="1680"/>
    </w:pPr>
    <w:rPr>
      <w:rFonts w:ascii="Calibri" w:hAnsi="Calibri" w:cs="Calibri"/>
      <w:sz w:val="20"/>
      <w:szCs w:val="20"/>
    </w:rPr>
  </w:style>
  <w:style w:type="paragraph" w:styleId="91">
    <w:name w:val="toc 9"/>
    <w:basedOn w:val="a0"/>
    <w:next w:val="a0"/>
    <w:autoRedefine/>
    <w:uiPriority w:val="39"/>
    <w:rsid w:val="00C67986"/>
    <w:pPr>
      <w:spacing w:after="0" w:line="240" w:lineRule="auto"/>
      <w:ind w:left="1920"/>
    </w:pPr>
    <w:rPr>
      <w:rFonts w:ascii="Calibri" w:hAnsi="Calibri" w:cs="Calibri"/>
      <w:sz w:val="20"/>
      <w:szCs w:val="20"/>
    </w:rPr>
  </w:style>
  <w:style w:type="paragraph" w:customStyle="1" w:styleId="s1">
    <w:name w:val="s_1"/>
    <w:basedOn w:val="a0"/>
    <w:rsid w:val="00C6798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fffff6">
    <w:name w:val="Table Grid"/>
    <w:basedOn w:val="a2"/>
    <w:uiPriority w:val="59"/>
    <w:rsid w:val="00C67986"/>
    <w:pPr>
      <w:spacing w:after="0" w:line="240" w:lineRule="auto"/>
    </w:pPr>
    <w:rPr>
      <w:rFonts w:eastAsiaTheme="minorEastAs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f7">
    <w:name w:val="endnote text"/>
    <w:basedOn w:val="a0"/>
    <w:link w:val="afffff8"/>
    <w:uiPriority w:val="99"/>
    <w:semiHidden/>
    <w:unhideWhenUsed/>
    <w:rsid w:val="00C67986"/>
    <w:pPr>
      <w:spacing w:after="0" w:line="240" w:lineRule="auto"/>
    </w:pPr>
    <w:rPr>
      <w:sz w:val="20"/>
      <w:szCs w:val="20"/>
    </w:rPr>
  </w:style>
  <w:style w:type="character" w:customStyle="1" w:styleId="afffff8">
    <w:name w:val="Текст концевой сноски Знак"/>
    <w:basedOn w:val="a1"/>
    <w:link w:val="afffff7"/>
    <w:uiPriority w:val="99"/>
    <w:semiHidden/>
    <w:rsid w:val="00C67986"/>
    <w:rPr>
      <w:rFonts w:eastAsiaTheme="minorEastAsia" w:cs="Times New Roman"/>
      <w:sz w:val="20"/>
      <w:szCs w:val="20"/>
      <w:lang w:eastAsia="ru-RU"/>
    </w:rPr>
  </w:style>
  <w:style w:type="character" w:styleId="afffff9">
    <w:name w:val="endnote reference"/>
    <w:basedOn w:val="a1"/>
    <w:uiPriority w:val="99"/>
    <w:semiHidden/>
    <w:unhideWhenUsed/>
    <w:rsid w:val="00C67986"/>
    <w:rPr>
      <w:rFonts w:cs="Times New Roman"/>
      <w:vertAlign w:val="superscript"/>
    </w:rPr>
  </w:style>
  <w:style w:type="character" w:customStyle="1" w:styleId="CommentTextChar1">
    <w:name w:val="Comment Text Char1"/>
    <w:basedOn w:val="a1"/>
    <w:uiPriority w:val="99"/>
    <w:semiHidden/>
    <w:rsid w:val="00C67986"/>
    <w:rPr>
      <w:rFonts w:eastAsia="Times New Roman" w:cs="Times New Roman"/>
      <w:sz w:val="20"/>
      <w:szCs w:val="20"/>
    </w:rPr>
  </w:style>
  <w:style w:type="character" w:customStyle="1" w:styleId="CommentSubjectChar1">
    <w:name w:val="Comment Subject Char1"/>
    <w:basedOn w:val="120"/>
    <w:uiPriority w:val="99"/>
    <w:semiHidden/>
    <w:rsid w:val="00C67986"/>
    <w:rPr>
      <w:rFonts w:eastAsia="Times New Roman" w:cs="Times New Roman"/>
      <w:b/>
      <w:bCs/>
      <w:sz w:val="20"/>
      <w:szCs w:val="20"/>
      <w:lang w:eastAsia="ru-RU"/>
    </w:rPr>
  </w:style>
  <w:style w:type="character" w:customStyle="1" w:styleId="s10">
    <w:name w:val="s1"/>
    <w:rsid w:val="00C67986"/>
  </w:style>
  <w:style w:type="paragraph" w:customStyle="1" w:styleId="27">
    <w:name w:val="Заголовок2"/>
    <w:basedOn w:val="aff2"/>
    <w:next w:val="a0"/>
    <w:uiPriority w:val="99"/>
    <w:rsid w:val="00C67986"/>
    <w:rPr>
      <w:b/>
      <w:bCs/>
      <w:color w:val="0058A9"/>
      <w:shd w:val="clear" w:color="auto" w:fill="ECE9D8"/>
    </w:rPr>
  </w:style>
  <w:style w:type="paragraph" w:customStyle="1" w:styleId="Standard">
    <w:name w:val="Standard"/>
    <w:rsid w:val="00C67986"/>
    <w:pPr>
      <w:suppressAutoHyphens/>
      <w:autoSpaceDN w:val="0"/>
      <w:spacing w:before="120" w:after="120" w:line="240" w:lineRule="auto"/>
      <w:textAlignment w:val="baseline"/>
    </w:pPr>
    <w:rPr>
      <w:rFonts w:ascii="Times New Roman" w:eastAsiaTheme="minorEastAsia" w:hAnsi="Times New Roman" w:cs="Times New Roman"/>
      <w:kern w:val="3"/>
      <w:sz w:val="24"/>
      <w:szCs w:val="24"/>
      <w:lang w:eastAsia="ru-RU"/>
    </w:rPr>
  </w:style>
  <w:style w:type="table" w:customStyle="1" w:styleId="17">
    <w:name w:val="Сетка таблицы1"/>
    <w:uiPriority w:val="99"/>
    <w:rsid w:val="00C67986"/>
    <w:pPr>
      <w:spacing w:after="0" w:line="240" w:lineRule="auto"/>
    </w:pPr>
    <w:rPr>
      <w:rFonts w:ascii="Calibri" w:eastAsiaTheme="minorEastAsia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fa">
    <w:name w:val="No Spacing"/>
    <w:link w:val="afffffb"/>
    <w:uiPriority w:val="1"/>
    <w:qFormat/>
    <w:rsid w:val="00C67986"/>
    <w:pPr>
      <w:spacing w:after="200" w:line="276" w:lineRule="auto"/>
    </w:pPr>
    <w:rPr>
      <w:rFonts w:ascii="Times New Roman" w:eastAsiaTheme="minorEastAsia" w:hAnsi="Times New Roman" w:cs="Times New Roman"/>
    </w:rPr>
  </w:style>
  <w:style w:type="paragraph" w:customStyle="1" w:styleId="Style7">
    <w:name w:val="Style7"/>
    <w:basedOn w:val="a0"/>
    <w:uiPriority w:val="99"/>
    <w:rsid w:val="00C67986"/>
    <w:pPr>
      <w:widowControl w:val="0"/>
      <w:autoSpaceDE w:val="0"/>
      <w:autoSpaceDN w:val="0"/>
      <w:adjustRightInd w:val="0"/>
      <w:spacing w:after="0" w:line="190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52">
    <w:name w:val="Font Style52"/>
    <w:uiPriority w:val="99"/>
    <w:rsid w:val="00C67986"/>
    <w:rPr>
      <w:rFonts w:ascii="Times New Roman" w:hAnsi="Times New Roman"/>
      <w:spacing w:val="-10"/>
      <w:sz w:val="18"/>
    </w:rPr>
  </w:style>
  <w:style w:type="paragraph" w:customStyle="1" w:styleId="Style9">
    <w:name w:val="Style9"/>
    <w:basedOn w:val="a0"/>
    <w:uiPriority w:val="99"/>
    <w:rsid w:val="00C67986"/>
    <w:pPr>
      <w:widowControl w:val="0"/>
      <w:autoSpaceDE w:val="0"/>
      <w:autoSpaceDN w:val="0"/>
      <w:adjustRightInd w:val="0"/>
      <w:spacing w:after="0" w:line="319" w:lineRule="exact"/>
      <w:ind w:firstLine="715"/>
      <w:jc w:val="both"/>
    </w:pPr>
    <w:rPr>
      <w:rFonts w:ascii="Times New Roman" w:hAnsi="Times New Roman"/>
      <w:sz w:val="24"/>
      <w:szCs w:val="24"/>
    </w:rPr>
  </w:style>
  <w:style w:type="paragraph" w:customStyle="1" w:styleId="Style32">
    <w:name w:val="Style32"/>
    <w:basedOn w:val="a0"/>
    <w:uiPriority w:val="99"/>
    <w:rsid w:val="00C67986"/>
    <w:pPr>
      <w:widowControl w:val="0"/>
      <w:autoSpaceDE w:val="0"/>
      <w:autoSpaceDN w:val="0"/>
      <w:adjustRightInd w:val="0"/>
      <w:spacing w:after="0" w:line="302" w:lineRule="exact"/>
      <w:jc w:val="both"/>
    </w:pPr>
    <w:rPr>
      <w:rFonts w:ascii="Times New Roman" w:hAnsi="Times New Roman"/>
      <w:sz w:val="24"/>
      <w:szCs w:val="24"/>
    </w:rPr>
  </w:style>
  <w:style w:type="character" w:customStyle="1" w:styleId="FontStyle51">
    <w:name w:val="Font Style51"/>
    <w:basedOn w:val="a1"/>
    <w:uiPriority w:val="99"/>
    <w:rsid w:val="00C67986"/>
    <w:rPr>
      <w:rFonts w:ascii="Times New Roman" w:hAnsi="Times New Roman" w:cs="Times New Roman"/>
      <w:sz w:val="26"/>
      <w:szCs w:val="26"/>
    </w:rPr>
  </w:style>
  <w:style w:type="character" w:customStyle="1" w:styleId="FontStyle64">
    <w:name w:val="Font Style64"/>
    <w:basedOn w:val="a1"/>
    <w:uiPriority w:val="99"/>
    <w:rsid w:val="00C67986"/>
    <w:rPr>
      <w:rFonts w:ascii="Times New Roman" w:hAnsi="Times New Roman" w:cs="Times New Roman"/>
      <w:sz w:val="26"/>
      <w:szCs w:val="26"/>
    </w:rPr>
  </w:style>
  <w:style w:type="character" w:customStyle="1" w:styleId="32">
    <w:name w:val="Основной текст (3)_"/>
    <w:basedOn w:val="a1"/>
    <w:link w:val="33"/>
    <w:uiPriority w:val="99"/>
    <w:locked/>
    <w:rsid w:val="00C67986"/>
    <w:rPr>
      <w:rFonts w:cs="Times New Roman"/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0"/>
    <w:link w:val="32"/>
    <w:uiPriority w:val="99"/>
    <w:rsid w:val="00C67986"/>
    <w:pPr>
      <w:shd w:val="clear" w:color="auto" w:fill="FFFFFF"/>
      <w:spacing w:before="8340" w:after="0" w:line="240" w:lineRule="atLeast"/>
      <w:jc w:val="center"/>
    </w:pPr>
    <w:rPr>
      <w:rFonts w:eastAsiaTheme="minorHAnsi"/>
      <w:sz w:val="27"/>
      <w:szCs w:val="27"/>
      <w:lang w:eastAsia="en-US"/>
    </w:rPr>
  </w:style>
  <w:style w:type="table" w:styleId="18">
    <w:name w:val="Table Grid 1"/>
    <w:basedOn w:val="a2"/>
    <w:uiPriority w:val="99"/>
    <w:rsid w:val="00C67986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ffc">
    <w:name w:val="Body Text Indent"/>
    <w:basedOn w:val="a0"/>
    <w:link w:val="afffffd"/>
    <w:uiPriority w:val="99"/>
    <w:rsid w:val="00C67986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ffffd">
    <w:name w:val="Основной текст с отступом Знак"/>
    <w:basedOn w:val="a1"/>
    <w:link w:val="afffffc"/>
    <w:uiPriority w:val="99"/>
    <w:rsid w:val="00C67986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0">
    <w:name w:val="Font Style20"/>
    <w:uiPriority w:val="99"/>
    <w:rsid w:val="00C67986"/>
    <w:rPr>
      <w:rFonts w:ascii="Times New Roman" w:hAnsi="Times New Roman"/>
      <w:sz w:val="18"/>
    </w:rPr>
  </w:style>
  <w:style w:type="paragraph" w:customStyle="1" w:styleId="Style6">
    <w:name w:val="Style6"/>
    <w:basedOn w:val="a0"/>
    <w:uiPriority w:val="99"/>
    <w:rsid w:val="00C67986"/>
    <w:pPr>
      <w:widowControl w:val="0"/>
      <w:autoSpaceDE w:val="0"/>
      <w:autoSpaceDN w:val="0"/>
      <w:adjustRightInd w:val="0"/>
      <w:spacing w:after="0" w:line="341" w:lineRule="exact"/>
    </w:pPr>
    <w:rPr>
      <w:rFonts w:ascii="Times New Roman" w:hAnsi="Times New Roman"/>
      <w:sz w:val="24"/>
      <w:szCs w:val="24"/>
    </w:rPr>
  </w:style>
  <w:style w:type="character" w:customStyle="1" w:styleId="FontStyle35">
    <w:name w:val="Font Style35"/>
    <w:uiPriority w:val="99"/>
    <w:rsid w:val="00C67986"/>
    <w:rPr>
      <w:rFonts w:ascii="Times New Roman" w:hAnsi="Times New Roman"/>
      <w:sz w:val="22"/>
    </w:rPr>
  </w:style>
  <w:style w:type="paragraph" w:customStyle="1" w:styleId="Style8">
    <w:name w:val="Style8"/>
    <w:basedOn w:val="a0"/>
    <w:uiPriority w:val="99"/>
    <w:rsid w:val="00C67986"/>
    <w:pPr>
      <w:widowControl w:val="0"/>
      <w:autoSpaceDE w:val="0"/>
      <w:autoSpaceDN w:val="0"/>
      <w:adjustRightInd w:val="0"/>
      <w:spacing w:after="0" w:line="280" w:lineRule="exact"/>
      <w:ind w:firstLine="557"/>
      <w:jc w:val="both"/>
    </w:pPr>
    <w:rPr>
      <w:rFonts w:ascii="Times New Roman" w:hAnsi="Times New Roman"/>
      <w:sz w:val="24"/>
      <w:szCs w:val="24"/>
    </w:rPr>
  </w:style>
  <w:style w:type="paragraph" w:customStyle="1" w:styleId="Style3">
    <w:name w:val="Style3"/>
    <w:basedOn w:val="a0"/>
    <w:uiPriority w:val="99"/>
    <w:rsid w:val="00C679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11">
    <w:name w:val="Style11"/>
    <w:basedOn w:val="a0"/>
    <w:uiPriority w:val="99"/>
    <w:rsid w:val="00C67986"/>
    <w:pPr>
      <w:widowControl w:val="0"/>
      <w:autoSpaceDE w:val="0"/>
      <w:autoSpaceDN w:val="0"/>
      <w:adjustRightInd w:val="0"/>
      <w:spacing w:after="0" w:line="338" w:lineRule="exact"/>
      <w:ind w:firstLine="526"/>
      <w:jc w:val="both"/>
    </w:pPr>
    <w:rPr>
      <w:rFonts w:ascii="Times New Roman" w:hAnsi="Times New Roman"/>
      <w:sz w:val="24"/>
      <w:szCs w:val="24"/>
    </w:rPr>
  </w:style>
  <w:style w:type="paragraph" w:customStyle="1" w:styleId="Style13">
    <w:name w:val="Style13"/>
    <w:basedOn w:val="a0"/>
    <w:uiPriority w:val="99"/>
    <w:rsid w:val="00C67986"/>
    <w:pPr>
      <w:widowControl w:val="0"/>
      <w:autoSpaceDE w:val="0"/>
      <w:autoSpaceDN w:val="0"/>
      <w:adjustRightInd w:val="0"/>
      <w:spacing w:after="0" w:line="346" w:lineRule="exact"/>
      <w:ind w:firstLine="490"/>
    </w:pPr>
    <w:rPr>
      <w:rFonts w:ascii="Times New Roman" w:hAnsi="Times New Roman"/>
      <w:sz w:val="24"/>
      <w:szCs w:val="24"/>
    </w:rPr>
  </w:style>
  <w:style w:type="character" w:customStyle="1" w:styleId="FontStyle55">
    <w:name w:val="Font Style55"/>
    <w:basedOn w:val="a1"/>
    <w:uiPriority w:val="99"/>
    <w:rsid w:val="00C67986"/>
    <w:rPr>
      <w:rFonts w:ascii="Times New Roman" w:hAnsi="Times New Roman" w:cs="Times New Roman"/>
      <w:sz w:val="22"/>
      <w:szCs w:val="22"/>
    </w:rPr>
  </w:style>
  <w:style w:type="paragraph" w:styleId="afffffe">
    <w:name w:val="Title"/>
    <w:basedOn w:val="a0"/>
    <w:link w:val="affffff"/>
    <w:uiPriority w:val="10"/>
    <w:qFormat/>
    <w:rsid w:val="00C67986"/>
    <w:pPr>
      <w:spacing w:after="0" w:line="360" w:lineRule="auto"/>
      <w:ind w:firstLine="720"/>
      <w:jc w:val="center"/>
    </w:pPr>
    <w:rPr>
      <w:rFonts w:ascii="Times New Roman" w:hAnsi="Times New Roman"/>
      <w:b/>
      <w:spacing w:val="-2"/>
      <w:w w:val="101"/>
      <w:sz w:val="28"/>
      <w:szCs w:val="20"/>
    </w:rPr>
  </w:style>
  <w:style w:type="character" w:customStyle="1" w:styleId="affffff">
    <w:name w:val="Название Знак"/>
    <w:basedOn w:val="a1"/>
    <w:link w:val="afffffe"/>
    <w:uiPriority w:val="10"/>
    <w:rsid w:val="00C67986"/>
    <w:rPr>
      <w:rFonts w:ascii="Times New Roman" w:eastAsiaTheme="minorEastAsia" w:hAnsi="Times New Roman" w:cs="Times New Roman"/>
      <w:b/>
      <w:spacing w:val="-2"/>
      <w:w w:val="101"/>
      <w:sz w:val="28"/>
      <w:szCs w:val="20"/>
      <w:lang w:eastAsia="ru-RU"/>
    </w:rPr>
  </w:style>
  <w:style w:type="paragraph" w:customStyle="1" w:styleId="TableParagraph">
    <w:name w:val="Table Paragraph"/>
    <w:basedOn w:val="a0"/>
    <w:uiPriority w:val="1"/>
    <w:qFormat/>
    <w:rsid w:val="00C67986"/>
    <w:pPr>
      <w:widowControl w:val="0"/>
      <w:spacing w:after="0" w:line="240" w:lineRule="auto"/>
    </w:pPr>
    <w:rPr>
      <w:rFonts w:ascii="Calibri" w:hAnsi="Calibri"/>
      <w:lang w:val="en-US" w:eastAsia="en-US"/>
    </w:rPr>
  </w:style>
  <w:style w:type="character" w:customStyle="1" w:styleId="11pt">
    <w:name w:val="Основной текст + 11 pt"/>
    <w:aliases w:val="Интервал 0 pt"/>
    <w:uiPriority w:val="99"/>
    <w:rsid w:val="00C67986"/>
    <w:rPr>
      <w:rFonts w:ascii="Times New Roman" w:hAnsi="Times New Roman"/>
      <w:color w:val="000000"/>
      <w:spacing w:val="3"/>
      <w:w w:val="100"/>
      <w:position w:val="0"/>
      <w:sz w:val="22"/>
      <w:u w:val="none"/>
      <w:lang w:val="ru-RU"/>
    </w:rPr>
  </w:style>
  <w:style w:type="character" w:customStyle="1" w:styleId="affffff0">
    <w:name w:val="Основной текст_"/>
    <w:link w:val="19"/>
    <w:locked/>
    <w:rsid w:val="00C67986"/>
    <w:rPr>
      <w:rFonts w:ascii="Times New Roman" w:hAnsi="Times New Roman"/>
      <w:shd w:val="clear" w:color="auto" w:fill="FFFFFF"/>
    </w:rPr>
  </w:style>
  <w:style w:type="paragraph" w:customStyle="1" w:styleId="19">
    <w:name w:val="Основной текст1"/>
    <w:basedOn w:val="a0"/>
    <w:link w:val="affffff0"/>
    <w:rsid w:val="00C67986"/>
    <w:pPr>
      <w:widowControl w:val="0"/>
      <w:shd w:val="clear" w:color="auto" w:fill="FFFFFF"/>
      <w:spacing w:after="0" w:line="240" w:lineRule="auto"/>
    </w:pPr>
    <w:rPr>
      <w:rFonts w:ascii="Times New Roman" w:eastAsiaTheme="minorHAnsi" w:hAnsi="Times New Roman" w:cstheme="minorBidi"/>
      <w:lang w:eastAsia="en-US"/>
    </w:rPr>
  </w:style>
  <w:style w:type="character" w:styleId="affffff1">
    <w:name w:val="Strong"/>
    <w:basedOn w:val="a1"/>
    <w:uiPriority w:val="22"/>
    <w:qFormat/>
    <w:rsid w:val="00C67986"/>
    <w:rPr>
      <w:rFonts w:cs="Times New Roman"/>
      <w:b/>
    </w:rPr>
  </w:style>
  <w:style w:type="paragraph" w:customStyle="1" w:styleId="Style12">
    <w:name w:val="Style12"/>
    <w:basedOn w:val="a0"/>
    <w:uiPriority w:val="99"/>
    <w:rsid w:val="00C679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affffff2">
    <w:name w:val="Знак Знак Знак Знак"/>
    <w:basedOn w:val="a0"/>
    <w:uiPriority w:val="99"/>
    <w:rsid w:val="00C67986"/>
    <w:pPr>
      <w:pageBreakBefore/>
      <w:spacing w:after="160" w:line="360" w:lineRule="auto"/>
    </w:pPr>
    <w:rPr>
      <w:rFonts w:ascii="Times New Roman" w:hAnsi="Times New Roman"/>
      <w:sz w:val="28"/>
      <w:szCs w:val="20"/>
      <w:lang w:val="en-US" w:eastAsia="en-US"/>
    </w:rPr>
  </w:style>
  <w:style w:type="paragraph" w:customStyle="1" w:styleId="FR2">
    <w:name w:val="FR2"/>
    <w:uiPriority w:val="99"/>
    <w:rsid w:val="00C67986"/>
    <w:pPr>
      <w:widowControl w:val="0"/>
      <w:spacing w:after="0" w:line="300" w:lineRule="auto"/>
      <w:ind w:firstLine="720"/>
      <w:jc w:val="both"/>
    </w:pPr>
    <w:rPr>
      <w:rFonts w:ascii="Times New Roman" w:eastAsiaTheme="minorEastAsia" w:hAnsi="Times New Roman" w:cs="Times New Roman"/>
      <w:sz w:val="28"/>
      <w:szCs w:val="20"/>
      <w:lang w:eastAsia="ru-RU"/>
    </w:rPr>
  </w:style>
  <w:style w:type="character" w:customStyle="1" w:styleId="afffffb">
    <w:name w:val="Без интервала Знак"/>
    <w:link w:val="afffffa"/>
    <w:uiPriority w:val="1"/>
    <w:locked/>
    <w:rsid w:val="00C67986"/>
    <w:rPr>
      <w:rFonts w:ascii="Times New Roman" w:eastAsiaTheme="minorEastAsia" w:hAnsi="Times New Roman" w:cs="Times New Roman"/>
    </w:rPr>
  </w:style>
  <w:style w:type="table" w:customStyle="1" w:styleId="110">
    <w:name w:val="Сетка таблицы11"/>
    <w:uiPriority w:val="99"/>
    <w:rsid w:val="00C67986"/>
    <w:pPr>
      <w:spacing w:after="0" w:line="240" w:lineRule="auto"/>
    </w:pPr>
    <w:rPr>
      <w:rFonts w:ascii="Calibri" w:eastAsiaTheme="minorEastAsia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ff3">
    <w:name w:val="Знак Знак Знак Знак Знак Знак Знак Знак Знак Знак"/>
    <w:basedOn w:val="a0"/>
    <w:uiPriority w:val="99"/>
    <w:rsid w:val="00C6798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customStyle="1" w:styleId="28">
    <w:name w:val="Сетка таблицы2"/>
    <w:uiPriority w:val="99"/>
    <w:rsid w:val="00C67986"/>
    <w:pPr>
      <w:spacing w:after="0" w:line="240" w:lineRule="auto"/>
    </w:pPr>
    <w:rPr>
      <w:rFonts w:ascii="Calibri" w:eastAsiaTheme="minorEastAsia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37">
    <w:name w:val="Style37"/>
    <w:basedOn w:val="a0"/>
    <w:uiPriority w:val="99"/>
    <w:rsid w:val="00C679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c1">
    <w:name w:val="c1"/>
    <w:basedOn w:val="a0"/>
    <w:rsid w:val="00C6798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0">
    <w:name w:val="c0"/>
    <w:basedOn w:val="a1"/>
    <w:rsid w:val="00C67986"/>
    <w:rPr>
      <w:rFonts w:cs="Times New Roman"/>
    </w:rPr>
  </w:style>
  <w:style w:type="table" w:customStyle="1" w:styleId="122">
    <w:name w:val="Сетка таблицы12"/>
    <w:basedOn w:val="a2"/>
    <w:next w:val="afffff6"/>
    <w:uiPriority w:val="39"/>
    <w:rsid w:val="00C67986"/>
    <w:pPr>
      <w:spacing w:after="0" w:line="240" w:lineRule="auto"/>
    </w:pPr>
    <w:rPr>
      <w:rFonts w:eastAsiaTheme="minorEastAs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attext">
    <w:name w:val="formattext"/>
    <w:basedOn w:val="a0"/>
    <w:rsid w:val="00C6798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WW8Num2z0">
    <w:name w:val="WW8Num2z0"/>
    <w:rsid w:val="00C67986"/>
    <w:rPr>
      <w:rFonts w:ascii="Symbol" w:hAnsi="Symbol"/>
      <w:b/>
    </w:rPr>
  </w:style>
  <w:style w:type="character" w:customStyle="1" w:styleId="WW8Num3z0">
    <w:name w:val="WW8Num3z0"/>
    <w:rsid w:val="00C67986"/>
    <w:rPr>
      <w:b/>
    </w:rPr>
  </w:style>
  <w:style w:type="character" w:customStyle="1" w:styleId="WW8Num6z0">
    <w:name w:val="WW8Num6z0"/>
    <w:rsid w:val="00C67986"/>
    <w:rPr>
      <w:b/>
    </w:rPr>
  </w:style>
  <w:style w:type="character" w:customStyle="1" w:styleId="1a">
    <w:name w:val="Основной шрифт абзаца1"/>
    <w:rsid w:val="00C67986"/>
  </w:style>
  <w:style w:type="character" w:customStyle="1" w:styleId="affffff4">
    <w:name w:val="Символ сноски"/>
    <w:rsid w:val="00C67986"/>
    <w:rPr>
      <w:vertAlign w:val="superscript"/>
    </w:rPr>
  </w:style>
  <w:style w:type="character" w:customStyle="1" w:styleId="1b">
    <w:name w:val="Знак примечания1"/>
    <w:rsid w:val="00C67986"/>
    <w:rPr>
      <w:sz w:val="16"/>
    </w:rPr>
  </w:style>
  <w:style w:type="character" w:customStyle="1" w:styleId="b-serp-urlitem1">
    <w:name w:val="b-serp-url__item1"/>
    <w:basedOn w:val="1a"/>
    <w:rsid w:val="00C67986"/>
    <w:rPr>
      <w:rFonts w:cs="Times New Roman"/>
    </w:rPr>
  </w:style>
  <w:style w:type="character" w:customStyle="1" w:styleId="b-serp-urlmark1">
    <w:name w:val="b-serp-url__mark1"/>
    <w:basedOn w:val="1a"/>
    <w:rsid w:val="00C67986"/>
    <w:rPr>
      <w:rFonts w:cs="Times New Roman"/>
    </w:rPr>
  </w:style>
  <w:style w:type="paragraph" w:customStyle="1" w:styleId="34">
    <w:name w:val="Заголовок3"/>
    <w:basedOn w:val="a0"/>
    <w:next w:val="a4"/>
    <w:rsid w:val="00C67986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ffffff5">
    <w:name w:val="List"/>
    <w:basedOn w:val="a4"/>
    <w:uiPriority w:val="99"/>
    <w:rsid w:val="00C67986"/>
    <w:pPr>
      <w:suppressAutoHyphens/>
      <w:spacing w:after="120"/>
    </w:pPr>
    <w:rPr>
      <w:rFonts w:cs="Mangal"/>
      <w:sz w:val="24"/>
      <w:lang w:eastAsia="ar-SA"/>
    </w:rPr>
  </w:style>
  <w:style w:type="paragraph" w:customStyle="1" w:styleId="1c">
    <w:name w:val="Название1"/>
    <w:basedOn w:val="a0"/>
    <w:rsid w:val="00C67986"/>
    <w:pPr>
      <w:suppressLineNumbers/>
      <w:suppressAutoHyphens/>
      <w:spacing w:before="120" w:after="120" w:line="240" w:lineRule="auto"/>
    </w:pPr>
    <w:rPr>
      <w:rFonts w:ascii="Times New Roman" w:hAnsi="Times New Roman" w:cs="Mangal"/>
      <w:i/>
      <w:iCs/>
      <w:sz w:val="24"/>
      <w:szCs w:val="24"/>
      <w:lang w:eastAsia="ar-SA"/>
    </w:rPr>
  </w:style>
  <w:style w:type="paragraph" w:customStyle="1" w:styleId="1d">
    <w:name w:val="Указатель1"/>
    <w:basedOn w:val="a0"/>
    <w:rsid w:val="00C67986"/>
    <w:pPr>
      <w:suppressLineNumbers/>
      <w:suppressAutoHyphens/>
      <w:spacing w:after="0" w:line="240" w:lineRule="auto"/>
    </w:pPr>
    <w:rPr>
      <w:rFonts w:ascii="Times New Roman" w:hAnsi="Times New Roman" w:cs="Mangal"/>
      <w:sz w:val="24"/>
      <w:szCs w:val="24"/>
      <w:lang w:eastAsia="ar-SA"/>
    </w:rPr>
  </w:style>
  <w:style w:type="paragraph" w:customStyle="1" w:styleId="210">
    <w:name w:val="Список 21"/>
    <w:basedOn w:val="a0"/>
    <w:rsid w:val="00C67986"/>
    <w:pPr>
      <w:suppressAutoHyphens/>
      <w:spacing w:after="0" w:line="240" w:lineRule="auto"/>
      <w:ind w:left="566" w:hanging="283"/>
    </w:pPr>
    <w:rPr>
      <w:rFonts w:ascii="Times New Roman" w:hAnsi="Times New Roman"/>
      <w:sz w:val="24"/>
      <w:szCs w:val="24"/>
      <w:lang w:eastAsia="ar-SA"/>
    </w:rPr>
  </w:style>
  <w:style w:type="paragraph" w:customStyle="1" w:styleId="211">
    <w:name w:val="Основной текст с отступом 21"/>
    <w:basedOn w:val="a0"/>
    <w:rsid w:val="00C67986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ar-SA"/>
    </w:rPr>
  </w:style>
  <w:style w:type="paragraph" w:customStyle="1" w:styleId="212">
    <w:name w:val="Основной текст 21"/>
    <w:basedOn w:val="a0"/>
    <w:rsid w:val="00C67986"/>
    <w:pPr>
      <w:suppressAutoHyphens/>
      <w:spacing w:after="120" w:line="480" w:lineRule="auto"/>
    </w:pPr>
    <w:rPr>
      <w:rFonts w:ascii="Times New Roman" w:hAnsi="Times New Roman"/>
      <w:sz w:val="24"/>
      <w:szCs w:val="24"/>
      <w:lang w:eastAsia="ar-SA"/>
    </w:rPr>
  </w:style>
  <w:style w:type="paragraph" w:customStyle="1" w:styleId="1e">
    <w:name w:val="Текст примечания1"/>
    <w:basedOn w:val="a0"/>
    <w:rsid w:val="00C67986"/>
    <w:pPr>
      <w:suppressAutoHyphens/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paragraph" w:customStyle="1" w:styleId="affffff6">
    <w:name w:val="Знак"/>
    <w:basedOn w:val="a0"/>
    <w:rsid w:val="00C67986"/>
    <w:pPr>
      <w:suppressAutoHyphens/>
      <w:spacing w:after="160" w:line="240" w:lineRule="exact"/>
    </w:pPr>
    <w:rPr>
      <w:rFonts w:ascii="Verdana" w:hAnsi="Verdana"/>
      <w:sz w:val="20"/>
      <w:szCs w:val="20"/>
      <w:lang w:eastAsia="ar-SA"/>
    </w:rPr>
  </w:style>
  <w:style w:type="paragraph" w:customStyle="1" w:styleId="29">
    <w:name w:val="Знак2"/>
    <w:basedOn w:val="a0"/>
    <w:rsid w:val="00C67986"/>
    <w:pPr>
      <w:tabs>
        <w:tab w:val="left" w:pos="708"/>
      </w:tabs>
      <w:suppressAutoHyphens/>
      <w:spacing w:after="160" w:line="240" w:lineRule="exact"/>
    </w:pPr>
    <w:rPr>
      <w:rFonts w:ascii="Verdana" w:hAnsi="Verdana" w:cs="Verdana"/>
      <w:sz w:val="20"/>
      <w:szCs w:val="20"/>
      <w:lang w:val="en-US" w:eastAsia="ar-SA"/>
    </w:rPr>
  </w:style>
  <w:style w:type="paragraph" w:customStyle="1" w:styleId="affffff7">
    <w:name w:val="Содержимое таблицы"/>
    <w:basedOn w:val="a0"/>
    <w:rsid w:val="00C67986"/>
    <w:pPr>
      <w:suppressLineNumbers/>
      <w:suppressAutoHyphens/>
      <w:spacing w:after="0" w:line="240" w:lineRule="auto"/>
    </w:pPr>
    <w:rPr>
      <w:rFonts w:ascii="Times New Roman" w:hAnsi="Times New Roman"/>
      <w:sz w:val="24"/>
      <w:szCs w:val="24"/>
      <w:lang w:eastAsia="ar-SA"/>
    </w:rPr>
  </w:style>
  <w:style w:type="paragraph" w:customStyle="1" w:styleId="affffff8">
    <w:name w:val="Заголовок таблицы"/>
    <w:basedOn w:val="affffff7"/>
    <w:rsid w:val="00C67986"/>
  </w:style>
  <w:style w:type="paragraph" w:customStyle="1" w:styleId="affffff9">
    <w:name w:val="Содержимое врезки"/>
    <w:basedOn w:val="a4"/>
    <w:rsid w:val="00C67986"/>
    <w:pPr>
      <w:suppressAutoHyphens/>
      <w:spacing w:after="120"/>
    </w:pPr>
    <w:rPr>
      <w:sz w:val="24"/>
      <w:lang w:eastAsia="ar-SA"/>
    </w:rPr>
  </w:style>
  <w:style w:type="paragraph" w:styleId="affffffa">
    <w:name w:val="Document Map"/>
    <w:basedOn w:val="a0"/>
    <w:link w:val="affffffb"/>
    <w:uiPriority w:val="99"/>
    <w:semiHidden/>
    <w:unhideWhenUsed/>
    <w:rsid w:val="00C67986"/>
    <w:pPr>
      <w:suppressAutoHyphens/>
      <w:spacing w:after="0" w:line="240" w:lineRule="auto"/>
    </w:pPr>
    <w:rPr>
      <w:rFonts w:ascii="Tahoma" w:hAnsi="Tahoma"/>
      <w:sz w:val="16"/>
      <w:szCs w:val="16"/>
      <w:lang w:eastAsia="ar-SA"/>
    </w:rPr>
  </w:style>
  <w:style w:type="character" w:customStyle="1" w:styleId="affffffb">
    <w:name w:val="Схема документа Знак"/>
    <w:basedOn w:val="a1"/>
    <w:link w:val="affffffa"/>
    <w:uiPriority w:val="99"/>
    <w:semiHidden/>
    <w:rsid w:val="00C67986"/>
    <w:rPr>
      <w:rFonts w:ascii="Tahoma" w:eastAsiaTheme="minorEastAsia" w:hAnsi="Tahoma" w:cs="Times New Roman"/>
      <w:sz w:val="16"/>
      <w:szCs w:val="16"/>
      <w:lang w:eastAsia="ar-SA"/>
    </w:rPr>
  </w:style>
  <w:style w:type="character" w:customStyle="1" w:styleId="111">
    <w:name w:val="Текст примечания Знак11"/>
    <w:basedOn w:val="a1"/>
    <w:uiPriority w:val="99"/>
    <w:rsid w:val="00C67986"/>
    <w:rPr>
      <w:rFonts w:cs="Times New Roman"/>
      <w:sz w:val="20"/>
      <w:szCs w:val="20"/>
    </w:rPr>
  </w:style>
  <w:style w:type="character" w:customStyle="1" w:styleId="112">
    <w:name w:val="Тема примечания Знак11"/>
    <w:basedOn w:val="111"/>
    <w:uiPriority w:val="99"/>
    <w:rsid w:val="00C67986"/>
    <w:rPr>
      <w:rFonts w:cs="Times New Roman"/>
      <w:b/>
      <w:bCs/>
      <w:sz w:val="20"/>
      <w:szCs w:val="20"/>
    </w:rPr>
  </w:style>
  <w:style w:type="table" w:customStyle="1" w:styleId="213">
    <w:name w:val="Сетка таблицы21"/>
    <w:basedOn w:val="a2"/>
    <w:next w:val="afffff6"/>
    <w:uiPriority w:val="39"/>
    <w:rsid w:val="00C67986"/>
    <w:pPr>
      <w:spacing w:after="0" w:line="240" w:lineRule="auto"/>
    </w:pPr>
    <w:rPr>
      <w:rFonts w:eastAsiaTheme="minorEastAs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ntents">
    <w:name w:val="Table Contents"/>
    <w:basedOn w:val="a0"/>
    <w:rsid w:val="00C67986"/>
    <w:pPr>
      <w:widowControl w:val="0"/>
      <w:suppressLineNumbers/>
      <w:suppressAutoHyphens/>
      <w:autoSpaceDN w:val="0"/>
      <w:spacing w:after="0" w:line="240" w:lineRule="auto"/>
    </w:pPr>
    <w:rPr>
      <w:rFonts w:ascii="Times New Roman" w:hAnsi="Times New Roman" w:cs="Tahoma"/>
      <w:kern w:val="3"/>
      <w:sz w:val="24"/>
      <w:szCs w:val="24"/>
      <w:lang w:val="de-DE" w:eastAsia="ja-JP" w:bidi="fa-IR"/>
    </w:rPr>
  </w:style>
  <w:style w:type="paragraph" w:customStyle="1" w:styleId="affffffc">
    <w:name w:val="Перечисление"/>
    <w:link w:val="affffffd"/>
    <w:uiPriority w:val="99"/>
    <w:qFormat/>
    <w:rsid w:val="00C67986"/>
    <w:pPr>
      <w:spacing w:after="60" w:line="276" w:lineRule="auto"/>
      <w:ind w:left="360" w:hanging="360"/>
      <w:jc w:val="both"/>
    </w:pPr>
    <w:rPr>
      <w:rFonts w:ascii="Times New Roman" w:eastAsiaTheme="minorEastAsia" w:hAnsi="Times New Roman" w:cs="Times New Roman"/>
      <w:sz w:val="20"/>
      <w:szCs w:val="20"/>
    </w:rPr>
  </w:style>
  <w:style w:type="character" w:customStyle="1" w:styleId="affffffd">
    <w:name w:val="Перечисление Знак"/>
    <w:link w:val="affffffc"/>
    <w:uiPriority w:val="99"/>
    <w:locked/>
    <w:rsid w:val="00C67986"/>
    <w:rPr>
      <w:rFonts w:ascii="Times New Roman" w:eastAsiaTheme="minorEastAsia" w:hAnsi="Times New Roman" w:cs="Times New Roman"/>
      <w:sz w:val="20"/>
      <w:szCs w:val="20"/>
    </w:rPr>
  </w:style>
  <w:style w:type="paragraph" w:styleId="affffffe">
    <w:name w:val="Subtitle"/>
    <w:basedOn w:val="a0"/>
    <w:next w:val="a4"/>
    <w:link w:val="afffffff"/>
    <w:uiPriority w:val="11"/>
    <w:qFormat/>
    <w:rsid w:val="00C67986"/>
    <w:pPr>
      <w:spacing w:after="0" w:line="360" w:lineRule="auto"/>
      <w:jc w:val="center"/>
    </w:pPr>
    <w:rPr>
      <w:rFonts w:ascii="Times New Roman" w:hAnsi="Times New Roman"/>
      <w:b/>
      <w:sz w:val="24"/>
      <w:szCs w:val="20"/>
      <w:lang w:eastAsia="ar-SA"/>
    </w:rPr>
  </w:style>
  <w:style w:type="character" w:customStyle="1" w:styleId="afffffff">
    <w:name w:val="Подзаголовок Знак"/>
    <w:basedOn w:val="a1"/>
    <w:link w:val="affffffe"/>
    <w:uiPriority w:val="11"/>
    <w:rsid w:val="00C67986"/>
    <w:rPr>
      <w:rFonts w:ascii="Times New Roman" w:eastAsiaTheme="minorEastAsia" w:hAnsi="Times New Roman" w:cs="Times New Roman"/>
      <w:b/>
      <w:sz w:val="24"/>
      <w:szCs w:val="20"/>
      <w:lang w:eastAsia="ar-SA"/>
    </w:rPr>
  </w:style>
  <w:style w:type="character" w:customStyle="1" w:styleId="2105pt">
    <w:name w:val="Основной текст (2) + 10.5 pt"/>
    <w:rsid w:val="00C67986"/>
    <w:rPr>
      <w:rFonts w:ascii="Times New Roman" w:hAnsi="Times New Roman"/>
      <w:color w:val="000000"/>
      <w:spacing w:val="0"/>
      <w:w w:val="100"/>
      <w:position w:val="0"/>
      <w:sz w:val="21"/>
      <w:u w:val="none"/>
      <w:lang w:val="ru-RU" w:eastAsia="ru-RU"/>
    </w:rPr>
  </w:style>
  <w:style w:type="character" w:customStyle="1" w:styleId="mail-message-sender-email">
    <w:name w:val="mail-message-sender-email"/>
    <w:basedOn w:val="a1"/>
    <w:rsid w:val="00C67986"/>
    <w:rPr>
      <w:rFonts w:cs="Times New Roman"/>
    </w:rPr>
  </w:style>
  <w:style w:type="character" w:customStyle="1" w:styleId="c7">
    <w:name w:val="c7"/>
    <w:rsid w:val="00C67986"/>
  </w:style>
  <w:style w:type="character" w:customStyle="1" w:styleId="2a">
    <w:name w:val="Основной текст (2)"/>
    <w:rsid w:val="00C67986"/>
    <w:rPr>
      <w:rFonts w:ascii="Times New Roman" w:hAnsi="Times New Roman"/>
      <w:color w:val="000000"/>
      <w:spacing w:val="0"/>
      <w:w w:val="100"/>
      <w:position w:val="0"/>
      <w:sz w:val="24"/>
      <w:u w:val="none"/>
      <w:lang w:val="ru-RU" w:eastAsia="ru-RU"/>
    </w:rPr>
  </w:style>
  <w:style w:type="character" w:customStyle="1" w:styleId="2b">
    <w:name w:val="Основной текст (2) + Курсив"/>
    <w:rsid w:val="00C67986"/>
    <w:rPr>
      <w:rFonts w:ascii="Times New Roman" w:hAnsi="Times New Roman"/>
      <w:i/>
      <w:color w:val="000000"/>
      <w:spacing w:val="0"/>
      <w:w w:val="100"/>
      <w:position w:val="0"/>
      <w:sz w:val="24"/>
      <w:u w:val="none"/>
      <w:lang w:val="ru-RU" w:eastAsia="ru-RU"/>
    </w:rPr>
  </w:style>
  <w:style w:type="character" w:styleId="afffffff0">
    <w:name w:val="Placeholder Text"/>
    <w:basedOn w:val="a1"/>
    <w:uiPriority w:val="99"/>
    <w:semiHidden/>
    <w:rsid w:val="00C67986"/>
    <w:rPr>
      <w:rFonts w:cs="Times New Roman"/>
      <w:color w:val="808080"/>
    </w:rPr>
  </w:style>
  <w:style w:type="character" w:styleId="afffffff1">
    <w:name w:val="FollowedHyperlink"/>
    <w:basedOn w:val="a1"/>
    <w:uiPriority w:val="99"/>
    <w:semiHidden/>
    <w:unhideWhenUsed/>
    <w:rsid w:val="00C67986"/>
    <w:rPr>
      <w:rFonts w:cs="Times New Roman"/>
      <w:color w:val="954F72" w:themeColor="followedHyperlink"/>
      <w:u w:val="single"/>
    </w:rPr>
  </w:style>
  <w:style w:type="character" w:customStyle="1" w:styleId="2c">
    <w:name w:val="Основной текст (2)_"/>
    <w:rsid w:val="00C67986"/>
    <w:rPr>
      <w:rFonts w:ascii="Times New Roman" w:hAnsi="Times New Roman"/>
      <w:u w:val="none"/>
      <w:effect w:val="none"/>
    </w:rPr>
  </w:style>
  <w:style w:type="character" w:customStyle="1" w:styleId="92">
    <w:name w:val="Основной текст (9)_"/>
    <w:rsid w:val="00C67986"/>
    <w:rPr>
      <w:rFonts w:ascii="Times New Roman" w:hAnsi="Times New Roman"/>
      <w:b/>
      <w:spacing w:val="0"/>
      <w:u w:val="none"/>
      <w:effect w:val="none"/>
    </w:rPr>
  </w:style>
  <w:style w:type="character" w:customStyle="1" w:styleId="93">
    <w:name w:val="Основной текст (9)"/>
    <w:rsid w:val="00C67986"/>
    <w:rPr>
      <w:rFonts w:ascii="Times New Roman" w:hAnsi="Times New Roman"/>
      <w:b/>
      <w:color w:val="000000"/>
      <w:spacing w:val="0"/>
      <w:w w:val="100"/>
      <w:position w:val="0"/>
      <w:sz w:val="24"/>
      <w:u w:val="none"/>
      <w:effect w:val="none"/>
      <w:lang w:val="ru-RU" w:eastAsia="ru-RU"/>
    </w:rPr>
  </w:style>
  <w:style w:type="paragraph" w:customStyle="1" w:styleId="1">
    <w:name w:val="Текст абзаца1 Н"/>
    <w:basedOn w:val="a0"/>
    <w:rsid w:val="00C67986"/>
    <w:pPr>
      <w:numPr>
        <w:ilvl w:val="1"/>
        <w:numId w:val="26"/>
      </w:numPr>
      <w:tabs>
        <w:tab w:val="left" w:pos="1176"/>
      </w:tabs>
      <w:spacing w:after="0" w:line="240" w:lineRule="auto"/>
      <w:jc w:val="both"/>
    </w:pPr>
    <w:rPr>
      <w:rFonts w:ascii="Times New Roman" w:hAnsi="Times New Roman"/>
      <w:color w:val="000000"/>
      <w:sz w:val="28"/>
      <w:szCs w:val="24"/>
    </w:rPr>
  </w:style>
  <w:style w:type="paragraph" w:customStyle="1" w:styleId="11">
    <w:name w:val="Заголовок1М1"/>
    <w:basedOn w:val="a0"/>
    <w:next w:val="1"/>
    <w:rsid w:val="00C67986"/>
    <w:pPr>
      <w:keepNext/>
      <w:numPr>
        <w:numId w:val="26"/>
      </w:numPr>
      <w:spacing w:before="240" w:after="120" w:line="240" w:lineRule="auto"/>
      <w:jc w:val="center"/>
    </w:pPr>
    <w:rPr>
      <w:rFonts w:ascii="Times New Roman" w:hAnsi="Times New Roman"/>
      <w:b/>
      <w:bCs/>
      <w:color w:val="000000"/>
      <w:sz w:val="32"/>
      <w:szCs w:val="24"/>
    </w:rPr>
  </w:style>
  <w:style w:type="paragraph" w:customStyle="1" w:styleId="a">
    <w:name w:val="!! стиль список"/>
    <w:basedOn w:val="a0"/>
    <w:qFormat/>
    <w:rsid w:val="00C67986"/>
    <w:pPr>
      <w:numPr>
        <w:numId w:val="27"/>
      </w:numPr>
      <w:autoSpaceDE w:val="0"/>
      <w:autoSpaceDN w:val="0"/>
      <w:adjustRightInd w:val="0"/>
      <w:spacing w:after="0" w:line="360" w:lineRule="auto"/>
      <w:jc w:val="both"/>
    </w:pPr>
    <w:rPr>
      <w:rFonts w:ascii="Times New Roman" w:hAnsi="Times New Roman"/>
      <w:szCs w:val="20"/>
    </w:rPr>
  </w:style>
  <w:style w:type="paragraph" w:customStyle="1" w:styleId="42">
    <w:name w:val="Основной текст4"/>
    <w:basedOn w:val="a0"/>
    <w:rsid w:val="00C67986"/>
    <w:pPr>
      <w:widowControl w:val="0"/>
      <w:shd w:val="clear" w:color="auto" w:fill="FFFFFF"/>
      <w:spacing w:before="420" w:after="240" w:line="298" w:lineRule="exact"/>
      <w:ind w:hanging="360"/>
      <w:jc w:val="both"/>
    </w:pPr>
    <w:rPr>
      <w:rFonts w:ascii="Calibri" w:hAnsi="Calibri" w:cs="Calibri"/>
      <w:spacing w:val="2"/>
      <w:lang w:eastAsia="en-US"/>
    </w:rPr>
  </w:style>
  <w:style w:type="paragraph" w:customStyle="1" w:styleId="afffffff2">
    <w:name w:val="Базовый"/>
    <w:link w:val="afffffff3"/>
    <w:rsid w:val="00C67986"/>
    <w:pPr>
      <w:suppressAutoHyphens/>
      <w:spacing w:after="200" w:line="276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afffffff3">
    <w:name w:val="Базовый Знак"/>
    <w:link w:val="afffffff2"/>
    <w:locked/>
    <w:rsid w:val="00C67986"/>
    <w:rPr>
      <w:rFonts w:ascii="Times New Roman" w:eastAsiaTheme="minorEastAsia" w:hAnsi="Times New Roman" w:cs="Times New Roman"/>
      <w:sz w:val="24"/>
      <w:szCs w:val="24"/>
    </w:rPr>
  </w:style>
  <w:style w:type="character" w:customStyle="1" w:styleId="status">
    <w:name w:val="status"/>
    <w:basedOn w:val="a1"/>
    <w:rsid w:val="00C67986"/>
    <w:rPr>
      <w:rFonts w:cs="Times New Roman"/>
    </w:rPr>
  </w:style>
  <w:style w:type="paragraph" w:customStyle="1" w:styleId="productname">
    <w:name w:val="product_name"/>
    <w:basedOn w:val="a0"/>
    <w:rsid w:val="00C6798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uthors">
    <w:name w:val="authors"/>
    <w:basedOn w:val="a0"/>
    <w:rsid w:val="00C6798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customStyle="1" w:styleId="35">
    <w:name w:val="Сетка таблицы3"/>
    <w:basedOn w:val="a2"/>
    <w:next w:val="afffff6"/>
    <w:uiPriority w:val="39"/>
    <w:rsid w:val="00C67986"/>
    <w:pPr>
      <w:spacing w:after="0" w:line="240" w:lineRule="auto"/>
    </w:pPr>
    <w:rPr>
      <w:rFonts w:eastAsiaTheme="minorEastAs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4">
    <w:name w:val="line number"/>
    <w:basedOn w:val="a1"/>
    <w:uiPriority w:val="99"/>
    <w:semiHidden/>
    <w:unhideWhenUsed/>
    <w:rsid w:val="00C67986"/>
    <w:rPr>
      <w:rFonts w:cs="Times New Roman"/>
    </w:rPr>
  </w:style>
  <w:style w:type="character" w:customStyle="1" w:styleId="113">
    <w:name w:val="Заголовок 1 Знак1"/>
    <w:locked/>
    <w:rsid w:val="00C67986"/>
    <w:rPr>
      <w:rFonts w:eastAsia="Times New Roman"/>
      <w:sz w:val="24"/>
    </w:rPr>
  </w:style>
  <w:style w:type="character" w:customStyle="1" w:styleId="af">
    <w:name w:val="Абзац списка Знак"/>
    <w:aliases w:val="Содержание. 2 уровень Знак"/>
    <w:link w:val="ae"/>
    <w:uiPriority w:val="34"/>
    <w:qFormat/>
    <w:locked/>
    <w:rsid w:val="00C67986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afffffff5">
    <w:name w:val="Упомянуть"/>
    <w:uiPriority w:val="99"/>
    <w:semiHidden/>
    <w:unhideWhenUsed/>
    <w:rsid w:val="00C67986"/>
    <w:rPr>
      <w:color w:val="2B579A"/>
      <w:shd w:val="clear" w:color="auto" w:fill="E6E6E6"/>
    </w:rPr>
  </w:style>
  <w:style w:type="paragraph" w:customStyle="1" w:styleId="114">
    <w:name w:val="Заголовок 11"/>
    <w:basedOn w:val="a0"/>
    <w:uiPriority w:val="1"/>
    <w:qFormat/>
    <w:rsid w:val="00C67986"/>
    <w:pPr>
      <w:autoSpaceDE w:val="0"/>
      <w:autoSpaceDN w:val="0"/>
      <w:adjustRightInd w:val="0"/>
      <w:spacing w:after="0" w:line="240" w:lineRule="auto"/>
      <w:ind w:left="60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afffffff6">
    <w:name w:val="Основной текст + Полужирный"/>
    <w:rsid w:val="00C67986"/>
    <w:rPr>
      <w:b/>
      <w:color w:val="000000"/>
      <w:spacing w:val="0"/>
      <w:w w:val="100"/>
      <w:position w:val="0"/>
      <w:sz w:val="25"/>
      <w:shd w:val="clear" w:color="auto" w:fill="FFFFFF"/>
      <w:lang w:val="ru-RU"/>
    </w:rPr>
  </w:style>
  <w:style w:type="numbering" w:customStyle="1" w:styleId="WWNum47">
    <w:name w:val="WWNum47"/>
    <w:rsid w:val="00C67986"/>
    <w:pPr>
      <w:numPr>
        <w:numId w:val="9"/>
      </w:numPr>
    </w:pPr>
  </w:style>
  <w:style w:type="numbering" w:customStyle="1" w:styleId="WWNum44">
    <w:name w:val="WWNum44"/>
    <w:rsid w:val="00C67986"/>
    <w:pPr>
      <w:numPr>
        <w:numId w:val="6"/>
      </w:numPr>
    </w:pPr>
  </w:style>
  <w:style w:type="numbering" w:customStyle="1" w:styleId="WWNum49">
    <w:name w:val="WWNum49"/>
    <w:rsid w:val="00C67986"/>
    <w:pPr>
      <w:numPr>
        <w:numId w:val="11"/>
      </w:numPr>
    </w:pPr>
  </w:style>
  <w:style w:type="numbering" w:customStyle="1" w:styleId="WWNum46">
    <w:name w:val="WWNum46"/>
    <w:rsid w:val="00C67986"/>
    <w:pPr>
      <w:numPr>
        <w:numId w:val="8"/>
      </w:numPr>
    </w:pPr>
  </w:style>
  <w:style w:type="numbering" w:customStyle="1" w:styleId="WWNum43">
    <w:name w:val="WWNum43"/>
    <w:rsid w:val="00C67986"/>
    <w:pPr>
      <w:numPr>
        <w:numId w:val="5"/>
      </w:numPr>
    </w:pPr>
  </w:style>
  <w:style w:type="numbering" w:customStyle="1" w:styleId="WWNum41">
    <w:name w:val="WWNum41"/>
    <w:rsid w:val="00C67986"/>
    <w:pPr>
      <w:numPr>
        <w:numId w:val="3"/>
      </w:numPr>
    </w:pPr>
  </w:style>
  <w:style w:type="numbering" w:customStyle="1" w:styleId="WWNum45">
    <w:name w:val="WWNum45"/>
    <w:rsid w:val="00C67986"/>
    <w:pPr>
      <w:numPr>
        <w:numId w:val="7"/>
      </w:numPr>
    </w:pPr>
  </w:style>
  <w:style w:type="numbering" w:customStyle="1" w:styleId="WWNum42">
    <w:name w:val="WWNum42"/>
    <w:rsid w:val="00C67986"/>
    <w:pPr>
      <w:numPr>
        <w:numId w:val="4"/>
      </w:numPr>
    </w:pPr>
  </w:style>
  <w:style w:type="numbering" w:customStyle="1" w:styleId="WWNum48">
    <w:name w:val="WWNum48"/>
    <w:rsid w:val="00C67986"/>
    <w:pPr>
      <w:numPr>
        <w:numId w:val="1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gibdd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3423</TotalTime>
  <Pages>1</Pages>
  <Words>3758</Words>
  <Characters>21423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Преподаватель</cp:lastModifiedBy>
  <cp:revision>117</cp:revision>
  <cp:lastPrinted>2020-01-21T08:36:00Z</cp:lastPrinted>
  <dcterms:created xsi:type="dcterms:W3CDTF">2019-03-23T09:07:00Z</dcterms:created>
  <dcterms:modified xsi:type="dcterms:W3CDTF">2024-09-26T10:43:00Z</dcterms:modified>
</cp:coreProperties>
</file>