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38" w:rsidRPr="00CA6E52" w:rsidRDefault="00D77638" w:rsidP="00D77638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D77638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D77638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Музыкальное </w:t>
      </w:r>
    </w:p>
    <w:p w:rsidR="00D77638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звукооператорское мастерство</w:t>
      </w:r>
    </w:p>
    <w:p w:rsidR="00D77638" w:rsidRPr="00D51EF6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Pr="00D51EF6" w:rsidRDefault="00C53802" w:rsidP="00C538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53802" w:rsidRPr="00D51EF6" w:rsidRDefault="00C53802" w:rsidP="00C53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53802" w:rsidRPr="00202844" w:rsidRDefault="00C53802" w:rsidP="00C5380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C53802" w:rsidRPr="00DA477E" w:rsidTr="00D77638">
        <w:trPr>
          <w:trHeight w:val="939"/>
        </w:trPr>
        <w:tc>
          <w:tcPr>
            <w:tcW w:w="10046" w:type="dxa"/>
          </w:tcPr>
          <w:p w:rsidR="00C53802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53802" w:rsidRPr="00D51EF6" w:rsidRDefault="005A18A9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C5380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 Обществознание</w:t>
            </w:r>
          </w:p>
          <w:p w:rsidR="00C53802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53802" w:rsidRPr="00DA477E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EC2DBF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802" w:rsidRPr="00EC2DBF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A18A9" w:rsidRDefault="005A18A9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Pr="00680894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46582" w:rsidRDefault="007C15D7" w:rsidP="005A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C53802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A18A9" w:rsidRDefault="005A18A9" w:rsidP="005A18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 xml:space="preserve">997,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июля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7C15D7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Pr="00272800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D77638" w:rsidRPr="008E74C8" w:rsidRDefault="007C15D7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D77638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77638" w:rsidRPr="0013713C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D77638" w:rsidRDefault="00D77638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638" w:rsidRDefault="00D77638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8A9" w:rsidRPr="00823BB0" w:rsidRDefault="005A18A9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1"/>
        <w:gridCol w:w="1623"/>
      </w:tblGrid>
      <w:tr w:rsidR="005A18A9" w:rsidTr="004C0D2C">
        <w:trPr>
          <w:trHeight w:val="274"/>
        </w:trPr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5A18A9" w:rsidRPr="00823BB0" w:rsidRDefault="005A18A9" w:rsidP="00D77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5A18A9" w:rsidRPr="00823BB0" w:rsidRDefault="004C0D2C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5A18A9" w:rsidRPr="00823BB0" w:rsidRDefault="005A18A9" w:rsidP="004C0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4C0D2C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5A18A9" w:rsidRPr="00823BB0" w:rsidRDefault="005A18A9" w:rsidP="004C0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4C0D2C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5A18A9" w:rsidRDefault="005A18A9" w:rsidP="005A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A18A9" w:rsidRDefault="005A18A9" w:rsidP="005A18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8A9" w:rsidRDefault="005A18A9" w:rsidP="005A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A9" w:rsidRDefault="005A18A9" w:rsidP="005A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D77638" w:rsidRPr="00FB6EB1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 w:rsidR="00AE5AA8"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 w:rsidR="00AE5AA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38" w:rsidRPr="00FB6EB1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D77638" w:rsidRPr="00FB6EB1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 w:rsidR="00AE5AA8"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 w:rsidR="00AE5AA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77638" w:rsidRP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77638" w:rsidRPr="00D77638" w:rsidRDefault="00D77638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53.02.08 Музыкальное звукооператорское мастерство углубленной подготовки</w:t>
      </w:r>
    </w:p>
    <w:p w:rsidR="00D77638" w:rsidRPr="00D77638" w:rsidRDefault="00D77638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546582" w:rsidRPr="00D77638" w:rsidRDefault="00546582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D77638" w:rsidRDefault="00546582" w:rsidP="00D77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63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D77638" w:rsidRDefault="00D77638" w:rsidP="00D776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546582" w:rsidRPr="00D77638" w:rsidRDefault="00D77638" w:rsidP="00D7763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7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94AB7" w:rsidRDefault="0076527C" w:rsidP="007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ОД.01.02 Обществознание</w:t>
      </w:r>
    </w:p>
    <w:p w:rsidR="00594AB7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B7" w:rsidRPr="00380F08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B7" w:rsidRPr="000C4FE6" w:rsidRDefault="00594AB7" w:rsidP="0059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94AB7" w:rsidRPr="003A248D" w:rsidTr="00594AB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94AB7" w:rsidRPr="003A248D" w:rsidTr="00594AB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94AB7" w:rsidRPr="003A248D" w:rsidTr="00594AB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7C15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7C1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–д</w:t>
            </w:r>
            <w:proofErr w:type="gramEnd"/>
            <w:r w:rsidR="007C1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ифференцированный зачёт</w:t>
            </w:r>
          </w:p>
        </w:tc>
      </w:tr>
    </w:tbl>
    <w:p w:rsidR="00594AB7" w:rsidRPr="00DA477E" w:rsidRDefault="00594AB7" w:rsidP="0059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94AB7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594AB7" w:rsidSect="00D77638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94AB7" w:rsidRPr="00594AB7" w:rsidRDefault="00594AB7" w:rsidP="00594AB7">
      <w:pPr>
        <w:pStyle w:val="ab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ОД 01.02 Обществознание</w:t>
      </w:r>
    </w:p>
    <w:p w:rsidR="00594AB7" w:rsidRDefault="00594AB7" w:rsidP="00594AB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51679" w:rsidRPr="00594AB7" w:rsidRDefault="00E51679" w:rsidP="00E51679">
      <w:pPr>
        <w:pStyle w:val="ab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94AB7">
        <w:rPr>
          <w:rFonts w:ascii="Times New Roman" w:eastAsia="Times New Roman" w:hAnsi="Times New Roman"/>
          <w:b/>
          <w:sz w:val="24"/>
          <w:szCs w:val="24"/>
        </w:rPr>
        <w:t>ОД 01.02 Обществознание</w:t>
      </w:r>
    </w:p>
    <w:p w:rsidR="00E51679" w:rsidRPr="00594AB7" w:rsidRDefault="00E51679" w:rsidP="00594AB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8788"/>
        <w:gridCol w:w="1276"/>
        <w:gridCol w:w="1276"/>
        <w:gridCol w:w="1559"/>
      </w:tblGrid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Проблемы духовного кризиса и духовного поиска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современном мире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доклад на тему: Роль образования в современном мире.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="00594AB7"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кономика семьи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структура и динамика. 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онятие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65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подготовить реферат на тему: Роль конфликта в семейной жизни.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Подготовить доклад на тему: </w:t>
            </w:r>
            <w:proofErr w:type="spell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Маргинальность</w:t>
            </w:r>
            <w:proofErr w:type="spell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535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Проблемы  современной семьи в России (подготовка сообщений)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.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419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E51679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94AB7" w:rsidRPr="00E51679" w:rsidRDefault="00594AB7" w:rsidP="0039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E51679">
        <w:trPr>
          <w:trHeight w:val="532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562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Коллективный договор. Роль профсоюзов в трудовых правоотношениях. Трудовые споры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порядок их разрешения.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846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4A10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594AB7" w:rsidRPr="00394623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45DDC" w:rsidRPr="00E51679" w:rsidRDefault="00745DDC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  <w:r w:rsidR="007C15D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594AB7" w:rsidRPr="00394623" w:rsidRDefault="00E51679" w:rsidP="007C15D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="00594AB7"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</w:t>
            </w:r>
            <w:r w:rsidR="007C15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 – 1 семестр, дифференцированный зачёт – 2 семестр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594AB7">
          <w:pgSz w:w="16840" w:h="11907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4A7A4E" w:rsidRDefault="00546582" w:rsidP="004A7A4E">
      <w:pPr>
        <w:pStyle w:val="1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546582" w:rsidRDefault="004A7A4E" w:rsidP="004A7A4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4A7A4E" w:rsidRPr="004A7A4E" w:rsidRDefault="004A7A4E" w:rsidP="004A7A4E"/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4A7A4E" w:rsidRPr="00380F08" w:rsidRDefault="004A7A4E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AE5386">
        <w:rPr>
          <w:rFonts w:ascii="Times New Roman" w:hAnsi="Times New Roman"/>
          <w:sz w:val="24"/>
          <w:szCs w:val="24"/>
        </w:rPr>
        <w:t>ОД.01.02 Обществознание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 w:rsidR="004A7A4E"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мастерство)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A7A4E">
        <w:rPr>
          <w:rFonts w:ascii="Times New Roman" w:hAnsi="Times New Roman"/>
          <w:sz w:val="24"/>
          <w:szCs w:val="24"/>
        </w:rPr>
        <w:t>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4A7A4E"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4A7A4E"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</w:t>
      </w:r>
      <w:proofErr w:type="gramEnd"/>
      <w:r w:rsidRPr="00685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745D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 w:rsidR="004A7A4E"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 w:rsidR="004A7A4E"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 w:rsidR="004A7A4E"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45DDC" w:rsidRPr="00685E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 w:rsidR="004A7A4E"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 w:rsidR="004A7A4E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 w:rsidR="004A7A4E"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745D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="004A7A4E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447A8E" w:rsidRPr="00723BBE" w:rsidRDefault="00447A8E" w:rsidP="00447A8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447A8E" w:rsidRPr="00380F08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447A8E" w:rsidRPr="002D2CF9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А. Ю., </w:t>
      </w:r>
      <w:proofErr w:type="spellStart"/>
      <w:r w:rsidRPr="002D2CF9">
        <w:rPr>
          <w:rFonts w:ascii="Times New Roman" w:hAnsi="Times New Roman" w:cs="Times New Roman"/>
          <w:sz w:val="24"/>
          <w:szCs w:val="24"/>
        </w:rPr>
        <w:t>Телюкиной</w:t>
      </w:r>
      <w:proofErr w:type="spellEnd"/>
      <w:r w:rsidRPr="002D2CF9">
        <w:rPr>
          <w:rFonts w:ascii="Times New Roman" w:hAnsi="Times New Roman" w:cs="Times New Roman"/>
          <w:sz w:val="24"/>
          <w:szCs w:val="24"/>
        </w:rPr>
        <w:t xml:space="preserve">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</w:t>
      </w:r>
      <w:proofErr w:type="gramStart"/>
      <w:r w:rsidRPr="002D2CF9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D2CF9">
        <w:rPr>
          <w:rFonts w:ascii="Times New Roman" w:hAnsi="Times New Roman"/>
          <w:sz w:val="24"/>
          <w:szCs w:val="24"/>
        </w:rPr>
        <w:t>проф. \образования/ А. Г. Важенин. - 7-е изд., стер. - М.: Издательский центр "Академия", 2018, - 528 с.  19шт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2D2CF9">
        <w:rPr>
          <w:rFonts w:ascii="Times New Roman" w:hAnsi="Times New Roman"/>
          <w:sz w:val="24"/>
          <w:szCs w:val="24"/>
        </w:rPr>
        <w:t>о-</w:t>
      </w:r>
      <w:proofErr w:type="gramEnd"/>
      <w:r w:rsidRPr="002D2CF9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2D2CF9">
        <w:rPr>
          <w:rFonts w:ascii="Times New Roman" w:hAnsi="Times New Roman"/>
          <w:sz w:val="24"/>
          <w:szCs w:val="24"/>
        </w:rPr>
        <w:t>учеб</w:t>
      </w:r>
      <w:proofErr w:type="gramStart"/>
      <w:r w:rsidRPr="002D2CF9">
        <w:rPr>
          <w:rFonts w:ascii="Times New Roman" w:hAnsi="Times New Roman"/>
          <w:sz w:val="24"/>
          <w:szCs w:val="24"/>
        </w:rPr>
        <w:t>.п</w:t>
      </w:r>
      <w:proofErr w:type="gramEnd"/>
      <w:r w:rsidRPr="002D2CF9">
        <w:rPr>
          <w:rFonts w:ascii="Times New Roman" w:hAnsi="Times New Roman"/>
          <w:sz w:val="24"/>
          <w:szCs w:val="24"/>
        </w:rPr>
        <w:t>особие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447A8E" w:rsidRPr="002D2CF9" w:rsidRDefault="00447A8E" w:rsidP="00447A8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447A8E" w:rsidRDefault="00447A8E" w:rsidP="00447A8E">
      <w:pPr>
        <w:pStyle w:val="ab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447A8E" w:rsidRPr="002D2CF9" w:rsidRDefault="00447A8E" w:rsidP="00447A8E">
      <w:pPr>
        <w:pStyle w:val="ab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 xml:space="preserve">Боголюбов Л. Н., Аверьянов Ю. И., </w:t>
      </w:r>
      <w:proofErr w:type="spellStart"/>
      <w:r w:rsidRPr="002D2CF9">
        <w:rPr>
          <w:rFonts w:ascii="Times New Roman" w:hAnsi="Times New Roman"/>
          <w:sz w:val="24"/>
          <w:szCs w:val="24"/>
        </w:rPr>
        <w:t>Басик</w:t>
      </w:r>
      <w:proofErr w:type="spellEnd"/>
      <w:r w:rsidRPr="002D2CF9">
        <w:rPr>
          <w:rFonts w:ascii="Times New Roman" w:hAnsi="Times New Roman"/>
          <w:sz w:val="24"/>
          <w:szCs w:val="24"/>
        </w:rPr>
        <w:t xml:space="preserve"> Н. Ю. и др. / Под ред. Боголюбова Л. Н., Аверьянова Ю. И. Обществознание. Школьный словарь. 10-11 классы.– М.: Просвещение, 2016 г.</w:t>
      </w:r>
    </w:p>
    <w:p w:rsidR="00447A8E" w:rsidRDefault="00447A8E" w:rsidP="00447A8E">
      <w:pPr>
        <w:pStyle w:val="ab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CA355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558">
        <w:rPr>
          <w:rFonts w:ascii="Times New Roman" w:hAnsi="Times New Roman"/>
          <w:sz w:val="24"/>
          <w:szCs w:val="24"/>
        </w:rPr>
        <w:t>Юрайт</w:t>
      </w:r>
      <w:proofErr w:type="spellEnd"/>
      <w:r w:rsidRPr="00CA3558">
        <w:rPr>
          <w:rFonts w:ascii="Times New Roman" w:hAnsi="Times New Roman"/>
          <w:sz w:val="24"/>
          <w:szCs w:val="24"/>
        </w:rPr>
        <w:t>, 2016.</w:t>
      </w:r>
    </w:p>
    <w:p w:rsidR="00447A8E" w:rsidRPr="00CA3558" w:rsidRDefault="00447A8E" w:rsidP="00447A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447A8E" w:rsidRDefault="00447A8E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CA3558">
        <w:rPr>
          <w:rFonts w:ascii="Times New Roman" w:hAnsi="Times New Roman"/>
          <w:sz w:val="24"/>
          <w:szCs w:val="24"/>
        </w:rPr>
        <w:t>Принята</w:t>
      </w:r>
      <w:proofErr w:type="gramEnd"/>
      <w:r w:rsidRPr="00CA3558">
        <w:rPr>
          <w:rFonts w:ascii="Times New Roman" w:hAnsi="Times New Roman"/>
          <w:sz w:val="24"/>
          <w:szCs w:val="24"/>
        </w:rPr>
        <w:t xml:space="preserve"> на референдуме 12 декабря 1993 г. – М., 2020.</w:t>
      </w:r>
    </w:p>
    <w:p w:rsidR="00447A8E" w:rsidRDefault="00753799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47A8E">
          <w:rPr>
            <w:rStyle w:val="af2"/>
          </w:rPr>
          <w:t>https://yandex.ru/turbo/s/zakonrf.info/gk/</w:t>
        </w:r>
      </w:hyperlink>
      <w:r w:rsidR="00447A8E">
        <w:t xml:space="preserve">. </w:t>
      </w:r>
      <w:r w:rsidR="00447A8E" w:rsidRPr="00AE6BB2">
        <w:rPr>
          <w:rFonts w:ascii="Times New Roman" w:hAnsi="Times New Roman"/>
          <w:sz w:val="24"/>
          <w:szCs w:val="24"/>
        </w:rPr>
        <w:t>Кодексы и законы</w:t>
      </w:r>
      <w:r w:rsidR="00447A8E">
        <w:rPr>
          <w:rFonts w:ascii="Times New Roman" w:hAnsi="Times New Roman"/>
          <w:sz w:val="24"/>
          <w:szCs w:val="24"/>
        </w:rPr>
        <w:t>.</w:t>
      </w:r>
    </w:p>
    <w:p w:rsidR="00447A8E" w:rsidRPr="00AE6BB2" w:rsidRDefault="00753799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47A8E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447A8E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447A8E" w:rsidRPr="00AE6BB2" w:rsidRDefault="00753799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447A8E">
          <w:rPr>
            <w:rStyle w:val="af2"/>
          </w:rPr>
          <w:t>https://vk.com/topic-194101841_40482828</w:t>
        </w:r>
      </w:hyperlink>
    </w:p>
    <w:p w:rsidR="00447A8E" w:rsidRPr="00AE6BB2" w:rsidRDefault="00753799" w:rsidP="00447A8E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447A8E">
          <w:rPr>
            <w:rStyle w:val="af2"/>
          </w:rPr>
          <w:t>https://www.garant.ru/</w:t>
        </w:r>
      </w:hyperlink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</w:p>
    <w:p w:rsidR="00447A8E" w:rsidRPr="00004200" w:rsidRDefault="00447A8E" w:rsidP="00447A8E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447A8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447A8E" w:rsidRPr="00AE6BB2" w:rsidRDefault="00447A8E" w:rsidP="00447A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7A8E" w:rsidRDefault="00447A8E" w:rsidP="00447A8E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E5386">
        <w:rPr>
          <w:rFonts w:ascii="Times New Roman" w:hAnsi="Times New Roman"/>
          <w:b/>
          <w:caps/>
          <w:sz w:val="24"/>
          <w:szCs w:val="24"/>
        </w:rPr>
        <w:t xml:space="preserve">ОД.01.02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447A8E" w:rsidRPr="005544A0" w:rsidRDefault="00447A8E" w:rsidP="00447A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447A8E" w:rsidRPr="00A3558C" w:rsidRDefault="00447A8E" w:rsidP="00447A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447A8E" w:rsidRPr="00A3558C" w:rsidRDefault="00447A8E" w:rsidP="00447A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proofErr w:type="gramStart"/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447A8E" w:rsidRPr="005544A0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7"/>
        <w:gridCol w:w="3166"/>
      </w:tblGrid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(освоенные </w:t>
            </w:r>
            <w:proofErr w:type="spellStart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умеия</w:t>
            </w:r>
            <w:proofErr w:type="spellEnd"/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усвоенные знания)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  <w:proofErr w:type="gramStart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,</w:t>
            </w:r>
            <w:proofErr w:type="gramEnd"/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презентация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сопоставляет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Эссе, презентации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1</w:t>
            </w:r>
            <w:proofErr w:type="gramEnd"/>
            <w:r w:rsidRPr="00A3558C">
              <w:rPr>
                <w:sz w:val="20"/>
                <w:szCs w:val="20"/>
              </w:rPr>
              <w:t xml:space="preserve">. социальные свойства человека, его взаимодействие с другими людьми; </w:t>
            </w:r>
            <w:r w:rsidRPr="00A3558C">
              <w:rPr>
                <w:b/>
                <w:sz w:val="20"/>
                <w:szCs w:val="20"/>
              </w:rPr>
              <w:t xml:space="preserve">  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</w:t>
            </w:r>
            <w:proofErr w:type="gramStart"/>
            <w:r w:rsidRPr="00A3558C">
              <w:rPr>
                <w:sz w:val="20"/>
                <w:szCs w:val="20"/>
              </w:rPr>
              <w:t>2</w:t>
            </w:r>
            <w:proofErr w:type="gramEnd"/>
            <w:r w:rsidRPr="00A3558C">
              <w:rPr>
                <w:sz w:val="20"/>
                <w:szCs w:val="20"/>
              </w:rPr>
              <w:t>. сущность общества как формы совместной деятельности людей;</w:t>
            </w:r>
            <w:r w:rsidRPr="00A3558C">
              <w:rPr>
                <w:b/>
                <w:sz w:val="20"/>
                <w:szCs w:val="20"/>
              </w:rPr>
              <w:t xml:space="preserve">        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общества: общество не является частью системы; браки заключаются между представителями данного объединения; общество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2.6. 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, индивид,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ичность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как неотъемлемым представителям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3.5.Самостотельно объясняет роль экономики в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proofErr w:type="gram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. содержание и значение социальных норм, регулирующих общественные отношения</w:t>
            </w: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4.3. Дает характеристику различным проявлениям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девиантного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делинквентного</w:t>
            </w:r>
            <w:proofErr w:type="spellEnd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447A8E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A8E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447A8E" w:rsidRPr="005544A0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447A8E" w:rsidRPr="005544A0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47A8E" w:rsidRPr="005544A0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47A8E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447A8E" w:rsidRPr="00A60EB5" w:rsidRDefault="00447A8E" w:rsidP="00447A8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47A8E" w:rsidRDefault="00447A8E" w:rsidP="0044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A8E" w:rsidRDefault="00447A8E" w:rsidP="0044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47A8E" w:rsidRPr="004825F0" w:rsidRDefault="00447A8E" w:rsidP="00447A8E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447A8E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Sect="00A60EB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447A8E" w:rsidRPr="00A60EB5" w:rsidRDefault="00447A8E" w:rsidP="00447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A60EB5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proofErr w:type="spellEnd"/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интеллект;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характер;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индивидуальность;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нигилист;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мотив;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воспитание;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447A8E" w:rsidRPr="00844BA3" w:rsidRDefault="00447A8E" w:rsidP="00447A8E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высшее;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послевузовское.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история;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К социальным потребностям человека относится потребность </w:t>
      </w:r>
      <w:proofErr w:type="gramStart"/>
      <w:r w:rsidRPr="00844BA3">
        <w:rPr>
          <w:rFonts w:ascii="Times New Roman" w:hAnsi="Times New Roman"/>
          <w:sz w:val="24"/>
          <w:szCs w:val="24"/>
        </w:rPr>
        <w:t>в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...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 xml:space="preserve">а) </w:t>
      </w:r>
      <w:proofErr w:type="gramStart"/>
      <w:r w:rsidRPr="00844BA3">
        <w:rPr>
          <w:rFonts w:ascii="Times New Roman" w:hAnsi="Times New Roman"/>
          <w:sz w:val="24"/>
          <w:szCs w:val="24"/>
        </w:rPr>
        <w:t>питании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844BA3">
        <w:rPr>
          <w:rFonts w:ascii="Times New Roman" w:hAnsi="Times New Roman"/>
          <w:sz w:val="24"/>
          <w:szCs w:val="24"/>
        </w:rPr>
        <w:t>самосохранении</w:t>
      </w:r>
      <w:proofErr w:type="gramEnd"/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844BA3">
        <w:rPr>
          <w:rFonts w:ascii="Times New Roman" w:hAnsi="Times New Roman"/>
          <w:sz w:val="24"/>
          <w:szCs w:val="24"/>
        </w:rPr>
        <w:t>продолжении</w:t>
      </w:r>
      <w:proofErr w:type="gramEnd"/>
      <w:r w:rsidRPr="00844BA3">
        <w:rPr>
          <w:rFonts w:ascii="Times New Roman" w:hAnsi="Times New Roman"/>
          <w:sz w:val="24"/>
          <w:szCs w:val="24"/>
        </w:rPr>
        <w:t xml:space="preserve"> рода;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844BA3">
        <w:rPr>
          <w:rFonts w:ascii="Times New Roman" w:hAnsi="Times New Roman"/>
          <w:sz w:val="24"/>
          <w:szCs w:val="24"/>
        </w:rPr>
        <w:t>общении</w:t>
      </w:r>
      <w:proofErr w:type="gramEnd"/>
      <w:r w:rsidRPr="00844BA3">
        <w:rPr>
          <w:rFonts w:ascii="Times New Roman" w:hAnsi="Times New Roman"/>
          <w:sz w:val="24"/>
          <w:szCs w:val="24"/>
        </w:rPr>
        <w:t>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Сфера человеческой деятельности, охватывающая различные стороны культурной жизни человека и общества: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экономическая;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447A8E" w:rsidRPr="004825F0" w:rsidRDefault="00447A8E" w:rsidP="00447A8E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447A8E" w:rsidRPr="004F425A" w:rsidRDefault="00447A8E" w:rsidP="00447A8E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447A8E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B120C5">
        <w:rPr>
          <w:rFonts w:ascii="Times New Roman" w:hAnsi="Times New Roman"/>
        </w:rPr>
        <w:lastRenderedPageBreak/>
        <w:t>Девиантное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делинквентное</w:t>
      </w:r>
      <w:proofErr w:type="spellEnd"/>
      <w:r>
        <w:rPr>
          <w:rFonts w:ascii="Times New Roman" w:hAnsi="Times New Roman"/>
        </w:rPr>
        <w:t xml:space="preserve">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Государство как политический </w:t>
      </w:r>
      <w:proofErr w:type="spellStart"/>
      <w:r w:rsidRPr="00B120C5">
        <w:rPr>
          <w:rFonts w:ascii="Times New Roman" w:hAnsi="Times New Roman"/>
        </w:rPr>
        <w:t>институт</w:t>
      </w:r>
      <w:proofErr w:type="gramStart"/>
      <w:r>
        <w:rPr>
          <w:rFonts w:ascii="Times New Roman" w:hAnsi="Times New Roman"/>
        </w:rPr>
        <w:t>.Ф</w:t>
      </w:r>
      <w:proofErr w:type="gramEnd"/>
      <w:r>
        <w:rPr>
          <w:rFonts w:ascii="Times New Roman" w:hAnsi="Times New Roman"/>
        </w:rPr>
        <w:t>ормы</w:t>
      </w:r>
      <w:proofErr w:type="spellEnd"/>
      <w:r>
        <w:rPr>
          <w:rFonts w:ascii="Times New Roman" w:hAnsi="Times New Roman"/>
        </w:rPr>
        <w:t xml:space="preserve">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 xml:space="preserve">Политическое </w:t>
      </w:r>
      <w:proofErr w:type="spellStart"/>
      <w:r w:rsidRPr="00B120C5">
        <w:rPr>
          <w:rFonts w:ascii="Times New Roman" w:hAnsi="Times New Roman"/>
        </w:rPr>
        <w:t>лидерство</w:t>
      </w:r>
      <w:proofErr w:type="gramStart"/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D4943">
        <w:rPr>
          <w:rFonts w:ascii="Times New Roman" w:hAnsi="Times New Roman"/>
          <w:bCs/>
          <w:sz w:val="24"/>
          <w:szCs w:val="24"/>
        </w:rPr>
        <w:t>олитические</w:t>
      </w:r>
      <w:proofErr w:type="spellEnd"/>
      <w:r w:rsidRPr="007D4943">
        <w:rPr>
          <w:rFonts w:ascii="Times New Roman" w:hAnsi="Times New Roman"/>
          <w:bCs/>
          <w:sz w:val="24"/>
          <w:szCs w:val="24"/>
        </w:rPr>
        <w:t xml:space="preserve"> лидеры в современной России.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447A8E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447A8E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447A8E" w:rsidRPr="0099172A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447A8E" w:rsidRPr="004F425A" w:rsidRDefault="00447A8E" w:rsidP="00447A8E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47A8E" w:rsidRDefault="00447A8E" w:rsidP="00447A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447A8E" w:rsidRPr="00E54AEC" w:rsidRDefault="00447A8E" w:rsidP="00447A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447A8E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A8E" w:rsidRPr="004F1D72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47A8E" w:rsidRPr="004F1D72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47A8E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8E" w:rsidRPr="00CF33E4" w:rsidRDefault="00447A8E" w:rsidP="0044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proofErr w:type="gramStart"/>
      <w:r w:rsidRPr="00CF33E4">
        <w:t>"с</w:t>
      </w:r>
      <w:proofErr w:type="gramEnd"/>
      <w:r w:rsidRPr="00CF33E4">
        <w:t>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447A8E" w:rsidRDefault="00447A8E" w:rsidP="00447A8E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07A3C" w:rsidRDefault="00607A3C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</w:pPr>
    </w:p>
    <w:sectPr w:rsidR="00607A3C" w:rsidSect="00CA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799" w:rsidRDefault="00753799" w:rsidP="00CA1B98">
      <w:pPr>
        <w:spacing w:after="0" w:line="240" w:lineRule="auto"/>
      </w:pPr>
      <w:r>
        <w:separator/>
      </w:r>
    </w:p>
  </w:endnote>
  <w:endnote w:type="continuationSeparator" w:id="0">
    <w:p w:rsidR="00753799" w:rsidRDefault="00753799" w:rsidP="00CA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4E" w:rsidRDefault="002F1377" w:rsidP="00D77638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A7A4E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A7A4E">
      <w:rPr>
        <w:rStyle w:val="af9"/>
        <w:noProof/>
      </w:rPr>
      <w:t>11</w:t>
    </w:r>
    <w:r>
      <w:rPr>
        <w:rStyle w:val="af9"/>
      </w:rPr>
      <w:fldChar w:fldCharType="end"/>
    </w:r>
  </w:p>
  <w:p w:rsidR="004A7A4E" w:rsidRDefault="004A7A4E" w:rsidP="00D7763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4A7A4E" w:rsidRDefault="0075379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5D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A7A4E" w:rsidRDefault="004A7A4E" w:rsidP="00D7763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799" w:rsidRDefault="00753799" w:rsidP="00CA1B98">
      <w:pPr>
        <w:spacing w:after="0" w:line="240" w:lineRule="auto"/>
      </w:pPr>
      <w:r>
        <w:separator/>
      </w:r>
    </w:p>
  </w:footnote>
  <w:footnote w:type="continuationSeparator" w:id="0">
    <w:p w:rsidR="00753799" w:rsidRDefault="00753799" w:rsidP="00CA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14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569CD"/>
    <w:rsid w:val="001A6DC4"/>
    <w:rsid w:val="00203258"/>
    <w:rsid w:val="00266B40"/>
    <w:rsid w:val="002F1377"/>
    <w:rsid w:val="003855EB"/>
    <w:rsid w:val="00394623"/>
    <w:rsid w:val="003B6F24"/>
    <w:rsid w:val="00447A8E"/>
    <w:rsid w:val="004A10F0"/>
    <w:rsid w:val="004A7A4E"/>
    <w:rsid w:val="004C0D2C"/>
    <w:rsid w:val="00527817"/>
    <w:rsid w:val="00546582"/>
    <w:rsid w:val="00594AB7"/>
    <w:rsid w:val="005A18A9"/>
    <w:rsid w:val="00607A3C"/>
    <w:rsid w:val="00730DBF"/>
    <w:rsid w:val="00745DDC"/>
    <w:rsid w:val="00753799"/>
    <w:rsid w:val="0076527C"/>
    <w:rsid w:val="007C15D7"/>
    <w:rsid w:val="0092398D"/>
    <w:rsid w:val="00994A15"/>
    <w:rsid w:val="00AE5386"/>
    <w:rsid w:val="00AE5AA8"/>
    <w:rsid w:val="00B40F39"/>
    <w:rsid w:val="00B45117"/>
    <w:rsid w:val="00BF22A7"/>
    <w:rsid w:val="00C53802"/>
    <w:rsid w:val="00CA1B98"/>
    <w:rsid w:val="00D22EDA"/>
    <w:rsid w:val="00D77638"/>
    <w:rsid w:val="00E14CF0"/>
    <w:rsid w:val="00E51679"/>
    <w:rsid w:val="00F7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1B98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topic-194101841_40482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turbo/s/zakonrf.info/gk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6131</Words>
  <Characters>34952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12</cp:revision>
  <dcterms:created xsi:type="dcterms:W3CDTF">2018-06-28T14:05:00Z</dcterms:created>
  <dcterms:modified xsi:type="dcterms:W3CDTF">2021-08-29T09:05:00Z</dcterms:modified>
</cp:coreProperties>
</file>