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123" w:rsidRPr="00006123" w:rsidRDefault="00006123" w:rsidP="0000612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6123">
        <w:rPr>
          <w:rFonts w:ascii="Times New Roman" w:hAnsi="Times New Roman" w:cs="Times New Roman"/>
          <w:b/>
          <w:sz w:val="24"/>
          <w:szCs w:val="24"/>
        </w:rPr>
        <w:t>Приложение</w:t>
      </w:r>
      <w:bookmarkStart w:id="0" w:name="_GoBack"/>
      <w:bookmarkEnd w:id="0"/>
    </w:p>
    <w:p w:rsidR="00E84FF9" w:rsidRDefault="00006123" w:rsidP="00E84F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6123">
        <w:rPr>
          <w:rFonts w:ascii="Times New Roman" w:hAnsi="Times New Roman" w:cs="Times New Roman"/>
          <w:b/>
          <w:sz w:val="24"/>
          <w:szCs w:val="24"/>
        </w:rPr>
        <w:t xml:space="preserve">к ООП СПО по специальности </w:t>
      </w:r>
      <w:r w:rsidR="00E84FF9" w:rsidRPr="00E84FF9">
        <w:rPr>
          <w:rFonts w:ascii="Times New Roman" w:hAnsi="Times New Roman" w:cs="Times New Roman"/>
          <w:b/>
          <w:sz w:val="24"/>
          <w:szCs w:val="24"/>
        </w:rPr>
        <w:t xml:space="preserve">23.02.07 Техническое обслуживание </w:t>
      </w:r>
    </w:p>
    <w:p w:rsidR="00006123" w:rsidRPr="00006123" w:rsidRDefault="00E84FF9" w:rsidP="00E84F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84FF9">
        <w:rPr>
          <w:rFonts w:ascii="Times New Roman" w:hAnsi="Times New Roman" w:cs="Times New Roman"/>
          <w:b/>
          <w:sz w:val="24"/>
          <w:szCs w:val="24"/>
        </w:rPr>
        <w:t>и ремонт двигателей, систем и агрегатов автомобилей</w:t>
      </w:r>
    </w:p>
    <w:p w:rsidR="00006123" w:rsidRPr="00006123" w:rsidRDefault="00006123" w:rsidP="00006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123" w:rsidRPr="00006123" w:rsidRDefault="00006123" w:rsidP="00006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123" w:rsidRPr="00006123" w:rsidRDefault="00006123" w:rsidP="00006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6123" w:rsidRPr="00006123" w:rsidRDefault="00006123" w:rsidP="0000612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DBD" w:rsidRDefault="00CC3DBD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DBD" w:rsidRDefault="00CC3DBD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3DBD" w:rsidRDefault="00CC3DBD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123" w:rsidRPr="00006123" w:rsidRDefault="00006123" w:rsidP="00006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123">
        <w:rPr>
          <w:rFonts w:ascii="Times New Roman" w:hAnsi="Times New Roman" w:cs="Times New Roman"/>
          <w:b/>
          <w:sz w:val="24"/>
          <w:szCs w:val="24"/>
        </w:rPr>
        <w:t>РАБОЧАЯ  ПРОГРАММА УЧЕБНОЙ ДИСЦИПЛИНЫ</w:t>
      </w:r>
    </w:p>
    <w:p w:rsidR="00006123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08C" w:rsidRPr="0061208C" w:rsidRDefault="00006123" w:rsidP="00006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1208C" w:rsidRPr="00527242">
        <w:rPr>
          <w:rFonts w:ascii="Times New Roman" w:hAnsi="Times New Roman"/>
          <w:b/>
          <w:sz w:val="24"/>
          <w:szCs w:val="24"/>
        </w:rPr>
        <w:t>ОП.</w:t>
      </w:r>
      <w:r w:rsidR="0000430F">
        <w:rPr>
          <w:rFonts w:ascii="Times New Roman" w:hAnsi="Times New Roman"/>
          <w:b/>
          <w:sz w:val="24"/>
          <w:szCs w:val="24"/>
        </w:rPr>
        <w:t>07</w:t>
      </w:r>
      <w:r w:rsidR="0061208C" w:rsidRPr="00527242">
        <w:rPr>
          <w:rFonts w:ascii="Times New Roman" w:hAnsi="Times New Roman"/>
          <w:b/>
          <w:sz w:val="24"/>
          <w:szCs w:val="24"/>
        </w:rPr>
        <w:t xml:space="preserve"> ПРАВОВЫЕ ОСНОВЫ ПРОФЕССИОНАЛЬНОЙ ДЕЯТЕЛЬНОСТИ</w:t>
      </w:r>
      <w:r w:rsidR="00CC3DBD">
        <w:rPr>
          <w:rFonts w:ascii="Times New Roman" w:hAnsi="Times New Roman"/>
          <w:b/>
          <w:sz w:val="24"/>
          <w:szCs w:val="24"/>
        </w:rPr>
        <w:t>»</w:t>
      </w: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P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08C" w:rsidRDefault="0061208C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23" w:rsidRDefault="00006123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23" w:rsidRDefault="00006123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23" w:rsidRDefault="00006123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123" w:rsidRPr="0061208C" w:rsidRDefault="00006123" w:rsidP="006120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DBD" w:rsidRDefault="00CC3DBD" w:rsidP="00006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A70" w:rsidRDefault="003C2A70" w:rsidP="00006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A70" w:rsidRDefault="003C2A70" w:rsidP="00006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A70" w:rsidRDefault="003C2A70" w:rsidP="00006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DBD" w:rsidRDefault="00CC3DBD" w:rsidP="000061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123" w:rsidRPr="00CC3DBD" w:rsidRDefault="00CC3DBD" w:rsidP="0000612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3DBD">
        <w:rPr>
          <w:rFonts w:ascii="Times New Roman" w:hAnsi="Times New Roman" w:cs="Times New Roman"/>
          <w:b/>
          <w:i/>
          <w:sz w:val="24"/>
          <w:szCs w:val="24"/>
        </w:rPr>
        <w:t>2021 г.</w:t>
      </w:r>
    </w:p>
    <w:p w:rsidR="0061208C" w:rsidRPr="0061208C" w:rsidRDefault="0061208C" w:rsidP="0061208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08C" w:rsidRPr="0061208C" w:rsidRDefault="0061208C" w:rsidP="006120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2E58" w:rsidRDefault="00DB2E58" w:rsidP="00DB2E58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3C2A70" w:rsidRPr="00613CD7" w:rsidRDefault="003C2A70" w:rsidP="00DB2E58">
      <w:pPr>
        <w:jc w:val="center"/>
        <w:rPr>
          <w:rFonts w:ascii="Times New Roman" w:hAnsi="Times New Roman"/>
          <w:b/>
          <w:i/>
          <w:sz w:val="24"/>
          <w:szCs w:val="24"/>
          <w:vertAlign w:val="superscript"/>
        </w:rPr>
      </w:pPr>
    </w:p>
    <w:p w:rsidR="0061208C" w:rsidRPr="0061208C" w:rsidRDefault="0061208C" w:rsidP="0061208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61208C" w:rsidRPr="0061208C" w:rsidRDefault="0061208C" w:rsidP="0061208C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61208C" w:rsidRPr="0061208C" w:rsidTr="002B4FF2">
        <w:tc>
          <w:tcPr>
            <w:tcW w:w="7501" w:type="dxa"/>
          </w:tcPr>
          <w:p w:rsidR="0061208C" w:rsidRPr="00CC3DBD" w:rsidRDefault="0061208C" w:rsidP="0061208C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61208C" w:rsidRPr="0061208C" w:rsidRDefault="0061208C" w:rsidP="00612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08C" w:rsidRPr="0061208C" w:rsidTr="002B4FF2">
        <w:tc>
          <w:tcPr>
            <w:tcW w:w="7501" w:type="dxa"/>
          </w:tcPr>
          <w:p w:rsidR="0061208C" w:rsidRPr="00CC3DBD" w:rsidRDefault="0061208C" w:rsidP="0061208C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1208C" w:rsidRPr="00CC3DBD" w:rsidRDefault="0061208C" w:rsidP="0061208C">
            <w:pPr>
              <w:numPr>
                <w:ilvl w:val="0"/>
                <w:numId w:val="1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61208C" w:rsidRPr="0061208C" w:rsidRDefault="0061208C" w:rsidP="0061208C">
            <w:pPr>
              <w:ind w:left="64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208C" w:rsidRPr="0061208C" w:rsidTr="002B4FF2">
        <w:tc>
          <w:tcPr>
            <w:tcW w:w="7501" w:type="dxa"/>
          </w:tcPr>
          <w:p w:rsidR="0061208C" w:rsidRPr="00CC3DBD" w:rsidRDefault="0061208C" w:rsidP="0061208C">
            <w:pPr>
              <w:numPr>
                <w:ilvl w:val="0"/>
                <w:numId w:val="1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3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1208C" w:rsidRPr="00CC3DBD" w:rsidRDefault="0061208C" w:rsidP="0061208C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61208C" w:rsidRPr="0061208C" w:rsidRDefault="0061208C" w:rsidP="006120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208C" w:rsidRPr="0061208C" w:rsidRDefault="0061208C" w:rsidP="0061208C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ХАРАКТЕРИСТИКА РАБОЧЕ</w:t>
      </w:r>
      <w:r w:rsidR="0000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ПРОГРАММЫ УЧЕБНОЙ ДИСЦИПЛИНЫ </w:t>
      </w:r>
      <w:r w:rsidR="00CC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</w:t>
      </w:r>
      <w:r w:rsidR="0000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Правовые основ</w:t>
      </w:r>
      <w:r w:rsidR="0000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 профессиональной деятельности</w:t>
      </w:r>
      <w:r w:rsidR="00CC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61208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</w:t>
      </w:r>
    </w:p>
    <w:p w:rsidR="0061208C" w:rsidRPr="0061208C" w:rsidRDefault="0061208C" w:rsidP="0061208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профессиональной образовательной программы: </w:t>
      </w:r>
    </w:p>
    <w:p w:rsidR="0061208C" w:rsidRPr="0061208C" w:rsidRDefault="0061208C" w:rsidP="000043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 w:rsid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06123" w:rsidRPr="00006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ОП.</w:t>
      </w:r>
      <w:r w:rsidR="0000430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006123" w:rsidRPr="0000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Правовые основы профессиональной деятельности</w:t>
      </w:r>
      <w:r w:rsid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06123" w:rsidRPr="00006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обязательной частью обще</w:t>
      </w:r>
      <w:r w:rsidR="005272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</w:t>
      </w: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цикла основной образовательной программы в соответствии с ФГОС по</w:t>
      </w:r>
      <w:r w:rsidRPr="0061208C">
        <w:rPr>
          <w:rFonts w:ascii="Calibri" w:eastAsia="Times New Roman" w:hAnsi="Calibri" w:cs="Times New Roman"/>
          <w:lang w:eastAsia="ru-RU"/>
        </w:rPr>
        <w:t xml:space="preserve"> </w:t>
      </w: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="0000430F" w:rsidRPr="0000430F">
        <w:rPr>
          <w:rFonts w:ascii="Times New Roman" w:eastAsia="Times New Roman" w:hAnsi="Times New Roman" w:cs="Times New Roman"/>
          <w:sz w:val="24"/>
          <w:szCs w:val="24"/>
          <w:lang w:eastAsia="ru-RU"/>
        </w:rPr>
        <w:t>23.02.07 Техническое обслуживание и ремонт двигател</w:t>
      </w:r>
      <w:r w:rsidR="00004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ей, </w:t>
      </w:r>
      <w:r w:rsidR="0000430F" w:rsidRPr="000043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 и агрегатов автомобилей</w:t>
      </w: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208C" w:rsidRDefault="0061208C" w:rsidP="0000430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общих компетенций (</w:t>
      </w:r>
      <w:proofErr w:type="gramStart"/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C3DBD" w:rsidRPr="00CC3DBD" w:rsidRDefault="00CC3DBD" w:rsidP="005A7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CC3DBD" w:rsidRPr="00CC3DBD" w:rsidRDefault="00CC3DBD" w:rsidP="005A7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CC3DBD" w:rsidRPr="00CC3DBD" w:rsidRDefault="00CC3DBD" w:rsidP="005A7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развитие.</w:t>
      </w:r>
    </w:p>
    <w:p w:rsidR="00CC3DBD" w:rsidRPr="00CC3DBD" w:rsidRDefault="00CC3DBD" w:rsidP="005A7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CC3DBD" w:rsidRPr="00CC3DBD" w:rsidRDefault="00CC3DBD" w:rsidP="005A7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CC3DBD" w:rsidRPr="00CC3DBD" w:rsidRDefault="00CC3DBD" w:rsidP="005A7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CC3DBD" w:rsidRPr="00CC3DBD" w:rsidRDefault="00CC3DBD" w:rsidP="005A7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CC3DBD" w:rsidRPr="00CC3DBD" w:rsidRDefault="00CC3DBD" w:rsidP="005A7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CC3DBD" w:rsidRPr="00CC3DBD" w:rsidRDefault="00CC3DBD" w:rsidP="005A7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 Использовать информационные технологии в профессиональной деятельности.</w:t>
      </w:r>
    </w:p>
    <w:p w:rsidR="00CC3DBD" w:rsidRDefault="00CC3DBD" w:rsidP="005A7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Пользоваться профессиональной документацией на госуда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рственном и иностранном языках.</w:t>
      </w:r>
    </w:p>
    <w:p w:rsidR="00CC3DBD" w:rsidRDefault="00CC3DBD" w:rsidP="005A7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CC3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Использовать знания по финансовой грамотности, планировать предпринимательскую деятельность в профессиональной сфере.</w:t>
      </w:r>
    </w:p>
    <w:p w:rsidR="00DD1A4F" w:rsidRPr="006B61BF" w:rsidRDefault="005A79B3" w:rsidP="00DA466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5A79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5A79B3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осваивает личностные результатов реализации программы воспитания:</w:t>
      </w:r>
      <w:r w:rsidR="00DD1A4F" w:rsidRPr="006B6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A466F" w:rsidRDefault="00DD1A4F" w:rsidP="00DD1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4. </w:t>
      </w:r>
      <w:proofErr w:type="gramStart"/>
      <w:r w:rsidR="00DA466F" w:rsidRPr="00DA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Проявляющий</w:t>
      </w:r>
      <w:proofErr w:type="gramEnd"/>
      <w:r w:rsidR="00DA466F" w:rsidRPr="00DA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="00DA466F" w:rsidRPr="00DA466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Стремящийся</w:t>
      </w:r>
      <w:proofErr w:type="gramEnd"/>
      <w:r w:rsidR="00DA466F" w:rsidRPr="00DA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формированию в сетевой среде личностно и профессионального конструктивного «цифрового следа»</w:t>
      </w:r>
    </w:p>
    <w:p w:rsidR="00DA466F" w:rsidRDefault="00DD1A4F" w:rsidP="00DD1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ЛР 13. </w:t>
      </w:r>
      <w:r w:rsidR="00DA466F" w:rsidRPr="00DA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</w:t>
      </w:r>
      <w:proofErr w:type="gramStart"/>
      <w:r w:rsidR="00DA466F" w:rsidRPr="00DA46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DA466F" w:rsidRPr="00DA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="00DA466F" w:rsidRPr="00DA46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</w:t>
      </w:r>
      <w:proofErr w:type="spellEnd"/>
      <w:r w:rsidR="00DA466F" w:rsidRPr="00DA4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мыслящий.</w:t>
      </w:r>
    </w:p>
    <w:p w:rsidR="00DD1A4F" w:rsidRPr="006B61BF" w:rsidRDefault="00DD1A4F" w:rsidP="00DD1A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1BF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A466F">
        <w:rPr>
          <w:rFonts w:ascii="Times New Roman" w:eastAsia="Times New Roman" w:hAnsi="Times New Roman" w:cs="Times New Roman"/>
          <w:sz w:val="24"/>
          <w:szCs w:val="24"/>
          <w:lang w:eastAsia="ru-RU"/>
        </w:rPr>
        <w:t>Р 19</w:t>
      </w:r>
      <w:r w:rsidRPr="006B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A466F" w:rsidRPr="00805ED3">
        <w:rPr>
          <w:rFonts w:ascii="Times New Roman" w:hAnsi="Times New Roman" w:cs="Times New Roman"/>
          <w:sz w:val="24"/>
        </w:rPr>
        <w:t>Уважительное</w:t>
      </w:r>
      <w:proofErr w:type="gramEnd"/>
      <w:r w:rsidR="00DA466F" w:rsidRPr="00805ED3">
        <w:rPr>
          <w:rFonts w:ascii="Times New Roman" w:hAnsi="Times New Roman" w:cs="Times New Roman"/>
          <w:sz w:val="24"/>
        </w:rPr>
        <w:t xml:space="preserve"> отношения обучающихся к результатам собственного и чужого труда.</w:t>
      </w:r>
      <w:r w:rsidRPr="006B61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1208C" w:rsidRPr="00CC3DBD" w:rsidRDefault="00CC3DBD" w:rsidP="00CC3DB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208C"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</w:t>
      </w:r>
      <w:r w:rsidR="00006123" w:rsidRPr="00006123">
        <w:t xml:space="preserve"> </w:t>
      </w:r>
      <w:r>
        <w:t>«</w:t>
      </w:r>
      <w:r w:rsidR="00006123" w:rsidRPr="0000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</w:t>
      </w:r>
      <w:r w:rsidR="0000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="00006123" w:rsidRPr="0000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Правовые основы профессиональной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1208C"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1208C" w:rsidRDefault="0061208C" w:rsidP="0000430F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учебной дисциплины</w:t>
      </w:r>
      <w:r w:rsidR="00006123" w:rsidRPr="00006123">
        <w:t xml:space="preserve"> </w:t>
      </w:r>
      <w:proofErr w:type="gramStart"/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12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56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92"/>
        <w:gridCol w:w="2977"/>
        <w:gridCol w:w="5099"/>
      </w:tblGrid>
      <w:tr w:rsidR="0000430F" w:rsidRPr="006E55EB" w:rsidTr="0000430F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0F" w:rsidRPr="006E55EB" w:rsidRDefault="0000430F" w:rsidP="00CC3D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E55EB">
              <w:rPr>
                <w:rFonts w:ascii="Times New Roman" w:hAnsi="Times New Roman"/>
                <w:kern w:val="3"/>
                <w:sz w:val="24"/>
                <w:szCs w:val="24"/>
              </w:rPr>
              <w:t>Код</w:t>
            </w:r>
          </w:p>
          <w:p w:rsidR="0000430F" w:rsidRPr="006E55EB" w:rsidRDefault="0000430F" w:rsidP="00CC3D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E55EB">
              <w:rPr>
                <w:rFonts w:ascii="Times New Roman" w:hAnsi="Times New Roman"/>
                <w:kern w:val="3"/>
                <w:sz w:val="24"/>
                <w:szCs w:val="24"/>
              </w:rPr>
              <w:t xml:space="preserve">ПК, </w:t>
            </w:r>
            <w:proofErr w:type="gramStart"/>
            <w:r w:rsidRPr="006E55EB">
              <w:rPr>
                <w:rFonts w:ascii="Times New Roman" w:hAnsi="Times New Roman"/>
                <w:kern w:val="3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0F" w:rsidRPr="006E55EB" w:rsidRDefault="0000430F" w:rsidP="00CC3D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E55EB">
              <w:rPr>
                <w:rFonts w:ascii="Times New Roman" w:hAnsi="Times New Roman"/>
                <w:kern w:val="3"/>
                <w:sz w:val="24"/>
                <w:szCs w:val="24"/>
              </w:rPr>
              <w:t>Умения</w:t>
            </w:r>
          </w:p>
        </w:tc>
        <w:tc>
          <w:tcPr>
            <w:tcW w:w="5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0F" w:rsidRPr="006E55EB" w:rsidRDefault="0000430F" w:rsidP="00CC3DB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 w:rsidRPr="006E55EB">
              <w:rPr>
                <w:rFonts w:ascii="Times New Roman" w:hAnsi="Times New Roman"/>
                <w:kern w:val="3"/>
                <w:sz w:val="24"/>
                <w:szCs w:val="24"/>
              </w:rPr>
              <w:t>Знания</w:t>
            </w:r>
          </w:p>
        </w:tc>
      </w:tr>
      <w:tr w:rsidR="0000430F" w:rsidRPr="006E55EB" w:rsidTr="0000430F">
        <w:trPr>
          <w:trHeight w:val="593"/>
        </w:trPr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0F" w:rsidRPr="006E55EB" w:rsidRDefault="0000430F" w:rsidP="00CC3D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E55EB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6E55EB">
              <w:rPr>
                <w:rFonts w:ascii="Times New Roman" w:hAnsi="Times New Roman"/>
                <w:bCs/>
                <w:sz w:val="24"/>
                <w:szCs w:val="24"/>
              </w:rPr>
              <w:t xml:space="preserve"> 1, ОК 2, ОК 3, ОК 4, ОК 5, ОК 6, ОК 9, ОК </w:t>
            </w:r>
            <w:r w:rsidRPr="006E55E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10, ОК 11,</w:t>
            </w:r>
          </w:p>
          <w:p w:rsidR="0000430F" w:rsidRDefault="0000430F" w:rsidP="00CC3D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bCs/>
                <w:sz w:val="24"/>
                <w:szCs w:val="24"/>
              </w:rPr>
            </w:pPr>
            <w:r w:rsidRPr="006E55EB">
              <w:rPr>
                <w:rFonts w:ascii="Times New Roman" w:hAnsi="Times New Roman"/>
                <w:bCs/>
                <w:sz w:val="24"/>
                <w:szCs w:val="24"/>
              </w:rPr>
              <w:t>ПК 5.3.</w:t>
            </w:r>
          </w:p>
          <w:p w:rsidR="00475F40" w:rsidRPr="006E55EB" w:rsidRDefault="00DD1A4F" w:rsidP="00B26F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 4</w:t>
            </w:r>
            <w:r w:rsidR="00475F40">
              <w:rPr>
                <w:rFonts w:ascii="Times New Roman" w:hAnsi="Times New Roman"/>
                <w:bCs/>
                <w:sz w:val="24"/>
                <w:szCs w:val="24"/>
              </w:rPr>
              <w:t xml:space="preserve">, ЛР 13, </w:t>
            </w:r>
            <w:r w:rsidR="00DA466F">
              <w:rPr>
                <w:rFonts w:ascii="Times New Roman" w:hAnsi="Times New Roman"/>
                <w:bCs/>
                <w:sz w:val="24"/>
                <w:szCs w:val="24"/>
              </w:rPr>
              <w:t>ЛР 19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0F" w:rsidRPr="006E55EB" w:rsidRDefault="0000430F" w:rsidP="00CC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EB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необходимые нормативно-правовые документы</w:t>
            </w:r>
          </w:p>
          <w:p w:rsidR="0000430F" w:rsidRPr="006E55EB" w:rsidRDefault="0000430F" w:rsidP="00CC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EB">
              <w:rPr>
                <w:rFonts w:ascii="Times New Roman" w:hAnsi="Times New Roman"/>
                <w:sz w:val="24"/>
                <w:szCs w:val="24"/>
              </w:rPr>
              <w:t xml:space="preserve">Применять документацию </w:t>
            </w:r>
            <w:r w:rsidRPr="006E55EB">
              <w:rPr>
                <w:rFonts w:ascii="Times New Roman" w:hAnsi="Times New Roman"/>
                <w:sz w:val="24"/>
                <w:szCs w:val="24"/>
              </w:rPr>
              <w:lastRenderedPageBreak/>
              <w:t>систем качества</w:t>
            </w:r>
          </w:p>
          <w:p w:rsidR="0000430F" w:rsidRPr="006E55EB" w:rsidRDefault="0000430F" w:rsidP="00CC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EB">
              <w:rPr>
                <w:rFonts w:ascii="Times New Roman" w:hAnsi="Times New Roman"/>
                <w:sz w:val="24"/>
                <w:szCs w:val="24"/>
              </w:rPr>
              <w:t>Защищать свои права в соответствии с гражданским, гражданско-процессуальным,  трудовым и административным законодательством</w:t>
            </w:r>
          </w:p>
          <w:p w:rsidR="0000430F" w:rsidRPr="006E55EB" w:rsidRDefault="0000430F" w:rsidP="00CC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EB">
              <w:rPr>
                <w:rFonts w:ascii="Times New Roman" w:hAnsi="Times New Roman"/>
                <w:sz w:val="24"/>
                <w:szCs w:val="24"/>
              </w:rPr>
              <w:t>Анализировать и оценивать результаты и последствия деятельности (бездействия) с правовой точки зрения</w:t>
            </w:r>
          </w:p>
          <w:p w:rsidR="005A79B3" w:rsidRPr="00307F99" w:rsidRDefault="0000430F" w:rsidP="00CC3D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55EB">
              <w:rPr>
                <w:rFonts w:ascii="Times New Roman" w:hAnsi="Times New Roman"/>
                <w:sz w:val="24"/>
                <w:szCs w:val="24"/>
              </w:rPr>
              <w:t xml:space="preserve">Применять правовые нормы в деятельности подразделения по техническому обслуживанию </w:t>
            </w:r>
            <w:r w:rsidR="00475F40">
              <w:rPr>
                <w:rFonts w:ascii="Times New Roman" w:hAnsi="Times New Roman"/>
                <w:sz w:val="24"/>
                <w:szCs w:val="24"/>
              </w:rPr>
              <w:t xml:space="preserve">и ремонту транспортных средств </w:t>
            </w:r>
          </w:p>
        </w:tc>
        <w:tc>
          <w:tcPr>
            <w:tcW w:w="5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30F" w:rsidRPr="006E55EB" w:rsidRDefault="0000430F" w:rsidP="00CC3DBD">
            <w:pPr>
              <w:pStyle w:val="Default"/>
            </w:pPr>
            <w:r w:rsidRPr="006E55EB">
              <w:lastRenderedPageBreak/>
              <w:t>Правовое положение субъектов предпринимательской деятельности, в том числе профессиональной сфере</w:t>
            </w:r>
          </w:p>
          <w:p w:rsidR="0000430F" w:rsidRPr="006E55EB" w:rsidRDefault="0000430F" w:rsidP="00CC3DBD">
            <w:pPr>
              <w:pStyle w:val="Default"/>
            </w:pPr>
            <w:r w:rsidRPr="006E55EB">
              <w:t xml:space="preserve">Организационно-правовые формы </w:t>
            </w:r>
            <w:r w:rsidRPr="006E55EB">
              <w:lastRenderedPageBreak/>
              <w:t>юридических лиц</w:t>
            </w:r>
          </w:p>
          <w:p w:rsidR="0000430F" w:rsidRPr="006E55EB" w:rsidRDefault="0000430F" w:rsidP="00CC3DBD">
            <w:pPr>
              <w:pStyle w:val="Default"/>
            </w:pPr>
            <w:r w:rsidRPr="006E55EB">
              <w:t>Основы трудового права</w:t>
            </w:r>
          </w:p>
          <w:p w:rsidR="0000430F" w:rsidRPr="006E55EB" w:rsidRDefault="0000430F" w:rsidP="00CC3DBD">
            <w:pPr>
              <w:pStyle w:val="Default"/>
            </w:pPr>
            <w:r w:rsidRPr="006E55EB">
              <w:t>Права и обязанности работников в сфере профессиональной деятельности</w:t>
            </w:r>
          </w:p>
          <w:p w:rsidR="0000430F" w:rsidRPr="006E55EB" w:rsidRDefault="0000430F" w:rsidP="00CC3DBD">
            <w:pPr>
              <w:pStyle w:val="Default"/>
            </w:pPr>
            <w:r w:rsidRPr="006E55EB">
              <w:t>Порядок заключения трудового договора и основания его прекращения</w:t>
            </w:r>
          </w:p>
          <w:p w:rsidR="0000430F" w:rsidRPr="006E55EB" w:rsidRDefault="0000430F" w:rsidP="00CC3DBD">
            <w:pPr>
              <w:pStyle w:val="Default"/>
            </w:pPr>
            <w:r w:rsidRPr="006E55EB">
              <w:t>Правила оплаты труда</w:t>
            </w:r>
          </w:p>
          <w:p w:rsidR="0000430F" w:rsidRPr="006E55EB" w:rsidRDefault="0000430F" w:rsidP="00CC3DBD">
            <w:pPr>
              <w:pStyle w:val="Default"/>
            </w:pPr>
            <w:r w:rsidRPr="006E55EB">
              <w:t>Роль государственного регулирования в обеспечении занятости населения</w:t>
            </w:r>
          </w:p>
          <w:p w:rsidR="0000430F" w:rsidRPr="006E55EB" w:rsidRDefault="0000430F" w:rsidP="00CC3DBD">
            <w:pPr>
              <w:pStyle w:val="Default"/>
            </w:pPr>
            <w:r w:rsidRPr="006E55EB">
              <w:t>Право социальной защиты граждан</w:t>
            </w:r>
          </w:p>
          <w:p w:rsidR="0000430F" w:rsidRPr="006E55EB" w:rsidRDefault="0000430F" w:rsidP="00CC3DBD">
            <w:pPr>
              <w:pStyle w:val="Default"/>
            </w:pPr>
            <w:r w:rsidRPr="006E55EB">
              <w:t>Понятие дисциплинарной и материальной ответственности работника</w:t>
            </w:r>
          </w:p>
          <w:p w:rsidR="0000430F" w:rsidRPr="006E55EB" w:rsidRDefault="0000430F" w:rsidP="00CC3DBD">
            <w:pPr>
              <w:pStyle w:val="Default"/>
            </w:pPr>
            <w:r w:rsidRPr="006E55EB">
              <w:t>Виды административных правонарушений и административной ответственности</w:t>
            </w:r>
          </w:p>
          <w:p w:rsidR="0000430F" w:rsidRPr="006E55EB" w:rsidRDefault="0000430F" w:rsidP="00CC3DBD">
            <w:pPr>
              <w:pStyle w:val="Default"/>
            </w:pPr>
            <w:r w:rsidRPr="006E55EB">
              <w:t>Нормы защиты нарушенных прав и судебный порядок разрешения споров</w:t>
            </w:r>
          </w:p>
          <w:p w:rsidR="0000430F" w:rsidRPr="006E55EB" w:rsidRDefault="0000430F" w:rsidP="00CC3DBD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55EB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Законодательные акты и нормативные документы, регулирующие правоотношения в профессиональной деятельности</w:t>
            </w:r>
          </w:p>
        </w:tc>
      </w:tr>
    </w:tbl>
    <w:p w:rsidR="0000430F" w:rsidRDefault="0000430F" w:rsidP="0061208C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208C" w:rsidRPr="0061208C" w:rsidRDefault="0061208C" w:rsidP="0061208C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  <w:r w:rsidR="00006123" w:rsidRPr="00006123">
        <w:t xml:space="preserve"> </w:t>
      </w:r>
      <w:r w:rsidR="00CC3DBD">
        <w:t>«</w:t>
      </w:r>
      <w:r w:rsidR="00006123" w:rsidRPr="000061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ОП.11 ПРАВОВЫЕ ОСНОВЫ ПРОФЕССИОНАЛЬНОЙ ДЕЯТЕЛЬНОСТИ</w:t>
      </w:r>
      <w:r w:rsidR="00CC3D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61208C" w:rsidRPr="0061208C" w:rsidRDefault="0061208C" w:rsidP="0061208C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  <w:r w:rsidR="000043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61208C" w:rsidRPr="0061208C" w:rsidTr="002B4FF2">
        <w:trPr>
          <w:trHeight w:val="490"/>
        </w:trPr>
        <w:tc>
          <w:tcPr>
            <w:tcW w:w="3981" w:type="pct"/>
            <w:vAlign w:val="center"/>
          </w:tcPr>
          <w:p w:rsidR="0061208C" w:rsidRPr="0061208C" w:rsidRDefault="0061208C" w:rsidP="0061208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61208C" w:rsidRPr="0061208C" w:rsidRDefault="0061208C" w:rsidP="0061208C">
            <w:pPr>
              <w:suppressAutoHyphens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61208C" w:rsidRPr="0061208C" w:rsidTr="002B4FF2">
        <w:trPr>
          <w:trHeight w:val="490"/>
        </w:trPr>
        <w:tc>
          <w:tcPr>
            <w:tcW w:w="3981" w:type="pct"/>
            <w:vAlign w:val="center"/>
          </w:tcPr>
          <w:p w:rsidR="0061208C" w:rsidRPr="0061208C" w:rsidRDefault="0061208C" w:rsidP="0061208C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61208C" w:rsidRPr="0061208C" w:rsidRDefault="0000430F" w:rsidP="006120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61208C" w:rsidRPr="0061208C" w:rsidTr="002B4FF2">
        <w:trPr>
          <w:trHeight w:val="490"/>
        </w:trPr>
        <w:tc>
          <w:tcPr>
            <w:tcW w:w="5000" w:type="pct"/>
            <w:gridSpan w:val="2"/>
            <w:vAlign w:val="center"/>
          </w:tcPr>
          <w:p w:rsidR="0061208C" w:rsidRPr="0061208C" w:rsidRDefault="0061208C" w:rsidP="0061208C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61208C" w:rsidRPr="0061208C" w:rsidTr="002B4FF2">
        <w:trPr>
          <w:trHeight w:val="490"/>
        </w:trPr>
        <w:tc>
          <w:tcPr>
            <w:tcW w:w="3981" w:type="pct"/>
            <w:vAlign w:val="center"/>
          </w:tcPr>
          <w:p w:rsidR="0061208C" w:rsidRPr="0061208C" w:rsidRDefault="0061208C" w:rsidP="0061208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61208C" w:rsidRPr="0061208C" w:rsidRDefault="0000430F" w:rsidP="006120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61208C" w:rsidRPr="0061208C" w:rsidTr="002B4FF2">
        <w:trPr>
          <w:trHeight w:val="490"/>
        </w:trPr>
        <w:tc>
          <w:tcPr>
            <w:tcW w:w="3981" w:type="pct"/>
            <w:vAlign w:val="center"/>
          </w:tcPr>
          <w:p w:rsidR="0061208C" w:rsidRPr="0061208C" w:rsidRDefault="0061208C" w:rsidP="0061208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61208C" w:rsidRPr="0061208C" w:rsidRDefault="0000430F" w:rsidP="006120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61208C" w:rsidRPr="0061208C" w:rsidTr="002B4FF2">
        <w:trPr>
          <w:trHeight w:val="490"/>
        </w:trPr>
        <w:tc>
          <w:tcPr>
            <w:tcW w:w="3981" w:type="pct"/>
            <w:vAlign w:val="center"/>
          </w:tcPr>
          <w:p w:rsidR="0061208C" w:rsidRPr="0061208C" w:rsidRDefault="0061208C" w:rsidP="0061208C">
            <w:pPr>
              <w:suppressAutoHyphens/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61208C" w:rsidRPr="0061208C" w:rsidRDefault="0061208C" w:rsidP="006120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61208C" w:rsidRPr="0061208C" w:rsidTr="002B4FF2">
        <w:trPr>
          <w:trHeight w:val="490"/>
        </w:trPr>
        <w:tc>
          <w:tcPr>
            <w:tcW w:w="3981" w:type="pct"/>
            <w:vAlign w:val="center"/>
          </w:tcPr>
          <w:p w:rsidR="0061208C" w:rsidRPr="0061208C" w:rsidRDefault="0061208C" w:rsidP="0061208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Итоговая аттестация</w:t>
            </w:r>
            <w:r w:rsidRPr="0061208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120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проводится в форме </w:t>
            </w:r>
            <w:r w:rsidRPr="0061208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дифференцированного зачета</w:t>
            </w:r>
          </w:p>
        </w:tc>
        <w:tc>
          <w:tcPr>
            <w:tcW w:w="1019" w:type="pct"/>
            <w:vAlign w:val="center"/>
          </w:tcPr>
          <w:p w:rsidR="0061208C" w:rsidRPr="0061208C" w:rsidRDefault="0061208C" w:rsidP="0061208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1208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61208C" w:rsidRPr="0061208C" w:rsidRDefault="0061208C" w:rsidP="0061208C">
      <w:pPr>
        <w:suppressAutoHyphens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B2E58" w:rsidRPr="00613CD7" w:rsidRDefault="00DB2E58" w:rsidP="00DB2E58">
      <w:pPr>
        <w:rPr>
          <w:rFonts w:ascii="Times New Roman" w:hAnsi="Times New Roman"/>
          <w:b/>
          <w:i/>
          <w:sz w:val="24"/>
          <w:szCs w:val="24"/>
        </w:rPr>
        <w:sectPr w:rsidR="00DB2E58" w:rsidRPr="00613CD7" w:rsidSect="002B4FF2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00430F" w:rsidRPr="0000430F" w:rsidRDefault="0000430F" w:rsidP="0000430F">
      <w:pP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043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  <w:r w:rsidR="00CC3DB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r w:rsidRPr="0000430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ОП.07 Правовые основы </w:t>
      </w:r>
      <w:r w:rsidR="00CC3DB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профессиональной деятельности»</w:t>
      </w:r>
    </w:p>
    <w:tbl>
      <w:tblPr>
        <w:tblW w:w="5229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9852"/>
        <w:gridCol w:w="1037"/>
        <w:gridCol w:w="2242"/>
      </w:tblGrid>
      <w:tr w:rsidR="0000430F" w:rsidRPr="0000430F" w:rsidTr="00CC3DBD">
        <w:trPr>
          <w:trHeight w:val="20"/>
        </w:trPr>
        <w:tc>
          <w:tcPr>
            <w:tcW w:w="795" w:type="pct"/>
          </w:tcPr>
          <w:p w:rsidR="0000430F" w:rsidRPr="003C2A70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2A7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разделов и тем</w:t>
            </w:r>
          </w:p>
        </w:tc>
        <w:tc>
          <w:tcPr>
            <w:tcW w:w="3155" w:type="pct"/>
          </w:tcPr>
          <w:p w:rsidR="0000430F" w:rsidRPr="003C2A70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2A7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Содержание учебного материала и формы организации деятельности </w:t>
            </w:r>
          </w:p>
          <w:p w:rsidR="0000430F" w:rsidRPr="003C2A70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2A7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обучающихся</w:t>
            </w:r>
          </w:p>
        </w:tc>
        <w:tc>
          <w:tcPr>
            <w:tcW w:w="332" w:type="pct"/>
          </w:tcPr>
          <w:p w:rsidR="0000430F" w:rsidRPr="003C2A70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2A7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Объем </w:t>
            </w:r>
          </w:p>
          <w:p w:rsidR="0000430F" w:rsidRPr="003C2A70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2A7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часов</w:t>
            </w:r>
          </w:p>
        </w:tc>
        <w:tc>
          <w:tcPr>
            <w:tcW w:w="718" w:type="pct"/>
          </w:tcPr>
          <w:p w:rsidR="0000430F" w:rsidRPr="003C2A70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2A7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Коды </w:t>
            </w:r>
          </w:p>
          <w:p w:rsidR="0000430F" w:rsidRPr="003C2A70" w:rsidRDefault="006437FC" w:rsidP="003C2A7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C2A7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к</w:t>
            </w:r>
            <w:r w:rsidR="0000430F" w:rsidRPr="003C2A7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омпетенций</w:t>
            </w:r>
            <w:r w:rsidR="003C2A70" w:rsidRPr="003C2A70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 личностных результатов</w:t>
            </w: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3155" w:type="pct"/>
          </w:tcPr>
          <w:p w:rsidR="0000430F" w:rsidRPr="0000430F" w:rsidRDefault="0000430F" w:rsidP="00004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 w:val="restart"/>
          </w:tcPr>
          <w:p w:rsid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4, ОК 6, ОК 11.</w:t>
            </w:r>
          </w:p>
          <w:p w:rsidR="009F6862" w:rsidRPr="00DA466F" w:rsidRDefault="00DA466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466F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дисциплины и ее задачи.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68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Связь с другими общими гуманитарными и  социально-экономическими, общепрофессиональными и специальными дисциплинами.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CC3DBD">
        <w:trPr>
          <w:trHeight w:val="68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дисциплины для процесса освоения основной профессиональной программы по специальности.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CC3DBD">
        <w:trPr>
          <w:trHeight w:val="546"/>
        </w:trPr>
        <w:tc>
          <w:tcPr>
            <w:tcW w:w="3950" w:type="pct"/>
            <w:gridSpan w:val="2"/>
          </w:tcPr>
          <w:p w:rsidR="0000430F" w:rsidRPr="0000430F" w:rsidRDefault="0000430F" w:rsidP="00004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Раздел 1.       Право и экономика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1.1.Правовое регулирование экономических отношений.</w:t>
            </w: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pct"/>
            <w:vMerge w:val="restart"/>
          </w:tcPr>
          <w:p w:rsid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4, ОК 5, ОК 6, ОК 9, ОК 10, ОК 11.</w:t>
            </w:r>
          </w:p>
          <w:p w:rsidR="009F6862" w:rsidRPr="0000430F" w:rsidRDefault="00DA466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66F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Рыночная экономика как объект воздействия права.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предпринимательской  деятельности, ее признаки.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Отрасли права, регулирующие хозяйственные отношения в РФ, их источники.</w:t>
            </w:r>
          </w:p>
        </w:tc>
        <w:tc>
          <w:tcPr>
            <w:tcW w:w="332" w:type="pct"/>
            <w:vMerge/>
            <w:tcBorders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 1.2. </w:t>
            </w:r>
          </w:p>
          <w:p w:rsidR="0000430F" w:rsidRPr="0000430F" w:rsidRDefault="0000430F" w:rsidP="00004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Правовое положение субъектов предпринимательской деятельности.</w:t>
            </w:r>
          </w:p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pct"/>
            <w:vMerge w:val="restart"/>
            <w:tcBorders>
              <w:bottom w:val="nil"/>
            </w:tcBorders>
          </w:tcPr>
          <w:p w:rsidR="009F6862" w:rsidRDefault="0000430F" w:rsidP="00B26F7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5, ОК 6, ОК 9, ОК 10,ОК 11, ПК 5.3.</w:t>
            </w:r>
            <w:r w:rsidR="009F686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B26F73" w:rsidRPr="009F6862" w:rsidRDefault="00DA466F" w:rsidP="00B26F73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A466F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и признаки субъектов предпринимательской деятельности.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субъектов предпринимательского права.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Право собственности. Правомочия собственника.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Право хозяйственного ведения и право оперативного управления.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Формы собственности по российскому законодательству.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F31D6" w:rsidRPr="0000430F" w:rsidTr="00CC3DBD">
        <w:trPr>
          <w:trHeight w:val="340"/>
        </w:trPr>
        <w:tc>
          <w:tcPr>
            <w:tcW w:w="795" w:type="pct"/>
            <w:vMerge/>
          </w:tcPr>
          <w:p w:rsidR="009F31D6" w:rsidRPr="0000430F" w:rsidRDefault="009F31D6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9F31D6" w:rsidRPr="0000430F" w:rsidRDefault="009F31D6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юридического лица, его признаки. </w:t>
            </w:r>
          </w:p>
        </w:tc>
        <w:tc>
          <w:tcPr>
            <w:tcW w:w="332" w:type="pct"/>
            <w:vMerge/>
          </w:tcPr>
          <w:p w:rsidR="009F31D6" w:rsidRPr="0000430F" w:rsidRDefault="009F31D6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 w:val="restart"/>
            <w:tcBorders>
              <w:top w:val="nil"/>
            </w:tcBorders>
          </w:tcPr>
          <w:p w:rsidR="009F31D6" w:rsidRPr="0000430F" w:rsidRDefault="009F31D6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F31D6" w:rsidRPr="0000430F" w:rsidTr="00CC3DBD">
        <w:trPr>
          <w:trHeight w:val="340"/>
        </w:trPr>
        <w:tc>
          <w:tcPr>
            <w:tcW w:w="795" w:type="pct"/>
            <w:vMerge/>
          </w:tcPr>
          <w:p w:rsidR="009F31D6" w:rsidRPr="0000430F" w:rsidRDefault="009F31D6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9F31D6" w:rsidRPr="0000430F" w:rsidRDefault="009F31D6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Организационно-правовые формы юридических лиц. </w:t>
            </w:r>
          </w:p>
        </w:tc>
        <w:tc>
          <w:tcPr>
            <w:tcW w:w="332" w:type="pct"/>
            <w:vMerge/>
          </w:tcPr>
          <w:p w:rsidR="009F31D6" w:rsidRPr="0000430F" w:rsidRDefault="009F31D6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9F31D6" w:rsidRPr="0000430F" w:rsidRDefault="009F31D6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F31D6" w:rsidRPr="0000430F" w:rsidTr="00CC3DBD">
        <w:trPr>
          <w:trHeight w:val="340"/>
        </w:trPr>
        <w:tc>
          <w:tcPr>
            <w:tcW w:w="795" w:type="pct"/>
            <w:vMerge/>
          </w:tcPr>
          <w:p w:rsidR="009F31D6" w:rsidRPr="0000430F" w:rsidRDefault="009F31D6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9F31D6" w:rsidRPr="0000430F" w:rsidRDefault="009F31D6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Создание, реорганизация, ликвидация юридических лиц.</w:t>
            </w:r>
          </w:p>
        </w:tc>
        <w:tc>
          <w:tcPr>
            <w:tcW w:w="332" w:type="pct"/>
            <w:vMerge/>
          </w:tcPr>
          <w:p w:rsidR="009F31D6" w:rsidRPr="0000430F" w:rsidRDefault="009F31D6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9F31D6" w:rsidRPr="0000430F" w:rsidRDefault="009F31D6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F31D6" w:rsidRPr="0000430F" w:rsidTr="00CC3DBD">
        <w:trPr>
          <w:trHeight w:val="340"/>
        </w:trPr>
        <w:tc>
          <w:tcPr>
            <w:tcW w:w="795" w:type="pct"/>
            <w:vMerge/>
          </w:tcPr>
          <w:p w:rsidR="009F31D6" w:rsidRPr="0000430F" w:rsidRDefault="009F31D6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9F31D6" w:rsidRPr="0000430F" w:rsidRDefault="009F31D6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Индивидуальные предприниматели (граждане), их права и обязанности.</w:t>
            </w:r>
          </w:p>
        </w:tc>
        <w:tc>
          <w:tcPr>
            <w:tcW w:w="332" w:type="pct"/>
            <w:vMerge/>
          </w:tcPr>
          <w:p w:rsidR="009F31D6" w:rsidRPr="0000430F" w:rsidRDefault="009F31D6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9F31D6" w:rsidRPr="0000430F" w:rsidRDefault="009F31D6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9F31D6" w:rsidRPr="0000430F" w:rsidTr="00CC3DBD">
        <w:trPr>
          <w:trHeight w:val="20"/>
        </w:trPr>
        <w:tc>
          <w:tcPr>
            <w:tcW w:w="795" w:type="pct"/>
            <w:vMerge/>
          </w:tcPr>
          <w:p w:rsidR="009F31D6" w:rsidRPr="0000430F" w:rsidRDefault="009F31D6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9F31D6" w:rsidRPr="0000430F" w:rsidRDefault="009F31D6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Несостоятельность (банкротство) субъектов предпринимательской деятельности: понятие, признаки, порядок.</w:t>
            </w:r>
          </w:p>
        </w:tc>
        <w:tc>
          <w:tcPr>
            <w:tcW w:w="332" w:type="pct"/>
            <w:vMerge/>
          </w:tcPr>
          <w:p w:rsidR="009F31D6" w:rsidRPr="0000430F" w:rsidRDefault="009F31D6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9F31D6" w:rsidRPr="0000430F" w:rsidRDefault="009F31D6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85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5, ОК 6, ОК 9, ОК 10, ОК 11, ПК 5.3.</w:t>
            </w:r>
            <w:r w:rsidR="009F686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26F7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ЛР 3, </w:t>
            </w:r>
            <w:r w:rsidR="00DA466F" w:rsidRPr="00DA466F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ЛР 4, ЛР 13, ЛР 19</w:t>
            </w: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«Определение правомочий собственника транспортного средства»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1.3. Экономические споры.</w:t>
            </w:r>
          </w:p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pct"/>
            <w:vMerge w:val="restart"/>
          </w:tcPr>
          <w:p w:rsid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4, ОК 5, ОК 9, ОК 10.</w:t>
            </w:r>
          </w:p>
          <w:p w:rsidR="009F6862" w:rsidRPr="0000430F" w:rsidRDefault="00DA466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66F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экономических споров.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Виды экономических споров: преддоговорные споры; споры, связанные с нарушением прав собственника; споры, связанные с причинением убытков; споры с государственными органами; споры о деловой репутации и товарных знаках.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Досудебный (претензионный) порядок рассмотрения споров, его значение.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Подведомственность и подсудность экономических споров.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исковой давности.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 w:val="restart"/>
          </w:tcPr>
          <w:p w:rsid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4, ОК 5, ОК 9, ОК 10.</w:t>
            </w:r>
          </w:p>
          <w:p w:rsidR="009F6862" w:rsidRPr="0000430F" w:rsidRDefault="00DA466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66F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«Составление искового заявления в арбитражный суд »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430F" w:rsidRPr="0000430F" w:rsidTr="00CC3DBD">
        <w:trPr>
          <w:trHeight w:val="397"/>
        </w:trPr>
        <w:tc>
          <w:tcPr>
            <w:tcW w:w="3950" w:type="pct"/>
            <w:gridSpan w:val="2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Раздел 2.            Труд и социальная защита.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2.1.    Трудовое право, как отрасль права.</w:t>
            </w:r>
          </w:p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pct"/>
            <w:vMerge w:val="restart"/>
          </w:tcPr>
          <w:p w:rsid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4, ОК 5, ОК 9, ОК 10.</w:t>
            </w:r>
          </w:p>
          <w:p w:rsidR="009F6862" w:rsidRPr="0000430F" w:rsidRDefault="00DA466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466F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трудового права.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Источники трудового права.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Трудовой кодекс РФ.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Основания возникновения, изменения и прекращения трудового правоотношения.  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Структура трудового правоотношения.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Субъекты трудового правоотношения.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2.2.    Правовое регулирование занятости и трудоспособности.</w:t>
            </w:r>
          </w:p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pct"/>
            <w:vMerge w:val="restart"/>
          </w:tcPr>
          <w:p w:rsidR="00DA466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4, ОК 5, ОК 6, ОК 9, ОК 10.</w:t>
            </w:r>
            <w:r w:rsidR="009F686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00430F" w:rsidRPr="0000430F" w:rsidRDefault="00DA466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DA466F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00430F" w:rsidTr="00CC3DBD">
        <w:trPr>
          <w:trHeight w:val="147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Общая характеристика законодательства РФ о трудоустройстве и занятости населения.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Государственные органы занятости населения, их права и обязанности.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405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Негосударственные организации, оказывающие услуги по трудоустройству граждан.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и формы занятости.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Порядок и условия признания гражданина безработным.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Правовой статус безработного.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Пособие по безработице.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Иные меры социальной поддержки безработных.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квалификации и переподготовка безработных граждан.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 w:val="restart"/>
            <w:tcBorders>
              <w:top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«Составление резюме при трудоустройстве на автотранспортное предприятие»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2.3.  Трудовой договор (контракт).</w:t>
            </w:r>
          </w:p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pct"/>
            <w:vMerge w:val="restart"/>
          </w:tcPr>
          <w:p w:rsidR="0000430F" w:rsidRPr="0000430F" w:rsidRDefault="0000430F" w:rsidP="009F31D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4, ОК 5, ОК 9, ОК 10.</w:t>
            </w:r>
            <w:r w:rsidR="009F686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466F" w:rsidRPr="00DA466F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трудового договора, его значение.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Стороны трудового договора.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трудового договора.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трудовых договоров.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Порядок заключения трудового договора.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Документы, предоставляемые при поступлении на работу.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Оформление на работу.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Испытания при приеме на работу.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и виды переводов по трудовому праву. Отличие переводов от перемещения. Совместительство.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Основания прекращения трудового договора.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Оформление увольнения работника.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Правовые последствия незаконного увольнения.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«Оформление документов при приеме на работу»,                               </w:t>
            </w:r>
          </w:p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«Составление трудового договора».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2.4.  Рабочее время и время отдыха.</w:t>
            </w:r>
          </w:p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4, ОК 5, ОК 9, ОК 10.</w:t>
            </w:r>
            <w:r w:rsidR="009F686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466F" w:rsidRPr="00DA466F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рабочего времени, его виды.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Режим рабочего времени и порядок его установления.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Учет рабочего времени.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и виды времени отдыха.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Компенсация за работу в выходные и праздничные дни.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Отпуска: понятие, виды, порядок предоставления.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установления рабочего времени и времени отдыха для лиц, совмещающих работу с обучением.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 w:val="restart"/>
            <w:tcBorders>
              <w:top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430F" w:rsidRPr="0000430F" w:rsidTr="00CC3DBD">
        <w:trPr>
          <w:trHeight w:val="237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ind w:firstLine="33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«Режим труда и отдыха».   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Тема 2.5. Заработная плата. Система заработной </w:t>
            </w: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платы: сдельная и повременная.</w:t>
            </w:r>
          </w:p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4, ОК 5, ОК 9, ОК 10.</w:t>
            </w:r>
            <w:r w:rsidR="009F686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466F" w:rsidRPr="00DA466F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заработной платы.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Социально-экономическое и правовое содержание заработной платы.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73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Правовое регулирование заработной платы: государственное и локальное.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09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Минимальная заработная плата.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Индексация заработной платы.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Системы заработной платы: сдельная и повременная.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Оплата труда работников бюджетной сферы.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Единая тарифная сетка.</w:t>
            </w:r>
          </w:p>
        </w:tc>
        <w:tc>
          <w:tcPr>
            <w:tcW w:w="332" w:type="pct"/>
            <w:vMerge w:val="restart"/>
            <w:tcBorders>
              <w:top w:val="nil"/>
            </w:tcBorders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Порядок и условия выплаты заработной платы. </w:t>
            </w:r>
          </w:p>
        </w:tc>
        <w:tc>
          <w:tcPr>
            <w:tcW w:w="332" w:type="pct"/>
            <w:vMerge/>
            <w:tcBorders>
              <w:top w:val="nil"/>
            </w:tcBorders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Ограничения удержаний из заработной платы. </w:t>
            </w:r>
          </w:p>
        </w:tc>
        <w:tc>
          <w:tcPr>
            <w:tcW w:w="332" w:type="pct"/>
            <w:vMerge/>
            <w:tcBorders>
              <w:top w:val="nil"/>
            </w:tcBorders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Оплата труда при отклонениях от нормальных условий труда.</w:t>
            </w:r>
          </w:p>
        </w:tc>
        <w:tc>
          <w:tcPr>
            <w:tcW w:w="332" w:type="pct"/>
            <w:vMerge/>
            <w:tcBorders>
              <w:top w:val="nil"/>
            </w:tcBorders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«Индексирование заработной платы рабочего на АТП»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2.6.    Трудовая дисциплина. Материальная ответственность сторон трудового договора.</w:t>
            </w: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4, ОК 5, ОК 9, ОК 10.</w:t>
            </w:r>
            <w:r w:rsidR="009F686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466F" w:rsidRPr="00DA466F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трудовой дисциплины, методы ее обеспечения.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дисциплинарной ответственности.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дисциплинарных взысканий.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Порядок привлечения работника к дисциплинарной ответственности.  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обжалования и снятия дисциплинарных взысканий.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материальной ответственности.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Основания и условия привлечения работника к материальной ответственности.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 w:val="restart"/>
            <w:tcBorders>
              <w:top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Полная и ограниченная материальная ответственность.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и коллективная материальная ответственность.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Порядок определения размера материального ущерба, причиненного работником работодателю.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возмещения материального ущерба, причиненного работником работодателю.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Материальная ответственность работодателя за ущерб, причиненный работнику.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Виды ущерба, возмещаемого работнику, и порядок возмещения ущерба.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2.7.   Трудовые споры. Органы по рассмотрению трудовых споров.</w:t>
            </w:r>
          </w:p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4, ОК 5, ОК 9, ОК 10.</w:t>
            </w:r>
            <w:r w:rsidR="009F686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466F" w:rsidRPr="00DA466F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трудовых споров, причины их возникновения.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Классификация трудовых споров.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и механизм возникновения коллективных трудовых споров.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Порядок разрешения коллективных трудовых споров: примирительная комиссия, посредник, </w:t>
            </w: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трудовой арбитраж.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Право на забастовку.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проведения забастовки.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Незаконная забастовка и ее правовые последствия.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признания забастовки незаконной.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Понятие индивидуальных трудовых споров.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Органы по рассмотрению индивидуальных трудовых споров: комиссии по трудовым спорам, суд.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Сроки подачи заявлений и сроки разрешения дел в органах по рассмотрению трудовых споров. </w:t>
            </w:r>
          </w:p>
        </w:tc>
        <w:tc>
          <w:tcPr>
            <w:tcW w:w="332" w:type="pct"/>
            <w:tcBorders>
              <w:top w:val="nil"/>
            </w:tcBorders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Исполнение решения по трудовым спорам.</w:t>
            </w:r>
          </w:p>
        </w:tc>
        <w:tc>
          <w:tcPr>
            <w:tcW w:w="332" w:type="pct"/>
            <w:tcBorders>
              <w:top w:val="nil"/>
            </w:tcBorders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0430F" w:rsidRPr="0000430F" w:rsidTr="00CC3DBD">
        <w:trPr>
          <w:trHeight w:val="582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widowControl w:val="0"/>
              <w:tabs>
                <w:tab w:val="left" w:pos="142"/>
                <w:tab w:val="left" w:pos="568"/>
                <w:tab w:val="left" w:pos="1136"/>
                <w:tab w:val="left" w:pos="1278"/>
                <w:tab w:val="left" w:pos="7384"/>
                <w:tab w:val="left" w:pos="8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«Разрешение индивидуального трудового спора».  «Разрешение коллективного  трудового спора».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2.8. Социальное обеспечение граждан.</w:t>
            </w:r>
          </w:p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4, ОК 5, ОК 6, ОК 9, ОК 10.</w:t>
            </w:r>
            <w:r w:rsidR="009F686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466F" w:rsidRPr="00DA466F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00430F" w:rsidTr="00CC3DBD">
        <w:trPr>
          <w:trHeight w:val="259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социальной помощи.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804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Виды социальной помощи по государственному страхованию (медицинская помощь, пособия по временной нетрудоспособности, по беременности и родам, по уходу за ребенком, ежемесячное пособие на ребенка, единовременные пособия).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Пенсии и их виды.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Условия и порядок назначения пенсии.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Изучение видов социальной помощи по государственному страхованию.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3950" w:type="pct"/>
            <w:gridSpan w:val="2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Раздел 3. Административное право.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Тема 3.1.     Понятие и субъекты административного права. Административные правонарушения и административная ответственность.</w:t>
            </w: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332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" w:type="pct"/>
            <w:vMerge w:val="restar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</w:t>
            </w:r>
            <w:proofErr w:type="gramEnd"/>
            <w:r w:rsidRPr="0000430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1, ОК 2, ОК 3, ОК 4, ОК 5, ОК 6, ОК 9, ОК 10.</w:t>
            </w:r>
            <w:r w:rsidR="009F686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DA466F" w:rsidRPr="00DA466F">
              <w:rPr>
                <w:rFonts w:ascii="Times New Roman" w:hAnsi="Times New Roman"/>
                <w:bCs/>
                <w:sz w:val="20"/>
                <w:szCs w:val="20"/>
              </w:rPr>
              <w:t>ЛР 4, ЛР 13, ЛР 19</w:t>
            </w: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административного права.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Субъекты административного права.  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Административные правонарушения.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Понятие административной ответственности.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Виды административных взысканий. 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Порядок наложения административных взысканий.</w:t>
            </w:r>
          </w:p>
        </w:tc>
        <w:tc>
          <w:tcPr>
            <w:tcW w:w="332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  <w:tcBorders>
              <w:bottom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34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В том числе практических занятий 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" w:type="pct"/>
            <w:vMerge w:val="restart"/>
            <w:tcBorders>
              <w:top w:val="nil"/>
            </w:tcBorders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795" w:type="pct"/>
            <w:vMerge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55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1.Составление искового заявления: «О признании права собственности на автомобиль»</w:t>
            </w:r>
          </w:p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2.Составление искового заявления: «О возмещении ущерба, причиненного ДТП»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8" w:type="pct"/>
            <w:vMerge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430F" w:rsidRPr="0000430F" w:rsidTr="00CC3DBD">
        <w:trPr>
          <w:trHeight w:val="20"/>
        </w:trPr>
        <w:tc>
          <w:tcPr>
            <w:tcW w:w="3950" w:type="pct"/>
            <w:gridSpan w:val="2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332" w:type="pct"/>
          </w:tcPr>
          <w:p w:rsidR="0000430F" w:rsidRPr="0000430F" w:rsidRDefault="0000430F" w:rsidP="0000430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30F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8" w:type="pct"/>
          </w:tcPr>
          <w:p w:rsidR="0000430F" w:rsidRPr="0000430F" w:rsidRDefault="0000430F" w:rsidP="0000430F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B2E58" w:rsidRPr="00613CD7" w:rsidRDefault="00DB2E58" w:rsidP="00DB2E58">
      <w:pPr>
        <w:ind w:firstLine="709"/>
        <w:rPr>
          <w:rFonts w:ascii="Times New Roman" w:hAnsi="Times New Roman"/>
          <w:i/>
          <w:sz w:val="24"/>
          <w:szCs w:val="24"/>
        </w:rPr>
        <w:sectPr w:rsidR="00DB2E58" w:rsidRPr="00613CD7" w:rsidSect="002B4FF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B2E58" w:rsidRPr="00613CD7" w:rsidRDefault="00DB2E58" w:rsidP="0000612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13CD7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  <w:r w:rsidR="00006123" w:rsidRPr="00006123">
        <w:t xml:space="preserve"> </w:t>
      </w:r>
      <w:r w:rsidR="00CC3DBD">
        <w:t>«</w:t>
      </w:r>
      <w:r w:rsidR="00006123" w:rsidRPr="00006123">
        <w:rPr>
          <w:rFonts w:ascii="Times New Roman" w:hAnsi="Times New Roman"/>
          <w:b/>
          <w:bCs/>
          <w:sz w:val="24"/>
          <w:szCs w:val="24"/>
        </w:rPr>
        <w:t>ОП.</w:t>
      </w:r>
      <w:r w:rsidR="0000430F">
        <w:rPr>
          <w:rFonts w:ascii="Times New Roman" w:hAnsi="Times New Roman"/>
          <w:b/>
          <w:bCs/>
          <w:sz w:val="24"/>
          <w:szCs w:val="24"/>
        </w:rPr>
        <w:t>07</w:t>
      </w:r>
      <w:r w:rsidR="00006123" w:rsidRPr="00006123">
        <w:rPr>
          <w:rFonts w:ascii="Times New Roman" w:hAnsi="Times New Roman"/>
          <w:b/>
          <w:bCs/>
          <w:sz w:val="24"/>
          <w:szCs w:val="24"/>
        </w:rPr>
        <w:t xml:space="preserve"> ПРАВОВЫЕ ОСНОВЫ ПРОФЕССИОНАЛЬНОЙ ДЕЯТЕЛЬНОСТИ</w:t>
      </w:r>
      <w:r w:rsidR="00CC3DBD">
        <w:rPr>
          <w:rFonts w:ascii="Times New Roman" w:hAnsi="Times New Roman"/>
          <w:b/>
          <w:bCs/>
          <w:sz w:val="24"/>
          <w:szCs w:val="24"/>
        </w:rPr>
        <w:t>»</w:t>
      </w:r>
    </w:p>
    <w:p w:rsidR="00147012" w:rsidRDefault="0094036B" w:rsidP="001470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3.1. </w:t>
      </w:r>
      <w:r w:rsidR="001470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р</w:t>
      </w:r>
      <w:r w:rsidR="00147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еализации</w:t>
      </w:r>
      <w:r w:rsidRPr="00940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учебной дисциплины </w:t>
      </w:r>
      <w:r w:rsidR="00147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должны быть предусмотрены следующие специальные  помещения:</w:t>
      </w:r>
    </w:p>
    <w:p w:rsidR="0094036B" w:rsidRPr="00147012" w:rsidRDefault="00147012" w:rsidP="001470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Кабинет</w:t>
      </w:r>
      <w:r w:rsidR="0094036B" w:rsidRPr="00940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«Соц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иально-экономических дисциплин»,</w:t>
      </w:r>
    </w:p>
    <w:p w:rsidR="0094036B" w:rsidRPr="0094036B" w:rsidRDefault="00147012" w:rsidP="0094036B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оснащенный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94036B" w:rsidRPr="001470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борудование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м: р</w:t>
      </w:r>
      <w:r w:rsidR="0094036B" w:rsidRPr="00940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абочее место обучающегося – по количеству обучающихся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94036B" w:rsidRPr="0094036B" w:rsidRDefault="00147012" w:rsidP="0094036B">
      <w:pPr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рабочее место преподавателя, компьютерный стол, шкафы книжные, доска, стенды, комплект бланков документации, п</w:t>
      </w:r>
      <w:r w:rsidR="0094036B" w:rsidRPr="00940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роектор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экран, н</w:t>
      </w:r>
      <w:r w:rsidR="0094036B" w:rsidRPr="009403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оутбук.</w:t>
      </w:r>
      <w:proofErr w:type="gramEnd"/>
    </w:p>
    <w:p w:rsidR="00147012" w:rsidRDefault="00147012" w:rsidP="0094036B">
      <w:pPr>
        <w:keepNext/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036B" w:rsidRPr="0094036B" w:rsidRDefault="0094036B" w:rsidP="0094036B">
      <w:pPr>
        <w:keepNext/>
        <w:tabs>
          <w:tab w:val="left" w:pos="75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 Информационное обеспечение </w:t>
      </w:r>
      <w:r w:rsidR="001470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 программы</w:t>
      </w:r>
    </w:p>
    <w:p w:rsidR="00147012" w:rsidRDefault="00147012" w:rsidP="0094036B">
      <w:pPr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4036B" w:rsidRPr="0094036B" w:rsidRDefault="00147012" w:rsidP="0094036B">
      <w:pPr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3.2.1 </w:t>
      </w:r>
      <w:r w:rsidR="0094036B" w:rsidRPr="00940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источники:</w:t>
      </w:r>
    </w:p>
    <w:p w:rsidR="00DB2E58" w:rsidRPr="00CE4854" w:rsidRDefault="00DB2E58" w:rsidP="00CE4854">
      <w:pPr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13CD7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613CD7">
        <w:rPr>
          <w:rFonts w:ascii="Times New Roman" w:hAnsi="Times New Roman"/>
          <w:color w:val="000000"/>
          <w:sz w:val="24"/>
          <w:szCs w:val="24"/>
        </w:rPr>
        <w:t>Румынина</w:t>
      </w:r>
      <w:proofErr w:type="spellEnd"/>
      <w:r w:rsidRPr="00613CD7">
        <w:rPr>
          <w:rFonts w:ascii="Times New Roman" w:hAnsi="Times New Roman"/>
          <w:color w:val="000000"/>
          <w:sz w:val="24"/>
          <w:szCs w:val="24"/>
        </w:rPr>
        <w:t>, В. В. Правовое обеспечение профессиональной деятельности [Электронный ресурс]</w:t>
      </w:r>
      <w:proofErr w:type="gramStart"/>
      <w:r w:rsidRPr="00613CD7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613CD7">
        <w:rPr>
          <w:rFonts w:ascii="Times New Roman" w:hAnsi="Times New Roman"/>
          <w:color w:val="000000"/>
          <w:sz w:val="24"/>
          <w:szCs w:val="24"/>
        </w:rPr>
        <w:t xml:space="preserve"> учебник / В. В. </w:t>
      </w:r>
      <w:proofErr w:type="spellStart"/>
      <w:r w:rsidRPr="00613CD7">
        <w:rPr>
          <w:rFonts w:ascii="Times New Roman" w:hAnsi="Times New Roman"/>
          <w:color w:val="000000"/>
          <w:sz w:val="24"/>
          <w:szCs w:val="24"/>
        </w:rPr>
        <w:t>Румынина</w:t>
      </w:r>
      <w:proofErr w:type="spellEnd"/>
      <w:r w:rsidRPr="00613CD7">
        <w:rPr>
          <w:rFonts w:ascii="Times New Roman" w:hAnsi="Times New Roman"/>
          <w:color w:val="000000"/>
          <w:sz w:val="24"/>
          <w:szCs w:val="24"/>
        </w:rPr>
        <w:t>. – 10-е изд.,</w:t>
      </w:r>
      <w:r w:rsidR="00147012">
        <w:rPr>
          <w:rFonts w:ascii="Times New Roman" w:hAnsi="Times New Roman"/>
          <w:color w:val="000000"/>
          <w:sz w:val="24"/>
          <w:szCs w:val="24"/>
        </w:rPr>
        <w:t xml:space="preserve"> стер. – Москва</w:t>
      </w:r>
      <w:proofErr w:type="gramStart"/>
      <w:r w:rsidR="00147012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="00147012">
        <w:rPr>
          <w:rFonts w:ascii="Times New Roman" w:hAnsi="Times New Roman"/>
          <w:color w:val="000000"/>
          <w:sz w:val="24"/>
          <w:szCs w:val="24"/>
        </w:rPr>
        <w:t xml:space="preserve"> Академия, 2018</w:t>
      </w:r>
      <w:r w:rsidRPr="00613CD7">
        <w:rPr>
          <w:rFonts w:ascii="Times New Roman" w:hAnsi="Times New Roman"/>
          <w:color w:val="000000"/>
          <w:sz w:val="24"/>
          <w:szCs w:val="24"/>
        </w:rPr>
        <w:t xml:space="preserve">. – 224 с. - Режим доступа: </w:t>
      </w:r>
      <w:hyperlink r:id="rId6" w:history="1">
        <w:r w:rsidRPr="00613CD7">
          <w:rPr>
            <w:rFonts w:ascii="Times New Roman" w:hAnsi="Times New Roman"/>
            <w:color w:val="0000FF" w:themeColor="hyperlink"/>
            <w:sz w:val="24"/>
            <w:u w:val="single"/>
          </w:rPr>
          <w:t>http://www.academia-moscow.ru/reader/?id=81745</w:t>
        </w:r>
      </w:hyperlink>
      <w:r w:rsidR="00CE4854">
        <w:rPr>
          <w:rFonts w:ascii="Times New Roman" w:hAnsi="Times New Roman"/>
          <w:color w:val="000000"/>
          <w:sz w:val="24"/>
          <w:szCs w:val="24"/>
        </w:rPr>
        <w:t>.</w:t>
      </w:r>
    </w:p>
    <w:p w:rsidR="0094036B" w:rsidRPr="0094036B" w:rsidRDefault="0094036B" w:rsidP="00940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источники:</w:t>
      </w:r>
    </w:p>
    <w:p w:rsidR="00DB2E58" w:rsidRPr="00613CD7" w:rsidRDefault="00DB2E58" w:rsidP="00DB2E58">
      <w:pPr>
        <w:ind w:left="720"/>
        <w:contextualSpacing/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</w:pPr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 xml:space="preserve">1. Конституция Российской Федерации, </w:t>
      </w:r>
      <w:proofErr w:type="spellStart"/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>Эксмо</w:t>
      </w:r>
      <w:proofErr w:type="spellEnd"/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>, М., 2016</w:t>
      </w:r>
    </w:p>
    <w:p w:rsidR="00DB2E58" w:rsidRPr="00613CD7" w:rsidRDefault="00DB2E58" w:rsidP="00DB2E58">
      <w:pPr>
        <w:ind w:left="720"/>
        <w:contextualSpacing/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</w:pPr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 xml:space="preserve">2. Гражданский кодекс РФ, </w:t>
      </w:r>
      <w:proofErr w:type="spellStart"/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>Эксмо</w:t>
      </w:r>
      <w:proofErr w:type="spellEnd"/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>, М., 2016</w:t>
      </w:r>
    </w:p>
    <w:p w:rsidR="00DB2E58" w:rsidRPr="00613CD7" w:rsidRDefault="00DB2E58" w:rsidP="00DB2E58">
      <w:pPr>
        <w:ind w:firstLine="720"/>
        <w:contextualSpacing/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</w:pPr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 xml:space="preserve">3. Трудовой кодекс РФ, ООО «Проспект», М., </w:t>
      </w:r>
      <w:proofErr w:type="spellStart"/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>КноРус</w:t>
      </w:r>
      <w:proofErr w:type="spellEnd"/>
      <w:r w:rsidRPr="00613CD7"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  <w:t>, 2016</w:t>
      </w:r>
    </w:p>
    <w:p w:rsidR="0094036B" w:rsidRPr="0094036B" w:rsidRDefault="0094036B" w:rsidP="0094036B">
      <w:pPr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0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94036B" w:rsidRPr="00613CD7" w:rsidRDefault="0094036B" w:rsidP="0094036B">
      <w:pPr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613CD7">
        <w:rPr>
          <w:rFonts w:ascii="Times New Roman" w:hAnsi="Times New Roman"/>
          <w:bCs/>
          <w:sz w:val="24"/>
          <w:szCs w:val="24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7" w:history="1">
        <w:r w:rsidRPr="00613CD7">
          <w:rPr>
            <w:rFonts w:ascii="Times New Roman" w:hAnsi="Times New Roman"/>
            <w:bCs/>
            <w:color w:val="0000FF" w:themeColor="hyperlink"/>
            <w:sz w:val="24"/>
            <w:u w:val="single"/>
          </w:rPr>
          <w:t>http://e.lanbook.com/</w:t>
        </w:r>
      </w:hyperlink>
      <w:r w:rsidRPr="00613CD7">
        <w:rPr>
          <w:rFonts w:ascii="Times New Roman" w:hAnsi="Times New Roman"/>
          <w:bCs/>
          <w:sz w:val="24"/>
          <w:szCs w:val="24"/>
        </w:rPr>
        <w:t>; (дата обращения: 04.08.2016). – Доступ по логину и паролю.</w:t>
      </w:r>
    </w:p>
    <w:p w:rsidR="0094036B" w:rsidRPr="00613CD7" w:rsidRDefault="0094036B" w:rsidP="0094036B">
      <w:pPr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613CD7">
        <w:rPr>
          <w:rFonts w:ascii="Times New Roman" w:hAnsi="Times New Roman"/>
          <w:bCs/>
          <w:sz w:val="24"/>
          <w:szCs w:val="24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8" w:history="1">
        <w:r w:rsidRPr="00613CD7">
          <w:rPr>
            <w:rFonts w:ascii="Times New Roman" w:hAnsi="Times New Roman"/>
            <w:bCs/>
            <w:color w:val="0000FF" w:themeColor="hyperlink"/>
            <w:sz w:val="24"/>
            <w:u w:val="single"/>
          </w:rPr>
          <w:t>http://biblioclub.ru/</w:t>
        </w:r>
      </w:hyperlink>
      <w:r w:rsidRPr="00613CD7">
        <w:rPr>
          <w:rFonts w:ascii="Times New Roman" w:hAnsi="Times New Roman"/>
          <w:bCs/>
          <w:sz w:val="24"/>
          <w:szCs w:val="24"/>
        </w:rPr>
        <w:t>; (дата обращения: 04.08.2016). – Доступ по логину и паролю.</w:t>
      </w:r>
    </w:p>
    <w:p w:rsidR="0094036B" w:rsidRPr="00613CD7" w:rsidRDefault="0094036B" w:rsidP="0094036B">
      <w:pPr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613CD7">
        <w:rPr>
          <w:rFonts w:ascii="Times New Roman" w:hAnsi="Times New Roman"/>
          <w:bCs/>
          <w:sz w:val="24"/>
          <w:szCs w:val="24"/>
        </w:rPr>
        <w:t>3.Издательский центр «Академия» [Электронный ресурс]</w:t>
      </w:r>
      <w:proofErr w:type="gramStart"/>
      <w:r w:rsidRPr="00613CD7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613CD7">
        <w:rPr>
          <w:rFonts w:ascii="Times New Roman" w:hAnsi="Times New Roman"/>
          <w:bCs/>
          <w:sz w:val="24"/>
          <w:szCs w:val="24"/>
        </w:rPr>
        <w:t xml:space="preserve"> сайт. – Москва, 2016. – Режим доступа: </w:t>
      </w:r>
      <w:hyperlink r:id="rId9" w:history="1">
        <w:r w:rsidRPr="00613CD7">
          <w:rPr>
            <w:rFonts w:ascii="Times New Roman" w:hAnsi="Times New Roman"/>
            <w:bCs/>
            <w:color w:val="0000FF" w:themeColor="hyperlink"/>
            <w:sz w:val="24"/>
            <w:u w:val="single"/>
          </w:rPr>
          <w:t>http://www.academia-moscow.ru/</w:t>
        </w:r>
      </w:hyperlink>
      <w:r w:rsidRPr="00613CD7">
        <w:rPr>
          <w:rFonts w:ascii="Times New Roman" w:hAnsi="Times New Roman"/>
          <w:bCs/>
          <w:sz w:val="24"/>
          <w:szCs w:val="24"/>
        </w:rPr>
        <w:t>; (дата обращения: 04.08.2016). – Доступ по логину и паролю.</w:t>
      </w:r>
    </w:p>
    <w:p w:rsidR="0094036B" w:rsidRPr="00CE4854" w:rsidRDefault="0094036B" w:rsidP="0094036B">
      <w:pPr>
        <w:ind w:firstLine="709"/>
        <w:contextualSpacing/>
        <w:rPr>
          <w:rFonts w:ascii="Times New Roman" w:hAnsi="Times New Roman"/>
          <w:bCs/>
          <w:kern w:val="32"/>
          <w:sz w:val="24"/>
          <w:szCs w:val="24"/>
        </w:rPr>
      </w:pPr>
      <w:r w:rsidRPr="00613CD7">
        <w:rPr>
          <w:rFonts w:ascii="Times New Roman" w:hAnsi="Times New Roman"/>
          <w:bCs/>
          <w:sz w:val="24"/>
          <w:szCs w:val="24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10" w:history="1">
        <w:r w:rsidRPr="00613CD7">
          <w:rPr>
            <w:rFonts w:ascii="Times New Roman" w:hAnsi="Times New Roman"/>
            <w:bCs/>
            <w:color w:val="0000FF" w:themeColor="hyperlink"/>
            <w:sz w:val="24"/>
            <w:u w:val="single"/>
          </w:rPr>
          <w:t>http://www.prospektnauki.ru/ebooks/index-usavm.php</w:t>
        </w:r>
      </w:hyperlink>
      <w:r w:rsidRPr="00613CD7">
        <w:rPr>
          <w:rFonts w:ascii="Times New Roman" w:hAnsi="Times New Roman"/>
          <w:bCs/>
          <w:sz w:val="24"/>
          <w:szCs w:val="24"/>
        </w:rPr>
        <w:t>; (дата обращения: 04.08.2016). – Доступ с территории ИВМ.</w:t>
      </w:r>
      <w:r>
        <w:rPr>
          <w:rFonts w:ascii="Times New Roman" w:hAnsi="Times New Roman"/>
          <w:bCs/>
          <w:kern w:val="32"/>
          <w:sz w:val="24"/>
          <w:szCs w:val="24"/>
        </w:rPr>
        <w:t xml:space="preserve"> </w:t>
      </w:r>
    </w:p>
    <w:p w:rsidR="00DB2E58" w:rsidRPr="00613CD7" w:rsidRDefault="00DB2E58" w:rsidP="00DB2E58">
      <w:pPr>
        <w:ind w:left="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DB2E58" w:rsidRPr="00613CD7" w:rsidRDefault="00DB2E58" w:rsidP="00DB2E58">
      <w:pPr>
        <w:ind w:left="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DB2E58" w:rsidRDefault="00DB2E58" w:rsidP="00DB2E58">
      <w:pPr>
        <w:ind w:left="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CE4854" w:rsidRDefault="00CE4854" w:rsidP="00DB2E58">
      <w:pPr>
        <w:ind w:left="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CE4854" w:rsidRPr="0094036B" w:rsidRDefault="00CE4854" w:rsidP="00DB2E58">
      <w:pPr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DB2E58" w:rsidRPr="0094036B" w:rsidRDefault="00DB2E58" w:rsidP="0094036B">
      <w:pPr>
        <w:pStyle w:val="a3"/>
        <w:numPr>
          <w:ilvl w:val="0"/>
          <w:numId w:val="13"/>
        </w:numPr>
        <w:rPr>
          <w:rFonts w:ascii="Times New Roman" w:hAnsi="Times New Roman"/>
          <w:b/>
          <w:sz w:val="24"/>
          <w:szCs w:val="24"/>
        </w:rPr>
      </w:pPr>
      <w:r w:rsidRPr="0094036B"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</w:t>
      </w:r>
      <w:r w:rsidR="00CE4854" w:rsidRPr="0094036B">
        <w:rPr>
          <w:rFonts w:ascii="Times New Roman" w:hAnsi="Times New Roman"/>
          <w:b/>
          <w:sz w:val="24"/>
          <w:szCs w:val="24"/>
        </w:rPr>
        <w:t xml:space="preserve"> </w:t>
      </w:r>
      <w:r w:rsidRPr="0094036B">
        <w:rPr>
          <w:rFonts w:ascii="Times New Roman" w:hAnsi="Times New Roman"/>
          <w:b/>
          <w:sz w:val="24"/>
          <w:szCs w:val="24"/>
        </w:rPr>
        <w:t>УЧЕБНОЙ ДИСЦИПЛИНЫ</w:t>
      </w:r>
      <w:r w:rsidR="0094036B" w:rsidRPr="0094036B">
        <w:t xml:space="preserve"> </w:t>
      </w:r>
      <w:r w:rsidR="00147012">
        <w:t>«</w:t>
      </w:r>
      <w:r w:rsidR="0094036B" w:rsidRPr="0094036B">
        <w:rPr>
          <w:rFonts w:ascii="Times New Roman" w:hAnsi="Times New Roman"/>
          <w:b/>
          <w:sz w:val="24"/>
          <w:szCs w:val="24"/>
        </w:rPr>
        <w:t>ОП.</w:t>
      </w:r>
      <w:r w:rsidR="0000430F">
        <w:rPr>
          <w:rFonts w:ascii="Times New Roman" w:hAnsi="Times New Roman"/>
          <w:b/>
          <w:sz w:val="24"/>
          <w:szCs w:val="24"/>
        </w:rPr>
        <w:t>07</w:t>
      </w:r>
      <w:r w:rsidR="0094036B" w:rsidRPr="0094036B">
        <w:rPr>
          <w:rFonts w:ascii="Times New Roman" w:hAnsi="Times New Roman"/>
          <w:b/>
          <w:sz w:val="24"/>
          <w:szCs w:val="24"/>
        </w:rPr>
        <w:t xml:space="preserve"> ПРАВОВЫЕ ОСНОВЫ ПРОФЕССИОНАЛЬНОЙ ДЕЯТЕЛЬНОСТИ</w:t>
      </w:r>
      <w:r w:rsidR="00147012">
        <w:rPr>
          <w:rFonts w:ascii="Times New Roman" w:hAnsi="Times New Roman"/>
          <w:b/>
          <w:sz w:val="24"/>
          <w:szCs w:val="24"/>
        </w:rPr>
        <w:t>»</w:t>
      </w:r>
    </w:p>
    <w:p w:rsidR="0094036B" w:rsidRPr="0094036B" w:rsidRDefault="0094036B" w:rsidP="0094036B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DB2E58" w:rsidRPr="00613CD7" w:rsidTr="002B4FF2">
        <w:tc>
          <w:tcPr>
            <w:tcW w:w="1912" w:type="pct"/>
            <w:vAlign w:val="center"/>
          </w:tcPr>
          <w:p w:rsidR="00DB2E58" w:rsidRPr="00613CD7" w:rsidRDefault="00DB2E58" w:rsidP="002B4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DB2E58" w:rsidRPr="00613CD7" w:rsidRDefault="00DB2E58" w:rsidP="002B4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DB2E58" w:rsidRPr="00613CD7" w:rsidRDefault="0094036B" w:rsidP="002B4F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4036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Формы и методы оценки</w:t>
            </w:r>
          </w:p>
        </w:tc>
      </w:tr>
      <w:tr w:rsidR="00DB2E58" w:rsidRPr="00613CD7" w:rsidTr="002B4FF2">
        <w:tc>
          <w:tcPr>
            <w:tcW w:w="5000" w:type="pct"/>
            <w:gridSpan w:val="3"/>
          </w:tcPr>
          <w:p w:rsidR="00DB2E58" w:rsidRPr="00613CD7" w:rsidRDefault="00DB2E58" w:rsidP="002B4F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</w:tc>
      </w:tr>
      <w:tr w:rsidR="00DB2E58" w:rsidRPr="00613CD7" w:rsidTr="002B4FF2">
        <w:trPr>
          <w:trHeight w:val="896"/>
        </w:trPr>
        <w:tc>
          <w:tcPr>
            <w:tcW w:w="1912" w:type="pct"/>
          </w:tcPr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Основные положения </w:t>
            </w:r>
      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613CD7">
                <w:rPr>
                  <w:rFonts w:ascii="Times New Roman" w:hAnsi="Times New Roman"/>
                  <w:sz w:val="24"/>
                  <w:szCs w:val="24"/>
                </w:rPr>
                <w:t>Конституции</w:t>
              </w:r>
            </w:hyperlink>
            <w:r w:rsidRPr="00613CD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Федерации.</w:t>
            </w:r>
          </w:p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гражданина, механизмы их реализации.</w:t>
            </w:r>
          </w:p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Понятие правового регулирования в сфере профессиональной деятельности.</w:t>
            </w:r>
          </w:p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  <w:p w:rsidR="00DB2E58" w:rsidRPr="00613CD7" w:rsidRDefault="00DB2E58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color w:val="000000"/>
                <w:sz w:val="24"/>
                <w:szCs w:val="24"/>
              </w:rPr>
              <w:t>Права и обязанности работников в сфере профессиональной деятельности.</w:t>
            </w:r>
          </w:p>
          <w:p w:rsidR="00DB2E58" w:rsidRPr="00613CD7" w:rsidRDefault="00DB2E58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80" w:type="pct"/>
          </w:tcPr>
          <w:p w:rsidR="00DB2E58" w:rsidRPr="00613CD7" w:rsidRDefault="00DB2E58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Знать:</w:t>
            </w:r>
          </w:p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 xml:space="preserve">-основные положения </w:t>
            </w:r>
            <w:hyperlink r:id="rId1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      <w:r w:rsidRPr="00613CD7">
                <w:rPr>
                  <w:rFonts w:ascii="Times New Roman" w:hAnsi="Times New Roman"/>
                  <w:sz w:val="24"/>
                  <w:szCs w:val="24"/>
                </w:rPr>
                <w:t>Конституции</w:t>
              </w:r>
            </w:hyperlink>
            <w:r w:rsidRPr="00613CD7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Федерации;</w:t>
            </w:r>
          </w:p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-права и свободы человека и гражданина, механизмы их реализации;</w:t>
            </w:r>
          </w:p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-понятие правового регулирования в сфере профессиональной деятельности;</w:t>
            </w:r>
          </w:p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-законодательные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:rsidR="00DB2E58" w:rsidRPr="00147012" w:rsidRDefault="00DB2E58" w:rsidP="0014701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color w:val="000000"/>
                <w:sz w:val="24"/>
                <w:szCs w:val="24"/>
              </w:rPr>
              <w:t>-права и обязанности работников в сфере</w:t>
            </w:r>
            <w:r w:rsidR="001470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профессиональной деятельности.</w:t>
            </w:r>
          </w:p>
        </w:tc>
        <w:tc>
          <w:tcPr>
            <w:tcW w:w="1508" w:type="pct"/>
          </w:tcPr>
          <w:p w:rsidR="00DB2E58" w:rsidRPr="00613CD7" w:rsidRDefault="00DB2E58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Устный опрос. Письменный опрос. Тестирование, </w:t>
            </w:r>
            <w:proofErr w:type="gramStart"/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Дифференцированный</w:t>
            </w:r>
            <w:proofErr w:type="gramEnd"/>
          </w:p>
          <w:p w:rsidR="00DB2E58" w:rsidRPr="00613CD7" w:rsidRDefault="00DB2E58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зачет.</w:t>
            </w:r>
          </w:p>
        </w:tc>
      </w:tr>
      <w:tr w:rsidR="00DB2E58" w:rsidRPr="00613CD7" w:rsidTr="002B4FF2">
        <w:trPr>
          <w:trHeight w:val="306"/>
        </w:trPr>
        <w:tc>
          <w:tcPr>
            <w:tcW w:w="5000" w:type="pct"/>
            <w:gridSpan w:val="3"/>
          </w:tcPr>
          <w:p w:rsidR="00DB2E58" w:rsidRPr="00613CD7" w:rsidRDefault="00DB2E58" w:rsidP="002B4FF2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color w:val="000000"/>
                <w:sz w:val="24"/>
                <w:szCs w:val="24"/>
              </w:rPr>
              <w:t>Умения:</w:t>
            </w:r>
          </w:p>
        </w:tc>
      </w:tr>
      <w:tr w:rsidR="00DB2E58" w:rsidRPr="00613CD7" w:rsidTr="002B4FF2">
        <w:trPr>
          <w:trHeight w:val="896"/>
        </w:trPr>
        <w:tc>
          <w:tcPr>
            <w:tcW w:w="1912" w:type="pct"/>
          </w:tcPr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Использовать нормативные правовые документы, регламентирующие профессиональную деятельность.</w:t>
            </w:r>
          </w:p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Защищать свои права в соответствии с действующим законодательством.</w:t>
            </w:r>
          </w:p>
          <w:p w:rsidR="00DB2E58" w:rsidRPr="00613CD7" w:rsidRDefault="00DB2E58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580" w:type="pct"/>
          </w:tcPr>
          <w:p w:rsidR="00DB2E58" w:rsidRPr="00613CD7" w:rsidRDefault="00DB2E58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Уметь:</w:t>
            </w:r>
          </w:p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-использовать нормативные правовые документы, регламентирующие профессиональную деятельность;</w:t>
            </w:r>
          </w:p>
          <w:p w:rsidR="00DB2E58" w:rsidRPr="00613CD7" w:rsidRDefault="00DB2E58" w:rsidP="002B4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sz w:val="24"/>
                <w:szCs w:val="24"/>
              </w:rPr>
              <w:t>-защищать свои права в соответствии с действующим законодательством.</w:t>
            </w:r>
          </w:p>
        </w:tc>
        <w:tc>
          <w:tcPr>
            <w:tcW w:w="1508" w:type="pct"/>
          </w:tcPr>
          <w:p w:rsidR="00DB2E58" w:rsidRPr="00613CD7" w:rsidRDefault="00DB2E58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Устный опрос. Письменный опрос. Тестирование, </w:t>
            </w:r>
            <w:proofErr w:type="gramStart"/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Дифференцированный</w:t>
            </w:r>
            <w:proofErr w:type="gramEnd"/>
          </w:p>
          <w:p w:rsidR="00DB2E58" w:rsidRPr="00613CD7" w:rsidRDefault="00DB2E58" w:rsidP="002B4FF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</w:pPr>
            <w:r w:rsidRPr="00613C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зачет.</w:t>
            </w:r>
          </w:p>
        </w:tc>
      </w:tr>
    </w:tbl>
    <w:p w:rsidR="00DB2E58" w:rsidRPr="00613CD7" w:rsidRDefault="00DB2E58" w:rsidP="00DB2E5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sectPr w:rsidR="00DB2E58" w:rsidRPr="00613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D544BC"/>
    <w:multiLevelType w:val="multilevel"/>
    <w:tmpl w:val="D35E75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C56A2D"/>
    <w:multiLevelType w:val="hybridMultilevel"/>
    <w:tmpl w:val="05A6323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33ED2"/>
    <w:multiLevelType w:val="hybridMultilevel"/>
    <w:tmpl w:val="59E0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47F10"/>
    <w:multiLevelType w:val="hybridMultilevel"/>
    <w:tmpl w:val="EBF0031E"/>
    <w:lvl w:ilvl="0" w:tplc="3D2067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48A12C5"/>
    <w:multiLevelType w:val="hybridMultilevel"/>
    <w:tmpl w:val="7DF2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126FD"/>
    <w:multiLevelType w:val="hybridMultilevel"/>
    <w:tmpl w:val="DCF098E0"/>
    <w:lvl w:ilvl="0" w:tplc="F03604D0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38B140B"/>
    <w:multiLevelType w:val="hybridMultilevel"/>
    <w:tmpl w:val="CB32BCB2"/>
    <w:lvl w:ilvl="0" w:tplc="69F430E2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6AC0188C"/>
    <w:multiLevelType w:val="hybridMultilevel"/>
    <w:tmpl w:val="C8D08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110D8"/>
    <w:multiLevelType w:val="hybridMultilevel"/>
    <w:tmpl w:val="A650E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DA0045"/>
    <w:multiLevelType w:val="hybridMultilevel"/>
    <w:tmpl w:val="337C6BBA"/>
    <w:lvl w:ilvl="0" w:tplc="76DC61B8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7A2F1F74"/>
    <w:multiLevelType w:val="hybridMultilevel"/>
    <w:tmpl w:val="BE904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8017B"/>
    <w:multiLevelType w:val="multilevel"/>
    <w:tmpl w:val="0598EE6E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8"/>
  </w:num>
  <w:num w:numId="7">
    <w:abstractNumId w:val="3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CC"/>
    <w:rsid w:val="0000430F"/>
    <w:rsid w:val="00006123"/>
    <w:rsid w:val="000F284B"/>
    <w:rsid w:val="00147012"/>
    <w:rsid w:val="00225BCC"/>
    <w:rsid w:val="00280A50"/>
    <w:rsid w:val="002B4FF2"/>
    <w:rsid w:val="00337A23"/>
    <w:rsid w:val="003C2A70"/>
    <w:rsid w:val="00475F40"/>
    <w:rsid w:val="00513E28"/>
    <w:rsid w:val="00527242"/>
    <w:rsid w:val="00594E86"/>
    <w:rsid w:val="005A79B3"/>
    <w:rsid w:val="0061208C"/>
    <w:rsid w:val="006437FC"/>
    <w:rsid w:val="0069445A"/>
    <w:rsid w:val="006B0D65"/>
    <w:rsid w:val="006B61BF"/>
    <w:rsid w:val="0094036B"/>
    <w:rsid w:val="009F31D6"/>
    <w:rsid w:val="009F6862"/>
    <w:rsid w:val="00A45DC4"/>
    <w:rsid w:val="00B26F73"/>
    <w:rsid w:val="00B42842"/>
    <w:rsid w:val="00CC3DBD"/>
    <w:rsid w:val="00CC6B49"/>
    <w:rsid w:val="00CE4854"/>
    <w:rsid w:val="00DA466F"/>
    <w:rsid w:val="00DB2E58"/>
    <w:rsid w:val="00DD1A4F"/>
    <w:rsid w:val="00E8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FF2"/>
    <w:pPr>
      <w:ind w:left="720"/>
      <w:contextualSpacing/>
    </w:pPr>
  </w:style>
  <w:style w:type="table" w:styleId="a4">
    <w:name w:val="Table Grid"/>
    <w:basedOn w:val="a1"/>
    <w:rsid w:val="0094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3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FF2"/>
    <w:pPr>
      <w:ind w:left="720"/>
      <w:contextualSpacing/>
    </w:pPr>
  </w:style>
  <w:style w:type="table" w:styleId="a4">
    <w:name w:val="Table Grid"/>
    <w:basedOn w:val="a1"/>
    <w:rsid w:val="00940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430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e.lanbook.com/" TargetMode="External"/><Relationship Id="rId12" Type="http://schemas.openxmlformats.org/officeDocument/2006/relationships/hyperlink" Target="consultantplus://offline/ref=1A54BA8B87F45C34DBEEAF9293E47C00F424BCB4EF9096778AFC67EEz5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ia-moscow.ru/reader/?id=81745" TargetMode="External"/><Relationship Id="rId11" Type="http://schemas.openxmlformats.org/officeDocument/2006/relationships/hyperlink" Target="consultantplus://offline/ref=1A54BA8B87F45C34DBEEAF9293E47C00F424BCB4EF9096778AFC67EEz5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spektnauki.ru/ebooks/index-usavm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ademia-moscow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</cp:lastModifiedBy>
  <cp:revision>21</cp:revision>
  <dcterms:created xsi:type="dcterms:W3CDTF">2018-06-28T08:10:00Z</dcterms:created>
  <dcterms:modified xsi:type="dcterms:W3CDTF">2021-10-19T12:15:00Z</dcterms:modified>
</cp:coreProperties>
</file>