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240" w:rsidRPr="0014011B" w:rsidRDefault="00C92240" w:rsidP="00C9224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011B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C92240" w:rsidRDefault="00C92240" w:rsidP="00C922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14011B">
        <w:rPr>
          <w:rFonts w:ascii="Times New Roman" w:hAnsi="Times New Roman" w:cs="Times New Roman"/>
          <w:b/>
          <w:sz w:val="24"/>
          <w:szCs w:val="24"/>
        </w:rPr>
        <w:t xml:space="preserve">к ООП СПО по </w:t>
      </w:r>
      <w:r>
        <w:rPr>
          <w:rFonts w:ascii="Times New Roman" w:hAnsi="Times New Roman" w:cs="Times New Roman"/>
          <w:b/>
          <w:sz w:val="24"/>
          <w:szCs w:val="24"/>
        </w:rPr>
        <w:t>специальности</w:t>
      </w:r>
    </w:p>
    <w:p w:rsidR="00C92240" w:rsidRDefault="00C92240" w:rsidP="00C922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 xml:space="preserve">23.03.07 Техническое обслуживание и ремонт  </w:t>
      </w:r>
    </w:p>
    <w:p w:rsidR="00C92240" w:rsidRPr="0014011B" w:rsidRDefault="00C92240" w:rsidP="00C92240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>двигателей, систем и агрегатов автомобилей</w:t>
      </w:r>
    </w:p>
    <w:p w:rsidR="001E0C42" w:rsidRDefault="001E0C4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0C42" w:rsidRDefault="001E0C4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0C42" w:rsidRDefault="001E0C4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E0C42" w:rsidRDefault="00D71AB2" w:rsidP="00C92240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1E0C42" w:rsidRDefault="00D71AB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производственной практики</w:t>
      </w:r>
    </w:p>
    <w:p w:rsidR="001E0C42" w:rsidRDefault="00D71AB2" w:rsidP="00D71AB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ПП.03.01 (Организация процессов модернизации и модификации автотранспортных средств)</w:t>
      </w:r>
    </w:p>
    <w:p w:rsidR="001E0C42" w:rsidRDefault="00D71AB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специальности</w:t>
      </w:r>
    </w:p>
    <w:p w:rsidR="001E0C42" w:rsidRDefault="00D71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23.02.07 Техническое обслуживание и ремонт двигателей, </w:t>
      </w:r>
    </w:p>
    <w:p w:rsidR="001E0C42" w:rsidRDefault="00D71A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 и агрегатов автомобилей.</w:t>
      </w: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1E0C42" w:rsidRDefault="001E0C42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C92240" w:rsidRDefault="00C92240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2240" w:rsidRDefault="00C92240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2240" w:rsidRDefault="00C92240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0C42" w:rsidRPr="00C92240" w:rsidRDefault="008E7AF8">
      <w:pPr>
        <w:shd w:val="clear" w:color="auto" w:fill="FFFFFF"/>
        <w:jc w:val="center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C92240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</w:p>
    <w:p w:rsidR="001E0C42" w:rsidRDefault="00D71AB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1E0C42" w:rsidRDefault="001E0C4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0C42" w:rsidRDefault="00D71AB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Рабочая программа производственной практики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».</w:t>
      </w:r>
    </w:p>
    <w:p w:rsidR="001E0C42" w:rsidRPr="00C92240" w:rsidRDefault="00C92240" w:rsidP="00C92240">
      <w:pPr>
        <w:shd w:val="clear" w:color="auto" w:fill="FFFFFF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D71AB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азработчик: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Засорин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А.С., </w:t>
      </w:r>
      <w:r w:rsidR="00D71AB2" w:rsidRPr="00C92240">
        <w:rPr>
          <w:rFonts w:ascii="Times New Roman" w:hAnsi="Times New Roman"/>
          <w:sz w:val="24"/>
          <w:szCs w:val="24"/>
        </w:rPr>
        <w:t xml:space="preserve">мастер п/о первой квалификационной </w:t>
      </w:r>
      <w:proofErr w:type="gramStart"/>
      <w:r w:rsidR="00D71AB2" w:rsidRPr="00C92240">
        <w:rPr>
          <w:rFonts w:ascii="Times New Roman" w:hAnsi="Times New Roman"/>
          <w:sz w:val="24"/>
          <w:szCs w:val="24"/>
        </w:rPr>
        <w:t>категории  ГАПОУ</w:t>
      </w:r>
      <w:proofErr w:type="gramEnd"/>
      <w:r w:rsidR="00D71AB2" w:rsidRPr="00C92240">
        <w:rPr>
          <w:rFonts w:ascii="Times New Roman" w:hAnsi="Times New Roman"/>
          <w:sz w:val="24"/>
          <w:szCs w:val="24"/>
        </w:rPr>
        <w:t xml:space="preserve"> ТО «Тобольский многопрофильный техникум» отделение с. Вагай.</w:t>
      </w:r>
    </w:p>
    <w:p w:rsidR="001E0C42" w:rsidRDefault="001E0C42">
      <w:pPr>
        <w:pStyle w:val="af8"/>
        <w:spacing w:after="0" w:line="36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92240" w:rsidRDefault="00D71AB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92240" w:rsidRDefault="00C92240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C42" w:rsidRDefault="00D71AB2" w:rsidP="00C92240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9571"/>
      </w:tblGrid>
      <w:tr w:rsidR="001E0C42">
        <w:tc>
          <w:tcPr>
            <w:tcW w:w="9571" w:type="dxa"/>
            <w:shd w:val="clear" w:color="auto" w:fill="auto"/>
          </w:tcPr>
          <w:p w:rsidR="001E0C42" w:rsidRDefault="00D71AB2">
            <w:pPr>
              <w:pStyle w:val="1"/>
              <w:widowControl/>
              <w:numPr>
                <w:ilvl w:val="0"/>
                <w:numId w:val="10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ПАСПОРТ ПРОГРАММЫ УЧЕБНОЙ ПРАКТИКИ</w:t>
            </w:r>
          </w:p>
        </w:tc>
      </w:tr>
      <w:tr w:rsidR="001E0C42">
        <w:tc>
          <w:tcPr>
            <w:tcW w:w="9571" w:type="dxa"/>
            <w:shd w:val="clear" w:color="auto" w:fill="auto"/>
          </w:tcPr>
          <w:p w:rsidR="001E0C42" w:rsidRDefault="00D71AB2">
            <w:pPr>
              <w:pStyle w:val="1"/>
              <w:widowControl/>
              <w:numPr>
                <w:ilvl w:val="0"/>
                <w:numId w:val="10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Результаты освоения практики</w:t>
            </w:r>
          </w:p>
        </w:tc>
      </w:tr>
      <w:tr w:rsidR="001E0C42">
        <w:trPr>
          <w:trHeight w:val="670"/>
        </w:trPr>
        <w:tc>
          <w:tcPr>
            <w:tcW w:w="9571" w:type="dxa"/>
            <w:shd w:val="clear" w:color="auto" w:fill="auto"/>
          </w:tcPr>
          <w:p w:rsidR="001E0C42" w:rsidRDefault="00D71AB2">
            <w:pPr>
              <w:pStyle w:val="1"/>
              <w:widowControl/>
              <w:numPr>
                <w:ilvl w:val="0"/>
                <w:numId w:val="10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Содержание производственной практики</w:t>
            </w:r>
          </w:p>
        </w:tc>
      </w:tr>
      <w:tr w:rsidR="001E0C42">
        <w:tc>
          <w:tcPr>
            <w:tcW w:w="9571" w:type="dxa"/>
            <w:shd w:val="clear" w:color="auto" w:fill="auto"/>
          </w:tcPr>
          <w:p w:rsidR="001E0C42" w:rsidRDefault="00D71AB2">
            <w:pPr>
              <w:pStyle w:val="1"/>
              <w:widowControl/>
              <w:numPr>
                <w:ilvl w:val="0"/>
                <w:numId w:val="10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Условия реализаций практики</w:t>
            </w:r>
          </w:p>
          <w:p w:rsidR="001E0C42" w:rsidRDefault="00D71AB2">
            <w:pPr>
              <w:pStyle w:val="1"/>
              <w:widowControl/>
              <w:numPr>
                <w:ilvl w:val="0"/>
                <w:numId w:val="10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Контроль и оценка результатов Освоения  ПРАКТИКИ</w:t>
            </w:r>
          </w:p>
          <w:p w:rsidR="001E0C42" w:rsidRDefault="001E0C42">
            <w:pPr>
              <w:pStyle w:val="1"/>
              <w:spacing w:line="360" w:lineRule="auto"/>
              <w:ind w:left="284"/>
              <w:rPr>
                <w:caps/>
                <w:szCs w:val="24"/>
              </w:rPr>
            </w:pPr>
          </w:p>
        </w:tc>
      </w:tr>
    </w:tbl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1E0C42" w:rsidRDefault="001E0C4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E0C42" w:rsidRDefault="001E0C4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E0C42" w:rsidRDefault="001E0C4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E0C42" w:rsidRDefault="00D71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 ПАСПОРТ ПРОГРАММЫ ПРАКТИКИ</w:t>
      </w:r>
    </w:p>
    <w:p w:rsidR="001E0C42" w:rsidRDefault="00D71AB2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ПП.03.01  (Организация процессов модернизации и модификации автотранспортных средств)</w:t>
      </w:r>
    </w:p>
    <w:p w:rsidR="001E0C42" w:rsidRDefault="00D71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1.1. Область применения программы</w:t>
      </w:r>
    </w:p>
    <w:p w:rsidR="001E0C42" w:rsidRDefault="00D71AB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практики является частью основной профессиональной образовательной программы в соответствии с ФГОС СПО   23.02.07 Техническое обслуживание и ремонт двигателей, систем и агрегатов автомобилей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части освоения основного вида профессиональной деятельности (ВПД):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ПП.03.01 Руководство практикой (Организация процессов модернизации и модификации автотранспортных средств) </w:t>
      </w:r>
      <w:r>
        <w:rPr>
          <w:rFonts w:ascii="Times New Roman" w:hAnsi="Times New Roman" w:cs="Times New Roman"/>
          <w:sz w:val="24"/>
          <w:szCs w:val="24"/>
        </w:rPr>
        <w:t xml:space="preserve"> 23.02.07 Техническое обслуживание и ремонт двигателей, систем и агрегатов автомобилей и соответствующих профессиональных компетенций (ПК):</w:t>
      </w:r>
    </w:p>
    <w:p w:rsidR="00D71AB2" w:rsidRPr="00D71AB2" w:rsidRDefault="00D71AB2" w:rsidP="00D71AB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1AB2">
        <w:rPr>
          <w:rFonts w:ascii="Times New Roman" w:hAnsi="Times New Roman"/>
          <w:color w:val="000000"/>
          <w:sz w:val="24"/>
          <w:szCs w:val="24"/>
        </w:rPr>
        <w:t>ПК 6.1. Определять необходимость модернизации автотранспортного средства.</w:t>
      </w:r>
    </w:p>
    <w:p w:rsidR="00D71AB2" w:rsidRPr="00D71AB2" w:rsidRDefault="00D71AB2" w:rsidP="00D71AB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1AB2">
        <w:rPr>
          <w:rFonts w:ascii="Times New Roman" w:hAnsi="Times New Roman"/>
          <w:color w:val="000000"/>
          <w:sz w:val="24"/>
          <w:szCs w:val="24"/>
        </w:rPr>
        <w:t>ПК 6.2. Планировать взаимозаменяемость узлов и агрегатов автотранспортного средства и повышение их эксплуатационных свойств.</w:t>
      </w:r>
    </w:p>
    <w:p w:rsidR="00D71AB2" w:rsidRPr="00D71AB2" w:rsidRDefault="00D71AB2" w:rsidP="00D71AB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1AB2">
        <w:rPr>
          <w:rFonts w:ascii="Times New Roman" w:hAnsi="Times New Roman"/>
          <w:color w:val="000000"/>
          <w:sz w:val="24"/>
          <w:szCs w:val="24"/>
        </w:rPr>
        <w:t>ПК 6.3. Владеть методикой тюнинга автомобиля.</w:t>
      </w:r>
    </w:p>
    <w:p w:rsidR="001E0C42" w:rsidRDefault="00D71AB2" w:rsidP="00D71AB2">
      <w:pPr>
        <w:spacing w:after="0" w:line="240" w:lineRule="auto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D71AB2">
        <w:rPr>
          <w:rFonts w:ascii="Times New Roman" w:hAnsi="Times New Roman"/>
          <w:color w:val="000000"/>
          <w:sz w:val="24"/>
          <w:szCs w:val="24"/>
        </w:rPr>
        <w:t>ПК 6.4. Определять остаточный ресурс производственного оборудования.</w:t>
      </w:r>
    </w:p>
    <w:p w:rsidR="001E0C42" w:rsidRDefault="001E0C4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0C42" w:rsidRDefault="00D71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1.2. Цели и задачи практики, требования к результатам освоения</w:t>
      </w:r>
    </w:p>
    <w:p w:rsidR="001E0C42" w:rsidRDefault="00D71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целью освоения указанного вида профессиональной деятельности и соответствующих профессиональных компетенций обучающийся должен:</w:t>
      </w:r>
    </w:p>
    <w:p w:rsidR="001E0C42" w:rsidRDefault="00D71AB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иметь практический опыт:</w:t>
      </w:r>
    </w:p>
    <w:p w:rsidR="001E0C42" w:rsidRDefault="00D71AB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ОПД 2 технического контроля эксплуатируемого транспорта;</w:t>
      </w:r>
    </w:p>
    <w:p w:rsidR="001E0C42" w:rsidRDefault="00D71AB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ОПД3.1 осуществления технического обслуживания и ремонта автомобилей.</w:t>
      </w:r>
    </w:p>
    <w:p w:rsidR="00706108" w:rsidRPr="00D32A5E" w:rsidRDefault="00D71AB2">
      <w:pPr>
        <w:pStyle w:val="Default"/>
        <w:jc w:val="both"/>
        <w:rPr>
          <w:bCs/>
        </w:rPr>
      </w:pPr>
      <w:r>
        <w:rPr>
          <w:b/>
          <w:bCs/>
        </w:rPr>
        <w:tab/>
        <w:t xml:space="preserve"> уметь:</w:t>
      </w:r>
      <w:r w:rsidR="00706108" w:rsidRPr="00706108">
        <w:t xml:space="preserve"> </w:t>
      </w:r>
      <w:r w:rsidR="00706108" w:rsidRPr="00706108">
        <w:rPr>
          <w:bCs/>
        </w:rPr>
        <w:t>проводить контроль технического состояния транспортного средства; составлять технологическую документацию на модернизацию и тюнинг транспортных средств; определять взаимозаменяемость узлов и агрегатов транспортных средств; производить сравнительную оценку технологического оборудования; организовывать обучение рабочих для работы на новом оборудовании. иметь практический опыт в: сборе нормативных данных в области конструкции транспортных средств; проведении модернизации и тюнинга транспортных средств; расчете экономических показателей модернизации и тюнинга транспортных средств; проведении испытаний производственного оборудования; общении с представителями торговых организаций.</w:t>
      </w:r>
    </w:p>
    <w:p w:rsidR="001E0C42" w:rsidRDefault="00D71AB2">
      <w:pPr>
        <w:pStyle w:val="Default"/>
        <w:jc w:val="both"/>
      </w:pPr>
      <w:r>
        <w:rPr>
          <w:b/>
          <w:bCs/>
        </w:rPr>
        <w:tab/>
        <w:t xml:space="preserve"> знать:</w:t>
      </w:r>
      <w:r>
        <w:t xml:space="preserve"> </w:t>
      </w:r>
      <w:r w:rsidR="00706108" w:rsidRPr="00706108">
        <w:t>конструктивные особенности автомобилей; особенности технического обслуживания и ремонта специальных автомобилей; типовые схемные решения по модернизации транспортных средств; особенности технического обслуживания и ремонта модернизированных транспортных средств; перспективные конструкции основных агрегатов и узлов транспортного средства; требования безопасного использования оборудования; особенности эксплуатации однотипного оборудования; правила ввода в эксплуатацию технического оборудования.</w:t>
      </w:r>
    </w:p>
    <w:p w:rsidR="001E0C42" w:rsidRDefault="00D71AB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1.3. </w:t>
      </w:r>
      <w:r w:rsidR="00C92240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оличество часов на освоение программы практики:</w:t>
      </w:r>
    </w:p>
    <w:p w:rsidR="001E0C42" w:rsidRDefault="00D71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 практика (производственное обучение) по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ПП.03.01 Руководство практикой (Организация процессов модернизации и модификации автотранспортных средств) </w:t>
      </w:r>
      <w:r>
        <w:rPr>
          <w:rFonts w:ascii="Times New Roman" w:hAnsi="Times New Roman" w:cs="Times New Roman"/>
          <w:sz w:val="24"/>
          <w:szCs w:val="24"/>
        </w:rPr>
        <w:t xml:space="preserve">   проводится в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семестре –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>
        <w:rPr>
          <w:rFonts w:ascii="Times New Roman" w:hAnsi="Times New Roman" w:cs="Times New Roman"/>
          <w:sz w:val="24"/>
          <w:szCs w:val="24"/>
        </w:rPr>
        <w:t>часов (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неделю) на предприятии.</w:t>
      </w:r>
    </w:p>
    <w:p w:rsidR="001E0C42" w:rsidRDefault="001E0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42" w:rsidRDefault="001E0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42" w:rsidRDefault="001E0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42" w:rsidRDefault="001E0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42" w:rsidRDefault="001E0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42" w:rsidRDefault="001E0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42" w:rsidRDefault="001E0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42" w:rsidRDefault="001E0C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0C42" w:rsidRDefault="00D71AB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ПРАКТИКИ</w:t>
      </w:r>
    </w:p>
    <w:p w:rsidR="001E0C42" w:rsidRDefault="00D71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практики является овладение обучающимися видом профессиональной деятельности;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организация процессов модернизации и модификации автотранспортных средств</w:t>
      </w:r>
      <w:r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p w:rsidR="001E0C42" w:rsidRDefault="001E0C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9"/>
        <w:tblpPr w:leftFromText="180" w:rightFromText="180" w:vertAnchor="text" w:horzAnchor="margin" w:tblpY="723"/>
        <w:tblW w:w="9853" w:type="dxa"/>
        <w:tblLook w:val="04A0" w:firstRow="1" w:lastRow="0" w:firstColumn="1" w:lastColumn="0" w:noHBand="0" w:noVBand="1"/>
      </w:tblPr>
      <w:tblGrid>
        <w:gridCol w:w="2515"/>
        <w:gridCol w:w="7338"/>
      </w:tblGrid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:rsidR="001E0C42" w:rsidRDefault="001E0C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6.1.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Определять необходимость модернизации автотранспортного средства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6.2.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Планировать взаимозаменяемость узлов и агрегатов автотранспортного средства и повышение их эксплуатационных свойств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6.3.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Владеть методикой тюнинга автомобиля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 6.4.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Определять остаточный ресурс производственного оборудования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01.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03.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04.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05.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</w:tc>
        <w:tc>
          <w:tcPr>
            <w:tcW w:w="7337" w:type="dxa"/>
            <w:shd w:val="clear" w:color="auto" w:fill="auto"/>
          </w:tcPr>
          <w:p w:rsidR="008E7AF8" w:rsidRDefault="008E7AF8" w:rsidP="008E7AF8">
            <w:pPr>
              <w:pStyle w:val="Default"/>
            </w:pPr>
            <w:r>
              <w:t>Проявлять гражданско-патриотическую позицию, демонстрировать</w:t>
            </w:r>
          </w:p>
          <w:p w:rsidR="001E0C42" w:rsidRPr="008E7AF8" w:rsidRDefault="008E7AF8" w:rsidP="008E7AF8">
            <w:pPr>
              <w:pStyle w:val="Default"/>
            </w:pPr>
            <w:r>
              <w:t>осознанное поведение на основе традиционных общечеловеческих ценностей,</w:t>
            </w:r>
            <w:r w:rsidRPr="008E7AF8">
              <w:t xml:space="preserve"> </w:t>
            </w:r>
            <w:r>
              <w:t>применять стандарты антикоррупционного поведения</w:t>
            </w:r>
            <w:r w:rsidRPr="008E7AF8">
              <w:t>.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07.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08.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09.</w:t>
            </w:r>
          </w:p>
        </w:tc>
        <w:tc>
          <w:tcPr>
            <w:tcW w:w="7337" w:type="dxa"/>
            <w:shd w:val="clear" w:color="auto" w:fill="auto"/>
          </w:tcPr>
          <w:p w:rsidR="001E0C42" w:rsidRDefault="00D71AB2">
            <w:pPr>
              <w:pStyle w:val="Default"/>
            </w:pPr>
            <w:r>
              <w:t xml:space="preserve">Использовать информационные технологии в профессиональной деятельности. 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10.</w:t>
            </w:r>
          </w:p>
        </w:tc>
        <w:tc>
          <w:tcPr>
            <w:tcW w:w="7337" w:type="dxa"/>
            <w:shd w:val="clear" w:color="auto" w:fill="auto"/>
          </w:tcPr>
          <w:p w:rsidR="001E0C42" w:rsidRDefault="008E7AF8" w:rsidP="008E7AF8">
            <w:pPr>
              <w:pStyle w:val="Default"/>
            </w:pPr>
            <w:r>
              <w:t>Пользоваться профессиональной документацией на государственном и</w:t>
            </w:r>
            <w:r w:rsidRPr="008E7AF8">
              <w:t xml:space="preserve"> </w:t>
            </w:r>
            <w:r>
              <w:t>иностранном языках.</w:t>
            </w:r>
          </w:p>
        </w:tc>
      </w:tr>
      <w:tr w:rsidR="001E0C42">
        <w:tc>
          <w:tcPr>
            <w:tcW w:w="2515" w:type="dxa"/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11.</w:t>
            </w:r>
          </w:p>
        </w:tc>
        <w:tc>
          <w:tcPr>
            <w:tcW w:w="7337" w:type="dxa"/>
            <w:shd w:val="clear" w:color="auto" w:fill="auto"/>
          </w:tcPr>
          <w:p w:rsidR="008E7AF8" w:rsidRDefault="008E7AF8" w:rsidP="008E7AF8">
            <w:pPr>
              <w:pStyle w:val="Default"/>
            </w:pPr>
            <w:r>
              <w:t>Использовать знания по финансовой грамотности, планировать</w:t>
            </w:r>
          </w:p>
          <w:p w:rsidR="001E0C42" w:rsidRDefault="008E7AF8" w:rsidP="008E7AF8">
            <w:pPr>
              <w:pStyle w:val="Default"/>
            </w:pPr>
            <w:r>
              <w:t>предпринимательскую деятельность в профессиональной сфере.</w:t>
            </w:r>
          </w:p>
        </w:tc>
      </w:tr>
    </w:tbl>
    <w:p w:rsidR="001E0C42" w:rsidRDefault="001E0C42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0C42" w:rsidRDefault="001E0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C42" w:rsidRPr="00C92240" w:rsidRDefault="001E0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F8" w:rsidRPr="00C92240" w:rsidRDefault="008E7A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AF8" w:rsidRDefault="008E7AF8" w:rsidP="008E7AF8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E7AF8"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.1. Личностные результаты </w:t>
      </w:r>
      <w:r w:rsidRPr="000C0BE0">
        <w:rPr>
          <w:rFonts w:ascii="Times New Roman" w:hAnsi="Times New Roman" w:cs="Times New Roman"/>
          <w:b/>
          <w:sz w:val="24"/>
          <w:szCs w:val="24"/>
        </w:rPr>
        <w:t>реализации программы воспитания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8E7AF8" w:rsidRPr="00C92240" w:rsidTr="0061130C">
        <w:tc>
          <w:tcPr>
            <w:tcW w:w="7338" w:type="dxa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73632186"/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Личностные результаты </w:t>
            </w:r>
          </w:p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реализации программы воспитания </w:t>
            </w:r>
          </w:p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личностных результатов </w:t>
            </w: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реализации </w:t>
            </w: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программы </w:t>
            </w: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воспитания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7AF8" w:rsidRPr="00C92240" w:rsidRDefault="008E7AF8" w:rsidP="0061130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x-none" w:eastAsia="x-none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1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2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девиантным</w:t>
            </w:r>
            <w:proofErr w:type="spellEnd"/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3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4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5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6</w:t>
            </w:r>
          </w:p>
        </w:tc>
      </w:tr>
      <w:tr w:rsidR="008E7AF8" w:rsidRPr="00C92240" w:rsidTr="0061130C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7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8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9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7AF8" w:rsidRPr="00C92240" w:rsidRDefault="008E7AF8" w:rsidP="0061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10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7AF8" w:rsidRPr="00C92240" w:rsidRDefault="008E7AF8" w:rsidP="0061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11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E7AF8" w:rsidRPr="00C92240" w:rsidRDefault="008E7AF8" w:rsidP="0061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12</w:t>
            </w:r>
          </w:p>
        </w:tc>
      </w:tr>
      <w:tr w:rsidR="008E7AF8" w:rsidRPr="00C92240" w:rsidTr="0061130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F8" w:rsidRPr="00C92240" w:rsidRDefault="008E7AF8" w:rsidP="0061130C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8E7AF8" w:rsidRPr="00C92240" w:rsidRDefault="008E7AF8" w:rsidP="0061130C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реализации программы воспитания, </w:t>
            </w:r>
            <w:r w:rsidRPr="00C92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F8" w:rsidRPr="00C92240" w:rsidRDefault="008E7AF8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C92240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проектно</w:t>
            </w:r>
            <w:proofErr w:type="spellEnd"/>
            <w:r w:rsidRPr="00C92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мыслящий.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AF8" w:rsidRPr="00C92240" w:rsidRDefault="008E7AF8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13</w:t>
            </w:r>
          </w:p>
          <w:p w:rsidR="008E7AF8" w:rsidRPr="00C92240" w:rsidRDefault="008E7AF8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AF8" w:rsidRPr="00C92240" w:rsidRDefault="008E7AF8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E7AF8" w:rsidRPr="00C92240" w:rsidRDefault="008E7AF8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7AF8" w:rsidRPr="00C9224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F8" w:rsidRPr="00C92240" w:rsidRDefault="008E7AF8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F8" w:rsidRPr="00C92240" w:rsidRDefault="008E7AF8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14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F8" w:rsidRPr="00C92240" w:rsidRDefault="008E7AF8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F8" w:rsidRPr="00C92240" w:rsidRDefault="008E7AF8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15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F8" w:rsidRPr="00C92240" w:rsidRDefault="008E7AF8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F8" w:rsidRPr="00C92240" w:rsidRDefault="008E7AF8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16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F8" w:rsidRPr="00C92240" w:rsidRDefault="008E7AF8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F8" w:rsidRPr="00C92240" w:rsidRDefault="008E7AF8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17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F8" w:rsidRPr="00C92240" w:rsidRDefault="008E7AF8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F8" w:rsidRPr="00C92240" w:rsidRDefault="008E7AF8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18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F8" w:rsidRPr="00C92240" w:rsidRDefault="008E7AF8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F8" w:rsidRPr="00C92240" w:rsidRDefault="008E7AF8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19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F8" w:rsidRPr="00C92240" w:rsidRDefault="008E7AF8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F8" w:rsidRPr="00C92240" w:rsidRDefault="008E7AF8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20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F8" w:rsidRPr="00C92240" w:rsidRDefault="008E7AF8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>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F8" w:rsidRPr="00C92240" w:rsidRDefault="008E7AF8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sz w:val="20"/>
                <w:szCs w:val="20"/>
              </w:rPr>
              <w:t>ЛР 21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F8" w:rsidRPr="00C92240" w:rsidRDefault="008E7AF8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навыков общения и самоуправления.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F8" w:rsidRPr="00C92240" w:rsidRDefault="008E7AF8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sz w:val="20"/>
                <w:szCs w:val="20"/>
              </w:rPr>
              <w:t>ЛР 22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F8" w:rsidRPr="00C92240" w:rsidRDefault="008E7AF8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F8" w:rsidRPr="00C92240" w:rsidRDefault="008E7AF8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sz w:val="20"/>
                <w:szCs w:val="20"/>
              </w:rPr>
              <w:t>ЛР 23</w:t>
            </w:r>
          </w:p>
        </w:tc>
      </w:tr>
      <w:tr w:rsidR="008E7AF8" w:rsidRPr="00C92240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7AF8" w:rsidRPr="00C92240" w:rsidRDefault="008E7AF8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AF8" w:rsidRPr="00C92240" w:rsidRDefault="008E7AF8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sz w:val="20"/>
                <w:szCs w:val="20"/>
              </w:rPr>
              <w:t>ЛР 24</w:t>
            </w:r>
          </w:p>
        </w:tc>
      </w:tr>
      <w:tr w:rsidR="008E7AF8" w:rsidRPr="00C92240" w:rsidTr="0061130C">
        <w:tc>
          <w:tcPr>
            <w:tcW w:w="9464" w:type="dxa"/>
            <w:gridSpan w:val="2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в Тюменской области</w:t>
            </w:r>
          </w:p>
        </w:tc>
      </w:tr>
      <w:tr w:rsidR="008E7AF8" w:rsidRPr="00C92240" w:rsidTr="0061130C">
        <w:tc>
          <w:tcPr>
            <w:tcW w:w="7338" w:type="dxa"/>
          </w:tcPr>
          <w:p w:rsidR="008E7AF8" w:rsidRPr="00C92240" w:rsidRDefault="008E7AF8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Способный формировать проектные идеи и обеспечивать их </w:t>
            </w:r>
            <w:proofErr w:type="spellStart"/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ресурснопрограммной</w:t>
            </w:r>
            <w:proofErr w:type="spellEnd"/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деятельностью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25</w:t>
            </w:r>
          </w:p>
        </w:tc>
      </w:tr>
      <w:tr w:rsidR="008E7AF8" w:rsidRPr="00C92240" w:rsidTr="0061130C">
        <w:tc>
          <w:tcPr>
            <w:tcW w:w="7338" w:type="dxa"/>
          </w:tcPr>
          <w:p w:rsidR="008E7AF8" w:rsidRPr="00C92240" w:rsidRDefault="008E7AF8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Способный к применению инструментов и методов бережливого</w:t>
            </w:r>
          </w:p>
          <w:p w:rsidR="008E7AF8" w:rsidRPr="00C92240" w:rsidRDefault="008E7AF8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производства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26</w:t>
            </w:r>
          </w:p>
        </w:tc>
      </w:tr>
      <w:tr w:rsidR="008E7AF8" w:rsidRPr="00C92240" w:rsidTr="0061130C">
        <w:tc>
          <w:tcPr>
            <w:tcW w:w="7338" w:type="dxa"/>
          </w:tcPr>
          <w:p w:rsidR="008E7AF8" w:rsidRPr="00C92240" w:rsidRDefault="008E7AF8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Умеющий быстро принимать решения, распределять собственные ресурсы и управлять своим временем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27</w:t>
            </w:r>
          </w:p>
        </w:tc>
      </w:tr>
      <w:tr w:rsidR="008E7AF8" w:rsidRPr="00C92240" w:rsidTr="0061130C">
        <w:tc>
          <w:tcPr>
            <w:tcW w:w="9464" w:type="dxa"/>
            <w:gridSpan w:val="2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ключевыми работодателями</w:t>
            </w: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ОАО «</w:t>
            </w:r>
            <w:proofErr w:type="spellStart"/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Вагайское</w:t>
            </w:r>
            <w:proofErr w:type="spellEnd"/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ПАТ»</w:t>
            </w:r>
          </w:p>
        </w:tc>
      </w:tr>
      <w:tr w:rsidR="008E7AF8" w:rsidRPr="00C92240" w:rsidTr="0061130C">
        <w:tc>
          <w:tcPr>
            <w:tcW w:w="7338" w:type="dxa"/>
          </w:tcPr>
          <w:p w:rsidR="008E7AF8" w:rsidRPr="00C92240" w:rsidRDefault="008E7AF8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Осознанный выбор будущей профессии как путь и способ реализации собственных жизненных планов;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28</w:t>
            </w:r>
          </w:p>
        </w:tc>
      </w:tr>
      <w:tr w:rsidR="008E7AF8" w:rsidRPr="00C92240" w:rsidTr="0061130C">
        <w:tc>
          <w:tcPr>
            <w:tcW w:w="7338" w:type="dxa"/>
          </w:tcPr>
          <w:p w:rsidR="008E7AF8" w:rsidRPr="00C92240" w:rsidRDefault="008E7AF8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Осознающий значимость всех форм собственности, готовность к защите своей собственности;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29</w:t>
            </w:r>
          </w:p>
        </w:tc>
      </w:tr>
      <w:tr w:rsidR="008E7AF8" w:rsidRPr="00C92240" w:rsidTr="0061130C">
        <w:tc>
          <w:tcPr>
            <w:tcW w:w="7338" w:type="dxa"/>
          </w:tcPr>
          <w:p w:rsidR="008E7AF8" w:rsidRPr="00C92240" w:rsidRDefault="008E7AF8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Способный к трудовой профессиональной деятельности как к возможности участия в решении личных, общ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30</w:t>
            </w:r>
          </w:p>
        </w:tc>
      </w:tr>
      <w:tr w:rsidR="008E7AF8" w:rsidRPr="00C92240" w:rsidTr="0061130C">
        <w:tc>
          <w:tcPr>
            <w:tcW w:w="9464" w:type="dxa"/>
            <w:gridSpan w:val="2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субъектами</w:t>
            </w:r>
          </w:p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образовательного процесса</w:t>
            </w:r>
          </w:p>
        </w:tc>
      </w:tr>
      <w:tr w:rsidR="008E7AF8" w:rsidRPr="00C92240" w:rsidTr="0061130C">
        <w:tc>
          <w:tcPr>
            <w:tcW w:w="7338" w:type="dxa"/>
          </w:tcPr>
          <w:p w:rsidR="008E7AF8" w:rsidRPr="00C92240" w:rsidRDefault="008E7AF8" w:rsidP="0061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>Сохранение традиций и поддержание престижа своей образовательной организации.</w:t>
            </w:r>
          </w:p>
        </w:tc>
        <w:tc>
          <w:tcPr>
            <w:tcW w:w="2126" w:type="dxa"/>
            <w:vAlign w:val="center"/>
          </w:tcPr>
          <w:p w:rsidR="008E7AF8" w:rsidRPr="00C92240" w:rsidRDefault="008E7AF8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31</w:t>
            </w:r>
          </w:p>
        </w:tc>
      </w:tr>
      <w:bookmarkEnd w:id="0"/>
    </w:tbl>
    <w:p w:rsidR="001E0C42" w:rsidRDefault="001E0C42" w:rsidP="008E7AF8">
      <w:pPr>
        <w:rPr>
          <w:rFonts w:ascii="Times New Roman" w:hAnsi="Times New Roman" w:cs="Times New Roman"/>
          <w:b/>
          <w:sz w:val="24"/>
          <w:szCs w:val="24"/>
        </w:rPr>
      </w:pPr>
    </w:p>
    <w:p w:rsidR="001E0C42" w:rsidRDefault="001E0C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2240" w:rsidRDefault="00C9224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C42" w:rsidRDefault="00D71AB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proofErr w:type="gramStart"/>
      <w:r>
        <w:rPr>
          <w:rFonts w:ascii="Times New Roman" w:hAnsi="Times New Roman" w:cs="Times New Roman"/>
          <w:b/>
          <w:caps/>
          <w:sz w:val="24"/>
          <w:szCs w:val="24"/>
        </w:rPr>
        <w:t>Содержание  Производственной</w:t>
      </w:r>
      <w:proofErr w:type="gramEnd"/>
      <w:r>
        <w:rPr>
          <w:rFonts w:ascii="Times New Roman" w:hAnsi="Times New Roman" w:cs="Times New Roman"/>
          <w:b/>
          <w:caps/>
          <w:sz w:val="24"/>
          <w:szCs w:val="24"/>
        </w:rPr>
        <w:t xml:space="preserve"> практики </w:t>
      </w:r>
    </w:p>
    <w:p w:rsidR="001E0C42" w:rsidRDefault="00D71AB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процессов модернизации и модификации автотранспортных средств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tbl>
      <w:tblPr>
        <w:tblW w:w="4950" w:type="pct"/>
        <w:tblInd w:w="-72" w:type="dxa"/>
        <w:tblLayout w:type="fixed"/>
        <w:tblLook w:val="01E0" w:firstRow="1" w:lastRow="1" w:firstColumn="1" w:lastColumn="1" w:noHBand="0" w:noVBand="0"/>
      </w:tblPr>
      <w:tblGrid>
        <w:gridCol w:w="1967"/>
        <w:gridCol w:w="2397"/>
        <w:gridCol w:w="1486"/>
        <w:gridCol w:w="3904"/>
      </w:tblGrid>
      <w:tr w:rsidR="001E0C42" w:rsidTr="00C92240">
        <w:trPr>
          <w:trHeight w:val="953"/>
        </w:trPr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Pr="00C92240" w:rsidRDefault="00D71AB2">
            <w:pPr>
              <w:pStyle w:val="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C92240">
              <w:rPr>
                <w:b/>
                <w:sz w:val="20"/>
                <w:szCs w:val="20"/>
              </w:rPr>
              <w:t>Код профессиональных компетенций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Pr="00C92240" w:rsidRDefault="00D71AB2">
            <w:pPr>
              <w:pStyle w:val="3"/>
              <w:widowControl w:val="0"/>
              <w:ind w:left="0" w:firstLine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C92240">
              <w:rPr>
                <w:b/>
                <w:sz w:val="20"/>
                <w:szCs w:val="20"/>
              </w:rPr>
              <w:t>Наименования  профессионального</w:t>
            </w:r>
            <w:proofErr w:type="gramEnd"/>
            <w:r w:rsidRPr="00C92240">
              <w:rPr>
                <w:b/>
                <w:sz w:val="20"/>
                <w:szCs w:val="20"/>
              </w:rPr>
              <w:t xml:space="preserve">  модуля, МДК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Pr="00C92240" w:rsidRDefault="00D71AB2">
            <w:pPr>
              <w:pStyle w:val="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C92240">
              <w:rPr>
                <w:b/>
                <w:iCs/>
                <w:sz w:val="20"/>
                <w:szCs w:val="20"/>
              </w:rPr>
              <w:t xml:space="preserve">Количество часов на </w:t>
            </w:r>
            <w:proofErr w:type="spellStart"/>
            <w:r w:rsidRPr="00C92240">
              <w:rPr>
                <w:b/>
                <w:iCs/>
                <w:sz w:val="20"/>
                <w:szCs w:val="20"/>
              </w:rPr>
              <w:t>произ</w:t>
            </w:r>
            <w:proofErr w:type="spellEnd"/>
            <w:r w:rsidRPr="00C92240">
              <w:rPr>
                <w:b/>
                <w:iCs/>
                <w:sz w:val="20"/>
                <w:szCs w:val="20"/>
              </w:rPr>
              <w:t>. практику по ПМ, по соответствующему МДК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Pr="00C92240" w:rsidRDefault="00D71AB2">
            <w:pPr>
              <w:pStyle w:val="3"/>
              <w:widowControl w:val="0"/>
              <w:ind w:left="0" w:firstLine="0"/>
              <w:jc w:val="center"/>
              <w:rPr>
                <w:b/>
                <w:iCs/>
                <w:sz w:val="20"/>
                <w:szCs w:val="20"/>
              </w:rPr>
            </w:pPr>
            <w:r w:rsidRPr="00C92240">
              <w:rPr>
                <w:b/>
                <w:iCs/>
                <w:sz w:val="20"/>
                <w:szCs w:val="20"/>
              </w:rPr>
              <w:t>Виды работ</w:t>
            </w:r>
          </w:p>
        </w:tc>
      </w:tr>
      <w:tr w:rsidR="001E0C42" w:rsidTr="00C92240">
        <w:trPr>
          <w:trHeight w:val="94"/>
        </w:trPr>
        <w:tc>
          <w:tcPr>
            <w:tcW w:w="1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1E0C42" w:rsidTr="00C92240">
        <w:trPr>
          <w:trHeight w:val="94"/>
        </w:trPr>
        <w:tc>
          <w:tcPr>
            <w:tcW w:w="97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Pr="00C92240" w:rsidRDefault="00D71AB2" w:rsidP="00C922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ПМ.03. Организация процессов модернизации и модификации автотранспортных средств</w:t>
            </w:r>
          </w:p>
        </w:tc>
      </w:tr>
      <w:tr w:rsidR="001E0C42" w:rsidTr="00C92240">
        <w:trPr>
          <w:trHeight w:val="1273"/>
        </w:trPr>
        <w:tc>
          <w:tcPr>
            <w:tcW w:w="19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ПК6.1-ПК6.4</w:t>
            </w: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МДК.03.01. Особенности конструкций автотранспортных средств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t>18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Ознакомление с предприятием;</w:t>
            </w:r>
          </w:p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на рабочих местах и на постах дооборудования автомобилей, контрольно- технического пункта;</w:t>
            </w:r>
          </w:p>
          <w:p w:rsidR="001E0C42" w:rsidRDefault="00D71A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сбор нормативных данных в области конструкции транспортных средств;</w:t>
            </w:r>
          </w:p>
          <w:p w:rsidR="001E0C42" w:rsidRDefault="00D71A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проводить диагностирование агрегатов трансмиссии.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заданиями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World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модуль E)*.</w:t>
            </w:r>
          </w:p>
          <w:p w:rsidR="001E0C42" w:rsidRDefault="00D71A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определять техническую возможность модернизации транспортного средства;</w:t>
            </w:r>
          </w:p>
          <w:p w:rsidR="001E0C42" w:rsidRDefault="00D71A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проводить контроль технического состояния транспортного средства;</w:t>
            </w:r>
          </w:p>
          <w:p w:rsidR="001E0C42" w:rsidRDefault="00D71A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определять остаточный ресурс агрегата, узла транспортного средства;</w:t>
            </w:r>
          </w:p>
          <w:p w:rsidR="001E0C42" w:rsidRDefault="00D71A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замеры параметров технического состояния тюнингованных автомобилей, оформление технической документации.</w:t>
            </w:r>
          </w:p>
          <w:p w:rsidR="001E0C42" w:rsidRDefault="00D71AB2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осуществлять подбор и комплектование деталей. (в соответствии с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World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модуль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D)*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  <w:p w:rsidR="001E0C42" w:rsidRDefault="001E0C42">
            <w:pPr>
              <w:pStyle w:val="af5"/>
              <w:widowControl w:val="0"/>
              <w:suppressAutoHyphens/>
              <w:spacing w:before="280" w:after="0"/>
            </w:pPr>
          </w:p>
        </w:tc>
      </w:tr>
      <w:tr w:rsidR="001E0C42" w:rsidTr="00C92240">
        <w:trPr>
          <w:trHeight w:val="529"/>
        </w:trPr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1E0C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МДК.03.02</w:t>
            </w:r>
          </w:p>
          <w:p w:rsidR="001E0C42" w:rsidRDefault="00D71AB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Организация работ по модернизации автотранспортных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lastRenderedPageBreak/>
              <w:t>18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Участие в планировании работ производственного участка по ТО и ремонту автомобильного транспорта в АТП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качестве дублера техника.</w:t>
            </w:r>
          </w:p>
          <w:p w:rsidR="001E0C42" w:rsidRDefault="00D71AB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производственной программы по ТО и ремонту подвижного состава в качестве дублёра.</w:t>
            </w:r>
          </w:p>
          <w:p w:rsidR="001E0C42" w:rsidRDefault="00D71AB2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определение показателей производственной программы по эксплуатации подвижного состава</w:t>
            </w: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на посту тюнинга двигателя;</w:t>
            </w:r>
          </w:p>
          <w:p w:rsidR="001E0C42" w:rsidRDefault="00D71AB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выполнение работ с применением необходимого оборудования, инструмента, оснастки, и оформление документации.</w:t>
            </w: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</w:tc>
      </w:tr>
      <w:tr w:rsidR="001E0C42" w:rsidTr="00C92240">
        <w:trPr>
          <w:trHeight w:val="529"/>
        </w:trPr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1E0C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1E0C42" w:rsidRDefault="00D71AB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МДК.03.03. Тюнинг автомобилей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t>18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Работа на рабочих местах по дооборудованию трансмиссии и ходовой части;</w:t>
            </w:r>
          </w:p>
          <w:p w:rsidR="001E0C42" w:rsidRDefault="00D71AB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выполнять работы по диагностированию и регулировке узлов и агрегатов автомобилей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( в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соответствии с заданиями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World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Skills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модуль В).</w:t>
            </w:r>
          </w:p>
          <w:p w:rsidR="001E0C42" w:rsidRDefault="00D71AB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выполнение работ, связанных с тюнингом, переоборудованием и обслуживанием агрегатов, узлов автомобилей;</w:t>
            </w:r>
          </w:p>
          <w:p w:rsidR="001E0C42" w:rsidRDefault="00D71AB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определять взаимозаменяемость узлов и агрегатов транспортных средств;</w:t>
            </w:r>
          </w:p>
          <w:p w:rsidR="001E0C42" w:rsidRDefault="00D71AB2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расчет экономических показателей модернизации и тюнинга транспортных средств;</w:t>
            </w:r>
          </w:p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Осуществление руководства работами, коллективом исполнителей производственного участка по ТО и ремонту автомобильного транспорта в АТП в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качестве дублера техника-механика.</w:t>
            </w:r>
          </w:p>
          <w:p w:rsidR="001E0C42" w:rsidRDefault="00D71A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работ по ТО и ремонту автотранспорта.</w:t>
            </w:r>
          </w:p>
          <w:p w:rsidR="001E0C42" w:rsidRDefault="00D71A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документации по расходу запасных частей и ремонтных материалов.</w:t>
            </w:r>
          </w:p>
          <w:p w:rsidR="001E0C42" w:rsidRDefault="00D71AB2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документации по заработной плате производственным работникам и табеля затрат рабочего времени.</w:t>
            </w: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</w:tc>
      </w:tr>
      <w:tr w:rsidR="001E0C42" w:rsidTr="00C92240">
        <w:trPr>
          <w:trHeight w:val="529"/>
        </w:trPr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1E0C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МДК.03.04. Производственное оборудование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t>18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Организация безопасного ведения работ по ТО и ремонту и анализ результатов производственной деятельности участка в АТП.</w:t>
            </w:r>
          </w:p>
          <w:p w:rsidR="001E0C42" w:rsidRDefault="00D71AB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обеспечение инструментами рабочих мест.</w:t>
            </w:r>
          </w:p>
          <w:p w:rsidR="001E0C42" w:rsidRDefault="00D71AB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проведение инструктажей.</w:t>
            </w:r>
          </w:p>
          <w:p w:rsidR="001E0C42" w:rsidRDefault="00D71AB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проведение анализа результатов производственной деятельности участка в АТП.</w:t>
            </w:r>
          </w:p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Оформление первичных документов при техобслуживании автомобильного транспорта на СТО.</w:t>
            </w:r>
          </w:p>
          <w:p w:rsidR="001E0C42" w:rsidRDefault="00D71AB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оформление дефектной ведомости на техобслуживание автомобильного транспорта на СТО.</w:t>
            </w:r>
          </w:p>
          <w:p w:rsidR="001E0C42" w:rsidRDefault="00D71AB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заявки на запасные части и ремонтные материалы.</w:t>
            </w:r>
          </w:p>
          <w:p w:rsidR="001E0C42" w:rsidRDefault="00D71AB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наряда на сдельную работу по ТО и ремонту автомобильного транспорта.</w:t>
            </w:r>
          </w:p>
          <w:p w:rsidR="001E0C42" w:rsidRDefault="00D71AB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составление технологической документации на модернизацию и тюнинг подвижного состава.</w:t>
            </w:r>
          </w:p>
          <w:p w:rsidR="001E0C42" w:rsidRDefault="00D71AB2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оформление отчетной документации с учетом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требований ЕСКД.</w:t>
            </w: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</w:tc>
      </w:tr>
      <w:tr w:rsidR="001E0C42" w:rsidTr="00C92240">
        <w:trPr>
          <w:trHeight w:val="529"/>
        </w:trPr>
        <w:tc>
          <w:tcPr>
            <w:tcW w:w="19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1E0C4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1E0C42">
            <w:pPr>
              <w:shd w:val="clear" w:color="auto" w:fill="FFFFFF"/>
              <w:tabs>
                <w:tab w:val="left" w:pos="1450"/>
              </w:tabs>
              <w:spacing w:before="5" w:line="317" w:lineRule="exact"/>
              <w:ind w:left="-1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t>18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Проведение анализа технико-экономических показателей производственной деятельности предприятия.</w:t>
            </w:r>
          </w:p>
          <w:p w:rsidR="001E0C42" w:rsidRDefault="00D71AB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исследование и проведение анализа технико-экономических показателей деятельности предприятия.</w:t>
            </w:r>
          </w:p>
          <w:p w:rsidR="001E0C42" w:rsidRDefault="00D71AB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выявление и устранение причин нарушения технологических процессов и разработка мероприятий по улучшению работ на СТО.</w:t>
            </w:r>
          </w:p>
          <w:p w:rsidR="001E0C42" w:rsidRDefault="00D71AB2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внедрение в производство инновационных технологий по модернизации и тюнингу подвижного состава.</w:t>
            </w: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1E0C42" w:rsidRDefault="00D71AB2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Обобщение материалов и оформление отчета по практике или презентации.</w:t>
            </w:r>
          </w:p>
          <w:p w:rsidR="001E0C42" w:rsidRDefault="00D71AB2">
            <w:pPr>
              <w:pStyle w:val="af5"/>
              <w:widowControl w:val="0"/>
              <w:numPr>
                <w:ilvl w:val="0"/>
                <w:numId w:val="2"/>
              </w:numPr>
              <w:suppressAutoHyphens/>
              <w:spacing w:beforeAutospacing="0" w:after="0" w:afterAutospacing="0"/>
              <w:rPr>
                <w:b/>
              </w:rPr>
            </w:pPr>
            <w:r>
              <w:rPr>
                <w:i/>
              </w:rPr>
              <w:t>Составление отчета по выполнению практической работы.</w:t>
            </w: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1E0C42" w:rsidRDefault="001E0C42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</w:tc>
      </w:tr>
      <w:tr w:rsidR="001E0C42" w:rsidTr="00C92240">
        <w:trPr>
          <w:trHeight w:val="46"/>
        </w:trPr>
        <w:tc>
          <w:tcPr>
            <w:tcW w:w="43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D71AB2">
            <w:pPr>
              <w:pStyle w:val="3"/>
              <w:widowControl w:val="0"/>
              <w:ind w:left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 xml:space="preserve">ВСЕГО часов </w:t>
            </w:r>
          </w:p>
        </w:tc>
        <w:tc>
          <w:tcPr>
            <w:tcW w:w="1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1E0C42" w:rsidRDefault="00D7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9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1E0C42" w:rsidRDefault="001E0C4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1E0C42" w:rsidRDefault="001E0C42">
      <w:pPr>
        <w:sectPr w:rsidR="001E0C42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</w:p>
    <w:p w:rsidR="001E0C42" w:rsidRDefault="00D71A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ПРАКТИКИ</w:t>
      </w:r>
    </w:p>
    <w:p w:rsidR="001E0C42" w:rsidRDefault="00D71A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C42" w:rsidRDefault="00D71AB2" w:rsidP="00C922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 профессионального модуля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ПП.03.01 Руководство практикой (Организация процессов модернизации и модификации автотранспортных средств)</w:t>
      </w:r>
      <w:r>
        <w:rPr>
          <w:rFonts w:ascii="Times New Roman" w:hAnsi="Times New Roman" w:cs="Times New Roman"/>
          <w:sz w:val="24"/>
          <w:szCs w:val="24"/>
        </w:rPr>
        <w:t>» по профилю специальности «23.02.07 Техническое обслуживание и ремонт двигателей, систем и агрегатов автомобилей» проходит на базе предприятия.</w:t>
      </w:r>
    </w:p>
    <w:p w:rsidR="001E0C42" w:rsidRDefault="00D71AB2" w:rsidP="00C9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программы практики предполагает наличие: </w:t>
      </w:r>
    </w:p>
    <w:p w:rsidR="001E0C42" w:rsidRDefault="00D71AB2" w:rsidP="00C92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Мастерских:</w:t>
      </w:r>
    </w:p>
    <w:p w:rsidR="001E0C42" w:rsidRDefault="00D71AB2" w:rsidP="00C922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Слесарно-станочная</w:t>
      </w:r>
    </w:p>
    <w:p w:rsidR="001E0C42" w:rsidRDefault="00D71AB2" w:rsidP="00C92240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Сварочная</w:t>
      </w:r>
    </w:p>
    <w:p w:rsidR="001E0C42" w:rsidRDefault="00D71AB2" w:rsidP="00C9224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Участки:</w:t>
      </w:r>
    </w:p>
    <w:p w:rsidR="001E0C42" w:rsidRDefault="00D71AB2" w:rsidP="00C922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уборочно-моечный</w:t>
      </w:r>
    </w:p>
    <w:p w:rsidR="001E0C42" w:rsidRDefault="00D71AB2" w:rsidP="00C922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диагностический</w:t>
      </w:r>
    </w:p>
    <w:p w:rsidR="001E0C42" w:rsidRDefault="00D71AB2" w:rsidP="00C922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слесарно-механический</w:t>
      </w:r>
    </w:p>
    <w:p w:rsidR="001E0C42" w:rsidRDefault="00D71AB2" w:rsidP="00C922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кузовной</w:t>
      </w:r>
    </w:p>
    <w:p w:rsidR="001E0C42" w:rsidRPr="00C92240" w:rsidRDefault="00D71AB2" w:rsidP="00C9224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окрасочный</w:t>
      </w:r>
    </w:p>
    <w:p w:rsidR="001E0C42" w:rsidRDefault="00D71AB2" w:rsidP="00C922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4.2. Кадровое обеспечение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0C42" w:rsidRDefault="00D71AB2" w:rsidP="00C92240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Учебная практика проводится мастерами производственного обучения рассредоточено</w:t>
      </w:r>
    </w:p>
    <w:p w:rsidR="001E0C42" w:rsidRDefault="00D71AB2" w:rsidP="00C92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4.3. Кадровое обеспечение образовательного процесса</w:t>
      </w:r>
    </w:p>
    <w:p w:rsidR="001E0C42" w:rsidRDefault="00D71AB2" w:rsidP="00C922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4.3.1Кадровое обеспечение образовательного процесса СПО</w:t>
      </w:r>
    </w:p>
    <w:p w:rsidR="001E0C42" w:rsidRDefault="00D71AB2" w:rsidP="00C922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Мастера производственного обучения,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осуществляющие  руководство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учебной  практикой обучающихся СПО,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 1-го раза в 3 года.</w:t>
      </w:r>
    </w:p>
    <w:p w:rsidR="001E0C42" w:rsidRDefault="001E0C42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E0C42" w:rsidRDefault="00D71AB2">
      <w:pPr>
        <w:tabs>
          <w:tab w:val="left" w:pos="411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5. Контроль и оценка результатов Производственнои практики</w:t>
      </w:r>
    </w:p>
    <w:p w:rsidR="001E0C42" w:rsidRDefault="001E0C42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4"/>
        <w:gridCol w:w="3964"/>
        <w:gridCol w:w="4965"/>
      </w:tblGrid>
      <w:tr w:rsidR="001E0C42" w:rsidRPr="00C92240">
        <w:tc>
          <w:tcPr>
            <w:tcW w:w="4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Pr="00C92240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bookmarkStart w:id="1" w:name="_GoBack"/>
            <w:r w:rsidRPr="00C92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1E0C42" w:rsidRPr="00C92240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(развитие общих и профессиональных компетенций)</w:t>
            </w:r>
          </w:p>
        </w:tc>
        <w:tc>
          <w:tcPr>
            <w:tcW w:w="4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Pr="00C92240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1E0C42" w:rsidRPr="00C9224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Pr="00C92240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Pr="00C92240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1E0C4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1E0C42" w:rsidRPr="00C9224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2240">
              <w:rPr>
                <w:rFonts w:ascii="Times New Roman" w:hAnsi="Times New Roman"/>
                <w:b/>
                <w:sz w:val="20"/>
                <w:szCs w:val="20"/>
              </w:rPr>
              <w:t>ПК 6.1.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pStyle w:val="Default"/>
              <w:rPr>
                <w:sz w:val="20"/>
                <w:szCs w:val="20"/>
              </w:rPr>
            </w:pPr>
            <w:r w:rsidRPr="00C92240">
              <w:rPr>
                <w:sz w:val="20"/>
                <w:szCs w:val="20"/>
              </w:rPr>
              <w:t xml:space="preserve">Определять необходимость модернизации автотранспортного средства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  <w:p w:rsidR="001E0C42" w:rsidRPr="00C92240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Количественная </w:t>
            </w:r>
            <w:proofErr w:type="gramStart"/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>оценка,  направленная</w:t>
            </w:r>
            <w:proofErr w:type="gramEnd"/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на оценку количественных результатов практической деятельности.</w:t>
            </w:r>
          </w:p>
          <w:p w:rsidR="001E0C42" w:rsidRPr="00C92240" w:rsidRDefault="00D71AB2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Качественная оценка, </w:t>
            </w:r>
            <w:proofErr w:type="gramStart"/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>направленная  на</w:t>
            </w:r>
            <w:proofErr w:type="gramEnd"/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оценку качественных результатов практической деятельности.</w:t>
            </w:r>
          </w:p>
        </w:tc>
      </w:tr>
      <w:tr w:rsidR="001E0C42" w:rsidRPr="00C9224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2240">
              <w:rPr>
                <w:rFonts w:ascii="Times New Roman" w:hAnsi="Times New Roman"/>
                <w:b/>
                <w:sz w:val="20"/>
                <w:szCs w:val="20"/>
              </w:rPr>
              <w:t>ПК 6.2.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pStyle w:val="Default"/>
              <w:rPr>
                <w:sz w:val="20"/>
                <w:szCs w:val="20"/>
              </w:rPr>
            </w:pPr>
            <w:r w:rsidRPr="00C92240">
              <w:rPr>
                <w:sz w:val="20"/>
                <w:szCs w:val="20"/>
              </w:rPr>
              <w:t xml:space="preserve">Планировать взаимозаменяемость узлов и агрегатов автотранспортного средства и повышение их эксплуатационных свойств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Pr="00C92240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  <w:p w:rsidR="001E0C42" w:rsidRPr="00C92240" w:rsidRDefault="001E0C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0C42" w:rsidRPr="00C9224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C92240">
              <w:rPr>
                <w:rFonts w:ascii="Times New Roman" w:hAnsi="Times New Roman"/>
                <w:b/>
                <w:sz w:val="20"/>
                <w:szCs w:val="20"/>
              </w:rPr>
              <w:t>ПК 6.3.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pStyle w:val="Default"/>
              <w:rPr>
                <w:sz w:val="20"/>
                <w:szCs w:val="20"/>
              </w:rPr>
            </w:pPr>
            <w:r w:rsidRPr="00C92240">
              <w:rPr>
                <w:sz w:val="20"/>
                <w:szCs w:val="20"/>
              </w:rPr>
              <w:t xml:space="preserve">Владеть методикой тюнинга автомобиля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Pr="00C92240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1E0C42" w:rsidRPr="00C92240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1E0C42" w:rsidRPr="00C9224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  <w:r w:rsidRPr="00C92240">
              <w:rPr>
                <w:rFonts w:ascii="Times New Roman" w:hAnsi="Times New Roman"/>
                <w:b/>
                <w:sz w:val="20"/>
                <w:szCs w:val="20"/>
              </w:rPr>
              <w:t>ПК 6.4.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pStyle w:val="Default"/>
              <w:rPr>
                <w:sz w:val="20"/>
                <w:szCs w:val="20"/>
              </w:rPr>
            </w:pPr>
            <w:r w:rsidRPr="00C92240">
              <w:rPr>
                <w:sz w:val="20"/>
                <w:szCs w:val="20"/>
              </w:rPr>
              <w:t xml:space="preserve">Определять остаточный ресурс производственного оборудования 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Pr="00C92240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1E0C42" w:rsidRPr="00C92240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  <w:tr w:rsidR="001E0C42" w:rsidRPr="00C9224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sz w:val="20"/>
                <w:szCs w:val="20"/>
              </w:rPr>
              <w:t>ОК 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Pr="00C92240" w:rsidRDefault="00D71AB2" w:rsidP="008E7AF8">
            <w:pPr>
              <w:spacing w:after="0" w:line="240" w:lineRule="auto"/>
              <w:ind w:firstLine="225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</w:t>
            </w:r>
          </w:p>
        </w:tc>
      </w:tr>
      <w:tr w:rsidR="001E0C42" w:rsidRPr="00C9224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sz w:val="20"/>
                <w:szCs w:val="20"/>
              </w:rPr>
              <w:t>ОК 2.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Pr="00C92240" w:rsidRDefault="00D71AB2" w:rsidP="008E7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Организовывать собственную деятельность, выбирать типовые методы и </w:t>
            </w:r>
            <w:r w:rsidRPr="00C9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способы выполнения профессиональных задач, оценивать их эффективность и качество.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Экспертная оценка, направленная на оценку </w:t>
            </w:r>
            <w:proofErr w:type="spellStart"/>
            <w:r w:rsidRPr="00C92240">
              <w:rPr>
                <w:rFonts w:ascii="Times New Roman" w:hAnsi="Times New Roman" w:cs="Times New Roman"/>
                <w:bCs/>
                <w:sz w:val="20"/>
                <w:szCs w:val="20"/>
              </w:rPr>
              <w:t>сформированности</w:t>
            </w:r>
            <w:proofErr w:type="spellEnd"/>
            <w:r w:rsidRPr="00C92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компетенций, проявленных в ходе </w:t>
            </w:r>
            <w:r w:rsidRPr="00C9224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выполнения лабораторной работы.</w:t>
            </w:r>
          </w:p>
          <w:p w:rsidR="001E0C42" w:rsidRPr="00C92240" w:rsidRDefault="00D71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Cs/>
                <w:sz w:val="20"/>
                <w:szCs w:val="20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1E0C42" w:rsidRPr="00C9224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1E0C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sz w:val="20"/>
                <w:szCs w:val="20"/>
              </w:rPr>
              <w:t>ОК 3.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Pr="00C92240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Принимает решения в стандартных и нестандартных ситуациях и нести за них ответственность.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1E0C42" w:rsidRPr="00C92240" w:rsidRDefault="001E0C4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0C42" w:rsidRPr="00C92240" w:rsidRDefault="00D71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>Кейс-метод, направленная на оценку способностей к анализу, контролю и принятию решений.</w:t>
            </w:r>
          </w:p>
        </w:tc>
      </w:tr>
      <w:tr w:rsidR="001E0C42" w:rsidRPr="00C9224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sz w:val="20"/>
                <w:szCs w:val="20"/>
              </w:rPr>
              <w:t>ОК 4.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Pr="00C92240" w:rsidRDefault="00D71AB2" w:rsidP="008E7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</w:t>
            </w:r>
          </w:p>
          <w:p w:rsidR="001E0C42" w:rsidRPr="00C92240" w:rsidRDefault="001E0C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E0C42" w:rsidRPr="00C92240" w:rsidRDefault="00D71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Количественная оценка, направленная на оценку качественных результатов практической деятельности</w:t>
            </w:r>
          </w:p>
        </w:tc>
      </w:tr>
      <w:tr w:rsidR="001E0C42" w:rsidRPr="00C9224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sz w:val="20"/>
                <w:szCs w:val="20"/>
              </w:rPr>
              <w:t>ОК 5.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Pr="00C92240" w:rsidRDefault="00D71AB2" w:rsidP="008E7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C9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Использовать  информационно</w:t>
            </w:r>
            <w:proofErr w:type="gramEnd"/>
            <w:r w:rsidRPr="00C9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-коммуникационные технологии в профессиональной деятельности.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Лабораторная </w:t>
            </w:r>
            <w:proofErr w:type="gramStart"/>
            <w:r w:rsidRPr="00C92240">
              <w:rPr>
                <w:rFonts w:ascii="Times New Roman" w:hAnsi="Times New Roman" w:cs="Times New Roman"/>
                <w:bCs/>
                <w:sz w:val="20"/>
                <w:szCs w:val="20"/>
              </w:rPr>
              <w:t>работа,  направленная</w:t>
            </w:r>
            <w:proofErr w:type="gramEnd"/>
            <w:r w:rsidRPr="00C9224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оценку практических навыков.</w:t>
            </w:r>
          </w:p>
          <w:p w:rsidR="001E0C42" w:rsidRPr="00C92240" w:rsidRDefault="001E0C4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E0C42" w:rsidRPr="00C92240" w:rsidRDefault="00D71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1E0C42" w:rsidRPr="00C9224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sz w:val="20"/>
                <w:szCs w:val="20"/>
              </w:rPr>
              <w:t>ОК 6.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7AF8" w:rsidRPr="00C92240" w:rsidRDefault="008E7AF8" w:rsidP="008E7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Проявлять гражданско-патриотическую позицию, демонстрировать</w:t>
            </w:r>
          </w:p>
          <w:p w:rsidR="008E7AF8" w:rsidRPr="00C92240" w:rsidRDefault="008E7AF8" w:rsidP="008E7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осознанное поведение на основе традиционных общечеловеческих ценностей,</w:t>
            </w:r>
          </w:p>
          <w:p w:rsidR="001E0C42" w:rsidRPr="00C92240" w:rsidRDefault="008E7AF8" w:rsidP="008E7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применять</w:t>
            </w:r>
            <w:r w:rsidRPr="00C92240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C9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стандарты антикоррупционного поведения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92240">
              <w:rPr>
                <w:rFonts w:ascii="Times New Roman" w:hAnsi="Times New Roman" w:cs="Times New Roman"/>
                <w:sz w:val="20"/>
                <w:szCs w:val="20"/>
              </w:rPr>
              <w:t>Взаимооценка</w:t>
            </w:r>
            <w:proofErr w:type="spellEnd"/>
            <w:r w:rsidRPr="00C92240">
              <w:rPr>
                <w:rFonts w:ascii="Times New Roman" w:hAnsi="Times New Roman" w:cs="Times New Roman"/>
                <w:sz w:val="20"/>
                <w:szCs w:val="20"/>
              </w:rPr>
              <w:t>, направленная на взаимную оценку индивидуальных и групповых результатов участников.</w:t>
            </w:r>
          </w:p>
          <w:p w:rsidR="001E0C42" w:rsidRPr="00C92240" w:rsidRDefault="00D71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1E0C42" w:rsidRPr="00C92240" w:rsidRDefault="00D71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1E0C42" w:rsidRPr="00C9224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E0C42" w:rsidRPr="00C92240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sz w:val="20"/>
                <w:szCs w:val="20"/>
              </w:rPr>
              <w:t>ОК 7.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Pr="00C92240" w:rsidRDefault="00D71AB2" w:rsidP="008E7A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Берет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1E0C42" w:rsidRPr="00C92240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1E0C42" w:rsidRPr="00C92240" w:rsidRDefault="00D71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1E0C42" w:rsidRPr="00C9224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1E0C42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0C42" w:rsidRPr="00C92240" w:rsidRDefault="001E0C42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0C42" w:rsidRPr="00C92240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8.</w:t>
            </w:r>
          </w:p>
          <w:p w:rsidR="001E0C42" w:rsidRPr="00C92240" w:rsidRDefault="001E0C42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Pr="00C92240" w:rsidRDefault="00D71AB2" w:rsidP="008E7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1E0C42" w:rsidRPr="00C92240" w:rsidRDefault="00D71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ходе выполнения </w:t>
            </w: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>практических и лабораторных работ.</w:t>
            </w:r>
          </w:p>
        </w:tc>
      </w:tr>
      <w:tr w:rsidR="001E0C42" w:rsidRPr="00C9224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1E0C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1E0C42" w:rsidRPr="00C92240" w:rsidRDefault="00D71AB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9.</w:t>
            </w:r>
          </w:p>
          <w:p w:rsidR="001E0C42" w:rsidRPr="00C92240" w:rsidRDefault="001E0C4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0C42" w:rsidRPr="00C92240" w:rsidRDefault="00D71AB2" w:rsidP="008E7A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Ориентируется в условиях частой смены технологий в профессиональной деятельности.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тестирования: задания </w:t>
            </w:r>
          </w:p>
          <w:p w:rsidR="001E0C42" w:rsidRPr="00C92240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1E0C42" w:rsidRPr="00C92240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</w:t>
            </w:r>
            <w:proofErr w:type="spellStart"/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>сформированности</w:t>
            </w:r>
            <w:proofErr w:type="spellEnd"/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компетенций, проявленных в ходе выполнения </w:t>
            </w: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>практических и лабораторных работ.</w:t>
            </w:r>
          </w:p>
          <w:p w:rsidR="001E0C42" w:rsidRPr="00C92240" w:rsidRDefault="00D71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 xml:space="preserve">Оценка письменного опроса: ответы на контрольные вопросы: задание </w:t>
            </w:r>
          </w:p>
        </w:tc>
      </w:tr>
      <w:tr w:rsidR="001E0C42" w:rsidRPr="00C9224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2240">
              <w:rPr>
                <w:rFonts w:ascii="Times New Roman" w:hAnsi="Times New Roman"/>
                <w:b/>
                <w:sz w:val="20"/>
                <w:szCs w:val="20"/>
              </w:rPr>
              <w:t>ОК 10.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8E7AF8" w:rsidP="008E7AF8">
            <w:pPr>
              <w:pStyle w:val="Default"/>
              <w:rPr>
                <w:sz w:val="20"/>
                <w:szCs w:val="20"/>
              </w:rPr>
            </w:pPr>
            <w:r w:rsidRPr="00C92240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1E0C42" w:rsidRPr="00C92240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1E0C42" w:rsidRPr="00C92240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1E0C42" w:rsidRPr="00C92240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92240">
              <w:rPr>
                <w:rFonts w:ascii="Times New Roman" w:hAnsi="Times New Roman"/>
                <w:b/>
                <w:sz w:val="20"/>
                <w:szCs w:val="20"/>
              </w:rPr>
              <w:t>ОК 11.</w:t>
            </w:r>
          </w:p>
        </w:tc>
        <w:tc>
          <w:tcPr>
            <w:tcW w:w="3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8E7AF8" w:rsidP="008E7AF8">
            <w:pPr>
              <w:pStyle w:val="Default"/>
              <w:rPr>
                <w:sz w:val="20"/>
                <w:szCs w:val="20"/>
              </w:rPr>
            </w:pPr>
            <w:r w:rsidRPr="00C92240">
              <w:rPr>
                <w:sz w:val="20"/>
                <w:szCs w:val="20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E0C42" w:rsidRPr="00C92240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1E0C42" w:rsidRPr="00C92240" w:rsidRDefault="00D71A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2240"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  <w:bookmarkEnd w:id="1"/>
    </w:tbl>
    <w:p w:rsidR="001E0C42" w:rsidRDefault="001E0C42">
      <w:pPr>
        <w:spacing w:after="0" w:line="240" w:lineRule="auto"/>
        <w:jc w:val="both"/>
        <w:rPr>
          <w:b/>
          <w:sz w:val="24"/>
          <w:szCs w:val="24"/>
        </w:rPr>
      </w:pPr>
    </w:p>
    <w:p w:rsidR="001E0C42" w:rsidRDefault="00D71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руководителем практики в процессе проведения учебных занятий, самостоятельного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выполнения обучающимися заданий, выполнения практических проверочных работ. В результате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освоения  учебной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практики в рамках профессиональных модулей и междисциплинарных курсов обучающиеся проходят промежуточную аттестацию в форме зачета/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диф.зачета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E0C42" w:rsidRDefault="00D71AB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Одной из форм контроля результатов практики является </w:t>
      </w:r>
      <w:r>
        <w:rPr>
          <w:rFonts w:ascii="Times New Roman" w:hAnsi="Times New Roman" w:cs="Times New Roman"/>
          <w:b/>
          <w:sz w:val="24"/>
          <w:szCs w:val="24"/>
        </w:rPr>
        <w:t>дневник практики</w:t>
      </w:r>
      <w:r>
        <w:rPr>
          <w:rFonts w:ascii="Times New Roman" w:hAnsi="Times New Roman" w:cs="Times New Roman"/>
          <w:sz w:val="24"/>
          <w:szCs w:val="24"/>
        </w:rPr>
        <w:t xml:space="preserve">, который ведется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обучающимся в процессе прохождения практики.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 результатам практики обучающимся составляется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который утверждается организацией. В качестве 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1E0C42" w:rsidRDefault="00D71AB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  (где проходила практика).</w:t>
      </w:r>
    </w:p>
    <w:sectPr w:rsidR="001E0C42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C1941"/>
    <w:multiLevelType w:val="multilevel"/>
    <w:tmpl w:val="FDD2ED1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BA192A"/>
    <w:multiLevelType w:val="multilevel"/>
    <w:tmpl w:val="1F0C687C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1210187"/>
    <w:multiLevelType w:val="multilevel"/>
    <w:tmpl w:val="A80A177A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BF4518C"/>
    <w:multiLevelType w:val="multilevel"/>
    <w:tmpl w:val="78526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C71372A"/>
    <w:multiLevelType w:val="multilevel"/>
    <w:tmpl w:val="244E3C9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D7E6F2F"/>
    <w:multiLevelType w:val="multilevel"/>
    <w:tmpl w:val="77B00C50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F6C09A7"/>
    <w:multiLevelType w:val="multilevel"/>
    <w:tmpl w:val="EE9EB64E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5C74CB9"/>
    <w:multiLevelType w:val="multilevel"/>
    <w:tmpl w:val="4B44D3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 w15:restartNumberingAfterBreak="0">
    <w:nsid w:val="683A42FB"/>
    <w:multiLevelType w:val="multilevel"/>
    <w:tmpl w:val="CD82A3EC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6A4B10F1"/>
    <w:multiLevelType w:val="multilevel"/>
    <w:tmpl w:val="646E56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0" w15:restartNumberingAfterBreak="0">
    <w:nsid w:val="79C71692"/>
    <w:multiLevelType w:val="multilevel"/>
    <w:tmpl w:val="40EE735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C094989"/>
    <w:multiLevelType w:val="multilevel"/>
    <w:tmpl w:val="81CA9454"/>
    <w:lvl w:ilvl="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7D2F4059"/>
    <w:multiLevelType w:val="multilevel"/>
    <w:tmpl w:val="9C60958A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2"/>
  </w:num>
  <w:num w:numId="5">
    <w:abstractNumId w:val="12"/>
  </w:num>
  <w:num w:numId="6">
    <w:abstractNumId w:val="1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10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0C42"/>
    <w:rsid w:val="001E0C42"/>
    <w:rsid w:val="00706108"/>
    <w:rsid w:val="008E7AF8"/>
    <w:rsid w:val="00C92240"/>
    <w:rsid w:val="00D32A5E"/>
    <w:rsid w:val="00D7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5712DE-5230-4606-A4AA-DDE231A5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13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rsid w:val="00BA51F4"/>
    <w:pPr>
      <w:keepNext/>
      <w:widowControl w:val="0"/>
      <w:shd w:val="clear" w:color="auto" w:fill="FFFFFF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8470D"/>
  </w:style>
  <w:style w:type="character" w:customStyle="1" w:styleId="a4">
    <w:name w:val="Нижний колонтитул Знак"/>
    <w:basedOn w:val="a0"/>
    <w:uiPriority w:val="99"/>
    <w:qFormat/>
    <w:rsid w:val="0068470D"/>
  </w:style>
  <w:style w:type="character" w:customStyle="1" w:styleId="a5">
    <w:name w:val="Текст выноски Знак"/>
    <w:basedOn w:val="a0"/>
    <w:uiPriority w:val="99"/>
    <w:semiHidden/>
    <w:qFormat/>
    <w:rsid w:val="0068470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qFormat/>
    <w:rsid w:val="005418C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uiPriority w:val="99"/>
    <w:semiHidden/>
    <w:qFormat/>
    <w:rsid w:val="005418CC"/>
  </w:style>
  <w:style w:type="character" w:customStyle="1" w:styleId="a7">
    <w:name w:val="Основной текст + Полужирный"/>
    <w:qFormat/>
    <w:rsid w:val="005418CC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8">
    <w:name w:val="Основной текст + Курсив"/>
    <w:qFormat/>
    <w:rsid w:val="005418C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1">
    <w:name w:val="Заголовок №1_"/>
    <w:link w:val="12"/>
    <w:qFormat/>
    <w:rsid w:val="0088385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link w:val="71"/>
    <w:qFormat/>
    <w:rsid w:val="0088385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8C7819"/>
  </w:style>
  <w:style w:type="character" w:styleId="a9">
    <w:name w:val="Emphasis"/>
    <w:basedOn w:val="a0"/>
    <w:uiPriority w:val="20"/>
    <w:qFormat/>
    <w:rsid w:val="001113C8"/>
    <w:rPr>
      <w:i/>
      <w:iCs/>
    </w:rPr>
  </w:style>
  <w:style w:type="character" w:customStyle="1" w:styleId="12">
    <w:name w:val="Заголовок 1 Знак"/>
    <w:basedOn w:val="a0"/>
    <w:link w:val="11"/>
    <w:qFormat/>
    <w:rsid w:val="00BA51F4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</w:rPr>
  </w:style>
  <w:style w:type="character" w:customStyle="1" w:styleId="aa">
    <w:name w:val="Подзаголовок Знак"/>
    <w:basedOn w:val="a0"/>
    <w:qFormat/>
    <w:rsid w:val="00BA51F4"/>
    <w:rPr>
      <w:rFonts w:ascii="Cambria" w:eastAsia="Times New Roman" w:hAnsi="Cambria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B85637"/>
    <w:rPr>
      <w:color w:val="0000FF" w:themeColor="hyperlink"/>
      <w:u w:val="single"/>
    </w:rPr>
  </w:style>
  <w:style w:type="character" w:customStyle="1" w:styleId="ab">
    <w:name w:val="Название Знак"/>
    <w:basedOn w:val="a0"/>
    <w:qFormat/>
    <w:rsid w:val="002135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5418CC"/>
    <w:pPr>
      <w:shd w:val="clear" w:color="auto" w:fill="FFFFFF"/>
      <w:spacing w:after="0" w:line="240" w:lineRule="atLeast"/>
      <w:ind w:hanging="680"/>
    </w:pPr>
    <w:rPr>
      <w:rFonts w:ascii="Times New Roman" w:hAnsi="Times New Roman" w:cs="Times New Roman"/>
      <w:sz w:val="27"/>
      <w:szCs w:val="27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6847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Заголовок №1"/>
    <w:basedOn w:val="a"/>
    <w:qFormat/>
    <w:rsid w:val="00883852"/>
    <w:pPr>
      <w:shd w:val="clear" w:color="auto" w:fill="FFFFFF"/>
      <w:spacing w:after="300" w:line="240" w:lineRule="atLeast"/>
      <w:ind w:hanging="1520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71">
    <w:name w:val="Основной текст (7)1"/>
    <w:basedOn w:val="a"/>
    <w:link w:val="7"/>
    <w:qFormat/>
    <w:rsid w:val="00883852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styleId="af5">
    <w:name w:val="Normal (Web)"/>
    <w:basedOn w:val="a"/>
    <w:uiPriority w:val="99"/>
    <w:unhideWhenUsed/>
    <w:qFormat/>
    <w:rsid w:val="008C78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1113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qFormat/>
    <w:rsid w:val="00BA51F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a"/>
    <w:next w:val="a"/>
    <w:qFormat/>
    <w:rsid w:val="00BA51F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7">
    <w:name w:val="Title"/>
    <w:basedOn w:val="a"/>
    <w:next w:val="a"/>
    <w:qFormat/>
    <w:rsid w:val="002135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4">
    <w:name w:val="Без интервала1"/>
    <w:qFormat/>
    <w:rsid w:val="00220D91"/>
    <w:rPr>
      <w:rFonts w:eastAsia="Times New Roman" w:cs="Calibri"/>
      <w:sz w:val="22"/>
      <w:lang w:eastAsia="en-US"/>
    </w:rPr>
  </w:style>
  <w:style w:type="paragraph" w:styleId="af8">
    <w:name w:val="List Paragraph"/>
    <w:basedOn w:val="a"/>
    <w:uiPriority w:val="34"/>
    <w:qFormat/>
    <w:rsid w:val="00220D9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ED2D39"/>
    <w:rPr>
      <w:rFonts w:ascii="Times New Roman" w:eastAsia="Calibri" w:hAnsi="Times New Roman" w:cs="Times New Roman"/>
      <w:color w:val="000000"/>
      <w:sz w:val="24"/>
      <w:szCs w:val="24"/>
    </w:rPr>
  </w:style>
  <w:style w:type="table" w:styleId="af9">
    <w:name w:val="Table Grid"/>
    <w:basedOn w:val="a1"/>
    <w:uiPriority w:val="59"/>
    <w:rsid w:val="00D00C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D16B5-452B-40D7-96A8-0A64E4D33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14</Pages>
  <Words>3374</Words>
  <Characters>19235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Преподаватель</cp:lastModifiedBy>
  <cp:revision>20</cp:revision>
  <dcterms:created xsi:type="dcterms:W3CDTF">2017-11-03T09:44:00Z</dcterms:created>
  <dcterms:modified xsi:type="dcterms:W3CDTF">2024-04-01T09:16:00Z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