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810" w:rsidRDefault="00DC5810" w:rsidP="00DC58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21</w:t>
      </w:r>
    </w:p>
    <w:p w:rsidR="00DC5810" w:rsidRDefault="00DC5810" w:rsidP="00DC58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DC5810" w:rsidRDefault="00DC5810" w:rsidP="00DC581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DC5810" w:rsidRDefault="00DC5810" w:rsidP="00DC58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DC5810" w:rsidRDefault="00DC5810" w:rsidP="00DC5810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C5810" w:rsidRDefault="00DC5810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Default="008C30C9" w:rsidP="008C30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УЧЕБНОЙ ДИСЦИПЛИНЫ</w:t>
      </w:r>
    </w:p>
    <w:p w:rsidR="008C30C9" w:rsidRPr="00A25FFD" w:rsidRDefault="000C7A74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05</w:t>
      </w:r>
      <w:r w:rsidR="008C30C9" w:rsidRPr="00A25FFD">
        <w:rPr>
          <w:rFonts w:ascii="Times New Roman" w:hAnsi="Times New Roman" w:cs="Times New Roman"/>
          <w:b/>
          <w:sz w:val="28"/>
          <w:szCs w:val="28"/>
        </w:rPr>
        <w:t xml:space="preserve"> Анализ музыкальных произведений</w:t>
      </w: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810" w:rsidRDefault="00DC581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810" w:rsidRDefault="00DC581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5810" w:rsidRPr="00A25FFD" w:rsidRDefault="00DC5810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C30C9" w:rsidRDefault="009874C7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2019</w:t>
      </w:r>
      <w:r w:rsidR="008C30C9"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9874C7" w:rsidRDefault="009874C7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874C7" w:rsidRPr="00A25FFD" w:rsidRDefault="009874C7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4707B" w:rsidRPr="000C7A74" w:rsidRDefault="008C30C9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="00F4707B"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разработана на основе Федерального государственного образовательного стандарта (далее – ФГОС) по специальности среднего профессионального </w:t>
      </w:r>
      <w:r w:rsidR="00EC0FA8" w:rsidRPr="000C7A74">
        <w:rPr>
          <w:rFonts w:ascii="Times New Roman" w:eastAsia="Times New Roman" w:hAnsi="Times New Roman" w:cs="Times New Roman"/>
          <w:sz w:val="24"/>
          <w:szCs w:val="24"/>
        </w:rPr>
        <w:t>образования (далее СПО) 8.53.02.03 Инструментальное исполнительство (по видам инструментов),</w:t>
      </w:r>
      <w:r w:rsidR="009C7D86"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FA8" w:rsidRPr="000C7A74">
        <w:rPr>
          <w:rFonts w:ascii="Times New Roman" w:eastAsia="Times New Roman" w:hAnsi="Times New Roman" w:cs="Times New Roman"/>
          <w:sz w:val="24"/>
          <w:szCs w:val="24"/>
        </w:rPr>
        <w:t xml:space="preserve">8.53.02.06 Хоровое </w:t>
      </w:r>
      <w:proofErr w:type="spellStart"/>
      <w:r w:rsidR="00EC0FA8" w:rsidRPr="000C7A74">
        <w:rPr>
          <w:rFonts w:ascii="Times New Roman" w:eastAsia="Times New Roman" w:hAnsi="Times New Roman" w:cs="Times New Roman"/>
          <w:sz w:val="24"/>
          <w:szCs w:val="24"/>
        </w:rPr>
        <w:t>дирижирование</w:t>
      </w:r>
      <w:proofErr w:type="spellEnd"/>
    </w:p>
    <w:p w:rsidR="00F4707B" w:rsidRPr="000C7A74" w:rsidRDefault="00F4707B" w:rsidP="00F470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A80C8A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0C7A74" w:rsidRPr="00A80C8A" w:rsidRDefault="000C7A74" w:rsidP="000C7A74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0C7A74" w:rsidRPr="00A80C8A" w:rsidRDefault="000C7A74" w:rsidP="000C7A74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0C7A74" w:rsidRPr="00A80C8A" w:rsidRDefault="000C7A74" w:rsidP="000C7A74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0C7A74" w:rsidRPr="00A80C8A" w:rsidRDefault="000C7A74" w:rsidP="000C7A74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C7A74" w:rsidRPr="00A80C8A" w:rsidRDefault="000C7A74" w:rsidP="000C7A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Разработчик: Марьясова И.А.,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«ТМТ».</w:t>
      </w:r>
    </w:p>
    <w:p w:rsidR="00F4707B" w:rsidRPr="00776E2D" w:rsidRDefault="00F4707B" w:rsidP="00F4707B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>
      <w:pPr>
        <w:numPr>
          <w:ilvl w:val="0"/>
          <w:numId w:val="18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4707B" w:rsidRPr="00776E2D" w:rsidRDefault="00F4707B" w:rsidP="00F4707B"/>
    <w:p w:rsidR="00F4707B" w:rsidRPr="00776E2D" w:rsidRDefault="00F4707B" w:rsidP="00F4707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4707B" w:rsidRPr="00776E2D" w:rsidRDefault="00F4707B" w:rsidP="00F4707B"/>
    <w:p w:rsidR="008C30C9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57D0" w:rsidRDefault="00CA57D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7A74" w:rsidRDefault="000C7A74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810" w:rsidRDefault="00DC581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C5810" w:rsidRDefault="00DC5810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8C30C9" w:rsidRPr="00A25FFD" w:rsidRDefault="008C30C9" w:rsidP="008C30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8C30C9" w:rsidRPr="00A25FFD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30C9" w:rsidRPr="00A25FFD" w:rsidTr="008C30C9">
        <w:trPr>
          <w:trHeight w:val="670"/>
        </w:trPr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8C30C9" w:rsidRPr="00A25FFD" w:rsidRDefault="008C30C9" w:rsidP="008C30C9">
            <w:pPr>
              <w:pStyle w:val="10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C30C9" w:rsidRPr="00A25FFD" w:rsidTr="008C30C9">
        <w:tc>
          <w:tcPr>
            <w:tcW w:w="7668" w:type="dxa"/>
            <w:shd w:val="clear" w:color="auto" w:fill="auto"/>
          </w:tcPr>
          <w:p w:rsidR="008C30C9" w:rsidRPr="00A25FFD" w:rsidRDefault="008C30C9" w:rsidP="008C30C9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  <w:r w:rsidRPr="00A25FFD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8C30C9" w:rsidRPr="00A25FFD" w:rsidRDefault="008C30C9" w:rsidP="008C30C9">
            <w:pPr>
              <w:pStyle w:val="10"/>
              <w:ind w:left="284"/>
              <w:jc w:val="both"/>
              <w:rPr>
                <w:rFonts w:ascii="Times New Roman" w:hAnsi="Times New Roman"/>
                <w:b w:val="0"/>
                <w:i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8C30C9" w:rsidRPr="00D045B4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A25FFD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ОП.0</w:t>
      </w:r>
      <w:r w:rsidR="000C7A7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25FFD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 w:cs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 w:cs="Times New Roman"/>
          <w:sz w:val="24"/>
          <w:szCs w:val="24"/>
        </w:rPr>
        <w:t>специальностям СПО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25FFD">
        <w:rPr>
          <w:rFonts w:ascii="Times New Roman" w:hAnsi="Times New Roman" w:cs="Times New Roman"/>
          <w:sz w:val="24"/>
          <w:szCs w:val="24"/>
        </w:rPr>
        <w:t xml:space="preserve">  </w:t>
      </w:r>
      <w:r w:rsidR="00DA08D5">
        <w:rPr>
          <w:rFonts w:ascii="Times New Roman" w:hAnsi="Times New Roman" w:cs="Times New Roman"/>
          <w:sz w:val="24"/>
          <w:szCs w:val="24"/>
        </w:rPr>
        <w:t>8.</w:t>
      </w:r>
      <w:r w:rsidRPr="00A25FFD">
        <w:rPr>
          <w:rFonts w:ascii="Times New Roman" w:hAnsi="Times New Roman" w:cs="Times New Roman"/>
          <w:sz w:val="24"/>
          <w:szCs w:val="24"/>
        </w:rPr>
        <w:t>53.02.03  Инструментальное исполнительство</w:t>
      </w:r>
      <w:r>
        <w:rPr>
          <w:rFonts w:ascii="Times New Roman" w:hAnsi="Times New Roman" w:cs="Times New Roman"/>
          <w:sz w:val="24"/>
          <w:szCs w:val="24"/>
        </w:rPr>
        <w:t xml:space="preserve"> (по видам инструментов),</w:t>
      </w: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 w:rsidR="00DA08D5">
        <w:rPr>
          <w:rFonts w:ascii="Times New Roman" w:hAnsi="Times New Roman" w:cs="Times New Roman"/>
          <w:sz w:val="24"/>
          <w:szCs w:val="24"/>
        </w:rPr>
        <w:t>8.</w:t>
      </w:r>
      <w:r w:rsidRPr="00A25FFD">
        <w:rPr>
          <w:rFonts w:ascii="Times New Roman" w:hAnsi="Times New Roman" w:cs="Times New Roman"/>
          <w:sz w:val="24"/>
          <w:szCs w:val="24"/>
        </w:rPr>
        <w:t xml:space="preserve">53.02.06  Хоровое </w:t>
      </w:r>
      <w:proofErr w:type="spellStart"/>
      <w:r w:rsidRPr="00A25FF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8C30C9" w:rsidRPr="00A25FFD" w:rsidRDefault="008C30C9" w:rsidP="008C30C9">
      <w:pPr>
        <w:pStyle w:val="Style28"/>
        <w:widowControl/>
        <w:spacing w:line="240" w:lineRule="auto"/>
        <w:ind w:firstLine="0"/>
        <w:rPr>
          <w:i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 w:cs="Times New Roman"/>
          <w:sz w:val="24"/>
          <w:szCs w:val="24"/>
        </w:rPr>
        <w:t xml:space="preserve">программа принадлежит к </w:t>
      </w:r>
      <w:r>
        <w:rPr>
          <w:rFonts w:ascii="Times New Roman" w:hAnsi="Times New Roman" w:cs="Times New Roman"/>
          <w:sz w:val="24"/>
          <w:szCs w:val="24"/>
        </w:rPr>
        <w:t>обще</w:t>
      </w:r>
      <w:r w:rsidRPr="00A25FFD">
        <w:rPr>
          <w:rFonts w:ascii="Times New Roman" w:hAnsi="Times New Roman" w:cs="Times New Roman"/>
          <w:sz w:val="24"/>
          <w:szCs w:val="24"/>
        </w:rPr>
        <w:t>профессиональны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25FFD">
        <w:rPr>
          <w:rFonts w:ascii="Times New Roman" w:hAnsi="Times New Roman" w:cs="Times New Roman"/>
          <w:sz w:val="24"/>
          <w:szCs w:val="24"/>
        </w:rPr>
        <w:t xml:space="preserve"> дисциплин</w:t>
      </w:r>
      <w:r>
        <w:rPr>
          <w:rFonts w:ascii="Times New Roman" w:hAnsi="Times New Roman" w:cs="Times New Roman"/>
          <w:sz w:val="24"/>
          <w:szCs w:val="24"/>
        </w:rPr>
        <w:t>ам (ОП).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выполня</w:t>
      </w:r>
      <w:r w:rsidRPr="00A25FFD">
        <w:rPr>
          <w:rFonts w:ascii="Times New Roman" w:hAnsi="Times New Roman" w:cs="Times New Roman"/>
          <w:sz w:val="24"/>
          <w:szCs w:val="24"/>
        </w:rPr>
        <w:t>ть анализ музыкальной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A25FFD">
        <w:rPr>
          <w:rFonts w:ascii="Times New Roman" w:hAnsi="Times New Roman" w:cs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25FFD">
        <w:rPr>
          <w:rFonts w:ascii="Times New Roman" w:hAnsi="Times New Roman" w:cs="Times New Roman"/>
          <w:sz w:val="24"/>
          <w:szCs w:val="24"/>
        </w:rPr>
        <w:t>онятия о циклических и смешанных формах;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25FFD">
        <w:rPr>
          <w:rFonts w:ascii="Times New Roman" w:hAnsi="Times New Roman" w:cs="Times New Roman"/>
          <w:sz w:val="24"/>
          <w:szCs w:val="24"/>
        </w:rPr>
        <w:t>ункции частей музыкальной формы;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A25FFD">
        <w:rPr>
          <w:rFonts w:ascii="Times New Roman" w:hAnsi="Times New Roman" w:cs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>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75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5FFD">
        <w:rPr>
          <w:rFonts w:ascii="Times New Roman" w:hAnsi="Times New Roman" w:cs="Times New Roman"/>
          <w:sz w:val="24"/>
          <w:szCs w:val="24"/>
        </w:rPr>
        <w:t>50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A25FFD">
        <w:rPr>
          <w:rFonts w:ascii="Times New Roman" w:hAnsi="Times New Roman" w:cs="Times New Roman"/>
          <w:sz w:val="24"/>
          <w:szCs w:val="24"/>
        </w:rPr>
        <w:t>;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- 25</w:t>
      </w:r>
      <w:r w:rsidRPr="00A25FF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6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800"/>
      </w:tblGrid>
      <w:tr w:rsidR="008C30C9" w:rsidRPr="00A25FFD" w:rsidTr="008C30C9">
        <w:trPr>
          <w:trHeight w:val="460"/>
        </w:trPr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8C30C9" w:rsidRPr="00A25FFD" w:rsidTr="008C30C9">
        <w:trPr>
          <w:trHeight w:val="285"/>
        </w:trPr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    75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</w:t>
            </w:r>
            <w:r w:rsidRPr="00A25FFD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</w:tr>
      <w:tr w:rsidR="008C30C9" w:rsidRPr="00A25FFD" w:rsidTr="008C30C9">
        <w:tc>
          <w:tcPr>
            <w:tcW w:w="8363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8C30C9" w:rsidRPr="00A25FFD" w:rsidTr="008C30C9">
        <w:tc>
          <w:tcPr>
            <w:tcW w:w="10163" w:type="dxa"/>
            <w:gridSpan w:val="2"/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зачёта    </w:t>
            </w:r>
          </w:p>
          <w:p w:rsidR="008C30C9" w:rsidRPr="00A25FFD" w:rsidRDefault="008C30C9" w:rsidP="008C30C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42"/>
        <w:rPr>
          <w:rFonts w:ascii="Times New Roman" w:hAnsi="Times New Roman" w:cs="Times New Roman"/>
          <w:b/>
          <w:caps/>
          <w:sz w:val="24"/>
          <w:szCs w:val="24"/>
        </w:rPr>
      </w:pPr>
      <w:r w:rsidRPr="00A25FFD">
        <w:rPr>
          <w:rFonts w:ascii="Times New Roman" w:hAnsi="Times New Roman" w:cs="Times New Roman"/>
          <w:b/>
          <w:sz w:val="24"/>
          <w:szCs w:val="24"/>
        </w:rPr>
        <w:t>2.2</w:t>
      </w:r>
      <w:r>
        <w:rPr>
          <w:rFonts w:ascii="Times New Roman" w:hAnsi="Times New Roman" w:cs="Times New Roman"/>
          <w:b/>
          <w:sz w:val="24"/>
          <w:szCs w:val="24"/>
        </w:rPr>
        <w:t>. Т</w:t>
      </w:r>
      <w:r w:rsidRPr="00A25FFD">
        <w:rPr>
          <w:rFonts w:ascii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ОП.04. </w:t>
      </w:r>
      <w:r w:rsidRPr="00A25FFD">
        <w:rPr>
          <w:rFonts w:ascii="Times New Roman" w:hAnsi="Times New Roman" w:cs="Times New Roman"/>
          <w:b/>
          <w:sz w:val="24"/>
          <w:szCs w:val="24"/>
        </w:rPr>
        <w:t>Анализ музыкальных произведений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701"/>
        <w:gridCol w:w="5954"/>
        <w:gridCol w:w="1134"/>
        <w:gridCol w:w="1417"/>
      </w:tblGrid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освоения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C30C9" w:rsidRPr="00A25FFD" w:rsidTr="008C30C9">
        <w:trPr>
          <w:trHeight w:val="1623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как путь раскрытия композиторского замысла.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выразительности. Понятие о целостном анализе. Жанр.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Единство формы и содержания. Форма как структура и процесс. 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исторической эволюции форм.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402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 Период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Классические периоды: повторного и не повторного строения.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Периоды с незначительными изменениями: с расширением, дополнением и с расширением и с дополнением.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периоды: Модулирующие, с разомкнутой каденцией, периоды из трех предложений, </w:t>
            </w:r>
            <w:proofErr w:type="spell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многотактные</w:t>
            </w:r>
            <w:proofErr w:type="spell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периоды.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всех типов периодов из произведений Гайдна, Моцарта, Бетховена, Шопена, Скрябина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Простые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427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 Простые двухчастные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Простая двухчастная репризная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pStyle w:val="220"/>
              <w:ind w:firstLine="0"/>
            </w:pPr>
            <w:r w:rsidRPr="00A25FFD">
              <w:rPr>
                <w:bCs/>
              </w:rPr>
              <w:t>Простая двухчастная контрастная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двухчастных форм из произведений Чайковского, Бетховена Глинки, Моцарта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43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2.2 Простые трехчастные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Простая трехчастная форма с развивающей серединой.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Простая трехчастная форма с контрастной серединой.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трехчастных форм из произведений Чайковского,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Бетховена, Моцарта, Шопена, Гайдна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3. Сложные формы.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3.1 Сложная трехчастная форма.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Сложная трехчастная форма с серединой типа трио.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Сложная трехчастная форма с серединой типа эпизод.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Сложная трехчастная форма с развивающей серединой.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сложных трехчастных форм из произведений Чайковского, Бетховена, Моцарта, Шопена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3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3.2 Сложная двухчастная форма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Сложная двухчастная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center" w:pos="81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сложных двухчастных форм из произведений Чайковского, Глинки, Моцарта, Шопена, Дебюсси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42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3.3 Контрастно -  составные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Контрастно -  составные формы.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0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сложных контрастно -  составных форм из произведений, Бородина, Римского – Корсакова, Глинки по выбору.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36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3.4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Концентрическая форма.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392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05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4.1 Рондо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Старинное рондо.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Классическое рондо.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Послеклассичкеское</w:t>
            </w:r>
            <w:proofErr w:type="spell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рондо.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Анализ  формы рондо из произведений, </w:t>
            </w:r>
            <w:proofErr w:type="spell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Дакена</w:t>
            </w:r>
            <w:proofErr w:type="spell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Куперена</w:t>
            </w:r>
            <w:proofErr w:type="spell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, Бетховена, Гайдна, Бородина,  Глинки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138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4.2 Старинная двухчастная форма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Старинная двухчастная форма, проходится в порядке общего ознакомления.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1380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4.3 Старинная концертная форма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Старинная концертная форма, проходится в порядке общего ознакомления.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0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5.1 Вариации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Старинные вариации.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Строгие вариации.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Свободные вариации.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Вариации на выдержанную мелодию.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 формы вариации из произведений, Баха, Моцарта, Бетховена, Гайдна,  Глинки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урок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32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6.1 </w:t>
            </w: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Сонатная форма.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Вступление.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Экспозиция.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Разработка.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Реприза.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Кода.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сонатной формы из произведений,  Бетховена, Гайдна,  Прокофьева, Шостаковича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54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7.1 Разновидности сонатной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Сонатная форма без разработки.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Сонатная форма с эпизодом вместо разработки.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разновидностей сонатных форм из произведений,  Моцарта, Бетховена, Глазунова, Шостаковича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69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8.1 Рондо - соната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Рондо – соната.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: Анализ финалов сонат Гайдна, Моцарта, Бетховена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103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9.1 Циклические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Циклические формы, проходят в порядке общего ознакомления.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457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10.1 Полифонические формы.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Общие сведения. Общие выразительные и формообразующие средства полифонии.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Форма фуги. Другие полифонические формы. 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864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полифонических произведений Баха, Моцарта, Шостаковича, Щедрина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11.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368"/>
        </w:trPr>
        <w:tc>
          <w:tcPr>
            <w:tcW w:w="1701" w:type="dxa"/>
            <w:vMerge w:val="restart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Тема 11.1 Свободные и смешанные формы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Свободные формы.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Смешанные формы.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vMerge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произведений Баха, Моцарта, Шопена, Глинки по выбору.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8C30C9" w:rsidRPr="00A25FFD" w:rsidTr="008C30C9">
        <w:trPr>
          <w:trHeight w:val="285"/>
        </w:trPr>
        <w:tc>
          <w:tcPr>
            <w:tcW w:w="1701" w:type="dxa"/>
            <w:shd w:val="clear" w:color="auto" w:fill="FFFFFF"/>
          </w:tcPr>
          <w:p w:rsidR="008C30C9" w:rsidRPr="00A25FFD" w:rsidRDefault="008C30C9" w:rsidP="008C30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595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30C9" w:rsidRPr="00A25FFD" w:rsidTr="008C30C9">
        <w:trPr>
          <w:trHeight w:val="288"/>
        </w:trPr>
        <w:tc>
          <w:tcPr>
            <w:tcW w:w="7655" w:type="dxa"/>
            <w:gridSpan w:val="2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75/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417" w:type="dxa"/>
            <w:shd w:val="clear" w:color="auto" w:fill="FFFFFF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C30C9" w:rsidRPr="00A25FFD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 w:rsidR="008C30C9" w:rsidRPr="00A25FFD" w:rsidSect="008C30C9">
          <w:footerReference w:type="even" r:id="rId9"/>
          <w:footerReference w:type="default" r:id="rId10"/>
          <w:pgSz w:w="11906" w:h="16838"/>
          <w:pgMar w:top="1134" w:right="850" w:bottom="851" w:left="1276" w:header="708" w:footer="708" w:gutter="0"/>
          <w:cols w:space="720"/>
        </w:sectPr>
      </w:pPr>
    </w:p>
    <w:p w:rsidR="008C30C9" w:rsidRPr="00C2764A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  <w:r w:rsidRPr="00C2764A">
        <w:rPr>
          <w:rFonts w:ascii="Times New Roman" w:hAnsi="Times New Roman"/>
          <w:b w:val="0"/>
          <w:caps/>
          <w:sz w:val="24"/>
          <w:szCs w:val="24"/>
        </w:rPr>
        <w:lastRenderedPageBreak/>
        <w:t>. условия реализации программы дисциплины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8C30C9" w:rsidRPr="00A01A0C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Музыкально – теоретических дисциплин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2764A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проигрыватель,, фортепиано, экран, доска, ноты портреты, тематические выставки.</w:t>
      </w:r>
      <w:proofErr w:type="gramEnd"/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_</w:t>
      </w:r>
      <w:r w:rsidRPr="00C2764A">
        <w:rPr>
          <w:rFonts w:ascii="Times New Roman" w:hAnsi="Times New Roman" w:cs="Times New Roman"/>
          <w:bCs/>
          <w:i/>
          <w:sz w:val="24"/>
          <w:szCs w:val="24"/>
        </w:rPr>
        <w:t xml:space="preserve"> аудиовизуальные, компьютерные </w:t>
      </w:r>
    </w:p>
    <w:p w:rsidR="008C30C9" w:rsidRPr="0017577E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rPr>
          <w:rFonts w:ascii="Times New Roman" w:hAnsi="Times New Roman"/>
          <w:sz w:val="24"/>
          <w:szCs w:val="24"/>
        </w:rPr>
      </w:pPr>
      <w:r w:rsidRPr="0017577E">
        <w:rPr>
          <w:rFonts w:ascii="Times New Roman" w:hAnsi="Times New Roman"/>
          <w:sz w:val="24"/>
          <w:szCs w:val="24"/>
        </w:rPr>
        <w:t>3.2. Информационное обеспечение обучения</w:t>
      </w:r>
    </w:p>
    <w:p w:rsidR="008C30C9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30C9" w:rsidRPr="00C2764A" w:rsidRDefault="008C30C9" w:rsidP="008C30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764A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 В. Анализ музыкальных произведений: учебник / Г. В. Заднепровская. - 3-е изд., стер. - СПб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Лань; Планета музыки, 2016.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Заднепровская, Г.В. Анализ музыкальных произведений [Электронный ресурс]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учебник / Г.В. Заднепровская. — Электрон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д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ан. — Санкт-Петербург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: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Лань, Планета музыки, 2018. — 272 с. — Режим доступа: https://e.lanbook.com/book/102515. — 25.02.2019.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kern w:val="0"/>
          <w:sz w:val="24"/>
          <w:szCs w:val="24"/>
        </w:rPr>
        <w:t>Дополнительная  литература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Бонфельд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М.Ш. Анализ музыкальных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произведений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.В</w:t>
      </w:r>
      <w:proofErr w:type="spellEnd"/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2 ч/М.Ш.Бонфельд.-М.:ВЛАДОС,2003.</w:t>
      </w:r>
    </w:p>
    <w:p w:rsidR="006A08A5" w:rsidRPr="006A08A5" w:rsidRDefault="006A08A5" w:rsidP="006A08A5">
      <w:pPr>
        <w:pStyle w:val="10"/>
        <w:tabs>
          <w:tab w:val="num" w:pos="0"/>
        </w:tabs>
        <w:jc w:val="both"/>
        <w:rPr>
          <w:rFonts w:ascii="Times New Roman" w:eastAsiaTheme="minorEastAsia" w:hAnsi="Times New Roman"/>
          <w:b w:val="0"/>
          <w:kern w:val="0"/>
          <w:sz w:val="24"/>
          <w:szCs w:val="24"/>
        </w:rPr>
      </w:pPr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Григорьева Г.В. Музыкальные формы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XXв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: курс «Анализ музыкальных произведений»: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учеб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.п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особие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/Г.В.Григорьева.-М.:ВЛАДОС,2004.</w:t>
      </w:r>
    </w:p>
    <w:p w:rsidR="008C30C9" w:rsidRPr="006A08A5" w:rsidRDefault="006A08A5" w:rsidP="006A08A5">
      <w:pPr>
        <w:pStyle w:val="10"/>
        <w:tabs>
          <w:tab w:val="num" w:pos="0"/>
        </w:tabs>
        <w:spacing w:line="276" w:lineRule="auto"/>
        <w:jc w:val="both"/>
        <w:rPr>
          <w:rFonts w:ascii="Times New Roman" w:hAnsi="Times New Roman"/>
          <w:b w:val="0"/>
          <w:caps/>
          <w:sz w:val="24"/>
          <w:szCs w:val="24"/>
        </w:rPr>
      </w:pP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Карпенко</w:t>
      </w:r>
      <w:proofErr w:type="gram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,В</w:t>
      </w:r>
      <w:proofErr w:type="gram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.Е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Практическое руководство по анализу музыкальных 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произведений:учеб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. пособие/</w:t>
      </w:r>
      <w:proofErr w:type="spellStart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>В.Е.Карпенко</w:t>
      </w:r>
      <w:proofErr w:type="spellEnd"/>
      <w:r w:rsidRPr="006A08A5">
        <w:rPr>
          <w:rFonts w:ascii="Times New Roman" w:eastAsiaTheme="minorEastAsia" w:hAnsi="Times New Roman"/>
          <w:b w:val="0"/>
          <w:kern w:val="0"/>
          <w:sz w:val="24"/>
          <w:szCs w:val="24"/>
        </w:rPr>
        <w:t xml:space="preserve"> .- М.:Композитор,2011.</w:t>
      </w:r>
    </w:p>
    <w:p w:rsidR="008C30C9" w:rsidRDefault="008C30C9" w:rsidP="008C30C9"/>
    <w:p w:rsidR="008C30C9" w:rsidRDefault="008C30C9" w:rsidP="008C30C9"/>
    <w:p w:rsidR="008C30C9" w:rsidRDefault="008C30C9" w:rsidP="008C30C9"/>
    <w:p w:rsidR="008C30C9" w:rsidRDefault="008C30C9" w:rsidP="008C30C9"/>
    <w:p w:rsidR="008C30C9" w:rsidRDefault="008C30C9" w:rsidP="008C30C9"/>
    <w:p w:rsidR="008C30C9" w:rsidRPr="008C30C9" w:rsidRDefault="008C30C9" w:rsidP="008C30C9"/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caps/>
          <w:sz w:val="24"/>
          <w:szCs w:val="24"/>
        </w:rPr>
      </w:pPr>
      <w:r w:rsidRPr="00A25FFD">
        <w:rPr>
          <w:rFonts w:ascii="Times New Roman" w:hAnsi="Times New Roman"/>
          <w:caps/>
          <w:sz w:val="24"/>
          <w:szCs w:val="24"/>
        </w:rPr>
        <w:t>4. Контроль и оценка результатов освоения Дисциплины</w:t>
      </w:r>
    </w:p>
    <w:p w:rsidR="008C30C9" w:rsidRPr="00A25FFD" w:rsidRDefault="008C30C9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A25FFD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</w:t>
      </w:r>
      <w:r>
        <w:rPr>
          <w:rFonts w:ascii="Times New Roman" w:hAnsi="Times New Roman"/>
          <w:b w:val="0"/>
          <w:sz w:val="24"/>
          <w:szCs w:val="24"/>
        </w:rPr>
        <w:t>актических занятий</w:t>
      </w:r>
      <w:r w:rsidRPr="00A25FFD">
        <w:rPr>
          <w:rFonts w:ascii="Times New Roman" w:hAnsi="Times New Roman"/>
          <w:b w:val="0"/>
          <w:sz w:val="24"/>
          <w:szCs w:val="24"/>
        </w:rPr>
        <w:t xml:space="preserve">, а также выполнения </w:t>
      </w:r>
      <w:proofErr w:type="gramStart"/>
      <w:r w:rsidRPr="00A25FFD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A25FFD">
        <w:rPr>
          <w:rFonts w:ascii="Times New Roman" w:hAnsi="Times New Roman"/>
          <w:b w:val="0"/>
          <w:sz w:val="24"/>
          <w:szCs w:val="24"/>
        </w:rPr>
        <w:t xml:space="preserve"> индивидуальных </w:t>
      </w:r>
      <w:r>
        <w:rPr>
          <w:rFonts w:ascii="Times New Roman" w:hAnsi="Times New Roman"/>
          <w:b w:val="0"/>
          <w:sz w:val="24"/>
          <w:szCs w:val="24"/>
        </w:rPr>
        <w:t>заданий</w:t>
      </w:r>
      <w:r w:rsidRPr="00A25FFD">
        <w:rPr>
          <w:rFonts w:ascii="Times New Roman" w:hAnsi="Times New Roman"/>
          <w:b w:val="0"/>
          <w:sz w:val="24"/>
          <w:szCs w:val="24"/>
        </w:rPr>
        <w:t>.</w:t>
      </w: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5402"/>
        <w:gridCol w:w="2006"/>
      </w:tblGrid>
      <w:tr w:rsidR="008C30C9" w:rsidRPr="00A25FFD" w:rsidTr="008C30C9">
        <w:trPr>
          <w:trHeight w:val="1563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</w:t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</w:t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обучения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  Уметь:</w:t>
            </w: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выполнить анализ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-работает с незнакомым нотным текстом, выполняет структурный и целостный анализ;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Письменная работа  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рассматривать музыкальное произведение в единстве содержания и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анализирует музыкальное произведение, дает характеристику образному содержанию (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лирический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, драматический, гротескный, танцевальный) и как следствие определяет форму;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-рассматривать музыкальное произведение в связи с жанром, стилем эпохи и авторским стилем композитора;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-анализирует незнакомое музыкальное произведение, характеризует особенности стиля композитора (полифонический, гомофонно-гармонический), определяет направление в искусстве, в котором работает композитор (классицизм, романтизм, импрессионизм), дает жанровую характеристику музыкальным образам;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Знать:                                                               - простые и сложные формы, вариационную и сонатную форму, рондо и рондо – сонату;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-анализирует незнакомый нотный текст, сложную форму составляет из последовательности простых форм: период, простая двух или трехчастная форма,  знает законы построения, тональный план сложных форм;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Письменный и 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понятия о циклических и </w:t>
            </w:r>
            <w:r w:rsidRPr="00D045B4">
              <w:rPr>
                <w:rFonts w:ascii="Times New Roman" w:hAnsi="Times New Roman" w:cs="Times New Roman"/>
                <w:sz w:val="24"/>
                <w:szCs w:val="24"/>
              </w:rPr>
              <w:t xml:space="preserve">смешанных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формах;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-рассказывает и перечисляет смену стилистических традиций: старинная сюита, соната, </w:t>
            </w:r>
            <w:proofErr w:type="spell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сонатно</w:t>
            </w:r>
            <w:proofErr w:type="spell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симфонический цикл современная сюита и т.д., формообразующие законы тональных планов и контрастных сопоставлений;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-функции частей музыкальной формы;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-перечисляет последовательность функций частей: изложение, развитие, завершение;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8C30C9" w:rsidRPr="00A25FFD" w:rsidTr="008C30C9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специфику формообразования в вокальных произведениях.</w:t>
            </w:r>
          </w:p>
        </w:tc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-знает и определяет в практическом анализе строфическую структу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 в вокальных формах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</w:tbl>
    <w:p w:rsidR="008C30C9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25FFD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развитие общих компетенций проверять у обучающихся и обеспечивающих их умений.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097"/>
      </w:tblGrid>
      <w:tr w:rsidR="008C30C9" w:rsidRPr="00A25FFD" w:rsidTr="008C30C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(освоенные общие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профессиональные </w:t>
            </w:r>
            <w:r w:rsidRPr="00A25F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OK 1. Понимать сущность и социальную значимость своей будущей профессии,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являть к ней устойчивый интерес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демонстрирование понимания сущности и социальной значимости своей будущей профессии;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демонстрирование устойчивого интереса к будущей профессии</w:t>
            </w: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(участие в творческих конкурсах, фестивалях, олимпиадах, участие в конференциях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2. Организовывать собственную деятельность, выбирать типовые методы и способы выполнения профессиональных задач, оценив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их эффективность и качество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планировать предстоящую деятельность;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3. Решать проблемы, оценивать риски и принимать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несгандартных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определять проблему в профессионально ориентированных ситуациях;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D045B4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и личностного развития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самостоятельно работать с информацией: понимать замысел текста;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отделять главную информацию от </w:t>
            </w:r>
            <w:proofErr w:type="gram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писать аннотацию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ОК 5. Использовать информационно-коммуникационные технологии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демонстрирование навыков использования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 с использованием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информационно-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коммуникационные технологии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6. Работать в коллективе и команде, эффективно общаться с коллегами, руководством, потребителями.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грамотно ставить и задавать вопросы;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свои эмоции, настроение; 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7. Брать на себя ответственность за работу членов команды (подчиненных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), результат выполнения заданий</w:t>
            </w:r>
          </w:p>
          <w:p w:rsidR="008C30C9" w:rsidRPr="00A25FFD" w:rsidRDefault="008C30C9" w:rsidP="008C30C9">
            <w:pPr>
              <w:pStyle w:val="28"/>
              <w:shd w:val="clear" w:color="auto" w:fill="auto"/>
              <w:spacing w:after="0" w:line="240" w:lineRule="auto"/>
              <w:ind w:left="40" w:right="40" w:firstLine="70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 деятельности в полном объеме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pStyle w:val="28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ОК 8. Самостоятельно определять задачи профессионального и личностного развития, заниматься самообразованием, осознанно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нировать повышение квалификации</w:t>
            </w:r>
          </w:p>
          <w:p w:rsidR="008C30C9" w:rsidRPr="00A25FFD" w:rsidRDefault="008C30C9" w:rsidP="008C30C9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демонстрирование стремления к самопознанию, самооценке, </w:t>
            </w:r>
            <w:proofErr w:type="spellStart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саморазвитию;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владение методикой самостоятельной работы над совершенствованием умений;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8C30C9" w:rsidRPr="00A25FFD" w:rsidRDefault="008C30C9" w:rsidP="008C3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8C30C9" w:rsidRPr="00A25FFD" w:rsidRDefault="008C30C9" w:rsidP="008C30C9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участие в семинарах, диспутах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B5362A">
            <w:pPr>
              <w:shd w:val="clear" w:color="auto" w:fill="FFFFFF"/>
              <w:spacing w:line="240" w:lineRule="auto"/>
              <w:ind w:left="20"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ОК 9. Ориентироваться в условиях частой смены технологий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профессиональной деятельности</w:t>
            </w:r>
          </w:p>
          <w:p w:rsidR="008C30C9" w:rsidRPr="00A25FFD" w:rsidRDefault="008C30C9" w:rsidP="008C30C9">
            <w:pPr>
              <w:pStyle w:val="28"/>
              <w:shd w:val="clear" w:color="auto" w:fill="auto"/>
              <w:spacing w:after="0" w:line="240" w:lineRule="auto"/>
              <w:ind w:left="40" w:firstLine="7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8C30C9" w:rsidRPr="00A25FFD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понимание роли модернизации технологий профессиональной деятельности</w:t>
            </w:r>
          </w:p>
          <w:p w:rsidR="008C30C9" w:rsidRPr="00A25FFD" w:rsidRDefault="008C30C9" w:rsidP="008C3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8C30C9" w:rsidRPr="00A25FFD" w:rsidRDefault="008C30C9" w:rsidP="008C30C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умение ориентироваться в  информационном поле профессиональных технологий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интерпретация результатов наблюдений за </w:t>
            </w:r>
            <w:proofErr w:type="gramStart"/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</w:p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 по производственной тематике.</w:t>
            </w:r>
          </w:p>
        </w:tc>
      </w:tr>
      <w:tr w:rsidR="008C30C9" w:rsidRPr="00A25FFD" w:rsidTr="00A47C56">
        <w:trPr>
          <w:trHeight w:val="2143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Default="008C30C9" w:rsidP="008C3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(ИИ)</w:t>
            </w:r>
            <w:r w:rsidRPr="00AB1114">
              <w:rPr>
                <w:rFonts w:ascii="Times New Roman" w:hAnsi="Times New Roman" w:cs="Times New Roman"/>
                <w:sz w:val="24"/>
                <w:szCs w:val="24"/>
              </w:rPr>
              <w:t xml:space="preserve">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8C30C9" w:rsidRPr="00A25FFD" w:rsidRDefault="00A47C56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рассматривать музыкальные произведения в связи с жанром, стилем эпохи и авторским стилем композитора в единстве содержания и формы</w:t>
            </w:r>
          </w:p>
          <w:p w:rsidR="008C30C9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A47C56" w:rsidRPr="00A25FFD" w:rsidTr="00A47C56">
        <w:trPr>
          <w:trHeight w:val="2947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A47C56" w:rsidRPr="00AB1114" w:rsidRDefault="00A47C56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(ХД)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 xml:space="preserve">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963B8" w:rsidRDefault="004963B8" w:rsidP="00A47C5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Демонстрирует </w:t>
            </w:r>
            <w:r w:rsidRPr="008C03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практический опыт в реализации созданной интерпретации произведений.</w:t>
            </w:r>
          </w:p>
          <w:p w:rsidR="00A47C56" w:rsidRDefault="00A47C56" w:rsidP="00A47C5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7C56" w:rsidRDefault="00A47C56" w:rsidP="00A47C56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47C56" w:rsidRPr="00A25FFD" w:rsidRDefault="00A47C56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7C56" w:rsidRPr="00A25FFD" w:rsidRDefault="00A47C56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8C30C9" w:rsidRPr="00A25FFD" w:rsidTr="00B5362A">
        <w:trPr>
          <w:trHeight w:val="2612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(ИИ) 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Выполнять теоретический и исполнительский анализ музыкального произведения, применять базовые теоретические знания в процессе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оиска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интерпретаторских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решений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выполнить анализ музыкальной формы простой, сложной, вариационной, сонатной, рондо, рондо-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сонаты, циклической и смешанной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62A" w:rsidRPr="00A25FFD" w:rsidTr="00B5362A">
        <w:trPr>
          <w:trHeight w:val="2746"/>
        </w:trPr>
        <w:tc>
          <w:tcPr>
            <w:tcW w:w="29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62A" w:rsidRPr="00A25FFD" w:rsidRDefault="00B5362A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1.4 (ХД) </w:t>
            </w:r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Использовать комплекс музыкально-исполнительских сре</w:t>
            </w:r>
            <w:proofErr w:type="gramStart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802056">
              <w:rPr>
                <w:rFonts w:ascii="Times New Roman" w:hAnsi="Times New Roman" w:cs="Times New Roman"/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5362A" w:rsidRPr="00A25FFD" w:rsidRDefault="00857A28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демонстрировать конечный продукт в исполнительской деятельности, интерпретирует произведение в соответствии со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стилем автора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5362A" w:rsidRPr="00A25FFD" w:rsidRDefault="00857A28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A123B">
              <w:rPr>
                <w:rFonts w:ascii="Times New Roman" w:hAnsi="Times New Roman" w:cs="Times New Roman"/>
                <w:sz w:val="24"/>
                <w:szCs w:val="24"/>
              </w:rPr>
              <w:t>2.2(ИИ</w:t>
            </w:r>
            <w:proofErr w:type="gramStart"/>
            <w:r w:rsidR="001A1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организовать образовательный процесс с учетом базовых основ педагогики. Знание педагогического репертуара детских музыкальных школ и детских школ искусств.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A123B">
              <w:rPr>
                <w:rFonts w:ascii="Times New Roman" w:hAnsi="Times New Roman" w:cs="Times New Roman"/>
                <w:sz w:val="24"/>
                <w:szCs w:val="24"/>
              </w:rPr>
              <w:t>2.4(ИИ</w:t>
            </w:r>
            <w:proofErr w:type="gramStart"/>
            <w:r w:rsidR="001A1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Д) 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основной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учебно-педагогический репертуар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выполнить анализ музыкальной формы. Знание простых и сложных форм. Знание базового учебно-педагогического 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репертуара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Практический экзамен</w:t>
            </w:r>
          </w:p>
        </w:tc>
      </w:tr>
      <w:tr w:rsidR="008C30C9" w:rsidRPr="00A25FFD" w:rsidTr="008C30C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Default="008C30C9" w:rsidP="001A1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</w:t>
            </w:r>
            <w:r w:rsidRPr="00A25FF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(ИИ, ХД)</w:t>
            </w:r>
          </w:p>
          <w:p w:rsidR="008C30C9" w:rsidRPr="00A25FFD" w:rsidRDefault="008C30C9" w:rsidP="001A123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sz w:val="24"/>
                <w:szCs w:val="24"/>
              </w:rPr>
              <w:t>Планировать развитие проф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ессиональных умений обучающихся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понимать принципы формообразования в музыкальных произведениях, свободно ориентироваться и уметь проа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нализировать любой нотный текст</w:t>
            </w: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30C9" w:rsidRPr="00A25FFD" w:rsidRDefault="008C30C9" w:rsidP="008C30C9">
            <w:pPr>
              <w:widowControl w:val="0"/>
              <w:suppressAutoHyphens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5FFD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оценка на практическом занятии</w:t>
            </w:r>
          </w:p>
        </w:tc>
      </w:tr>
    </w:tbl>
    <w:p w:rsidR="008C30C9" w:rsidRPr="00A25FFD" w:rsidRDefault="008C30C9" w:rsidP="008C3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C30C9" w:rsidRPr="00A25FFD" w:rsidRDefault="008C30C9" w:rsidP="008C30C9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2764A" w:rsidRDefault="00C2764A" w:rsidP="008C30C9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Times New Roman" w:hAnsi="Times New Roman"/>
          <w:b w:val="0"/>
          <w:caps/>
          <w:sz w:val="24"/>
          <w:szCs w:val="24"/>
        </w:rPr>
      </w:pPr>
    </w:p>
    <w:p w:rsidR="0017577E" w:rsidRDefault="0017577E" w:rsidP="0017577E"/>
    <w:p w:rsidR="002648BF" w:rsidRDefault="002648BF" w:rsidP="000C7A74">
      <w:pPr>
        <w:pStyle w:val="af6"/>
        <w:spacing w:line="276" w:lineRule="auto"/>
        <w:rPr>
          <w:rFonts w:ascii="Times New Roman" w:hAnsi="Times New Roman"/>
          <w:sz w:val="28"/>
          <w:szCs w:val="28"/>
        </w:rPr>
        <w:sectPr w:rsidR="002648BF" w:rsidSect="00C2667B">
          <w:footerReference w:type="even" r:id="rId11"/>
          <w:footerReference w:type="defaul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FC5A54" w:rsidRDefault="00FC5A54" w:rsidP="000C7A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C5A54" w:rsidSect="00D14187">
      <w:footerReference w:type="default" r:id="rId13"/>
      <w:pgSz w:w="11905" w:h="16837"/>
      <w:pgMar w:top="709" w:right="903" w:bottom="973" w:left="162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AC" w:rsidRDefault="00CC18AC" w:rsidP="00676FBF">
      <w:pPr>
        <w:spacing w:after="0" w:line="240" w:lineRule="auto"/>
      </w:pPr>
      <w:r>
        <w:separator/>
      </w:r>
    </w:p>
  </w:endnote>
  <w:endnote w:type="continuationSeparator" w:id="0">
    <w:p w:rsidR="00CC18AC" w:rsidRDefault="00CC18AC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96971">
      <w:rPr>
        <w:rStyle w:val="af9"/>
        <w:noProof/>
      </w:rPr>
      <w:t>8</w:t>
    </w:r>
    <w:r>
      <w:rPr>
        <w:rStyle w:val="af9"/>
      </w:rPr>
      <w:fldChar w:fldCharType="end"/>
    </w:r>
  </w:p>
  <w:p w:rsidR="00296971" w:rsidRDefault="00296971" w:rsidP="008C30C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8C30C9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C5810">
      <w:rPr>
        <w:rStyle w:val="af9"/>
        <w:noProof/>
      </w:rPr>
      <w:t>7</w:t>
    </w:r>
    <w:r>
      <w:rPr>
        <w:rStyle w:val="af9"/>
      </w:rPr>
      <w:fldChar w:fldCharType="end"/>
    </w:r>
  </w:p>
  <w:p w:rsidR="00296971" w:rsidRDefault="00296971" w:rsidP="008C30C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296971" w:rsidRDefault="00296971" w:rsidP="00FC5A54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Default="005706FB" w:rsidP="00FC5A5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96971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DC5810">
      <w:rPr>
        <w:rStyle w:val="af9"/>
        <w:noProof/>
      </w:rPr>
      <w:t>13</w:t>
    </w:r>
    <w:r>
      <w:rPr>
        <w:rStyle w:val="af9"/>
      </w:rPr>
      <w:fldChar w:fldCharType="end"/>
    </w:r>
  </w:p>
  <w:p w:rsidR="00296971" w:rsidRDefault="00296971" w:rsidP="00FC5A54">
    <w:pPr>
      <w:pStyle w:val="a9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971" w:rsidRPr="002A674A" w:rsidRDefault="00A80C8A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C581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AC" w:rsidRDefault="00CC18AC" w:rsidP="00676FBF">
      <w:pPr>
        <w:spacing w:after="0" w:line="240" w:lineRule="auto"/>
      </w:pPr>
      <w:r>
        <w:separator/>
      </w:r>
    </w:p>
  </w:footnote>
  <w:footnote w:type="continuationSeparator" w:id="0">
    <w:p w:rsidR="00CC18AC" w:rsidRDefault="00CC18AC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5"/>
  </w:num>
  <w:num w:numId="5">
    <w:abstractNumId w:val="9"/>
  </w:num>
  <w:num w:numId="6">
    <w:abstractNumId w:val="6"/>
  </w:num>
  <w:num w:numId="7">
    <w:abstractNumId w:val="12"/>
  </w:num>
  <w:num w:numId="8">
    <w:abstractNumId w:val="1"/>
  </w:num>
  <w:num w:numId="9">
    <w:abstractNumId w:val="2"/>
  </w:num>
  <w:num w:numId="10">
    <w:abstractNumId w:val="4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16"/>
  </w:num>
  <w:num w:numId="16">
    <w:abstractNumId w:val="13"/>
  </w:num>
  <w:num w:numId="17">
    <w:abstractNumId w:val="5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5D7"/>
    <w:rsid w:val="00003F04"/>
    <w:rsid w:val="00011343"/>
    <w:rsid w:val="00012647"/>
    <w:rsid w:val="0001397A"/>
    <w:rsid w:val="00031741"/>
    <w:rsid w:val="00041094"/>
    <w:rsid w:val="00042E52"/>
    <w:rsid w:val="00045F0F"/>
    <w:rsid w:val="000608BB"/>
    <w:rsid w:val="00061A92"/>
    <w:rsid w:val="000672EB"/>
    <w:rsid w:val="00077713"/>
    <w:rsid w:val="00085D70"/>
    <w:rsid w:val="00086326"/>
    <w:rsid w:val="000922A1"/>
    <w:rsid w:val="000939D1"/>
    <w:rsid w:val="00097650"/>
    <w:rsid w:val="000A3E59"/>
    <w:rsid w:val="000B145C"/>
    <w:rsid w:val="000B5DE9"/>
    <w:rsid w:val="000B7461"/>
    <w:rsid w:val="000C0FBA"/>
    <w:rsid w:val="000C4A0D"/>
    <w:rsid w:val="000C6F1B"/>
    <w:rsid w:val="000C7A74"/>
    <w:rsid w:val="000D1795"/>
    <w:rsid w:val="000F473F"/>
    <w:rsid w:val="000F5E79"/>
    <w:rsid w:val="000F6C9E"/>
    <w:rsid w:val="00100034"/>
    <w:rsid w:val="001024D5"/>
    <w:rsid w:val="00103DEC"/>
    <w:rsid w:val="00104DD0"/>
    <w:rsid w:val="00105184"/>
    <w:rsid w:val="001054F4"/>
    <w:rsid w:val="00110B5C"/>
    <w:rsid w:val="001317B6"/>
    <w:rsid w:val="001335F4"/>
    <w:rsid w:val="00153BCE"/>
    <w:rsid w:val="001649DC"/>
    <w:rsid w:val="00173D6B"/>
    <w:rsid w:val="00174F73"/>
    <w:rsid w:val="0017577E"/>
    <w:rsid w:val="0018739D"/>
    <w:rsid w:val="0019451E"/>
    <w:rsid w:val="00194D9C"/>
    <w:rsid w:val="001A09EC"/>
    <w:rsid w:val="001A123B"/>
    <w:rsid w:val="001A2712"/>
    <w:rsid w:val="001A554B"/>
    <w:rsid w:val="001B1563"/>
    <w:rsid w:val="001C30FA"/>
    <w:rsid w:val="001D3AD2"/>
    <w:rsid w:val="001D7CE1"/>
    <w:rsid w:val="001E2D5F"/>
    <w:rsid w:val="001E7B3B"/>
    <w:rsid w:val="001F1A50"/>
    <w:rsid w:val="001F55F6"/>
    <w:rsid w:val="001F734E"/>
    <w:rsid w:val="00203CBD"/>
    <w:rsid w:val="00220800"/>
    <w:rsid w:val="00234877"/>
    <w:rsid w:val="00243307"/>
    <w:rsid w:val="002508FF"/>
    <w:rsid w:val="002648BF"/>
    <w:rsid w:val="00273379"/>
    <w:rsid w:val="0027593E"/>
    <w:rsid w:val="00286D77"/>
    <w:rsid w:val="002930AF"/>
    <w:rsid w:val="00295820"/>
    <w:rsid w:val="00296971"/>
    <w:rsid w:val="002A6154"/>
    <w:rsid w:val="002C5007"/>
    <w:rsid w:val="002C778D"/>
    <w:rsid w:val="002D02C9"/>
    <w:rsid w:val="002D1A33"/>
    <w:rsid w:val="002D29D9"/>
    <w:rsid w:val="002D54F3"/>
    <w:rsid w:val="002D672B"/>
    <w:rsid w:val="002E4276"/>
    <w:rsid w:val="002F21FE"/>
    <w:rsid w:val="002F2C17"/>
    <w:rsid w:val="002F65FD"/>
    <w:rsid w:val="00301CB9"/>
    <w:rsid w:val="00311BF6"/>
    <w:rsid w:val="00314D2B"/>
    <w:rsid w:val="00362B82"/>
    <w:rsid w:val="003633E6"/>
    <w:rsid w:val="00366AF0"/>
    <w:rsid w:val="00370984"/>
    <w:rsid w:val="0037299D"/>
    <w:rsid w:val="003802F8"/>
    <w:rsid w:val="003A3B9C"/>
    <w:rsid w:val="003A5C38"/>
    <w:rsid w:val="003A6A80"/>
    <w:rsid w:val="003B26C2"/>
    <w:rsid w:val="003B4C17"/>
    <w:rsid w:val="003B534F"/>
    <w:rsid w:val="003C51B4"/>
    <w:rsid w:val="003F368A"/>
    <w:rsid w:val="003F45C9"/>
    <w:rsid w:val="0040140B"/>
    <w:rsid w:val="0040401B"/>
    <w:rsid w:val="00406E6F"/>
    <w:rsid w:val="0041356A"/>
    <w:rsid w:val="004143E7"/>
    <w:rsid w:val="00427D9E"/>
    <w:rsid w:val="0043323F"/>
    <w:rsid w:val="00435B40"/>
    <w:rsid w:val="00436850"/>
    <w:rsid w:val="00441456"/>
    <w:rsid w:val="00441DF0"/>
    <w:rsid w:val="004436C3"/>
    <w:rsid w:val="004438A9"/>
    <w:rsid w:val="00450A2C"/>
    <w:rsid w:val="00456149"/>
    <w:rsid w:val="00463FB5"/>
    <w:rsid w:val="004643E5"/>
    <w:rsid w:val="00467181"/>
    <w:rsid w:val="00467E8A"/>
    <w:rsid w:val="00483841"/>
    <w:rsid w:val="004963B8"/>
    <w:rsid w:val="004A2E4E"/>
    <w:rsid w:val="004B1883"/>
    <w:rsid w:val="004B77DC"/>
    <w:rsid w:val="004E3267"/>
    <w:rsid w:val="004E34C5"/>
    <w:rsid w:val="004E5F7E"/>
    <w:rsid w:val="00503990"/>
    <w:rsid w:val="005062D9"/>
    <w:rsid w:val="00513E30"/>
    <w:rsid w:val="00514D18"/>
    <w:rsid w:val="005301E7"/>
    <w:rsid w:val="00531ED0"/>
    <w:rsid w:val="00540D1B"/>
    <w:rsid w:val="005449CD"/>
    <w:rsid w:val="00550B00"/>
    <w:rsid w:val="00552BD7"/>
    <w:rsid w:val="005542E2"/>
    <w:rsid w:val="00554953"/>
    <w:rsid w:val="0056021E"/>
    <w:rsid w:val="00562CF6"/>
    <w:rsid w:val="0056385C"/>
    <w:rsid w:val="00565015"/>
    <w:rsid w:val="0056727C"/>
    <w:rsid w:val="005704EC"/>
    <w:rsid w:val="005706FB"/>
    <w:rsid w:val="0057168F"/>
    <w:rsid w:val="00583244"/>
    <w:rsid w:val="00591BC0"/>
    <w:rsid w:val="00591F34"/>
    <w:rsid w:val="005B7E88"/>
    <w:rsid w:val="005C6563"/>
    <w:rsid w:val="005D5EB6"/>
    <w:rsid w:val="005E28EA"/>
    <w:rsid w:val="005E2CBC"/>
    <w:rsid w:val="005E377B"/>
    <w:rsid w:val="005E46C5"/>
    <w:rsid w:val="005E4F63"/>
    <w:rsid w:val="005F0B6E"/>
    <w:rsid w:val="005F224C"/>
    <w:rsid w:val="005F4989"/>
    <w:rsid w:val="005F53C9"/>
    <w:rsid w:val="00600BE7"/>
    <w:rsid w:val="0061443D"/>
    <w:rsid w:val="00616F92"/>
    <w:rsid w:val="006178B7"/>
    <w:rsid w:val="00621CD9"/>
    <w:rsid w:val="00623A4E"/>
    <w:rsid w:val="00624C20"/>
    <w:rsid w:val="00627AB8"/>
    <w:rsid w:val="006309CE"/>
    <w:rsid w:val="006349DC"/>
    <w:rsid w:val="006552FB"/>
    <w:rsid w:val="00660ED6"/>
    <w:rsid w:val="00662785"/>
    <w:rsid w:val="00676A76"/>
    <w:rsid w:val="00676FBF"/>
    <w:rsid w:val="00684163"/>
    <w:rsid w:val="00686FEA"/>
    <w:rsid w:val="00691781"/>
    <w:rsid w:val="00695F2E"/>
    <w:rsid w:val="006A08A5"/>
    <w:rsid w:val="006A653A"/>
    <w:rsid w:val="006B30FE"/>
    <w:rsid w:val="006B333C"/>
    <w:rsid w:val="006D0FB8"/>
    <w:rsid w:val="006E182E"/>
    <w:rsid w:val="006E3492"/>
    <w:rsid w:val="006E41CD"/>
    <w:rsid w:val="006F64A5"/>
    <w:rsid w:val="00700ABE"/>
    <w:rsid w:val="007011B2"/>
    <w:rsid w:val="0070631B"/>
    <w:rsid w:val="00710D5C"/>
    <w:rsid w:val="00715929"/>
    <w:rsid w:val="007215FC"/>
    <w:rsid w:val="00723D0F"/>
    <w:rsid w:val="007340A3"/>
    <w:rsid w:val="00735D7B"/>
    <w:rsid w:val="00743082"/>
    <w:rsid w:val="00765F5E"/>
    <w:rsid w:val="00770595"/>
    <w:rsid w:val="00786430"/>
    <w:rsid w:val="00787FDC"/>
    <w:rsid w:val="00793792"/>
    <w:rsid w:val="007A0374"/>
    <w:rsid w:val="007A09F1"/>
    <w:rsid w:val="007A4BA9"/>
    <w:rsid w:val="007B70F1"/>
    <w:rsid w:val="007C095B"/>
    <w:rsid w:val="007C2E35"/>
    <w:rsid w:val="007D76A3"/>
    <w:rsid w:val="007E0A67"/>
    <w:rsid w:val="007E0F24"/>
    <w:rsid w:val="007E32C3"/>
    <w:rsid w:val="007E36AF"/>
    <w:rsid w:val="007F42B8"/>
    <w:rsid w:val="007F5657"/>
    <w:rsid w:val="007F5953"/>
    <w:rsid w:val="007F76C4"/>
    <w:rsid w:val="00804443"/>
    <w:rsid w:val="00824D71"/>
    <w:rsid w:val="0083250B"/>
    <w:rsid w:val="00837ED7"/>
    <w:rsid w:val="00844BA6"/>
    <w:rsid w:val="008475D5"/>
    <w:rsid w:val="00854D3D"/>
    <w:rsid w:val="00857A28"/>
    <w:rsid w:val="0086301C"/>
    <w:rsid w:val="00864B7F"/>
    <w:rsid w:val="00870658"/>
    <w:rsid w:val="00877B9E"/>
    <w:rsid w:val="008856B3"/>
    <w:rsid w:val="00897BDE"/>
    <w:rsid w:val="00897D1C"/>
    <w:rsid w:val="008A659F"/>
    <w:rsid w:val="008B20CF"/>
    <w:rsid w:val="008B537E"/>
    <w:rsid w:val="008B53A9"/>
    <w:rsid w:val="008C30C9"/>
    <w:rsid w:val="008D00A8"/>
    <w:rsid w:val="008D1FEB"/>
    <w:rsid w:val="008D74F5"/>
    <w:rsid w:val="008E6A59"/>
    <w:rsid w:val="008F5F34"/>
    <w:rsid w:val="009006C6"/>
    <w:rsid w:val="00903BF3"/>
    <w:rsid w:val="009102FE"/>
    <w:rsid w:val="00912027"/>
    <w:rsid w:val="0091690B"/>
    <w:rsid w:val="0091789F"/>
    <w:rsid w:val="00922EA0"/>
    <w:rsid w:val="0092339A"/>
    <w:rsid w:val="0093416E"/>
    <w:rsid w:val="009400A5"/>
    <w:rsid w:val="00943F77"/>
    <w:rsid w:val="00955012"/>
    <w:rsid w:val="00960E57"/>
    <w:rsid w:val="009672F8"/>
    <w:rsid w:val="00970A53"/>
    <w:rsid w:val="009745EE"/>
    <w:rsid w:val="009811AA"/>
    <w:rsid w:val="009825B7"/>
    <w:rsid w:val="009874C7"/>
    <w:rsid w:val="00996266"/>
    <w:rsid w:val="0099755A"/>
    <w:rsid w:val="009A2DC7"/>
    <w:rsid w:val="009A6BAA"/>
    <w:rsid w:val="009B3579"/>
    <w:rsid w:val="009C02EF"/>
    <w:rsid w:val="009C7D86"/>
    <w:rsid w:val="009E019C"/>
    <w:rsid w:val="009E68BE"/>
    <w:rsid w:val="009F223F"/>
    <w:rsid w:val="00A01A0C"/>
    <w:rsid w:val="00A06898"/>
    <w:rsid w:val="00A1557F"/>
    <w:rsid w:val="00A21A24"/>
    <w:rsid w:val="00A30F26"/>
    <w:rsid w:val="00A31A5D"/>
    <w:rsid w:val="00A4240B"/>
    <w:rsid w:val="00A47C56"/>
    <w:rsid w:val="00A5678B"/>
    <w:rsid w:val="00A67C52"/>
    <w:rsid w:val="00A7090A"/>
    <w:rsid w:val="00A7163E"/>
    <w:rsid w:val="00A7674E"/>
    <w:rsid w:val="00A80C8A"/>
    <w:rsid w:val="00A81381"/>
    <w:rsid w:val="00A84BD5"/>
    <w:rsid w:val="00A85A9A"/>
    <w:rsid w:val="00AA23DD"/>
    <w:rsid w:val="00AB26F5"/>
    <w:rsid w:val="00AB5F65"/>
    <w:rsid w:val="00AC1F06"/>
    <w:rsid w:val="00AC7752"/>
    <w:rsid w:val="00AD2958"/>
    <w:rsid w:val="00AD6DBF"/>
    <w:rsid w:val="00AE778F"/>
    <w:rsid w:val="00AF074A"/>
    <w:rsid w:val="00B05FB8"/>
    <w:rsid w:val="00B21DFE"/>
    <w:rsid w:val="00B30D60"/>
    <w:rsid w:val="00B35166"/>
    <w:rsid w:val="00B4092F"/>
    <w:rsid w:val="00B4190E"/>
    <w:rsid w:val="00B50A54"/>
    <w:rsid w:val="00B5362A"/>
    <w:rsid w:val="00B55005"/>
    <w:rsid w:val="00B57DB6"/>
    <w:rsid w:val="00B724FE"/>
    <w:rsid w:val="00B8217B"/>
    <w:rsid w:val="00B92D85"/>
    <w:rsid w:val="00B9395E"/>
    <w:rsid w:val="00BA1560"/>
    <w:rsid w:val="00BA17E8"/>
    <w:rsid w:val="00BA4950"/>
    <w:rsid w:val="00BB382A"/>
    <w:rsid w:val="00BC204F"/>
    <w:rsid w:val="00BD05AB"/>
    <w:rsid w:val="00BD5ED4"/>
    <w:rsid w:val="00BE7688"/>
    <w:rsid w:val="00BF5872"/>
    <w:rsid w:val="00BF70A9"/>
    <w:rsid w:val="00BF7C18"/>
    <w:rsid w:val="00C02E97"/>
    <w:rsid w:val="00C131A5"/>
    <w:rsid w:val="00C14D89"/>
    <w:rsid w:val="00C156FD"/>
    <w:rsid w:val="00C21EE6"/>
    <w:rsid w:val="00C252FD"/>
    <w:rsid w:val="00C2667B"/>
    <w:rsid w:val="00C2764A"/>
    <w:rsid w:val="00C34149"/>
    <w:rsid w:val="00C40E14"/>
    <w:rsid w:val="00C43FAC"/>
    <w:rsid w:val="00C5511B"/>
    <w:rsid w:val="00C576C1"/>
    <w:rsid w:val="00C61DA0"/>
    <w:rsid w:val="00C63CB1"/>
    <w:rsid w:val="00C804CC"/>
    <w:rsid w:val="00C81412"/>
    <w:rsid w:val="00C82CD1"/>
    <w:rsid w:val="00C85B9F"/>
    <w:rsid w:val="00C860D0"/>
    <w:rsid w:val="00C9397D"/>
    <w:rsid w:val="00C95586"/>
    <w:rsid w:val="00CA2EE2"/>
    <w:rsid w:val="00CA57D0"/>
    <w:rsid w:val="00CA5E62"/>
    <w:rsid w:val="00CC18AC"/>
    <w:rsid w:val="00CC4AE8"/>
    <w:rsid w:val="00CC56E9"/>
    <w:rsid w:val="00CC5D76"/>
    <w:rsid w:val="00CE2A8D"/>
    <w:rsid w:val="00CE58C8"/>
    <w:rsid w:val="00CF391E"/>
    <w:rsid w:val="00D04DF2"/>
    <w:rsid w:val="00D068AB"/>
    <w:rsid w:val="00D133D5"/>
    <w:rsid w:val="00D14187"/>
    <w:rsid w:val="00D167C6"/>
    <w:rsid w:val="00D21936"/>
    <w:rsid w:val="00D27890"/>
    <w:rsid w:val="00D30357"/>
    <w:rsid w:val="00D43BB7"/>
    <w:rsid w:val="00D57690"/>
    <w:rsid w:val="00D60A10"/>
    <w:rsid w:val="00D640E3"/>
    <w:rsid w:val="00D666B8"/>
    <w:rsid w:val="00D71447"/>
    <w:rsid w:val="00D73230"/>
    <w:rsid w:val="00D90D45"/>
    <w:rsid w:val="00DA08D5"/>
    <w:rsid w:val="00DA3B75"/>
    <w:rsid w:val="00DA720B"/>
    <w:rsid w:val="00DB084A"/>
    <w:rsid w:val="00DB1FCF"/>
    <w:rsid w:val="00DB6469"/>
    <w:rsid w:val="00DC5810"/>
    <w:rsid w:val="00DC6FAF"/>
    <w:rsid w:val="00DD7816"/>
    <w:rsid w:val="00DE1776"/>
    <w:rsid w:val="00DF0511"/>
    <w:rsid w:val="00DF2EF9"/>
    <w:rsid w:val="00E07358"/>
    <w:rsid w:val="00E35989"/>
    <w:rsid w:val="00E46443"/>
    <w:rsid w:val="00E519C1"/>
    <w:rsid w:val="00E72352"/>
    <w:rsid w:val="00E74492"/>
    <w:rsid w:val="00E77206"/>
    <w:rsid w:val="00E9603F"/>
    <w:rsid w:val="00E979EF"/>
    <w:rsid w:val="00EB644B"/>
    <w:rsid w:val="00EC0FA8"/>
    <w:rsid w:val="00EC343B"/>
    <w:rsid w:val="00ED3B6A"/>
    <w:rsid w:val="00ED4089"/>
    <w:rsid w:val="00EE06BA"/>
    <w:rsid w:val="00EF53BC"/>
    <w:rsid w:val="00EF6EDC"/>
    <w:rsid w:val="00F05A94"/>
    <w:rsid w:val="00F12E22"/>
    <w:rsid w:val="00F245C9"/>
    <w:rsid w:val="00F350ED"/>
    <w:rsid w:val="00F37C95"/>
    <w:rsid w:val="00F4707B"/>
    <w:rsid w:val="00F57207"/>
    <w:rsid w:val="00F706C1"/>
    <w:rsid w:val="00F73F8B"/>
    <w:rsid w:val="00F75ED0"/>
    <w:rsid w:val="00F764E1"/>
    <w:rsid w:val="00F841ED"/>
    <w:rsid w:val="00F87355"/>
    <w:rsid w:val="00F9101A"/>
    <w:rsid w:val="00F91734"/>
    <w:rsid w:val="00F971CC"/>
    <w:rsid w:val="00FA07AD"/>
    <w:rsid w:val="00FA4117"/>
    <w:rsid w:val="00FB7F87"/>
    <w:rsid w:val="00FC4221"/>
    <w:rsid w:val="00FC4BDC"/>
    <w:rsid w:val="00FC5A54"/>
    <w:rsid w:val="00FD22E1"/>
    <w:rsid w:val="00FE082D"/>
    <w:rsid w:val="00FE0B5C"/>
    <w:rsid w:val="00FE369F"/>
    <w:rsid w:val="00FF3D8D"/>
    <w:rsid w:val="00FF7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90B5A-C40A-493E-8EB6-C58E69DF5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17489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eXpert</cp:lastModifiedBy>
  <cp:revision>279</cp:revision>
  <cp:lastPrinted>2020-01-13T08:58:00Z</cp:lastPrinted>
  <dcterms:created xsi:type="dcterms:W3CDTF">2013-12-05T09:33:00Z</dcterms:created>
  <dcterms:modified xsi:type="dcterms:W3CDTF">2020-01-13T09:00:00Z</dcterms:modified>
</cp:coreProperties>
</file>