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3E" w:rsidRDefault="00AC273E" w:rsidP="00AC2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Приложение </w:t>
      </w:r>
      <w:r w:rsidR="00CF2B05">
        <w:rPr>
          <w:rFonts w:eastAsia="Times New Roman"/>
          <w:b/>
          <w:color w:val="0070C0"/>
          <w:sz w:val="24"/>
          <w:szCs w:val="24"/>
        </w:rPr>
        <w:t>4</w:t>
      </w:r>
      <w:bookmarkStart w:id="0" w:name="_GoBack"/>
      <w:bookmarkEnd w:id="0"/>
    </w:p>
    <w:p w:rsidR="00AC273E" w:rsidRDefault="00AC273E" w:rsidP="00AC273E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 программе подготовки специалистов среднего</w:t>
      </w:r>
    </w:p>
    <w:p w:rsidR="00AC273E" w:rsidRDefault="00AC273E" w:rsidP="00AC273E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звена по специальности </w:t>
      </w:r>
    </w:p>
    <w:p w:rsidR="00AC273E" w:rsidRDefault="00AC273E" w:rsidP="00AC27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eastAsiaTheme="minorEastAsia"/>
          <w:i/>
          <w:sz w:val="22"/>
          <w:szCs w:val="22"/>
          <w:vertAlign w:val="superscript"/>
        </w:rPr>
      </w:pPr>
      <w:r>
        <w:rPr>
          <w:rFonts w:eastAsia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eastAsia="Times New Roman"/>
          <w:b/>
          <w:color w:val="548DD4"/>
          <w:sz w:val="24"/>
          <w:szCs w:val="24"/>
        </w:rPr>
        <w:t>дирижирование</w:t>
      </w:r>
      <w:proofErr w:type="spellEnd"/>
    </w:p>
    <w:p w:rsidR="00AC273E" w:rsidRDefault="00AC273E" w:rsidP="00AC27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caps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AC273E" w:rsidRDefault="00AC273E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Pr="00776E2D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776E2D">
        <w:rPr>
          <w:rFonts w:eastAsia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u w:val="single"/>
          <w:lang w:eastAsia="ru-RU"/>
        </w:rPr>
      </w:pPr>
    </w:p>
    <w:p w:rsidR="00776E2D" w:rsidRPr="009735FC" w:rsidRDefault="009735FC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735FC">
        <w:rPr>
          <w:b/>
          <w:sz w:val="32"/>
          <w:szCs w:val="32"/>
        </w:rPr>
        <w:t>ОД 01.04. Естествознание</w:t>
      </w: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pacing w:val="-2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76E2D">
        <w:rPr>
          <w:rFonts w:eastAsia="Times New Roman"/>
          <w:bCs/>
          <w:sz w:val="24"/>
          <w:szCs w:val="24"/>
          <w:lang w:eastAsia="ru-RU"/>
        </w:rPr>
        <w:t>201</w:t>
      </w:r>
      <w:r w:rsidR="00585837">
        <w:rPr>
          <w:rFonts w:eastAsia="Times New Roman"/>
          <w:bCs/>
          <w:sz w:val="24"/>
          <w:szCs w:val="24"/>
          <w:lang w:eastAsia="ru-RU"/>
        </w:rPr>
        <w:t>9</w:t>
      </w:r>
      <w:r w:rsidRPr="00776E2D"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A32A2B" w:rsidRDefault="00A32A2B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A7EAA" w:rsidRDefault="00776E2D" w:rsidP="002A7EAA">
      <w:pPr>
        <w:pStyle w:val="a6"/>
        <w:spacing w:before="0" w:beforeAutospacing="0" w:after="0" w:afterAutospacing="0"/>
        <w:ind w:firstLine="709"/>
        <w:jc w:val="center"/>
        <w:rPr>
          <w:rStyle w:val="a7"/>
          <w:rFonts w:eastAsiaTheme="majorEastAsia"/>
        </w:rPr>
      </w:pPr>
      <w:r w:rsidRPr="00776E2D">
        <w:t>Рабочая программа учебной дисциплины</w:t>
      </w:r>
      <w:r w:rsidR="00A32A2B">
        <w:t xml:space="preserve"> </w:t>
      </w:r>
      <w:r w:rsidRPr="00776E2D">
        <w:t>разработана на основе Федерального государственного образовательного стандарта (далее – ФГОС) по специальност</w:t>
      </w:r>
      <w:r w:rsidR="00A32A2B">
        <w:t xml:space="preserve">ям </w:t>
      </w:r>
      <w:r w:rsidRPr="00776E2D">
        <w:t xml:space="preserve"> среднего профессионального образования (далее СПО)</w:t>
      </w:r>
      <w:r w:rsidR="00A32A2B" w:rsidRPr="001E70C3">
        <w:t xml:space="preserve">:  </w:t>
      </w:r>
      <w:r w:rsidR="00A32A2B" w:rsidRPr="001E70C3">
        <w:rPr>
          <w:rStyle w:val="a7"/>
          <w:rFonts w:eastAsiaTheme="majorEastAsia"/>
          <w:b w:val="0"/>
        </w:rPr>
        <w:t>8.53.02.08</w:t>
      </w:r>
      <w:r w:rsidR="00A32A2B" w:rsidRPr="002C3CC5">
        <w:rPr>
          <w:rStyle w:val="a7"/>
          <w:rFonts w:eastAsiaTheme="majorEastAsia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t xml:space="preserve">8.51.02.01 </w:t>
      </w:r>
      <w:r w:rsidR="00A32A2B" w:rsidRPr="001E70C3">
        <w:rPr>
          <w:rStyle w:val="a7"/>
          <w:rFonts w:eastAsiaTheme="majorEastAsia"/>
          <w:b w:val="0"/>
        </w:rPr>
        <w:t>Народное художественное творчество</w:t>
      </w:r>
      <w:r w:rsidR="00A32A2B">
        <w:rPr>
          <w:rStyle w:val="a7"/>
          <w:rFonts w:eastAsiaTheme="majorEastAsia"/>
          <w:b w:val="0"/>
        </w:rPr>
        <w:t xml:space="preserve"> (по видам)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8.54.02.02 Декоративно-прикладное искусство и народные промыслы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 w:rsidRPr="002A7EAA">
        <w:rPr>
          <w:rStyle w:val="a7"/>
          <w:rFonts w:eastAsiaTheme="majorEastAsia"/>
          <w:b w:val="0"/>
        </w:rPr>
        <w:t xml:space="preserve">8.53.02.06 Хоровое </w:t>
      </w:r>
      <w:proofErr w:type="spellStart"/>
      <w:r w:rsidR="002A7EAA" w:rsidRPr="002A7EAA">
        <w:rPr>
          <w:rStyle w:val="a7"/>
          <w:rFonts w:eastAsiaTheme="majorEastAsia"/>
          <w:b w:val="0"/>
        </w:rPr>
        <w:t>дирижирование</w:t>
      </w:r>
      <w:proofErr w:type="spellEnd"/>
      <w:r w:rsidR="00585837">
        <w:rPr>
          <w:rStyle w:val="a7"/>
          <w:rFonts w:eastAsiaTheme="majorEastAsia"/>
          <w:b w:val="0"/>
        </w:rPr>
        <w:t xml:space="preserve">, </w:t>
      </w:r>
      <w:r w:rsidR="00585837">
        <w:t>8.</w:t>
      </w:r>
      <w:r w:rsidR="00585837" w:rsidRPr="00961AB4">
        <w:t xml:space="preserve">53.02.03 Инструментальное исполнительство (по видам инструментов), </w:t>
      </w:r>
      <w:r w:rsidR="00585837" w:rsidRPr="00585837">
        <w:t>54.02.01 Дизайн</w:t>
      </w:r>
    </w:p>
    <w:p w:rsidR="00A32A2B" w:rsidRPr="001E70C3" w:rsidRDefault="00A32A2B" w:rsidP="00A32A2B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585837" w:rsidRPr="00AA1442" w:rsidRDefault="00585837" w:rsidP="00585837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AA1442">
        <w:rPr>
          <w:rFonts w:eastAsia="Times New Roman"/>
          <w:sz w:val="24"/>
          <w:szCs w:val="24"/>
        </w:rPr>
        <w:t>Рассмотрена</w:t>
      </w:r>
      <w:proofErr w:type="gramEnd"/>
      <w:r w:rsidRPr="00AA1442">
        <w:rPr>
          <w:rFonts w:eastAsia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 xml:space="preserve">протокол № </w:t>
      </w:r>
      <w:r w:rsidRPr="00AA1442">
        <w:rPr>
          <w:rFonts w:eastAsia="Times New Roman"/>
          <w:sz w:val="24"/>
          <w:szCs w:val="24"/>
          <w:u w:val="single"/>
        </w:rPr>
        <w:t xml:space="preserve">9 </w:t>
      </w:r>
      <w:r w:rsidRPr="00AA1442">
        <w:rPr>
          <w:rFonts w:eastAsia="Times New Roman"/>
          <w:sz w:val="24"/>
          <w:szCs w:val="24"/>
        </w:rPr>
        <w:t>от «</w:t>
      </w:r>
      <w:r w:rsidRPr="00AA1442">
        <w:rPr>
          <w:rFonts w:eastAsia="Times New Roman"/>
          <w:sz w:val="24"/>
          <w:szCs w:val="24"/>
          <w:u w:val="single"/>
        </w:rPr>
        <w:t>17</w:t>
      </w:r>
      <w:r w:rsidRPr="00AA1442">
        <w:rPr>
          <w:rFonts w:eastAsia="Times New Roman"/>
          <w:sz w:val="24"/>
          <w:szCs w:val="24"/>
        </w:rPr>
        <w:t xml:space="preserve">» </w:t>
      </w:r>
      <w:r w:rsidRPr="00AA1442">
        <w:rPr>
          <w:rFonts w:eastAsia="Times New Roman"/>
          <w:sz w:val="24"/>
          <w:szCs w:val="24"/>
          <w:u w:val="single"/>
        </w:rPr>
        <w:t>мая</w:t>
      </w:r>
      <w:r w:rsidRPr="00AA1442">
        <w:rPr>
          <w:rFonts w:eastAsia="Times New Roman"/>
          <w:sz w:val="24"/>
          <w:szCs w:val="24"/>
        </w:rPr>
        <w:t xml:space="preserve"> 2019 г.</w:t>
      </w:r>
    </w:p>
    <w:p w:rsidR="00585837" w:rsidRPr="00AA1442" w:rsidRDefault="00585837" w:rsidP="00585837">
      <w:pPr>
        <w:spacing w:after="0" w:line="139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Председатель ЦК ____________ /Трухина Т.В./</w:t>
      </w:r>
    </w:p>
    <w:p w:rsidR="00585837" w:rsidRPr="00AA1442" w:rsidRDefault="00585837" w:rsidP="00585837">
      <w:pPr>
        <w:spacing w:after="0" w:line="137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Организация – разработчик: ГАПОУ ТО «ТМТ»</w:t>
      </w:r>
    </w:p>
    <w:p w:rsidR="00776E2D" w:rsidRPr="00776E2D" w:rsidRDefault="00776E2D" w:rsidP="00776E2D">
      <w:pPr>
        <w:spacing w:after="0" w:line="240" w:lineRule="auto"/>
        <w:rPr>
          <w:rFonts w:eastAsia="Times New Roman"/>
          <w:sz w:val="24"/>
          <w:szCs w:val="24"/>
        </w:rPr>
      </w:pPr>
    </w:p>
    <w:p w:rsidR="00776E2D" w:rsidRPr="00776E2D" w:rsidRDefault="009735FC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Разработчики: </w:t>
      </w:r>
      <w:proofErr w:type="spellStart"/>
      <w:r>
        <w:rPr>
          <w:rFonts w:eastAsia="Times New Roman"/>
          <w:sz w:val="24"/>
          <w:szCs w:val="24"/>
          <w:lang w:eastAsia="ru-RU"/>
        </w:rPr>
        <w:t>Шеломенцева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Н.В.</w:t>
      </w:r>
      <w:r w:rsidR="00776E2D" w:rsidRPr="00776E2D">
        <w:rPr>
          <w:rFonts w:eastAsia="Times New Roman"/>
          <w:sz w:val="24"/>
          <w:szCs w:val="24"/>
          <w:lang w:eastAsia="ru-RU"/>
        </w:rPr>
        <w:t>, преподаватель высшей квалификационной категории</w:t>
      </w:r>
    </w:p>
    <w:p w:rsidR="00776E2D" w:rsidRPr="00776E2D" w:rsidRDefault="00776E2D" w:rsidP="00776E2D">
      <w:pPr>
        <w:widowControl w:val="0"/>
        <w:tabs>
          <w:tab w:val="left" w:pos="6420"/>
        </w:tabs>
        <w:suppressAutoHyphens/>
        <w:spacing w:after="0" w:line="240" w:lineRule="auto"/>
        <w:rPr>
          <w:rFonts w:eastAsia="Times New Roman"/>
          <w:sz w:val="24"/>
          <w:szCs w:val="24"/>
          <w:vertAlign w:val="superscript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642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B5564F" w:rsidRDefault="00B5564F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AC273E" w:rsidRPr="002C3CC5" w:rsidRDefault="00AC273E" w:rsidP="00AC27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  <w:r w:rsidRPr="002C3CC5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9735FC" w:rsidRDefault="009735FC"/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/>
          <w:sz w:val="24"/>
          <w:szCs w:val="24"/>
        </w:rPr>
      </w:pPr>
    </w:p>
    <w:tbl>
      <w:tblPr>
        <w:tblpPr w:leftFromText="180" w:rightFromText="180" w:horzAnchor="margin" w:tblpY="776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ind w:left="142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9735FC" w:rsidRPr="002C3CC5" w:rsidRDefault="009735FC" w:rsidP="0064309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735FC" w:rsidRPr="002C3CC5" w:rsidTr="0064309B">
        <w:trPr>
          <w:trHeight w:val="670"/>
        </w:trPr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9735FC" w:rsidRPr="002C3CC5" w:rsidRDefault="009735FC" w:rsidP="0064309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585837" w:rsidRDefault="00585837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2A7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</w:rPr>
      </w:pPr>
      <w:r w:rsidRPr="002C3CC5">
        <w:rPr>
          <w:b/>
          <w:caps/>
          <w:sz w:val="24"/>
          <w:szCs w:val="24"/>
        </w:rPr>
        <w:t>1. паспорт  ПРОГРАММЫ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1.1. Область применения программы</w:t>
      </w:r>
    </w:p>
    <w:p w:rsidR="001E70C3" w:rsidRPr="001E70C3" w:rsidRDefault="009735FC" w:rsidP="001E70C3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  <w:r w:rsidRPr="002C3CC5">
        <w:t xml:space="preserve">Программа учебной дисциплины является частью основной профессиональной </w:t>
      </w:r>
      <w:r w:rsidRPr="001E70C3">
        <w:t xml:space="preserve">образовательной программы в соответствии с ФГОС по специальностям:  </w:t>
      </w:r>
      <w:r w:rsidR="001E70C3" w:rsidRPr="001E70C3">
        <w:rPr>
          <w:rStyle w:val="a7"/>
          <w:rFonts w:eastAsiaTheme="majorEastAsia"/>
          <w:b w:val="0"/>
        </w:rPr>
        <w:t>8.53.02.08</w:t>
      </w:r>
      <w:r w:rsidR="001E70C3" w:rsidRPr="002C3CC5">
        <w:rPr>
          <w:rStyle w:val="a7"/>
          <w:rFonts w:eastAsiaTheme="majorEastAsia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t xml:space="preserve">8.51.02.01 </w:t>
      </w:r>
      <w:r w:rsidR="001E70C3" w:rsidRPr="001E70C3">
        <w:rPr>
          <w:rStyle w:val="a7"/>
          <w:rFonts w:eastAsiaTheme="majorEastAsia"/>
          <w:b w:val="0"/>
        </w:rPr>
        <w:t xml:space="preserve">Народное художественное творчество 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 xml:space="preserve">8.54.02.02 Декоративно-прикладное искусство и народные промыслы </w:t>
      </w:r>
      <w:r w:rsidR="00A32A2B">
        <w:rPr>
          <w:rStyle w:val="a7"/>
          <w:rFonts w:eastAsiaTheme="majorEastAsia"/>
          <w:b w:val="0"/>
        </w:rPr>
        <w:t xml:space="preserve">8.53.02.06 Хоровое </w:t>
      </w:r>
      <w:proofErr w:type="spellStart"/>
      <w:r w:rsidR="00A32A2B">
        <w:rPr>
          <w:rStyle w:val="a7"/>
          <w:rFonts w:eastAsiaTheme="majorEastAsia"/>
          <w:b w:val="0"/>
        </w:rPr>
        <w:t>дирижирование</w:t>
      </w:r>
      <w:proofErr w:type="spellEnd"/>
      <w:r w:rsidR="00585837">
        <w:rPr>
          <w:rStyle w:val="a7"/>
          <w:rFonts w:eastAsiaTheme="majorEastAsia"/>
          <w:b w:val="0"/>
        </w:rPr>
        <w:t xml:space="preserve">, </w:t>
      </w:r>
      <w:r w:rsidR="00585837" w:rsidRPr="00585837">
        <w:rPr>
          <w:rStyle w:val="a7"/>
          <w:rFonts w:eastAsiaTheme="majorEastAsia"/>
          <w:b w:val="0"/>
        </w:rPr>
        <w:t>8.53.02.03 Инструментальное исполнительство (по видам инструментов), 54.02.01 Дизайн</w:t>
      </w:r>
    </w:p>
    <w:p w:rsidR="009735FC" w:rsidRPr="002C3CC5" w:rsidRDefault="009735FC" w:rsidP="001E70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142" w:firstLine="708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2C3CC5">
        <w:rPr>
          <w:sz w:val="24"/>
          <w:szCs w:val="24"/>
        </w:rPr>
        <w:t>программа принадлежит к циклу общеобразовательных дисциплин .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ab/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уметь: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  ориентироваться в современных научных понятиях и информации естественнонаучного содержания;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работать с естественнонаучной информацией:</w:t>
      </w:r>
      <w:r w:rsidRPr="002C3CC5">
        <w:rPr>
          <w:b/>
          <w:sz w:val="24"/>
          <w:szCs w:val="24"/>
        </w:rPr>
        <w:t xml:space="preserve"> </w:t>
      </w:r>
      <w:r w:rsidRPr="002C3CC5">
        <w:rPr>
          <w:sz w:val="24"/>
          <w:szCs w:val="24"/>
        </w:rPr>
        <w:t>владеть методами поиска, выделять смысловую основу и оценивать достоверность информации;</w:t>
      </w:r>
    </w:p>
    <w:p w:rsidR="009735FC" w:rsidRPr="00E95FC1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9735FC" w:rsidRPr="002C3CC5" w:rsidRDefault="009735FC" w:rsidP="002A7EAA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знать: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основные науки о природе, их общность и отличия;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естественнонаучный метод познания и его составляющие, единство законов природы во Вселенной;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взаимосвязь между научными открытиями и развитием техники и технологий;</w:t>
      </w:r>
    </w:p>
    <w:p w:rsidR="009735FC" w:rsidRPr="00E95FC1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вклад великих ученых в формирование современной естественнонаучной картины мира.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максимальной учебной нагрузки студентов  111 часов, в том числе: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обязательной аудиторной учебной нагрузки студентов 78 часов;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самостоятельной работы обучающегося   33  часа.</w:t>
      </w:r>
    </w:p>
    <w:p w:rsidR="009735FC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Pr="002C3CC5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2. СТРУКТУРА И ПРИМЕРНОЕ СОДЕРЖАНИЕ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u w:val="single"/>
        </w:rPr>
      </w:pPr>
      <w:r w:rsidRPr="002C3CC5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735FC" w:rsidRPr="002C3CC5" w:rsidTr="0064309B">
        <w:trPr>
          <w:trHeight w:val="460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735FC" w:rsidRPr="002C3CC5" w:rsidTr="0064309B">
        <w:trPr>
          <w:trHeight w:val="285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111</w:t>
            </w: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78</w:t>
            </w:r>
          </w:p>
        </w:tc>
      </w:tr>
      <w:tr w:rsidR="009735FC" w:rsidRPr="002C3CC5" w:rsidTr="0064309B">
        <w:trPr>
          <w:trHeight w:val="242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33</w:t>
            </w:r>
          </w:p>
        </w:tc>
      </w:tr>
      <w:tr w:rsidR="009735FC" w:rsidRPr="002C3CC5" w:rsidTr="0064309B">
        <w:tc>
          <w:tcPr>
            <w:tcW w:w="9704" w:type="dxa"/>
            <w:gridSpan w:val="2"/>
            <w:shd w:val="clear" w:color="auto" w:fill="auto"/>
          </w:tcPr>
          <w:p w:rsidR="009735FC" w:rsidRPr="002C3CC5" w:rsidRDefault="009735FC" w:rsidP="00A32A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Итоговая аттестация</w:t>
            </w:r>
            <w:r w:rsidR="00A32A2B">
              <w:rPr>
                <w:i/>
                <w:iCs/>
                <w:sz w:val="24"/>
                <w:szCs w:val="24"/>
              </w:rPr>
              <w:t xml:space="preserve">: дифференцированный </w:t>
            </w:r>
            <w:r w:rsidRPr="002C3CC5">
              <w:rPr>
                <w:i/>
                <w:iCs/>
                <w:sz w:val="24"/>
                <w:szCs w:val="24"/>
              </w:rPr>
              <w:t xml:space="preserve"> зач</w:t>
            </w:r>
            <w:r w:rsidR="00A32A2B">
              <w:rPr>
                <w:i/>
                <w:iCs/>
                <w:sz w:val="24"/>
                <w:szCs w:val="24"/>
              </w:rPr>
              <w:t>ё</w:t>
            </w:r>
            <w:r w:rsidRPr="002C3CC5">
              <w:rPr>
                <w:i/>
                <w:iCs/>
                <w:sz w:val="24"/>
                <w:szCs w:val="24"/>
              </w:rPr>
              <w:t>т</w:t>
            </w:r>
          </w:p>
        </w:tc>
      </w:tr>
    </w:tbl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Default="009735FC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Pr="002C3CC5" w:rsidRDefault="002A7EAA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jc w:val="center"/>
        <w:rPr>
          <w:b/>
          <w:caps/>
          <w:sz w:val="24"/>
          <w:szCs w:val="24"/>
        </w:rPr>
      </w:pPr>
      <w:r w:rsidRPr="002C3CC5">
        <w:rPr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Pr="002C3CC5">
        <w:rPr>
          <w:b/>
          <w:caps/>
          <w:sz w:val="24"/>
          <w:szCs w:val="24"/>
        </w:rPr>
        <w:t xml:space="preserve"> Естествознание</w:t>
      </w:r>
    </w:p>
    <w:p w:rsidR="009735FC" w:rsidRPr="002C3CC5" w:rsidRDefault="009735FC" w:rsidP="009735FC">
      <w:pPr>
        <w:ind w:left="142"/>
        <w:rPr>
          <w:b/>
          <w:caps/>
          <w:sz w:val="24"/>
          <w:szCs w:val="24"/>
        </w:rPr>
      </w:pPr>
    </w:p>
    <w:tbl>
      <w:tblPr>
        <w:tblW w:w="10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52"/>
        <w:gridCol w:w="5684"/>
        <w:gridCol w:w="1134"/>
        <w:gridCol w:w="1276"/>
      </w:tblGrid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C3CC5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1. </w:t>
            </w:r>
          </w:p>
          <w:p w:rsidR="009735FC" w:rsidRPr="002C3CC5" w:rsidRDefault="009735FC" w:rsidP="0064309B">
            <w:pPr>
              <w:pStyle w:val="Default"/>
              <w:ind w:hanging="20"/>
            </w:pPr>
            <w:r w:rsidRPr="002C3CC5">
              <w:rPr>
                <w:b/>
                <w:bCs/>
              </w:rPr>
              <w:t xml:space="preserve">Физика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1.1</w:t>
            </w:r>
            <w:r w:rsidRPr="002C3CC5">
              <w:rPr>
                <w:b/>
                <w:sz w:val="24"/>
                <w:szCs w:val="24"/>
              </w:rPr>
              <w:t xml:space="preserve">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Механика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2C3CC5">
              <w:t>Естественно-научный</w:t>
            </w:r>
            <w:proofErr w:type="gramEnd"/>
            <w:r w:rsidRPr="002C3CC5"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</w:tr>
      <w:tr w:rsidR="009735FC" w:rsidRPr="002C3CC5" w:rsidTr="00622390">
        <w:trPr>
          <w:trHeight w:val="55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c15"/>
              <w:shd w:val="clear" w:color="auto" w:fill="FFFFFF"/>
            </w:pPr>
            <w:r w:rsidRPr="002C3CC5"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40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rPr>
                <w:color w:val="000000"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1.2.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>
              <w:t>8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9735FC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81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1.3.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Электрические заряды и их взаимодействие. Электрическое поле.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Проводники и изоляторы в электрическом поле.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Закон Ома для участка цепи. Тепловое действие электрического тока и закон </w:t>
            </w:r>
            <w:proofErr w:type="gramStart"/>
            <w:r w:rsidRPr="002C3CC5">
              <w:rPr>
                <w:sz w:val="24"/>
                <w:szCs w:val="24"/>
              </w:rPr>
              <w:t>Джоуля-Ленца</w:t>
            </w:r>
            <w:proofErr w:type="gramEnd"/>
            <w:r w:rsidRPr="002C3CC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Магнитное поле тока и действие магнитного поля на </w:t>
            </w:r>
            <w:r w:rsidRPr="002C3CC5">
              <w:rPr>
                <w:sz w:val="24"/>
                <w:szCs w:val="24"/>
              </w:rPr>
              <w:lastRenderedPageBreak/>
              <w:t>проводник с током. Электродвигатель.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50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9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43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2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C3CC5">
              <w:rPr>
                <w:sz w:val="24"/>
                <w:szCs w:val="24"/>
              </w:rPr>
              <w:t>Рассчет</w:t>
            </w:r>
            <w:proofErr w:type="spellEnd"/>
            <w:r w:rsidRPr="002C3CC5">
              <w:rPr>
                <w:sz w:val="24"/>
                <w:szCs w:val="24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E34C7F" w:rsidRPr="002C3CC5" w:rsidTr="00622390">
        <w:trPr>
          <w:trHeight w:val="221"/>
        </w:trPr>
        <w:tc>
          <w:tcPr>
            <w:tcW w:w="2552" w:type="dxa"/>
            <w:shd w:val="clear" w:color="auto" w:fill="FFFFFF"/>
          </w:tcPr>
          <w:p w:rsidR="00E34C7F" w:rsidRPr="00E34C7F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E34C7F">
              <w:rPr>
                <w:b/>
                <w:bCs/>
                <w:sz w:val="24"/>
                <w:szCs w:val="24"/>
              </w:rPr>
              <w:t xml:space="preserve">Тема 1.4 </w:t>
            </w:r>
            <w:r w:rsidRPr="00873EB2">
              <w:rPr>
                <w:b/>
              </w:rPr>
              <w:t>.</w:t>
            </w:r>
            <w:r w:rsidRPr="00E05D1F">
              <w:t xml:space="preserve"> </w:t>
            </w:r>
            <w:r w:rsidRPr="00E34C7F">
              <w:rPr>
                <w:b/>
                <w:sz w:val="24"/>
                <w:szCs w:val="24"/>
              </w:rPr>
              <w:t>Вселенная и её эволюция</w:t>
            </w:r>
          </w:p>
        </w:tc>
        <w:tc>
          <w:tcPr>
            <w:tcW w:w="5684" w:type="dxa"/>
            <w:shd w:val="clear" w:color="auto" w:fill="FFFFFF"/>
          </w:tcPr>
          <w:p w:rsidR="00E34C7F" w:rsidRPr="002C3CC5" w:rsidRDefault="00E34C7F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3EB2">
              <w:rPr>
                <w:bCs/>
                <w:sz w:val="22"/>
                <w:szCs w:val="22"/>
              </w:rPr>
              <w:t xml:space="preserve">Строение и развитие Вселенной. </w:t>
            </w:r>
            <w:r w:rsidRPr="00873EB2">
              <w:rPr>
                <w:sz w:val="22"/>
                <w:szCs w:val="22"/>
              </w:rPr>
              <w:t xml:space="preserve">Модель расширяющейся Вселенной. </w:t>
            </w:r>
            <w:r w:rsidRPr="00873EB2">
              <w:rPr>
                <w:bCs/>
                <w:sz w:val="22"/>
                <w:szCs w:val="22"/>
              </w:rPr>
              <w:t xml:space="preserve">Происхождение Солнечной системы. </w:t>
            </w:r>
            <w:r w:rsidRPr="00873EB2">
              <w:rPr>
                <w:sz w:val="22"/>
                <w:szCs w:val="22"/>
              </w:rPr>
              <w:t>Современная физическая картина мира.</w:t>
            </w:r>
          </w:p>
        </w:tc>
        <w:tc>
          <w:tcPr>
            <w:tcW w:w="1134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58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22269" w:rsidRDefault="009735FC" w:rsidP="00E34C7F">
            <w:pPr>
              <w:jc w:val="both"/>
              <w:rPr>
                <w:sz w:val="24"/>
                <w:szCs w:val="24"/>
              </w:rPr>
            </w:pPr>
            <w:r w:rsidRPr="00222269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  <w:r w:rsidRPr="00222269">
              <w:rPr>
                <w:sz w:val="24"/>
                <w:szCs w:val="24"/>
              </w:rPr>
              <w:t xml:space="preserve"> Составление глоссария по теме</w:t>
            </w:r>
            <w:r w:rsidRPr="00222269">
              <w:rPr>
                <w:b/>
                <w:sz w:val="24"/>
                <w:szCs w:val="24"/>
              </w:rPr>
              <w:t xml:space="preserve"> «</w:t>
            </w:r>
            <w:r w:rsidRPr="00222269">
              <w:rPr>
                <w:sz w:val="24"/>
                <w:szCs w:val="24"/>
              </w:rPr>
              <w:t xml:space="preserve">Естествознание как единая наука о </w:t>
            </w:r>
            <w:proofErr w:type="spellStart"/>
            <w:r w:rsidRPr="00222269">
              <w:rPr>
                <w:sz w:val="24"/>
                <w:szCs w:val="24"/>
              </w:rPr>
              <w:t>природе»</w:t>
            </w:r>
            <w:proofErr w:type="gramStart"/>
            <w:r w:rsidRPr="00222269">
              <w:rPr>
                <w:sz w:val="24"/>
                <w:szCs w:val="24"/>
              </w:rPr>
              <w:t>.Р</w:t>
            </w:r>
            <w:proofErr w:type="gramEnd"/>
            <w:r w:rsidRPr="00222269">
              <w:rPr>
                <w:sz w:val="24"/>
                <w:szCs w:val="24"/>
              </w:rPr>
              <w:t>ешение</w:t>
            </w:r>
            <w:proofErr w:type="spellEnd"/>
            <w:r w:rsidRPr="00222269">
              <w:rPr>
                <w:sz w:val="24"/>
                <w:szCs w:val="24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</w:t>
            </w:r>
            <w:r w:rsidR="00E34C7F" w:rsidRPr="00222269">
              <w:rPr>
                <w:sz w:val="24"/>
                <w:szCs w:val="24"/>
              </w:rPr>
              <w:t xml:space="preserve"> Самостоятельная работа </w:t>
            </w:r>
            <w:proofErr w:type="gramStart"/>
            <w:r w:rsidR="00E34C7F" w:rsidRPr="00222269">
              <w:rPr>
                <w:sz w:val="24"/>
                <w:szCs w:val="24"/>
              </w:rPr>
              <w:t>обучающихся</w:t>
            </w:r>
            <w:proofErr w:type="gramEnd"/>
            <w:r w:rsidR="00E34C7F" w:rsidRPr="00222269">
              <w:rPr>
                <w:sz w:val="24"/>
                <w:szCs w:val="24"/>
              </w:rPr>
              <w:t>: Подготовить схему «Современная картина мира»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E34C7F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B54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2.1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Вода, растворы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59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Жесткая вода и ее умягчение. Опреснение воды.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Очистка загрязненной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Устранение жесткости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2C3C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Расчет массовой доли растворенного вещества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2.2 </w:t>
            </w:r>
          </w:p>
          <w:p w:rsidR="009735FC" w:rsidRPr="0096415D" w:rsidRDefault="009735FC" w:rsidP="0064309B">
            <w:pPr>
              <w:pStyle w:val="Default"/>
              <w:jc w:val="center"/>
              <w:rPr>
                <w:b/>
              </w:rPr>
            </w:pPr>
            <w:r w:rsidRPr="002C3CC5">
              <w:rPr>
                <w:b/>
              </w:rPr>
              <w:t xml:space="preserve">Химические процессы в атмосфере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  <w:rPr>
                <w:bCs/>
              </w:rPr>
            </w:pPr>
            <w:r w:rsidRPr="002C3CC5">
              <w:t xml:space="preserve">Химический состав воздуха. Атмосфера и климат. Озоновые дыры. Загрязнение атмосферы и его источники.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  <w:r w:rsidRPr="002C3CC5">
              <w:t>6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617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2.3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  <w:ind w:firstLine="40"/>
              <w:jc w:val="both"/>
            </w:pPr>
            <w:r w:rsidRPr="002C3CC5"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pStyle w:val="a6"/>
              <w:jc w:val="center"/>
            </w:pPr>
            <w:r w:rsidRPr="002C3CC5">
              <w:t>6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1134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235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Default="001E70C3" w:rsidP="0064309B">
            <w:pPr>
              <w:pStyle w:val="Default"/>
              <w:ind w:firstLine="40"/>
              <w:jc w:val="both"/>
            </w:pPr>
            <w:r w:rsidRPr="00915B54">
              <w:t>Исследование продуктов питания на содержание пищевых добавок.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1E70C3" w:rsidRPr="002C3CC5" w:rsidTr="00622390">
        <w:trPr>
          <w:trHeight w:val="697"/>
        </w:trPr>
        <w:tc>
          <w:tcPr>
            <w:tcW w:w="2552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 студентов:</w:t>
            </w:r>
            <w:r w:rsidRPr="002C3CC5">
              <w:t xml:space="preserve"> выполнение домашних заданий по разделу 2.</w:t>
            </w:r>
          </w:p>
          <w:p w:rsidR="001E70C3" w:rsidRPr="002C3CC5" w:rsidRDefault="001E70C3" w:rsidP="0064309B">
            <w:pPr>
              <w:pStyle w:val="Default"/>
            </w:pPr>
            <w:r>
              <w:rPr>
                <w:b/>
                <w:bCs/>
              </w:rPr>
              <w:t>Подготовка презентаций по темам</w:t>
            </w:r>
            <w:r w:rsidRPr="002C3CC5">
              <w:rPr>
                <w:b/>
                <w:bCs/>
              </w:rPr>
              <w:t xml:space="preserve">: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Современные методы обеззараживания воды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Защита озонового экрана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Растворы вокруг нас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Экологические аспекты использования углеводородного сырья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>"Жизнь-это способ существования белковых тел"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104"/>
        </w:trPr>
        <w:tc>
          <w:tcPr>
            <w:tcW w:w="2552" w:type="dxa"/>
            <w:shd w:val="clear" w:color="auto" w:fill="FFFFFF"/>
          </w:tcPr>
          <w:p w:rsidR="009735FC" w:rsidRPr="002A7EAA" w:rsidRDefault="009735FC" w:rsidP="002A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Раздел 3.</w:t>
            </w:r>
            <w:r w:rsidR="002A7EAA">
              <w:rPr>
                <w:b/>
                <w:bCs/>
                <w:sz w:val="24"/>
                <w:szCs w:val="24"/>
              </w:rPr>
              <w:t xml:space="preserve"> </w:t>
            </w:r>
            <w:r w:rsidRPr="002C3CC5">
              <w:rPr>
                <w:b/>
                <w:bCs/>
              </w:rPr>
              <w:t>Биология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  <w:r w:rsidR="00BB54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>Тема 3.1. Наиболее общие представления о жизни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</w:pPr>
            <w:r w:rsidRPr="002C3CC5">
              <w:t xml:space="preserve">Понятие «жизнь». </w:t>
            </w:r>
            <w:proofErr w:type="gramStart"/>
            <w:r w:rsidRPr="002C3CC5"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2C3CC5"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3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2C3CC5">
              <w:t>надорганизменный</w:t>
            </w:r>
            <w:proofErr w:type="spellEnd"/>
            <w:r w:rsidRPr="002C3CC5">
              <w:t xml:space="preserve">. Эволюция живого.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1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6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2C3CC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0760FC">
              <w:rPr>
                <w:rFonts w:ascii="Arial" w:hAnsi="Arial" w:cs="Arial"/>
                <w:color w:val="auto"/>
                <w:sz w:val="17"/>
                <w:szCs w:val="17"/>
                <w:shd w:val="clear" w:color="auto" w:fill="F4F4F4"/>
              </w:rPr>
              <w:t>И</w:t>
            </w:r>
            <w:r w:rsidRPr="000760FC">
              <w:rPr>
                <w:color w:val="auto"/>
                <w:shd w:val="clear" w:color="auto" w:fill="F4F4F4"/>
              </w:rPr>
              <w:t>зучение строения растительных клеток кожицы лука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>Рассматривание крови человека и лягушки под микроскопом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  <w:bCs/>
              </w:rPr>
            </w:pPr>
            <w:r w:rsidRPr="002C3CC5">
              <w:rPr>
                <w:b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Организм человека и основные проявления его жизнедеятельности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</w:t>
            </w:r>
            <w:r w:rsidR="00BB54A4">
              <w:t>0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8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Ткани, органы и системы органов человека.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 w:rsidRPr="002C3CC5"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Влияние </w:t>
            </w:r>
            <w:proofErr w:type="spellStart"/>
            <w:r w:rsidRPr="002C3CC5">
              <w:t>наркогенных</w:t>
            </w:r>
            <w:proofErr w:type="spellEnd"/>
            <w:r w:rsidRPr="002C3CC5"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  <w:rPr>
                <w:b/>
                <w:bCs/>
              </w:rPr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6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 xml:space="preserve">Практическое занятие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Семинар по теме: «Влияние </w:t>
            </w:r>
            <w:proofErr w:type="spellStart"/>
            <w:r w:rsidRPr="002C3CC5">
              <w:t>наркогенных</w:t>
            </w:r>
            <w:proofErr w:type="spellEnd"/>
            <w:r w:rsidRPr="002C3CC5">
              <w:t xml:space="preserve"> веществ на развитие и здоровье человека»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3.3 </w:t>
            </w:r>
          </w:p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 xml:space="preserve">Человек и окружающая среда </w:t>
            </w:r>
          </w:p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Экскурсия </w:t>
            </w:r>
            <w:r w:rsidRPr="002C3CC5">
              <w:t xml:space="preserve">по теме: Антропогенное воздействие на окружающую среду.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3966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</w:t>
            </w:r>
            <w:r w:rsidRPr="002C3CC5">
              <w:t>: выполнение домашних заданий по разделу 3. Составление генеалогического дерева</w:t>
            </w:r>
          </w:p>
          <w:p w:rsidR="009735FC" w:rsidRPr="002C3CC5" w:rsidRDefault="009735FC" w:rsidP="0064309B">
            <w:pPr>
              <w:pStyle w:val="Default"/>
            </w:pPr>
            <w:r>
              <w:rPr>
                <w:b/>
                <w:bCs/>
              </w:rPr>
              <w:t>Подготовка информационных сообщений</w:t>
            </w:r>
            <w:r w:rsidRPr="002C3CC5">
              <w:rPr>
                <w:b/>
                <w:bCs/>
              </w:rPr>
              <w:t xml:space="preserve">: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Теория эволюции Ч. Дарвина: прошлое и настоящее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Природа человека: стабильность и трансформация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В лабиринтах генома человека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Количественные характеристики загрязнения окружающей среды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Биотехнология и генная инженерия </w:t>
            </w:r>
            <w:proofErr w:type="gramStart"/>
            <w:r w:rsidRPr="002C3CC5">
              <w:t>–т</w:t>
            </w:r>
            <w:proofErr w:type="gramEnd"/>
            <w:r w:rsidRPr="002C3CC5">
              <w:t>ехнологии ХХI 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735FC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shd w:val="clear" w:color="auto" w:fill="FFFFFF"/>
          </w:tcPr>
          <w:p w:rsidR="009735FC" w:rsidRPr="00BB54A4" w:rsidRDefault="00A32A2B" w:rsidP="00A32A2B">
            <w:pPr>
              <w:autoSpaceDE w:val="0"/>
              <w:autoSpaceDN w:val="0"/>
              <w:adjustRightInd w:val="0"/>
              <w:ind w:left="142"/>
              <w:rPr>
                <w:b/>
                <w:sz w:val="20"/>
                <w:szCs w:val="20"/>
              </w:rPr>
            </w:pPr>
            <w:r w:rsidRPr="00BB54A4">
              <w:rPr>
                <w:b/>
                <w:sz w:val="20"/>
                <w:szCs w:val="20"/>
              </w:rPr>
              <w:t>Дифференцированный  з</w:t>
            </w:r>
            <w:r w:rsidR="009735FC" w:rsidRPr="00BB54A4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2"/>
        </w:trPr>
        <w:tc>
          <w:tcPr>
            <w:tcW w:w="8236" w:type="dxa"/>
            <w:gridSpan w:val="2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right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35FC" w:rsidRDefault="009735FC" w:rsidP="009735FC">
      <w:pPr>
        <w:rPr>
          <w:sz w:val="24"/>
          <w:szCs w:val="24"/>
        </w:rPr>
      </w:pPr>
      <w:r w:rsidRPr="002C3CC5">
        <w:rPr>
          <w:sz w:val="24"/>
          <w:szCs w:val="24"/>
        </w:rPr>
        <w:t xml:space="preserve"> </w:t>
      </w:r>
    </w:p>
    <w:p w:rsidR="009735FC" w:rsidRDefault="009735FC" w:rsidP="009735FC">
      <w:pPr>
        <w:rPr>
          <w:sz w:val="24"/>
          <w:szCs w:val="24"/>
        </w:rPr>
      </w:pPr>
    </w:p>
    <w:p w:rsidR="009735FC" w:rsidRDefault="009735FC" w:rsidP="009735FC">
      <w:pPr>
        <w:rPr>
          <w:sz w:val="24"/>
          <w:szCs w:val="24"/>
        </w:rPr>
      </w:pPr>
    </w:p>
    <w:p w:rsidR="009735FC" w:rsidRPr="002C3CC5" w:rsidRDefault="009735FC" w:rsidP="009735FC">
      <w:pPr>
        <w:rPr>
          <w:sz w:val="24"/>
          <w:szCs w:val="24"/>
        </w:rPr>
        <w:sectPr w:rsidR="009735FC" w:rsidRPr="002C3CC5" w:rsidSect="007B62EB">
          <w:footerReference w:type="even" r:id="rId8"/>
          <w:footerReference w:type="default" r:id="rId9"/>
          <w:pgSz w:w="11906" w:h="16838"/>
          <w:pgMar w:top="1134" w:right="1133" w:bottom="1134" w:left="1276" w:header="708" w:footer="708" w:gutter="0"/>
          <w:cols w:space="720"/>
          <w:titlePg/>
          <w:docGrid w:linePitch="326"/>
        </w:sect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  <w:sz w:val="24"/>
          <w:szCs w:val="24"/>
        </w:rPr>
      </w:pPr>
      <w:r w:rsidRPr="002C3CC5">
        <w:rPr>
          <w:bCs/>
          <w:sz w:val="24"/>
          <w:szCs w:val="24"/>
        </w:rPr>
        <w:t>Реализация программы дисциплины требует наличия учебного кабинета 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4"/>
          <w:szCs w:val="24"/>
        </w:rPr>
      </w:pPr>
    </w:p>
    <w:p w:rsidR="009735FC" w:rsidRPr="00E34C7F" w:rsidRDefault="009735FC" w:rsidP="00E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Cs/>
          <w:sz w:val="24"/>
          <w:szCs w:val="24"/>
        </w:rPr>
        <w:t xml:space="preserve">Оборудование учебного кабинета: компьютер, проектор, экран, доска. Технические средства обучения: </w:t>
      </w:r>
      <w:r w:rsidRPr="002C3CC5">
        <w:rPr>
          <w:bCs/>
          <w:i/>
          <w:sz w:val="24"/>
          <w:szCs w:val="24"/>
        </w:rPr>
        <w:t xml:space="preserve"> аудиовизуальные, компьютерные </w:t>
      </w:r>
    </w:p>
    <w:p w:rsidR="009735FC" w:rsidRPr="00E34C7F" w:rsidRDefault="009735FC" w:rsidP="00E34C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/>
          <w:b w:val="0"/>
          <w:sz w:val="24"/>
          <w:szCs w:val="24"/>
        </w:rPr>
      </w:pPr>
      <w:r w:rsidRPr="002C3CC5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Основные источники: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Константинов В. М. Биология для профессий и специальностей технического и естественно-научного профилей: учебник для студ.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 xml:space="preserve">. образования / В. М. Константинов, А. Г. </w:t>
      </w:r>
      <w:proofErr w:type="spellStart"/>
      <w:r w:rsidRPr="004B4556">
        <w:rPr>
          <w:sz w:val="24"/>
          <w:szCs w:val="24"/>
        </w:rPr>
        <w:t>Резанов</w:t>
      </w:r>
      <w:proofErr w:type="spellEnd"/>
      <w:r w:rsidRPr="004B4556">
        <w:rPr>
          <w:sz w:val="24"/>
          <w:szCs w:val="24"/>
        </w:rPr>
        <w:t>, Е. О. Фадеева; под ред. В. М. Константинова. - М.: Издательский центр "Академия", 2015. - 320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Вахрушев, А.А. Биология. 10–11 </w:t>
      </w:r>
      <w:proofErr w:type="spellStart"/>
      <w:r w:rsidRPr="004B4556">
        <w:rPr>
          <w:sz w:val="24"/>
          <w:szCs w:val="24"/>
        </w:rPr>
        <w:t>к</w:t>
      </w:r>
      <w:proofErr w:type="gramStart"/>
      <w:r w:rsidRPr="004B4556">
        <w:rPr>
          <w:sz w:val="24"/>
          <w:szCs w:val="24"/>
        </w:rPr>
        <w:t>л</w:t>
      </w:r>
      <w:proofErr w:type="spellEnd"/>
      <w:r w:rsidRPr="004B4556">
        <w:rPr>
          <w:sz w:val="24"/>
          <w:szCs w:val="24"/>
        </w:rPr>
        <w:t>[</w:t>
      </w:r>
      <w:proofErr w:type="gramEnd"/>
      <w:r w:rsidRPr="004B4556">
        <w:rPr>
          <w:sz w:val="24"/>
          <w:szCs w:val="24"/>
        </w:rPr>
        <w:t xml:space="preserve">Электронный ресурс]  .: учеб. для организаций, осуществляющих образовательную деятельность. Базовый уровень / А.А. Вахрушев, О.В. Бурский, А.С. </w:t>
      </w:r>
      <w:proofErr w:type="spellStart"/>
      <w:r w:rsidRPr="004B4556">
        <w:rPr>
          <w:sz w:val="24"/>
          <w:szCs w:val="24"/>
        </w:rPr>
        <w:t>Раутиан</w:t>
      </w:r>
      <w:proofErr w:type="spellEnd"/>
      <w:r w:rsidRPr="004B4556">
        <w:rPr>
          <w:sz w:val="24"/>
          <w:szCs w:val="24"/>
        </w:rPr>
        <w:t xml:space="preserve">, Е.И. Родионова, М.Н. Розанов. – М.: </w:t>
      </w:r>
      <w:proofErr w:type="spellStart"/>
      <w:r w:rsidRPr="004B4556">
        <w:rPr>
          <w:sz w:val="24"/>
          <w:szCs w:val="24"/>
        </w:rPr>
        <w:t>Баласс</w:t>
      </w:r>
      <w:proofErr w:type="spellEnd"/>
      <w:r w:rsidRPr="004B4556">
        <w:rPr>
          <w:sz w:val="24"/>
          <w:szCs w:val="24"/>
        </w:rPr>
        <w:t>, 2015. – 400 с.: ил. (Образовательная система «Школа 2100»).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Ерохин Ю. М. Химия для профессий и специальностей технического и естественно-научного профилей: учебник для студ.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>. образования/ Ю. М. Ерохин, И. Б. Ковалева. - 13-е изд., стер. - М.: Издательский центр "Академия", 2015. - 448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Химия для профессий и специальностей естественно-научного профиля: </w:t>
      </w:r>
      <w:proofErr w:type="spellStart"/>
      <w:r w:rsidRPr="004B4556">
        <w:rPr>
          <w:sz w:val="24"/>
          <w:szCs w:val="24"/>
        </w:rPr>
        <w:t>учеб</w:t>
      </w:r>
      <w:proofErr w:type="gramStart"/>
      <w:r w:rsidRPr="004B4556">
        <w:rPr>
          <w:sz w:val="24"/>
          <w:szCs w:val="24"/>
        </w:rPr>
        <w:t>.д</w:t>
      </w:r>
      <w:proofErr w:type="gramEnd"/>
      <w:r w:rsidRPr="004B4556">
        <w:rPr>
          <w:sz w:val="24"/>
          <w:szCs w:val="24"/>
        </w:rPr>
        <w:t>ля</w:t>
      </w:r>
      <w:proofErr w:type="spellEnd"/>
      <w:r w:rsidRPr="004B4556">
        <w:rPr>
          <w:sz w:val="24"/>
          <w:szCs w:val="24"/>
        </w:rPr>
        <w:t xml:space="preserve"> студ. учреждений сред. проф. образования/ [О. С. Габриелян, И. Г. Остроумов, Е. Е. Остроумова, С. А. Сладков]; под ред. О. С. Габриеляна. - 4-е изд., стер. - М.: Издательский центр "Академия", 2018. - 400 с.  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Фирсов А. В. Физика для профессий и специальностей технического и естественно-научного профилей: учебник для студентов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 xml:space="preserve">. образования/А. В. Фирсов; под ред. Т. И Трифоновой.  - 3-е изд., стер. - М.: Издательский центр "Академия", 2018. - 352 с.  </w:t>
      </w:r>
    </w:p>
    <w:p w:rsidR="004B4556" w:rsidRPr="00C46616" w:rsidRDefault="004B4556" w:rsidP="004B4556">
      <w:pPr>
        <w:rPr>
          <w:b/>
          <w:sz w:val="24"/>
          <w:szCs w:val="24"/>
        </w:rPr>
      </w:pPr>
      <w:r w:rsidRPr="00C46616">
        <w:rPr>
          <w:b/>
          <w:sz w:val="24"/>
          <w:szCs w:val="24"/>
        </w:rPr>
        <w:t>Дополнительная  литература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Петелин</w:t>
      </w:r>
      <w:proofErr w:type="gramStart"/>
      <w:r w:rsidRPr="004B4556">
        <w:rPr>
          <w:sz w:val="24"/>
          <w:szCs w:val="24"/>
        </w:rPr>
        <w:t>,А</w:t>
      </w:r>
      <w:proofErr w:type="gramEnd"/>
      <w:r w:rsidRPr="004B4556">
        <w:rPr>
          <w:sz w:val="24"/>
          <w:szCs w:val="24"/>
        </w:rPr>
        <w:t>.П</w:t>
      </w:r>
      <w:proofErr w:type="spellEnd"/>
      <w:r w:rsidRPr="004B4556">
        <w:rPr>
          <w:sz w:val="24"/>
          <w:szCs w:val="24"/>
        </w:rPr>
        <w:t>. Естествознание: учебник/А.П.Петелин.-М.:Форум,2013.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Самойленко, П.И. Физика: учебник/П.И.Самойленко.-М.:Академия,2008.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Трофимова</w:t>
      </w:r>
      <w:proofErr w:type="gramStart"/>
      <w:r w:rsidRPr="004B4556">
        <w:rPr>
          <w:sz w:val="24"/>
          <w:szCs w:val="24"/>
        </w:rPr>
        <w:t>,Т</w:t>
      </w:r>
      <w:proofErr w:type="gramEnd"/>
      <w:r w:rsidRPr="004B4556">
        <w:rPr>
          <w:sz w:val="24"/>
          <w:szCs w:val="24"/>
        </w:rPr>
        <w:t>.И</w:t>
      </w:r>
      <w:proofErr w:type="spellEnd"/>
      <w:r w:rsidRPr="004B4556">
        <w:rPr>
          <w:sz w:val="24"/>
          <w:szCs w:val="24"/>
        </w:rPr>
        <w:t xml:space="preserve">. Физика в таблицах и формулах: </w:t>
      </w:r>
      <w:proofErr w:type="spellStart"/>
      <w:r w:rsidRPr="004B4556">
        <w:rPr>
          <w:sz w:val="24"/>
          <w:szCs w:val="24"/>
        </w:rPr>
        <w:t>учеб.пособие</w:t>
      </w:r>
      <w:proofErr w:type="spellEnd"/>
      <w:r w:rsidRPr="004B4556">
        <w:rPr>
          <w:sz w:val="24"/>
          <w:szCs w:val="24"/>
        </w:rPr>
        <w:t>/Т.И.Трофимова.-М.:Академия,2006.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Гальперин</w:t>
      </w:r>
      <w:proofErr w:type="gramStart"/>
      <w:r w:rsidRPr="004B4556">
        <w:rPr>
          <w:sz w:val="24"/>
          <w:szCs w:val="24"/>
        </w:rPr>
        <w:t>,М</w:t>
      </w:r>
      <w:proofErr w:type="gramEnd"/>
      <w:r w:rsidRPr="004B4556">
        <w:rPr>
          <w:sz w:val="24"/>
          <w:szCs w:val="24"/>
        </w:rPr>
        <w:t>.В</w:t>
      </w:r>
      <w:proofErr w:type="spellEnd"/>
      <w:r w:rsidRPr="004B4556">
        <w:rPr>
          <w:sz w:val="24"/>
          <w:szCs w:val="24"/>
        </w:rPr>
        <w:t>. Общая экология: учебник/М.В.Гальперин.-М.:ФОРУМ,2010.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Интернет-ресурсы: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физике: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class-fizika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nard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</w:t>
      </w:r>
      <w:proofErr w:type="spellStart"/>
      <w:r>
        <w:rPr>
          <w:color w:val="000000"/>
        </w:rPr>
        <w:t>Класс</w:t>
      </w:r>
      <w:proofErr w:type="gramStart"/>
      <w:r>
        <w:rPr>
          <w:color w:val="000000"/>
        </w:rPr>
        <w:t>!н</w:t>
      </w:r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 доска для любознательных»).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physiks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nad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(«Физика в </w:t>
      </w:r>
      <w:proofErr w:type="spellStart"/>
      <w:r>
        <w:rPr>
          <w:color w:val="000000"/>
        </w:rPr>
        <w:t>анимациях</w:t>
      </w:r>
      <w:proofErr w:type="spellEnd"/>
      <w:r>
        <w:rPr>
          <w:color w:val="000000"/>
        </w:rPr>
        <w:t>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interneturok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</w:t>
      </w:r>
      <w:proofErr w:type="spellStart"/>
      <w:r>
        <w:rPr>
          <w:color w:val="000000"/>
        </w:rPr>
        <w:t>Видеоуроки</w:t>
      </w:r>
      <w:proofErr w:type="spellEnd"/>
      <w:r>
        <w:rPr>
          <w:color w:val="000000"/>
        </w:rPr>
        <w:t xml:space="preserve"> по предметам школьной программы»).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pvg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(олимпиада «Покори Воробьевы горы»).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alhimikov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ru.wikipedia.org/</w:t>
      </w:r>
      <w:proofErr w:type="spellStart"/>
      <w:r>
        <w:rPr>
          <w:color w:val="000000"/>
        </w:rPr>
        <w:t>wiki</w:t>
      </w:r>
      <w:proofErr w:type="spellEnd"/>
      <w:r>
        <w:rPr>
          <w:color w:val="000000"/>
        </w:rPr>
        <w:t>/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www.fizika.ru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www.fizzzika.narod.ru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www.fieldphysics.ru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www.alleng.ru/edu/phys.htm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www.physica-vsem.narod.ru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www.fiz. 1 september.ru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www.pnpi.spb.ru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химии:</w:t>
      </w:r>
    </w:p>
    <w:p w:rsidR="004B4556" w:rsidRDefault="0045755A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0" w:history="1">
        <w:r w:rsidR="004B4556">
          <w:rPr>
            <w:rStyle w:val="a9"/>
          </w:rPr>
          <w:t>www.xumuk.ru/</w:t>
        </w:r>
      </w:hyperlink>
    </w:p>
    <w:p w:rsidR="004B4556" w:rsidRDefault="0045755A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1" w:history="1">
        <w:r w:rsidR="004B4556">
          <w:rPr>
            <w:rStyle w:val="a9"/>
          </w:rPr>
          <w:t>chem.msu.su</w:t>
        </w:r>
      </w:hyperlink>
    </w:p>
    <w:p w:rsidR="004B4556" w:rsidRDefault="0045755A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2" w:history="1">
        <w:r w:rsidR="004B4556">
          <w:rPr>
            <w:rStyle w:val="a9"/>
            <w:color w:val="1DBEF1"/>
          </w:rPr>
          <w:t>hemi.nsu.ru</w:t>
        </w:r>
      </w:hyperlink>
      <w:r w:rsidR="004B4556">
        <w:rPr>
          <w:color w:val="000000"/>
        </w:rPr>
        <w:t>  </w:t>
      </w:r>
    </w:p>
    <w:p w:rsidR="004B4556" w:rsidRDefault="0045755A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3" w:history="1">
        <w:r w:rsidR="004B4556">
          <w:rPr>
            <w:rStyle w:val="a9"/>
            <w:color w:val="1DBEF1"/>
          </w:rPr>
          <w:t>chemistry.ssu.samara.ru</w:t>
        </w:r>
      </w:hyperlink>
    </w:p>
    <w:p w:rsidR="004B4556" w:rsidRDefault="0045755A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4" w:history="1">
        <w:r w:rsidR="004B4556">
          <w:rPr>
            <w:rStyle w:val="a9"/>
            <w:color w:val="1DBEF1"/>
          </w:rPr>
          <w:t>college.ru</w:t>
        </w:r>
      </w:hyperlink>
      <w:r w:rsidR="004B4556">
        <w:rPr>
          <w:color w:val="000000"/>
        </w:rPr>
        <w:t> –</w:t>
      </w:r>
    </w:p>
    <w:p w:rsidR="004B4556" w:rsidRDefault="0045755A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5" w:history="1">
        <w:r w:rsidR="004B4556">
          <w:rPr>
            <w:rStyle w:val="a9"/>
            <w:color w:val="1DBEF1"/>
          </w:rPr>
          <w:t>alhimikov.net</w:t>
        </w:r>
      </w:hyperlink>
    </w:p>
    <w:p w:rsidR="004B4556" w:rsidRDefault="0045755A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6" w:history="1">
        <w:r w:rsidR="004B4556">
          <w:rPr>
            <w:rStyle w:val="a9"/>
            <w:color w:val="1DBEF1"/>
          </w:rPr>
          <w:t>alhimik.ru</w:t>
        </w:r>
      </w:hyperlink>
    </w:p>
    <w:p w:rsidR="004B4556" w:rsidRDefault="0045755A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7" w:history="1">
        <w:r w:rsidR="004B4556">
          <w:rPr>
            <w:rStyle w:val="a9"/>
            <w:color w:val="000000"/>
          </w:rPr>
          <w:t>chemworld.narod.ru</w:t>
        </w:r>
      </w:hyperlink>
    </w:p>
    <w:p w:rsidR="004B4556" w:rsidRP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  <w:lang w:val="en-US"/>
        </w:rPr>
      </w:pPr>
      <w:proofErr w:type="gramStart"/>
      <w:r w:rsidRPr="004B4556">
        <w:rPr>
          <w:color w:val="000000"/>
          <w:lang w:val="en-US"/>
        </w:rPr>
        <w:t>www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chemistry-chemists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com</w:t>
      </w:r>
      <w:proofErr w:type="gramEnd"/>
      <w:r w:rsidRPr="004B4556">
        <w:rPr>
          <w:color w:val="000000"/>
          <w:lang w:val="en-US"/>
        </w:rPr>
        <w:t xml:space="preserve">/ index. </w:t>
      </w:r>
      <w:proofErr w:type="gramStart"/>
      <w:r w:rsidRPr="004B4556">
        <w:rPr>
          <w:color w:val="000000"/>
          <w:lang w:val="en-US"/>
        </w:rPr>
        <w:t>html</w:t>
      </w:r>
      <w:proofErr w:type="gramEnd"/>
      <w:r w:rsidRPr="004B4556">
        <w:rPr>
          <w:color w:val="000000"/>
          <w:lang w:val="en-US"/>
        </w:rPr>
        <w:t xml:space="preserve"> (</w:t>
      </w:r>
      <w:r>
        <w:rPr>
          <w:color w:val="000000"/>
        </w:rPr>
        <w:t>электронный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журнал</w:t>
      </w:r>
      <w:r w:rsidRPr="004B4556">
        <w:rPr>
          <w:color w:val="000000"/>
          <w:lang w:val="en-US"/>
        </w:rPr>
        <w:t> «</w:t>
      </w:r>
      <w:r>
        <w:rPr>
          <w:color w:val="000000"/>
        </w:rPr>
        <w:t>Химики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gramStart"/>
      <w:r w:rsidRPr="004B4556">
        <w:rPr>
          <w:color w:val="000000"/>
          <w:lang w:val="en-US"/>
        </w:rPr>
        <w:t>www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hemi</w:t>
      </w:r>
      <w:proofErr w:type="gramEnd"/>
      <w:r w:rsidRPr="004B4556">
        <w:rPr>
          <w:color w:val="000000"/>
          <w:lang w:val="en-US"/>
        </w:rPr>
        <w:t xml:space="preserve">. </w:t>
      </w:r>
      <w:proofErr w:type="spellStart"/>
      <w:proofErr w:type="gramStart"/>
      <w:r w:rsidRPr="004B4556">
        <w:rPr>
          <w:color w:val="000000"/>
          <w:lang w:val="en-US"/>
        </w:rPr>
        <w:t>wallst</w:t>
      </w:r>
      <w:proofErr w:type="spellEnd"/>
      <w:proofErr w:type="gramEnd"/>
      <w:r w:rsidRPr="004B4556">
        <w:rPr>
          <w:color w:val="000000"/>
          <w:lang w:val="en-US"/>
        </w:rPr>
        <w:t xml:space="preserve">. </w:t>
      </w:r>
      <w:proofErr w:type="spellStart"/>
      <w:proofErr w:type="gramStart"/>
      <w:r w:rsidRPr="004B4556">
        <w:rPr>
          <w:color w:val="000000"/>
          <w:lang w:val="en-US"/>
        </w:rPr>
        <w:t>ru</w:t>
      </w:r>
      <w:proofErr w:type="spellEnd"/>
      <w:proofErr w:type="gramEnd"/>
      <w:r w:rsidRPr="004B4556">
        <w:rPr>
          <w:color w:val="000000"/>
          <w:lang w:val="en-US"/>
        </w:rPr>
        <w:t xml:space="preserve"> («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. </w:t>
      </w:r>
      <w:r>
        <w:rPr>
          <w:color w:val="000000"/>
        </w:rPr>
        <w:t>Образовательный сайт для школьников»).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alhimikov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msu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(Электронная библиотека по химии).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hvsh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(журнал «Химия в школе»).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hij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(журнал «Химия и жизнь»).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По биологии:</w:t>
      </w:r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</w:rPr>
        <w:t>www.biology.asvu.ru (Вся биология.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Современная биология, статьи, новости, библиотека).</w:t>
      </w:r>
      <w:proofErr w:type="gramEnd"/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www.window.edu.ru/window (Единое окно доступа к образовательным ресурсам Интернета по биологии).</w:t>
      </w:r>
    </w:p>
    <w:p w:rsidR="00E34C7F" w:rsidRDefault="00E34C7F" w:rsidP="00E34C7F">
      <w:pPr>
        <w:ind w:left="180"/>
        <w:jc w:val="center"/>
        <w:rPr>
          <w:b/>
        </w:rPr>
      </w:pPr>
    </w:p>
    <w:p w:rsidR="00E34C7F" w:rsidRDefault="00E34C7F" w:rsidP="00E34C7F">
      <w:pPr>
        <w:ind w:left="567"/>
        <w:jc w:val="both"/>
      </w:pPr>
    </w:p>
    <w:p w:rsidR="009735FC" w:rsidRDefault="009735FC" w:rsidP="009735FC">
      <w:pPr>
        <w:ind w:left="720"/>
        <w:jc w:val="both"/>
        <w:rPr>
          <w:b/>
          <w:sz w:val="24"/>
          <w:szCs w:val="24"/>
        </w:rPr>
      </w:pPr>
    </w:p>
    <w:p w:rsidR="00C46616" w:rsidRDefault="00C46616" w:rsidP="009735FC">
      <w:pPr>
        <w:ind w:left="720"/>
        <w:jc w:val="both"/>
        <w:rPr>
          <w:b/>
          <w:sz w:val="24"/>
          <w:szCs w:val="24"/>
        </w:rPr>
      </w:pPr>
    </w:p>
    <w:p w:rsidR="00C46616" w:rsidRPr="002C3CC5" w:rsidRDefault="00C46616" w:rsidP="009735FC">
      <w:pPr>
        <w:ind w:left="720"/>
        <w:jc w:val="both"/>
        <w:rPr>
          <w:b/>
          <w:sz w:val="24"/>
          <w:szCs w:val="24"/>
        </w:rPr>
      </w:pPr>
    </w:p>
    <w:p w:rsidR="009735FC" w:rsidRPr="002C3CC5" w:rsidRDefault="009735FC" w:rsidP="00DE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bookmarkStart w:id="1" w:name="5"/>
      <w:bookmarkEnd w:id="1"/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9735FC" w:rsidRPr="002C3CC5" w:rsidRDefault="009735FC" w:rsidP="009735FC">
      <w:pPr>
        <w:ind w:left="720"/>
        <w:rPr>
          <w:sz w:val="24"/>
          <w:szCs w:val="24"/>
        </w:rPr>
      </w:pPr>
    </w:p>
    <w:tbl>
      <w:tblPr>
        <w:tblW w:w="100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205"/>
        <w:gridCol w:w="1711"/>
      </w:tblGrid>
      <w:tr w:rsidR="009735FC" w:rsidRPr="002C3CC5" w:rsidTr="0064309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ФГОС (умения, знания)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Результаты обучения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Формы и методы контроля</w:t>
            </w:r>
          </w:p>
        </w:tc>
      </w:tr>
      <w:tr w:rsidR="009735FC" w:rsidRPr="002C3CC5" w:rsidTr="0064309B">
        <w:trPr>
          <w:trHeight w:val="11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Уметь: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описывает и объясняет физические явления и свойства тел; механическое движение; законы динамики Ньютона; механические колебания и волны; атомно-молекулярное строение вещества; свойства газов, жидкостей и твердых тел; электромагнитные явления; физические и химические свойства воды; химический состав воздуха; химические элементы в организме человека; наиболее общие представления о жизни;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 xml:space="preserve">Текущий контроль 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(тестирование, устный и письменный опрос, доклад, сообщение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отчет)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Формализованное наблюдение.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Экспертная  оценка по критериям.</w:t>
            </w:r>
          </w:p>
        </w:tc>
      </w:tr>
      <w:tr w:rsidR="009735FC" w:rsidRPr="002C3CC5" w:rsidTr="0064309B">
        <w:trPr>
          <w:trHeight w:val="12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-работать с естественнонаучной информацией:</w:t>
            </w:r>
            <w:r w:rsidRPr="002C3CC5">
              <w:rPr>
                <w:b/>
              </w:rPr>
              <w:t xml:space="preserve"> </w:t>
            </w:r>
            <w:r w:rsidRPr="002C3CC5">
              <w:t>владеть методами поиска, выделять смысловую основу и оценивать достоверность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владеет навыками работы с естественнонаучной информацией, (содержащейся в сообщениях СМИ, Интернет-ресурсах), научно-популярной литературой;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-владеет методами поиска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выделяет смысловую основу данной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оценить достоверность естественнонаучной информации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 делает выводы на основе экспериментальных данных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отличить гипотезы от научных теорий.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-приводит  примеры экспериментов  и наблюдений, обосновывающих</w:t>
            </w:r>
            <w:proofErr w:type="gramStart"/>
            <w:r w:rsidRPr="002C3CC5">
              <w:t xml:space="preserve"> :</w:t>
            </w:r>
            <w:proofErr w:type="gramEnd"/>
            <w:r w:rsidRPr="002C3CC5">
              <w:t xml:space="preserve"> клеточное строение живых организмов, роль ДНК как носителя наследственной информации, эволюцию живой природы, превращения энергии и вероятностный характер процессов в живой и неживой природе, взаимосвязь компонентов экосистемы, влияние деятельности человека на экосистемы;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69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proofErr w:type="gramStart"/>
            <w:r w:rsidRPr="002C3CC5">
              <w:t>-демонстрирует умения использовать приобретенные навыки в практической деятельности и повседневной жизни: 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влияние ГМО, различных пищевых добавок на организм, важности  рационального природопользования и защиты окружающей среды;</w:t>
            </w:r>
            <w:proofErr w:type="gramEnd"/>
            <w:r w:rsidRPr="002C3CC5">
              <w:t xml:space="preserve"> охраны здоровья, окружающей среды, энергосбережения, необходимости полноценного питания, содержащие белки жиры, углеводы и витамины, профилактики инфекционных заболеваний, никотиновой, алкогольной и наркотической зависимостей;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9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 Знать: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-основные науки о природе, их общность и отличия;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-описывает и объясняет роль естественных наук  в формировании научного мировоззрения;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-понимает основные общности и отличия  наук о природе;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104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объясняет смысл понятий: физическое явление, гипотеза, закон, теория, вещество, движение, механические колебания и волны,  электрические заряды, электрический ток,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атом, энергия;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proofErr w:type="gramStart"/>
            <w:r w:rsidRPr="002C3CC5">
              <w:t>-объясняет смысл понятий: макромолекула, клетка, ДНК, вирус, биологическая эволюция, биоразнообразие, организм, популяция, биосфера, энтропия;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взаимосвязь между научными открытиями и развитием техники и технологий;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-объясняет прикладное значение важнейших достижений в области естественных наук для развития энергетики, транспорта и сре</w:t>
            </w:r>
            <w:proofErr w:type="gramStart"/>
            <w:r w:rsidRPr="002C3CC5">
              <w:t>дств св</w:t>
            </w:r>
            <w:proofErr w:type="gramEnd"/>
            <w:r w:rsidRPr="002C3CC5">
              <w:t>язи; создания биотехнологий, лечения инфекционных заболеваний, охраны окружающей среды;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102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 владеет знаниями о вкладе великих ученых, как </w:t>
            </w:r>
            <w:proofErr w:type="gramStart"/>
            <w:r w:rsidRPr="002C3CC5">
              <w:t>зарубежных</w:t>
            </w:r>
            <w:proofErr w:type="gramEnd"/>
            <w:r w:rsidRPr="002C3CC5">
              <w:t xml:space="preserve"> так и отечественных в формировании современной естественнонаучной картины мира.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 xml:space="preserve">Подготовка сообщений, выступлений, презентаций. Поиск информации в </w:t>
            </w:r>
            <w:proofErr w:type="spellStart"/>
            <w:r w:rsidRPr="002C3CC5">
              <w:t>науно</w:t>
            </w:r>
            <w:proofErr w:type="spellEnd"/>
            <w:r w:rsidRPr="002C3CC5">
              <w:t>-популярной литературе и в системе Интернет.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4"/>
          <w:szCs w:val="24"/>
        </w:rPr>
      </w:pPr>
    </w:p>
    <w:p w:rsidR="009735FC" w:rsidRDefault="009735FC"/>
    <w:sectPr w:rsidR="009735FC" w:rsidSect="00FB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5A" w:rsidRDefault="0045755A" w:rsidP="00F56D3A">
      <w:pPr>
        <w:spacing w:after="0" w:line="240" w:lineRule="auto"/>
      </w:pPr>
      <w:r>
        <w:separator/>
      </w:r>
    </w:p>
  </w:endnote>
  <w:endnote w:type="continuationSeparator" w:id="0">
    <w:p w:rsidR="0045755A" w:rsidRDefault="0045755A" w:rsidP="00F5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 w:rsidP="007B62E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00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0F46" w:rsidRDefault="0045755A" w:rsidP="007B62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>
    <w:pPr>
      <w:pStyle w:val="a4"/>
      <w:jc w:val="center"/>
    </w:pPr>
    <w:r>
      <w:fldChar w:fldCharType="begin"/>
    </w:r>
    <w:r w:rsidR="00DE00A9">
      <w:instrText xml:space="preserve"> PAGE   \* MERGEFORMAT </w:instrText>
    </w:r>
    <w:r>
      <w:fldChar w:fldCharType="separate"/>
    </w:r>
    <w:r w:rsidR="00CF2B05">
      <w:rPr>
        <w:noProof/>
      </w:rPr>
      <w:t>15</w:t>
    </w:r>
    <w:r>
      <w:fldChar w:fldCharType="end"/>
    </w:r>
  </w:p>
  <w:p w:rsidR="006F0F46" w:rsidRDefault="0045755A" w:rsidP="007B62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5A" w:rsidRDefault="0045755A" w:rsidP="00F56D3A">
      <w:pPr>
        <w:spacing w:after="0" w:line="240" w:lineRule="auto"/>
      </w:pPr>
      <w:r>
        <w:separator/>
      </w:r>
    </w:p>
  </w:footnote>
  <w:footnote w:type="continuationSeparator" w:id="0">
    <w:p w:rsidR="0045755A" w:rsidRDefault="0045755A" w:rsidP="00F5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9A4A9C"/>
    <w:multiLevelType w:val="multilevel"/>
    <w:tmpl w:val="F58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4C90"/>
    <w:multiLevelType w:val="hybridMultilevel"/>
    <w:tmpl w:val="2E8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00C01"/>
    <w:multiLevelType w:val="multilevel"/>
    <w:tmpl w:val="473E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43170"/>
    <w:multiLevelType w:val="multilevel"/>
    <w:tmpl w:val="C456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E2D"/>
    <w:rsid w:val="001E70C3"/>
    <w:rsid w:val="00222269"/>
    <w:rsid w:val="002A7EAA"/>
    <w:rsid w:val="003D0BCB"/>
    <w:rsid w:val="0045755A"/>
    <w:rsid w:val="004A14ED"/>
    <w:rsid w:val="004B4556"/>
    <w:rsid w:val="004B7FB5"/>
    <w:rsid w:val="0054723E"/>
    <w:rsid w:val="00585837"/>
    <w:rsid w:val="00622390"/>
    <w:rsid w:val="006526AE"/>
    <w:rsid w:val="00755FE7"/>
    <w:rsid w:val="00776E2D"/>
    <w:rsid w:val="007A7632"/>
    <w:rsid w:val="00856F7D"/>
    <w:rsid w:val="009735FC"/>
    <w:rsid w:val="00A32A2B"/>
    <w:rsid w:val="00A541B8"/>
    <w:rsid w:val="00AC273E"/>
    <w:rsid w:val="00B5564F"/>
    <w:rsid w:val="00BB54A4"/>
    <w:rsid w:val="00C2100E"/>
    <w:rsid w:val="00C309E3"/>
    <w:rsid w:val="00C46616"/>
    <w:rsid w:val="00CF2B05"/>
    <w:rsid w:val="00D443AF"/>
    <w:rsid w:val="00DB7EEA"/>
    <w:rsid w:val="00DE00A9"/>
    <w:rsid w:val="00E34C7F"/>
    <w:rsid w:val="00F56D3A"/>
    <w:rsid w:val="00FB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B6"/>
  </w:style>
  <w:style w:type="paragraph" w:styleId="1">
    <w:name w:val="heading 1"/>
    <w:basedOn w:val="a"/>
    <w:next w:val="a"/>
    <w:link w:val="10"/>
    <w:qFormat/>
    <w:rsid w:val="009735F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35FC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9735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735FC"/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9735FC"/>
    <w:rPr>
      <w:b/>
      <w:bCs/>
    </w:rPr>
  </w:style>
  <w:style w:type="character" w:styleId="a8">
    <w:name w:val="page number"/>
    <w:basedOn w:val="a0"/>
    <w:rsid w:val="009735FC"/>
  </w:style>
  <w:style w:type="character" w:customStyle="1" w:styleId="2">
    <w:name w:val="Основной текст (2)_"/>
    <w:link w:val="20"/>
    <w:rsid w:val="009735F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5FC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9">
    <w:name w:val="Hyperlink"/>
    <w:rsid w:val="009735FC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9735FC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c15">
    <w:name w:val="c15"/>
    <w:basedOn w:val="a"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735F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735FC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735F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chemistry.ssu.samara.ru%2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hemi.nsu.ru%2F" TargetMode="External"/><Relationship Id="rId17" Type="http://schemas.openxmlformats.org/officeDocument/2006/relationships/hyperlink" Target="http://infourok.ru/go.html?href=http%3A%2F%2Fchemworld.narod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alhimik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chem.msu.su%2Frus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alhimikov.net%2F" TargetMode="External"/><Relationship Id="rId10" Type="http://schemas.openxmlformats.org/officeDocument/2006/relationships/hyperlink" Target="http://infourok.ru/go.html?href=http%3A%2F%2Fwww.xumuk.ru%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ourok.ru/go.html?href=http%3A%2F%2Fcollege.ru%2Fchemistry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eXpert</cp:lastModifiedBy>
  <cp:revision>13</cp:revision>
  <cp:lastPrinted>2020-01-13T07:52:00Z</cp:lastPrinted>
  <dcterms:created xsi:type="dcterms:W3CDTF">2019-02-05T04:10:00Z</dcterms:created>
  <dcterms:modified xsi:type="dcterms:W3CDTF">2020-01-13T07:53:00Z</dcterms:modified>
</cp:coreProperties>
</file>