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94" w:rsidRDefault="008D1194" w:rsidP="00E07219">
      <w:pPr>
        <w:rPr>
          <w:b/>
        </w:rPr>
      </w:pPr>
    </w:p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5E7216" w:rsidRDefault="00586395" w:rsidP="008D1194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4D2DF5" w:rsidRDefault="008D1194" w:rsidP="008D1194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</w:t>
      </w:r>
    </w:p>
    <w:p w:rsidR="008D1194" w:rsidRPr="004D2DF5" w:rsidRDefault="008D1194" w:rsidP="004D2DF5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>техники и оборудования</w:t>
      </w:r>
      <w:r>
        <w:rPr>
          <w:b/>
        </w:rPr>
        <w:t xml:space="preserve"> </w:t>
      </w:r>
    </w:p>
    <w:p w:rsidR="008D1194" w:rsidRDefault="008D1194" w:rsidP="008D1194">
      <w:pPr>
        <w:spacing w:line="360" w:lineRule="auto"/>
        <w:jc w:val="center"/>
        <w:rPr>
          <w:b/>
          <w:sz w:val="32"/>
          <w:szCs w:val="32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4D2DF5" w:rsidRDefault="005E7216" w:rsidP="005E7216">
      <w:pPr>
        <w:jc w:val="center"/>
        <w:rPr>
          <w:b/>
        </w:rPr>
      </w:pPr>
      <w:r w:rsidRPr="004D2DF5">
        <w:rPr>
          <w:b/>
        </w:rPr>
        <w:t xml:space="preserve">РАБОЧАЯ  ПРОГРАММА </w:t>
      </w:r>
      <w:r w:rsidR="00E07219" w:rsidRPr="00E07219">
        <w:rPr>
          <w:b/>
          <w:lang w:eastAsia="en-US"/>
        </w:rPr>
        <w:t>УЧЕБНОГО ПРЕДМЕТА</w:t>
      </w:r>
    </w:p>
    <w:p w:rsidR="005E7216" w:rsidRPr="004D2DF5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4D2DF5">
        <w:rPr>
          <w:b/>
        </w:rPr>
        <w:t>УПВ.01</w:t>
      </w:r>
      <w:r w:rsidR="009D4CE9" w:rsidRPr="004D2DF5">
        <w:rPr>
          <w:b/>
        </w:rPr>
        <w:t xml:space="preserve"> РОДНАЯ</w:t>
      </w:r>
      <w:r w:rsidR="005E7216" w:rsidRPr="004D2DF5">
        <w:rPr>
          <w:b/>
        </w:rPr>
        <w:t xml:space="preserve"> ЛИТЕРАТУРА 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4D2DF5" w:rsidRDefault="004D2DF5" w:rsidP="009D4CE9">
      <w:pPr>
        <w:jc w:val="center"/>
        <w:rPr>
          <w:b/>
        </w:rPr>
      </w:pPr>
    </w:p>
    <w:p w:rsidR="004D2DF5" w:rsidRDefault="004D2DF5" w:rsidP="009D4CE9">
      <w:pPr>
        <w:jc w:val="center"/>
        <w:rPr>
          <w:b/>
        </w:rPr>
      </w:pPr>
    </w:p>
    <w:p w:rsidR="004D2DF5" w:rsidRDefault="004D2DF5" w:rsidP="009D4CE9">
      <w:pPr>
        <w:jc w:val="center"/>
        <w:rPr>
          <w:b/>
        </w:rPr>
      </w:pPr>
    </w:p>
    <w:p w:rsidR="004D2DF5" w:rsidRDefault="004D2DF5" w:rsidP="009D4CE9">
      <w:pPr>
        <w:jc w:val="center"/>
        <w:rPr>
          <w:b/>
        </w:rPr>
      </w:pPr>
    </w:p>
    <w:p w:rsidR="004D2DF5" w:rsidRDefault="004D2DF5" w:rsidP="009D4CE9">
      <w:pPr>
        <w:jc w:val="center"/>
        <w:rPr>
          <w:b/>
        </w:rPr>
      </w:pPr>
    </w:p>
    <w:p w:rsidR="005E7216" w:rsidRPr="004D2DF5" w:rsidRDefault="009D4CE9" w:rsidP="009D4CE9">
      <w:pPr>
        <w:jc w:val="center"/>
        <w:rPr>
          <w:b/>
        </w:rPr>
      </w:pPr>
      <w:r w:rsidRPr="004D2DF5">
        <w:rPr>
          <w:b/>
        </w:rPr>
        <w:t>2021</w:t>
      </w:r>
      <w:r w:rsidR="000819E4" w:rsidRPr="004D2DF5">
        <w:rPr>
          <w:b/>
        </w:rPr>
        <w:t xml:space="preserve"> г.</w:t>
      </w:r>
    </w:p>
    <w:p w:rsidR="005E7216" w:rsidRDefault="005E7216" w:rsidP="005E7216">
      <w:pPr>
        <w:jc w:val="center"/>
      </w:pPr>
    </w:p>
    <w:p w:rsidR="005E7216" w:rsidRDefault="005E7216" w:rsidP="0067695E"/>
    <w:p w:rsidR="00E07219" w:rsidRDefault="00E07219" w:rsidP="0067695E"/>
    <w:p w:rsidR="00E07219" w:rsidRDefault="00E07219" w:rsidP="0067695E"/>
    <w:p w:rsidR="005E7216" w:rsidRDefault="005E7216" w:rsidP="00A63624">
      <w:pPr>
        <w:jc w:val="center"/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E07219" w:rsidRPr="00292E7B" w:rsidTr="001F29FB">
        <w:trPr>
          <w:trHeight w:val="394"/>
        </w:trPr>
        <w:tc>
          <w:tcPr>
            <w:tcW w:w="9007" w:type="dxa"/>
            <w:shd w:val="clear" w:color="auto" w:fill="auto"/>
          </w:tcPr>
          <w:p w:rsidR="00E07219" w:rsidRDefault="00E07219" w:rsidP="00E07219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eastAsia="Calibri"/>
              </w:rPr>
            </w:pPr>
            <w:r w:rsidRPr="003368ED">
              <w:rPr>
                <w:rFonts w:eastAsia="Calibri"/>
              </w:rPr>
              <w:t xml:space="preserve">ОБЩАЯ ХАРАКТЕРИСТИКА ПРОГРАММЫ </w:t>
            </w:r>
            <w:r w:rsidRPr="00D205C9">
              <w:rPr>
                <w:rFonts w:eastAsia="Calibri"/>
              </w:rPr>
              <w:t>УЧЕБНОГО ПРЕДМЕТА</w:t>
            </w:r>
          </w:p>
          <w:p w:rsidR="00E07219" w:rsidRPr="003368ED" w:rsidRDefault="00E07219" w:rsidP="001F29FB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E07219" w:rsidRPr="00292E7B" w:rsidTr="001F29FB">
        <w:trPr>
          <w:trHeight w:val="720"/>
        </w:trPr>
        <w:tc>
          <w:tcPr>
            <w:tcW w:w="9007" w:type="dxa"/>
            <w:shd w:val="clear" w:color="auto" w:fill="auto"/>
          </w:tcPr>
          <w:p w:rsidR="00E07219" w:rsidRPr="003368ED" w:rsidRDefault="00E07219" w:rsidP="00E07219">
            <w:pPr>
              <w:numPr>
                <w:ilvl w:val="0"/>
                <w:numId w:val="46"/>
              </w:numPr>
              <w:jc w:val="both"/>
              <w:rPr>
                <w:rFonts w:eastAsia="Calibri"/>
              </w:rPr>
            </w:pPr>
            <w:r w:rsidRPr="003368ED">
              <w:rPr>
                <w:rFonts w:eastAsia="Calibri"/>
              </w:rPr>
              <w:t xml:space="preserve">СТРУКТУРА И СОДЕРЖАНИЕ </w:t>
            </w:r>
            <w:r w:rsidRPr="00D205C9">
              <w:rPr>
                <w:rFonts w:eastAsia="Calibri"/>
              </w:rPr>
              <w:t>УЧЕБНОГО ПРЕДМЕТА</w:t>
            </w:r>
          </w:p>
        </w:tc>
      </w:tr>
      <w:tr w:rsidR="00E07219" w:rsidRPr="00292E7B" w:rsidTr="001F29FB">
        <w:trPr>
          <w:trHeight w:val="594"/>
        </w:trPr>
        <w:tc>
          <w:tcPr>
            <w:tcW w:w="9007" w:type="dxa"/>
            <w:shd w:val="clear" w:color="auto" w:fill="auto"/>
          </w:tcPr>
          <w:p w:rsidR="00E07219" w:rsidRPr="003368ED" w:rsidRDefault="00E07219" w:rsidP="00E07219">
            <w:pPr>
              <w:numPr>
                <w:ilvl w:val="0"/>
                <w:numId w:val="46"/>
              </w:numPr>
              <w:jc w:val="both"/>
              <w:rPr>
                <w:rFonts w:eastAsia="Calibri"/>
              </w:rPr>
            </w:pPr>
            <w:r w:rsidRPr="003368ED">
              <w:rPr>
                <w:rFonts w:eastAsia="Calibri"/>
              </w:rPr>
              <w:t xml:space="preserve">УСЛОВИЯ РЕАЛИЗАЦИИ ПРОГРАММЫ </w:t>
            </w:r>
          </w:p>
        </w:tc>
      </w:tr>
      <w:tr w:rsidR="00E07219" w:rsidRPr="00292E7B" w:rsidTr="001F29FB">
        <w:trPr>
          <w:trHeight w:val="692"/>
        </w:trPr>
        <w:tc>
          <w:tcPr>
            <w:tcW w:w="9007" w:type="dxa"/>
            <w:shd w:val="clear" w:color="auto" w:fill="auto"/>
          </w:tcPr>
          <w:p w:rsidR="00E07219" w:rsidRPr="003368ED" w:rsidRDefault="00E07219" w:rsidP="00E07219">
            <w:pPr>
              <w:numPr>
                <w:ilvl w:val="0"/>
                <w:numId w:val="46"/>
              </w:numPr>
              <w:contextualSpacing/>
              <w:jc w:val="both"/>
              <w:rPr>
                <w:rFonts w:eastAsia="Calibri"/>
                <w:bCs/>
              </w:rPr>
            </w:pPr>
            <w:r w:rsidRPr="003368ED">
              <w:rPr>
                <w:rFonts w:eastAsia="Calibri"/>
              </w:rPr>
              <w:t xml:space="preserve">КОНТРОЛЬ И ОЦЕНКА РЕЗУЛЬТАТОВ ОСВОЕНИЯ </w:t>
            </w:r>
            <w:r w:rsidRPr="00D205C9">
              <w:rPr>
                <w:rFonts w:eastAsia="Calibri"/>
              </w:rPr>
              <w:t>УЧЕБНОГО ПРЕДМЕТА</w:t>
            </w:r>
          </w:p>
          <w:p w:rsidR="00E07219" w:rsidRPr="003368ED" w:rsidRDefault="00E07219" w:rsidP="001F29FB">
            <w:pPr>
              <w:jc w:val="both"/>
              <w:rPr>
                <w:rFonts w:eastAsia="Calibri"/>
                <w:bCs/>
              </w:rPr>
            </w:pPr>
          </w:p>
          <w:p w:rsidR="00E07219" w:rsidRPr="003368ED" w:rsidRDefault="00E07219" w:rsidP="001F29FB">
            <w:pPr>
              <w:ind w:left="360"/>
              <w:jc w:val="both"/>
              <w:rPr>
                <w:rFonts w:eastAsia="Calibri"/>
                <w:bCs/>
              </w:rPr>
            </w:pPr>
          </w:p>
          <w:p w:rsidR="00E07219" w:rsidRPr="003368ED" w:rsidRDefault="00E07219" w:rsidP="001F29FB">
            <w:pPr>
              <w:ind w:left="360"/>
              <w:jc w:val="both"/>
              <w:rPr>
                <w:rFonts w:eastAsia="Calibri"/>
                <w:bCs/>
              </w:rPr>
            </w:pPr>
          </w:p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BD5E01" w:rsidRDefault="00BD5E01" w:rsidP="000D66F3"/>
    <w:p w:rsidR="004D2DF5" w:rsidRDefault="004D2DF5" w:rsidP="000D66F3"/>
    <w:p w:rsidR="00E07219" w:rsidRDefault="00E07219" w:rsidP="000D66F3"/>
    <w:p w:rsidR="000D66F3" w:rsidRPr="00E07219" w:rsidRDefault="000D66F3" w:rsidP="00E07219">
      <w:pPr>
        <w:pStyle w:val="ac"/>
        <w:numPr>
          <w:ilvl w:val="0"/>
          <w:numId w:val="47"/>
        </w:numPr>
        <w:contextualSpacing w:val="0"/>
        <w:jc w:val="both"/>
        <w:rPr>
          <w:rFonts w:eastAsia="Calibri"/>
          <w:b/>
        </w:rPr>
      </w:pPr>
      <w:r>
        <w:rPr>
          <w:b/>
          <w:bCs/>
        </w:rPr>
        <w:lastRenderedPageBreak/>
        <w:t>1.</w:t>
      </w:r>
      <w:r w:rsidRPr="000D66F3">
        <w:rPr>
          <w:b/>
          <w:bCs/>
        </w:rPr>
        <w:t xml:space="preserve">ОБЩАЯ ХАРАКТЕРИСТИКА ПРОГРАММЫ </w:t>
      </w:r>
      <w:r w:rsidR="00E07219" w:rsidRPr="00E07219">
        <w:rPr>
          <w:rFonts w:eastAsia="Calibri"/>
          <w:b/>
        </w:rPr>
        <w:t>УЧЕБНОГО ПРЕДМЕТА</w:t>
      </w:r>
      <w:r w:rsidR="00E07219">
        <w:rPr>
          <w:rFonts w:eastAsia="Calibri"/>
          <w:b/>
        </w:rPr>
        <w:t xml:space="preserve"> </w:t>
      </w:r>
      <w:r w:rsidR="00F60A1C" w:rsidRPr="00E07219">
        <w:rPr>
          <w:rFonts w:eastAsia="Calibri"/>
          <w:b/>
        </w:rPr>
        <w:t>УПВ.01 РОДНАЯ ЛИТЕРАТУРА</w:t>
      </w:r>
    </w:p>
    <w:p w:rsidR="005E7216" w:rsidRDefault="0025138F" w:rsidP="0067695E">
      <w:pPr>
        <w:ind w:firstLine="709"/>
        <w:jc w:val="both"/>
        <w:rPr>
          <w:b/>
          <w:bCs/>
        </w:rPr>
      </w:pPr>
      <w:r w:rsidRPr="007E245B">
        <w:rPr>
          <w:b/>
          <w:bCs/>
        </w:rPr>
        <w:t xml:space="preserve">1.1. </w:t>
      </w:r>
      <w:r w:rsidR="00F60A1C" w:rsidRPr="0067695E">
        <w:rPr>
          <w:rFonts w:eastAsia="Calibri"/>
          <w:b/>
        </w:rPr>
        <w:t xml:space="preserve">Место учебной дисциплины </w:t>
      </w:r>
      <w:r w:rsidR="00F60A1C" w:rsidRPr="00581159">
        <w:rPr>
          <w:rFonts w:eastAsiaTheme="minorEastAsia"/>
          <w:b/>
          <w:color w:val="000000"/>
        </w:rPr>
        <w:t>УПВ.01 Родная литература</w:t>
      </w:r>
      <w:r w:rsidR="00F60A1C" w:rsidRPr="00CA60F9">
        <w:rPr>
          <w:rFonts w:eastAsiaTheme="minorEastAsia"/>
          <w:color w:val="000000"/>
        </w:rPr>
        <w:t xml:space="preserve"> </w:t>
      </w:r>
      <w:r w:rsidR="00F60A1C" w:rsidRPr="0067695E">
        <w:rPr>
          <w:rFonts w:eastAsia="Calibri"/>
          <w:b/>
        </w:rPr>
        <w:t xml:space="preserve">в структуре основной образовательной программы: </w:t>
      </w:r>
    </w:p>
    <w:p w:rsidR="005E7216" w:rsidRDefault="005E7216" w:rsidP="005E7216">
      <w:pPr>
        <w:ind w:firstLine="709"/>
        <w:jc w:val="both"/>
        <w:rPr>
          <w:rFonts w:eastAsia="Calibri"/>
        </w:rPr>
      </w:pP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192C54">
        <w:rPr>
          <w:rFonts w:eastAsia="Calibri"/>
        </w:rPr>
        <w:t xml:space="preserve"> учебной дисциплины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>является частью</w:t>
      </w:r>
      <w:r w:rsidR="00E07219" w:rsidRPr="00E07219">
        <w:rPr>
          <w:rFonts w:eastAsia="Calibri"/>
          <w:lang w:eastAsia="en-US"/>
        </w:rPr>
        <w:t xml:space="preserve"> учебных предметов</w:t>
      </w:r>
      <w:r w:rsidRPr="00192C54">
        <w:rPr>
          <w:rFonts w:eastAsia="Calibri"/>
        </w:rPr>
        <w:t xml:space="preserve"> </w:t>
      </w:r>
      <w:r w:rsidR="00581159">
        <w:rPr>
          <w:rFonts w:eastAsia="Calibri"/>
        </w:rPr>
        <w:t>общеобразовательной подготовки</w:t>
      </w:r>
      <w:r w:rsidRPr="009C559F">
        <w:rPr>
          <w:rFonts w:eastAsia="Calibri"/>
        </w:rPr>
        <w:t xml:space="preserve"> </w:t>
      </w:r>
      <w:r w:rsidRPr="00192C54">
        <w:rPr>
          <w:rFonts w:eastAsia="Calibri"/>
        </w:rPr>
        <w:t xml:space="preserve">основной образовательной программы в соответствии с ФГОС СПО по специальности </w:t>
      </w:r>
      <w:r w:rsidR="008D1194">
        <w:t>35.02.16 Эксплуатация и ремонт сельскохозяйственной техники и оборудования</w:t>
      </w:r>
    </w:p>
    <w:p w:rsidR="007E54D2" w:rsidRPr="00D83283" w:rsidRDefault="00F60A1C" w:rsidP="0067695E">
      <w:pPr>
        <w:ind w:firstLine="709"/>
        <w:jc w:val="both"/>
        <w:rPr>
          <w:b/>
          <w:bCs/>
        </w:rPr>
      </w:pPr>
      <w:r>
        <w:rPr>
          <w:b/>
          <w:bCs/>
        </w:rPr>
        <w:t>1.2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 дисциплины</w:t>
      </w:r>
      <w:r w:rsidR="0040280E">
        <w:rPr>
          <w:rFonts w:eastAsia="Calibri"/>
          <w:b/>
          <w:lang w:eastAsia="en-US"/>
        </w:rPr>
        <w:t>:</w:t>
      </w:r>
    </w:p>
    <w:p w:rsidR="001627DE" w:rsidRDefault="001627DE" w:rsidP="00EF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="0067695E">
        <w:t xml:space="preserve">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67695E" w:rsidRDefault="0067695E" w:rsidP="0067695E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 профессиональной деятельности.</w:t>
      </w:r>
    </w:p>
    <w:p w:rsidR="004D4487" w:rsidRPr="00665FBF" w:rsidRDefault="004D4487" w:rsidP="004D4487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67695E" w:rsidRPr="00E078D6" w:rsidRDefault="0067695E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 учебной дисциплины</w:t>
      </w:r>
      <w:r w:rsidR="00581159" w:rsidRPr="00581159">
        <w:rPr>
          <w:rFonts w:eastAsiaTheme="minorEastAsia"/>
          <w:color w:val="000000"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F60A1C" w:rsidRDefault="00F356FB" w:rsidP="00182DF4">
            <w:pPr>
              <w:jc w:val="center"/>
            </w:pPr>
            <w:r w:rsidRPr="00F60A1C">
              <w:t>64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F60A1C" w:rsidRDefault="00EB4BE1" w:rsidP="00182DF4">
            <w:pPr>
              <w:jc w:val="center"/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F60A1C" w:rsidRDefault="00F60A1C" w:rsidP="00F60A1C">
            <w:pPr>
              <w:jc w:val="center"/>
            </w:pPr>
            <w:r w:rsidRPr="00F60A1C">
              <w:t xml:space="preserve">24 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F60A1C" w:rsidRDefault="00F60A1C" w:rsidP="00182DF4">
            <w:pPr>
              <w:jc w:val="center"/>
            </w:pPr>
            <w:r w:rsidRPr="00F60A1C">
              <w:t>40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учебной дисциплины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615D13" w:rsidRPr="00C67665" w:rsidTr="00AA1462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40280E" w:rsidP="00402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Осваиваемые элементы компетенций</w:t>
            </w: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5D13" w:rsidRPr="00C67665" w:rsidTr="00AA1462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C67665" w:rsidTr="00AA1462">
        <w:trPr>
          <w:trHeight w:val="20"/>
        </w:trPr>
        <w:tc>
          <w:tcPr>
            <w:tcW w:w="251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4720D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C67665" w:rsidTr="00AA1462">
        <w:trPr>
          <w:trHeight w:val="20"/>
        </w:trPr>
        <w:tc>
          <w:tcPr>
            <w:tcW w:w="2518" w:type="dxa"/>
            <w:shd w:val="clear" w:color="auto" w:fill="FFFFFF" w:themeFill="background1"/>
            <w:vAlign w:val="center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 w:themeFill="background1"/>
          </w:tcPr>
          <w:p w:rsidR="00615D13" w:rsidRPr="00C67665" w:rsidRDefault="00615D13" w:rsidP="00615D13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="00172240"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="00172240" w:rsidRPr="00C67665">
              <w:rPr>
                <w:b/>
                <w:bCs/>
                <w:sz w:val="22"/>
                <w:szCs w:val="22"/>
                <w:lang w:eastAsia="ar-SA"/>
              </w:rPr>
              <w:t xml:space="preserve"> -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>Х1Х века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18A" w:rsidRPr="00C67665" w:rsidTr="00AA1462">
        <w:trPr>
          <w:trHeight w:val="20"/>
        </w:trPr>
        <w:tc>
          <w:tcPr>
            <w:tcW w:w="2518" w:type="dxa"/>
            <w:shd w:val="clear" w:color="auto" w:fill="FFFFFF" w:themeFill="background1"/>
            <w:vAlign w:val="center"/>
          </w:tcPr>
          <w:p w:rsidR="00CF518A" w:rsidRPr="00C67665" w:rsidRDefault="00CF518A" w:rsidP="00CF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CF518A" w:rsidRPr="00C67665" w:rsidRDefault="00CF518A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F518A" w:rsidRPr="00C67665" w:rsidRDefault="00CF518A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родного края.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F518A" w:rsidRPr="00C67665" w:rsidRDefault="00F9254A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F518A" w:rsidRPr="00C67665" w:rsidRDefault="002C768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</w:tc>
      </w:tr>
      <w:tr w:rsidR="00096D65" w:rsidRPr="00C67665" w:rsidTr="00AA1462"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096D65" w:rsidRPr="00C67665" w:rsidRDefault="00096D65" w:rsidP="00ED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5B36C4" w:rsidRPr="00C67665" w:rsidRDefault="00E23BA0" w:rsidP="005E2F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B36C4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</w:t>
            </w:r>
            <w:r w:rsidR="005B36C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6D65" w:rsidRPr="00C67665" w:rsidRDefault="005B36C4" w:rsidP="005E2F8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  <w:shd w:val="clear" w:color="auto" w:fill="FFFFFF" w:themeFill="background1"/>
          </w:tcPr>
          <w:p w:rsidR="00096D65" w:rsidRPr="00C67665" w:rsidRDefault="00096D65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</w:tcPr>
          <w:p w:rsidR="00096D65" w:rsidRPr="00C67665" w:rsidRDefault="00172240" w:rsidP="006323F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shd w:val="clear" w:color="auto" w:fill="FFFFFF" w:themeFill="background1"/>
          </w:tcPr>
          <w:p w:rsidR="00096D65" w:rsidRPr="00C67665" w:rsidRDefault="00096D6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5E2F8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С.Есипова, протопопа Аввакума,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А.Н.Радищева, К.Ф.Рылеева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BD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П.А. Словцова, П.П.Ершова, М.С. Знаменского, А.П.Созоновича Н.М.Ядринцева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172240" w:rsidRPr="00C67665" w:rsidRDefault="005930B1" w:rsidP="00CD3B0F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Н.И.Наумова, Н.М. Чукмалдина, Н.А. Лухмановой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172240" w:rsidRPr="00C67665" w:rsidRDefault="00172240" w:rsidP="00C41A4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AA1462">
        <w:trPr>
          <w:trHeight w:val="278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172240" w:rsidRPr="00C67665" w:rsidRDefault="005930B1" w:rsidP="00403E11">
            <w:pPr>
              <w:jc w:val="both"/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Н.Д.Телешова, К.Н. Носилова, П.А. Городцов.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Декабристы.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AA1462">
        <w:trPr>
          <w:trHeight w:val="278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 w:themeFill="background1"/>
          </w:tcPr>
          <w:p w:rsidR="00EF15F4" w:rsidRPr="00C67665" w:rsidRDefault="00EF15F4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15F4" w:rsidRPr="00C67665" w:rsidRDefault="00172240" w:rsidP="003427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 w:themeFill="background1"/>
          </w:tcPr>
          <w:p w:rsidR="00EF15F4" w:rsidRPr="00C67665" w:rsidRDefault="00EF15F4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5930B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 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EF15F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9267F6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EF15F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D3B0F" w:rsidRPr="00C67665" w:rsidRDefault="00CD3B0F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15D13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В.Г.Короленко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1722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EF15F4" w:rsidRPr="00C67665" w:rsidRDefault="00EF15F4" w:rsidP="0058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F15F4" w:rsidRPr="00C67665" w:rsidRDefault="005930B1" w:rsidP="00375B6B">
            <w:pPr>
              <w:rPr>
                <w:rFonts w:eastAsiaTheme="minorHAnsi"/>
                <w:lang w:eastAsia="en-US"/>
              </w:rPr>
            </w:pPr>
            <w:r w:rsidRPr="00CD3B0F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442FA5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юменский край в творчестве </w:t>
            </w:r>
            <w:r w:rsidR="00EF15F4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 П. Чехов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70"/>
        </w:trPr>
        <w:tc>
          <w:tcPr>
            <w:tcW w:w="2518" w:type="dxa"/>
            <w:shd w:val="clear" w:color="auto" w:fill="FFFFFF" w:themeFill="background1"/>
            <w:vAlign w:val="center"/>
          </w:tcPr>
          <w:p w:rsidR="00587148" w:rsidRPr="00C67665" w:rsidRDefault="00587148" w:rsidP="0047652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930B1" w:rsidRPr="00C67665" w:rsidRDefault="00587148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>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375B6B" w:rsidP="00375B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2.2</w:t>
            </w:r>
            <w:r w:rsidR="009267F6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Особенности развития литературы 30-х – начала 40-х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годов 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EB372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 (М.Зощенко, И.Ильф и Е.Петров, М.Булгаков).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2.3</w:t>
            </w:r>
          </w:p>
          <w:p w:rsidR="00CD3B0F" w:rsidRPr="00C67665" w:rsidRDefault="00CD3B0F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Лирический герой в стихах поэтов-фронтовиков Публицистика военных лет . Реалистическое изображение войны в прозе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3B0F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В.Распутин, Абрамов. Согретые Сибирью.</w:t>
            </w:r>
          </w:p>
          <w:p w:rsidR="00CD3B0F" w:rsidRPr="00C67665" w:rsidRDefault="00CD3B0F" w:rsidP="00EF15F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CD3B0F" w:rsidRPr="00C67665" w:rsidRDefault="00CD3B0F" w:rsidP="00103F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3B0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Тематика и проблематика, традиции и новаторство в произведениях прозаиков 1950—1980-х годов. Художественное своеобразие прозы В.Шаламова, В.Шукшина, В.Быкова, В.Распутина.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землей. Автобиографическая литература.</w:t>
            </w:r>
            <w:r w:rsidRPr="00C67665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D3B0F" w:rsidRPr="00C67665" w:rsidRDefault="00CD3B0F" w:rsidP="00381C20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    ОК10</w:t>
            </w: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Публицистическая направленность художественных произведений 1980-х годов. Многонациональность советской литературы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CD3B0F" w:rsidRPr="00C67665" w:rsidRDefault="00CD3B0F" w:rsidP="00381C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587148" w:rsidRPr="00C67665" w:rsidRDefault="00587148" w:rsidP="00103F8A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 w:themeFill="background1"/>
          </w:tcPr>
          <w:p w:rsidR="00587148" w:rsidRPr="00C67665" w:rsidRDefault="00587148" w:rsidP="001C056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930B1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Поэзия Н.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Рубцова: художественные средства, своеобразие лирического героя. 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ОК08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375B6B" w:rsidRPr="00C67665" w:rsidTr="00AA1462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375B6B" w:rsidRPr="00C67665" w:rsidRDefault="00E078D6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 w:themeFill="background1"/>
          </w:tcPr>
          <w:p w:rsidR="00375B6B" w:rsidRPr="00C67665" w:rsidRDefault="00375B6B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D3B0F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CD3B0F" w:rsidRPr="00C67665" w:rsidRDefault="00CD3B0F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CD3B0F" w:rsidRPr="00C67665" w:rsidRDefault="00CD3B0F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Смешение разных идеологических и эстетических ориентиров. Произведения  В.Распутина, В.Астафьева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D3B0F" w:rsidRPr="00C67665" w:rsidRDefault="00CD3B0F" w:rsidP="00CD3B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</w:tcPr>
          <w:p w:rsidR="00CD3B0F" w:rsidRPr="00C67665" w:rsidRDefault="00CD3B0F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разных традиций в поэзии Духовная поэзия С.Аверинцева, И.Ратушинской, Н.Горбаневской и др. Развитие рок-поэзии. Драматургия постперестроечного времени.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CD3B0F" w:rsidP="006431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ОК11</w:t>
            </w:r>
          </w:p>
        </w:tc>
      </w:tr>
      <w:tr w:rsidR="00375B6B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Литература Вагайского района Л.И. Веревкина, Я.С. Чистяков, Л.Ф.Баканина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AA1462">
        <w:trPr>
          <w:trHeight w:val="20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, А.М. Марласов, В.Серебряников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 w:themeFill="background1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AA1462">
        <w:trPr>
          <w:trHeight w:val="20"/>
        </w:trPr>
        <w:tc>
          <w:tcPr>
            <w:tcW w:w="13149" w:type="dxa"/>
            <w:gridSpan w:val="2"/>
            <w:shd w:val="clear" w:color="auto" w:fill="FFFFFF" w:themeFill="background1"/>
            <w:vAlign w:val="center"/>
          </w:tcPr>
          <w:p w:rsidR="00587148" w:rsidRPr="00C67665" w:rsidRDefault="00587148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</w:t>
            </w:r>
          </w:p>
          <w:p w:rsidR="00587148" w:rsidRPr="00C67665" w:rsidRDefault="00CD3B0F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38" w:type="dxa"/>
            <w:shd w:val="clear" w:color="auto" w:fill="FFFFFF" w:themeFill="background1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учебной дисциплины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мультимедиапроектор;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A1462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>:</w:t>
      </w:r>
    </w:p>
    <w:p w:rsidR="00E84BEA" w:rsidRPr="00AA1462" w:rsidRDefault="003712E7" w:rsidP="003712E7">
      <w:pPr>
        <w:numPr>
          <w:ilvl w:val="0"/>
          <w:numId w:val="38"/>
        </w:numPr>
        <w:ind w:left="851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A1462" w:rsidRPr="00BA1133">
        <w:rPr>
          <w:rFonts w:eastAsiaTheme="minorHAnsi"/>
          <w:lang w:eastAsia="en-US"/>
        </w:rPr>
        <w:t xml:space="preserve">Русский язык и литература. Литература 10 кл. В 2 частях 2016 г </w:t>
      </w:r>
      <w:hyperlink r:id="rId8" w:history="1">
        <w:r w:rsidR="00AA1462" w:rsidRPr="00BA1133">
          <w:rPr>
            <w:rFonts w:eastAsiaTheme="minorHAnsi"/>
            <w:color w:val="0000FF"/>
            <w:u w:val="single"/>
            <w:lang w:eastAsia="en-US"/>
          </w:rPr>
          <w:t>https://11klasov.net/14165-russkij-jazyk-i-literatura-literatura-10-klass-bazovyj-uroven-chast-1-lebedev-juv.html</w:t>
        </w:r>
      </w:hyperlink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Агеносов В.В. и др. Русская литература ХХ в. (ч. 1, 2). 11кл. – М.: Просвещение, 2007. – 234с.;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Лебедев Ю.В. Русская литература XIX в. (ч. 1, 2). 10 кл.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2 ). 10 кл.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Учебник-практикум (ч. 1, 2, 3). 11 кл./ Под ред. Ю.И. Лысого. – М.: Просвещение, 2007.- 265с.;</w:t>
      </w:r>
    </w:p>
    <w:p w:rsidR="00C67665" w:rsidRP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ХХ в. (ч. 1, 2). 11 кл. / Под ред. В.П. Журавлева.-М.: Просвещение, 2007 -397 с.;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bookmarkStart w:id="0" w:name="_GoBack"/>
      <w:r w:rsidRPr="00E84BEA">
        <w:rPr>
          <w:rFonts w:eastAsiaTheme="minorHAnsi"/>
          <w:color w:val="000000"/>
          <w:lang w:eastAsia="en-US"/>
        </w:rPr>
        <w:t xml:space="preserve">Фундаментальная электронная библиотека «Русская литература и фольклор» (ФЭБ) .- </w:t>
      </w:r>
      <w:r w:rsidRPr="00E84BEA">
        <w:rPr>
          <w:rFonts w:eastAsiaTheme="minorHAnsi"/>
          <w:lang w:eastAsia="en-US"/>
        </w:rPr>
        <w:t>Режим доступа к 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0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1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r w:rsidRPr="00E84BEA">
          <w:rPr>
            <w:rFonts w:eastAsiaTheme="minorHAnsi"/>
            <w:color w:val="0000FF"/>
            <w:u w:val="single"/>
            <w:lang w:eastAsia="en-US"/>
          </w:rPr>
          <w:t>ttp://www.ict.edu.ru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5C1A71" w:rsidRDefault="00E84BEA" w:rsidP="005C1A71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12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История русской литературы XX века: методические разработки. Учебное пособие для студентов-заочников и учителей-словесников. – Режим доступа: </w:t>
      </w:r>
      <w:hyperlink r:id="rId13" w:history="1">
        <w:r w:rsidRPr="00E84BEA">
          <w:rPr>
            <w:color w:val="0000FF"/>
            <w:u w:val="single"/>
          </w:rPr>
          <w:t>http://teneta.rinet.ru/rus/hilit/hilit_metod.htm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Интернет-журнал любителей русской словесности. – Режим доступа:  </w:t>
      </w:r>
      <w:hyperlink r:id="rId14" w:history="1">
        <w:r w:rsidRPr="00E84BEA">
          <w:rPr>
            <w:color w:val="0000FF"/>
            <w:u w:val="single"/>
          </w:rPr>
          <w:t>http://www.denlen.da.ru/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Классика.ru: библиотека классической русской литературы. – Режим доступа: </w:t>
      </w:r>
      <w:hyperlink r:id="rId15" w:history="1">
        <w:r w:rsidRPr="00E84BEA">
          <w:rPr>
            <w:color w:val="0000FF"/>
            <w:u w:val="single"/>
          </w:rPr>
          <w:t>http://www.klassika.ru/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Litera.ru. Сервер "Литература" – Режим доступа: </w:t>
      </w:r>
      <w:hyperlink r:id="rId16" w:history="1">
        <w:r w:rsidRPr="00E84BEA">
          <w:rPr>
            <w:color w:val="0000FF"/>
            <w:u w:val="single"/>
          </w:rPr>
          <w:t>http://www.litera.ru/</w:t>
        </w:r>
      </w:hyperlink>
      <w:r w:rsidRPr="00E84BEA">
        <w:rPr>
          <w:color w:val="000000"/>
        </w:rPr>
        <w:t>;</w:t>
      </w:r>
    </w:p>
    <w:bookmarkEnd w:id="0"/>
    <w:p w:rsidR="00E84BEA" w:rsidRDefault="00E84BEA" w:rsidP="002F2D5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bCs/>
          <w:color w:val="000000"/>
        </w:rPr>
      </w:pPr>
    </w:p>
    <w:p w:rsidR="002A4525" w:rsidRDefault="00122427" w:rsidP="00AA1462">
      <w:pPr>
        <w:pStyle w:val="1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Контроль и оценка результатов освоения Дисциплины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122427" w:rsidRPr="00122427" w:rsidRDefault="00581159" w:rsidP="002A4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2F2D53" w:rsidRDefault="00122427" w:rsidP="002F2D53">
      <w:pPr>
        <w:shd w:val="clear" w:color="auto" w:fill="FFFFFF"/>
        <w:jc w:val="both"/>
        <w:rPr>
          <w:lang w:eastAsia="en-US"/>
        </w:rPr>
      </w:pPr>
      <w:r w:rsidRPr="00122427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 xml:space="preserve">Перечень </w:t>
            </w:r>
            <w:r w:rsidRPr="00112077">
              <w:rPr>
                <w:b/>
                <w:bCs/>
                <w:sz w:val="20"/>
                <w:szCs w:val="20"/>
              </w:rPr>
              <w:t>знаний,</w:t>
            </w:r>
            <w:r w:rsidRPr="00112077">
              <w:rPr>
                <w:bCs/>
                <w:sz w:val="20"/>
                <w:szCs w:val="20"/>
              </w:rPr>
              <w:t xml:space="preserve">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З-1 </w:t>
            </w:r>
            <w:r w:rsidR="00112077" w:rsidRPr="003712E7">
              <w:rPr>
                <w:sz w:val="20"/>
                <w:szCs w:val="20"/>
              </w:rPr>
              <w:t>систему стилей языка художественной  литературы.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знает систему стилей языка художественной  литературы.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З-2 </w:t>
            </w:r>
            <w:r w:rsidR="00112077" w:rsidRPr="003712E7">
              <w:rPr>
                <w:sz w:val="20"/>
                <w:szCs w:val="20"/>
              </w:rPr>
              <w:t xml:space="preserve">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знает 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>Перечень</w:t>
            </w:r>
            <w:r w:rsidRPr="00112077">
              <w:rPr>
                <w:b/>
                <w:bCs/>
                <w:sz w:val="20"/>
                <w:szCs w:val="20"/>
              </w:rPr>
              <w:t xml:space="preserve"> умений</w:t>
            </w:r>
            <w:r w:rsidRPr="00112077">
              <w:rPr>
                <w:bCs/>
                <w:sz w:val="20"/>
                <w:szCs w:val="20"/>
              </w:rPr>
              <w:t>,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высказываниях, формулировать выводы;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 понима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проблему, в</w:t>
            </w:r>
            <w:r w:rsidR="00A401FD">
              <w:rPr>
                <w:sz w:val="20"/>
                <w:szCs w:val="20"/>
              </w:rPr>
              <w:t>ыдвигать гипотезу, структурирует</w:t>
            </w:r>
            <w:r w:rsidRPr="003712E7">
              <w:rPr>
                <w:sz w:val="20"/>
                <w:szCs w:val="20"/>
              </w:rPr>
              <w:t xml:space="preserve"> материал, подбира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аргументы для подтверждения собственной позиции, выделя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</w:t>
            </w:r>
            <w:r w:rsidR="00A401FD">
              <w:rPr>
                <w:sz w:val="20"/>
                <w:szCs w:val="20"/>
              </w:rPr>
              <w:t>зываниях, формулирует выводы;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401F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выступления на семинаре; написание сочинения; самооценивание и взаимооценивание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У-2 самостоятельно организовывать собстве</w:t>
            </w:r>
            <w:r w:rsidR="00A401FD">
              <w:rPr>
                <w:sz w:val="20"/>
                <w:szCs w:val="20"/>
              </w:rPr>
              <w:t xml:space="preserve">нную деятельность, оценивать  </w:t>
            </w:r>
            <w:r w:rsidRPr="003712E7">
              <w:rPr>
                <w:sz w:val="20"/>
                <w:szCs w:val="20"/>
              </w:rPr>
              <w:t>ее, определять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самостоятельно орг</w:t>
            </w:r>
            <w:r w:rsidR="00A401FD">
              <w:rPr>
                <w:sz w:val="20"/>
                <w:szCs w:val="20"/>
              </w:rPr>
              <w:t>анизует</w:t>
            </w:r>
            <w:r w:rsidRPr="003712E7">
              <w:rPr>
                <w:sz w:val="20"/>
                <w:szCs w:val="20"/>
              </w:rPr>
              <w:t xml:space="preserve"> собств</w:t>
            </w:r>
            <w:r w:rsidR="00A401FD">
              <w:rPr>
                <w:sz w:val="20"/>
                <w:szCs w:val="20"/>
              </w:rPr>
              <w:t xml:space="preserve">енную деятельность, оценивает </w:t>
            </w:r>
            <w:r w:rsidRPr="003712E7">
              <w:rPr>
                <w:sz w:val="20"/>
                <w:szCs w:val="20"/>
              </w:rPr>
              <w:t xml:space="preserve"> ее, определя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A1462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</w:t>
            </w:r>
            <w:r w:rsidR="00AA1462">
              <w:rPr>
                <w:sz w:val="20"/>
                <w:szCs w:val="20"/>
              </w:rPr>
              <w:t xml:space="preserve">одготовка докладов и сообщений. </w:t>
            </w:r>
            <w:r w:rsidRPr="003712E7">
              <w:rPr>
                <w:sz w:val="20"/>
                <w:szCs w:val="20"/>
              </w:rPr>
              <w:t>Документально оформлять результаты проделанной работы*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У-3 умеет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</w:t>
            </w:r>
            <w:r w:rsidR="00D43C83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 разными источниками инф</w:t>
            </w:r>
            <w:r w:rsidR="00D43C83">
              <w:rPr>
                <w:sz w:val="20"/>
                <w:szCs w:val="20"/>
              </w:rPr>
              <w:t>ормации, находит ее, анализирует, использует</w:t>
            </w:r>
            <w:r w:rsidRPr="003712E7">
              <w:rPr>
                <w:sz w:val="20"/>
                <w:szCs w:val="20"/>
              </w:rPr>
              <w:t xml:space="preserve"> </w:t>
            </w:r>
            <w:r w:rsidR="00D43C83">
              <w:rPr>
                <w:sz w:val="20"/>
                <w:szCs w:val="20"/>
              </w:rPr>
              <w:t>в самостоятельной деятельности;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У-4 владеет навыками познавательной, учебно-исс</w:t>
            </w:r>
            <w:r w:rsidR="008067D6">
              <w:rPr>
                <w:sz w:val="20"/>
                <w:szCs w:val="20"/>
              </w:rPr>
              <w:t xml:space="preserve">ледовательской и проектной </w:t>
            </w:r>
            <w:r w:rsidRPr="003712E7">
              <w:rPr>
                <w:sz w:val="20"/>
                <w:szCs w:val="20"/>
              </w:rPr>
              <w:t>деятельности, навыками разрешения проблем;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D43C8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</w:t>
            </w:r>
            <w:r w:rsidR="00112077" w:rsidRPr="003712E7">
              <w:rPr>
                <w:sz w:val="20"/>
                <w:szCs w:val="20"/>
              </w:rPr>
              <w:t>и познавательной, учебно-исс</w:t>
            </w:r>
            <w:r>
              <w:rPr>
                <w:sz w:val="20"/>
                <w:szCs w:val="20"/>
              </w:rPr>
              <w:t xml:space="preserve">ледовательской и проектной  </w:t>
            </w:r>
            <w:r w:rsidR="00112077" w:rsidRPr="003712E7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ти, навыки разрешения проблем</w:t>
            </w:r>
          </w:p>
        </w:tc>
        <w:tc>
          <w:tcPr>
            <w:tcW w:w="1508" w:type="pct"/>
            <w:shd w:val="clear" w:color="auto" w:fill="auto"/>
          </w:tcPr>
          <w:p w:rsidR="00112077" w:rsidRPr="006314F9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выполнение сообщений, рефератов;</w:t>
            </w:r>
            <w:r w:rsidR="006314F9" w:rsidRPr="003712E7">
              <w:rPr>
                <w:sz w:val="20"/>
                <w:szCs w:val="20"/>
              </w:rPr>
              <w:t xml:space="preserve"> </w:t>
            </w:r>
            <w:r w:rsidR="006314F9">
              <w:rPr>
                <w:sz w:val="20"/>
                <w:szCs w:val="20"/>
              </w:rPr>
              <w:t xml:space="preserve">аналитическая работа с </w:t>
            </w:r>
            <w:r w:rsidR="006314F9"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У-5 </w:t>
            </w:r>
            <w:r w:rsidRPr="008067D6">
              <w:rPr>
                <w:bCs/>
                <w:sz w:val="20"/>
                <w:szCs w:val="20"/>
              </w:rPr>
              <w:t xml:space="preserve">использование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интернет-ресурсов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интернет-ресурсов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08" w:type="pct"/>
            <w:shd w:val="clear" w:color="auto" w:fill="auto"/>
          </w:tcPr>
          <w:p w:rsidR="00EE4CE0" w:rsidRPr="003712E7" w:rsidRDefault="00EE4CE0" w:rsidP="00EE4CE0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EE4CE0" w:rsidP="00EE4CE0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У-6 владеет навыками различных видов анализа литературных произведений;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</w:t>
            </w:r>
            <w:r w:rsidR="00112077" w:rsidRPr="003712E7">
              <w:rPr>
                <w:sz w:val="20"/>
                <w:szCs w:val="20"/>
              </w:rPr>
              <w:t>и различных видов анализа литературных произведений;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владеет навыками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У-7 </w:t>
            </w:r>
            <w:r w:rsidR="00CD266D">
              <w:rPr>
                <w:bCs/>
                <w:sz w:val="20"/>
                <w:szCs w:val="20"/>
              </w:rPr>
              <w:t>использует</w:t>
            </w:r>
            <w:r w:rsidR="00CD266D">
              <w:rPr>
                <w:sz w:val="20"/>
                <w:szCs w:val="20"/>
              </w:rPr>
              <w:t xml:space="preserve"> навык</w:t>
            </w:r>
            <w:r w:rsidRPr="003712E7">
              <w:rPr>
                <w:sz w:val="20"/>
                <w:szCs w:val="20"/>
              </w:rPr>
              <w:t xml:space="preserve">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</w:t>
            </w:r>
            <w:r w:rsidRPr="003712E7">
              <w:rPr>
                <w:sz w:val="20"/>
                <w:szCs w:val="20"/>
              </w:rPr>
              <w:lastRenderedPageBreak/>
              <w:t>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CD266D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участие в беседе, ответы на вопросы; подготовка докладов и сообщений; выступления на </w:t>
            </w:r>
            <w:r w:rsidRPr="003712E7">
              <w:rPr>
                <w:sz w:val="20"/>
                <w:szCs w:val="20"/>
              </w:rPr>
              <w:lastRenderedPageBreak/>
              <w:t>семинаре; написание сочинения</w:t>
            </w:r>
            <w:r w:rsidR="00CD266D"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У-8 умеет анализировать текст с точки </w:t>
            </w:r>
            <w:r w:rsidR="008067D6">
              <w:rPr>
                <w:sz w:val="20"/>
                <w:szCs w:val="20"/>
              </w:rPr>
              <w:t xml:space="preserve">зрения наличия в нем явной  </w:t>
            </w:r>
            <w:r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</w:t>
            </w:r>
            <w:r w:rsidR="00112077" w:rsidRPr="003712E7">
              <w:rPr>
                <w:sz w:val="20"/>
                <w:szCs w:val="20"/>
              </w:rPr>
              <w:t xml:space="preserve"> текст с точки </w:t>
            </w:r>
            <w:r>
              <w:rPr>
                <w:sz w:val="20"/>
                <w:szCs w:val="20"/>
              </w:rPr>
              <w:t xml:space="preserve">зрения наличия в нем явной  </w:t>
            </w:r>
            <w:r w:rsidR="00112077"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A1462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</w:t>
            </w:r>
            <w:r w:rsidR="00AA1462">
              <w:rPr>
                <w:sz w:val="20"/>
                <w:szCs w:val="20"/>
              </w:rPr>
              <w:t xml:space="preserve">чниками информации. </w:t>
            </w:r>
            <w:r w:rsidRPr="003712E7">
              <w:rPr>
                <w:iCs/>
                <w:sz w:val="20"/>
                <w:szCs w:val="20"/>
              </w:rPr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У-9 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У-10 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контекст творчества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контекст творчества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2A4525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У-11 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>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 xml:space="preserve">выражать свое отношение к ним в развернутых аргументированных устных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и письменных высказываниях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</w:t>
            </w:r>
            <w:r w:rsidR="00CD266D">
              <w:rPr>
                <w:sz w:val="20"/>
                <w:szCs w:val="20"/>
              </w:rPr>
              <w:t>-</w:t>
            </w:r>
            <w:r w:rsidRPr="003712E7">
              <w:rPr>
                <w:sz w:val="20"/>
                <w:szCs w:val="20"/>
              </w:rPr>
              <w:t>12 владеет навыками анализа художественных произведений с учетом их  жанрово-родовой специфики;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навык</w:t>
            </w:r>
            <w:r w:rsidR="00112077" w:rsidRPr="003712E7">
              <w:rPr>
                <w:sz w:val="20"/>
                <w:szCs w:val="20"/>
              </w:rPr>
              <w:t>и анализа художественных произведений с учетом их  жанрово-родовой специфики;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A1462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У-13сформировано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проявляет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У-14</w:t>
            </w:r>
            <w:r w:rsidRPr="008067D6">
              <w:rPr>
                <w:bCs/>
                <w:sz w:val="20"/>
                <w:szCs w:val="20"/>
              </w:rPr>
              <w:t>сформированность основ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основ</w:t>
            </w:r>
            <w:r>
              <w:rPr>
                <w:bCs/>
                <w:sz w:val="20"/>
                <w:szCs w:val="20"/>
              </w:rPr>
              <w:t>ы</w:t>
            </w:r>
            <w:r w:rsidRPr="008067D6">
              <w:rPr>
                <w:bCs/>
                <w:sz w:val="20"/>
                <w:szCs w:val="20"/>
              </w:rPr>
              <w:t xml:space="preserve">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У-15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достижения;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У-16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 xml:space="preserve">альной и </w:t>
            </w:r>
            <w:r>
              <w:rPr>
                <w:bCs/>
                <w:sz w:val="20"/>
                <w:szCs w:val="20"/>
              </w:rPr>
              <w:lastRenderedPageBreak/>
              <w:t>общественной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lastRenderedPageBreak/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У-17 </w:t>
            </w:r>
            <w:r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80" w:type="pct"/>
            <w:shd w:val="clear" w:color="auto" w:fill="auto"/>
          </w:tcPr>
          <w:p w:rsidR="00CD266D" w:rsidRDefault="00AA1462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2456E4">
              <w:rPr>
                <w:bCs/>
                <w:sz w:val="20"/>
                <w:szCs w:val="20"/>
              </w:rPr>
              <w:t xml:space="preserve">емонстрирует </w:t>
            </w:r>
            <w:r w:rsidR="00CD266D"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2456E4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</w:t>
            </w:r>
            <w:r w:rsidR="00CD266D">
              <w:rPr>
                <w:bCs/>
                <w:sz w:val="20"/>
                <w:szCs w:val="20"/>
              </w:rPr>
              <w:t xml:space="preserve">18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</w:tbl>
    <w:p w:rsidR="00112077" w:rsidRDefault="00112077" w:rsidP="00AA1462">
      <w:pPr>
        <w:jc w:val="both"/>
        <w:rPr>
          <w:rFonts w:eastAsia="Calibri"/>
          <w:lang w:eastAsia="en-US"/>
        </w:rPr>
      </w:pP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2660"/>
        <w:gridCol w:w="4394"/>
        <w:gridCol w:w="2864"/>
      </w:tblGrid>
      <w:tr w:rsidR="00112077" w:rsidRPr="00AA1462" w:rsidTr="00AA1462">
        <w:tc>
          <w:tcPr>
            <w:tcW w:w="2660" w:type="dxa"/>
          </w:tcPr>
          <w:p w:rsidR="00112077" w:rsidRPr="00AA1462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AA1462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4394" w:type="dxa"/>
          </w:tcPr>
          <w:p w:rsidR="00112077" w:rsidRPr="00AA1462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AA1462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AA1462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AA1462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:rsidR="00112077" w:rsidRPr="00AA1462" w:rsidRDefault="00112077" w:rsidP="00C71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564A" w:rsidRPr="00AA1462" w:rsidTr="00AA1462">
        <w:tc>
          <w:tcPr>
            <w:tcW w:w="2660" w:type="dxa"/>
          </w:tcPr>
          <w:p w:rsidR="00E7564A" w:rsidRPr="00AA1462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462">
              <w:rPr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E7564A" w:rsidRPr="00AA1462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7564A" w:rsidRPr="00AA1462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AA1462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E7564A" w:rsidRPr="00AA1462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Практические задания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Самостоятельная работа</w:t>
            </w:r>
          </w:p>
          <w:p w:rsidR="00E7564A" w:rsidRPr="00AA1462" w:rsidRDefault="00AA1462" w:rsidP="00AA1462">
            <w:pPr>
              <w:rPr>
                <w:sz w:val="20"/>
                <w:szCs w:val="20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E7564A" w:rsidRPr="00AA1462" w:rsidTr="00AA1462">
        <w:tc>
          <w:tcPr>
            <w:tcW w:w="2660" w:type="dxa"/>
          </w:tcPr>
          <w:p w:rsidR="00E7564A" w:rsidRPr="00AA1462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462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E7564A" w:rsidRPr="00AA1462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7564A" w:rsidRPr="00AA1462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E7564A" w:rsidRPr="00AA1462" w:rsidRDefault="00E7564A" w:rsidP="00C7148D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864" w:type="dxa"/>
          </w:tcPr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Практические задания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Самостоятельная работа</w:t>
            </w:r>
          </w:p>
          <w:p w:rsidR="00E7564A" w:rsidRPr="00AA1462" w:rsidRDefault="00AA1462" w:rsidP="00AA1462">
            <w:pPr>
              <w:rPr>
                <w:sz w:val="20"/>
                <w:szCs w:val="20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AA1462" w:rsidRPr="00AA1462" w:rsidTr="00A60902">
        <w:tc>
          <w:tcPr>
            <w:tcW w:w="2660" w:type="dxa"/>
          </w:tcPr>
          <w:p w:rsidR="00AA1462" w:rsidRPr="00AA1462" w:rsidRDefault="00AA1462" w:rsidP="00AA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462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</w:t>
            </w:r>
            <w:r>
              <w:rPr>
                <w:sz w:val="20"/>
                <w:szCs w:val="20"/>
              </w:rPr>
              <w:t>льного и культурного контекста.</w:t>
            </w:r>
          </w:p>
        </w:tc>
        <w:tc>
          <w:tcPr>
            <w:tcW w:w="4394" w:type="dxa"/>
          </w:tcPr>
          <w:p w:rsidR="00AA1462" w:rsidRPr="00AA1462" w:rsidRDefault="00AA1462" w:rsidP="00AA146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A1462" w:rsidRPr="00AA1462" w:rsidRDefault="00AA1462" w:rsidP="00AA146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  <w:shd w:val="clear" w:color="auto" w:fill="FFFFFF" w:themeFill="background1"/>
          </w:tcPr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Практические задания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Самостоятельная работа</w:t>
            </w:r>
          </w:p>
          <w:p w:rsidR="00AA1462" w:rsidRPr="00AA1462" w:rsidRDefault="00AA1462" w:rsidP="00AA1462">
            <w:pPr>
              <w:rPr>
                <w:sz w:val="20"/>
                <w:szCs w:val="20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AA1462" w:rsidRPr="00AA1462" w:rsidTr="00AA1462">
        <w:tc>
          <w:tcPr>
            <w:tcW w:w="2660" w:type="dxa"/>
          </w:tcPr>
          <w:p w:rsidR="00AA1462" w:rsidRPr="00AA1462" w:rsidRDefault="00AA1462" w:rsidP="00AA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462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</w:t>
            </w:r>
            <w:r>
              <w:rPr>
                <w:sz w:val="20"/>
                <w:szCs w:val="20"/>
              </w:rPr>
              <w:t>ных общечеловеческих ценностей.</w:t>
            </w:r>
          </w:p>
        </w:tc>
        <w:tc>
          <w:tcPr>
            <w:tcW w:w="4394" w:type="dxa"/>
          </w:tcPr>
          <w:p w:rsidR="00AA1462" w:rsidRPr="00AA1462" w:rsidRDefault="00AA1462" w:rsidP="00AA146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AA1462" w:rsidRPr="00AA1462" w:rsidRDefault="00AA1462" w:rsidP="00AA146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Практические задания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Самостоятельная работа</w:t>
            </w:r>
          </w:p>
          <w:p w:rsidR="00AA1462" w:rsidRPr="00AA1462" w:rsidRDefault="00AA1462" w:rsidP="00AA1462">
            <w:pPr>
              <w:rPr>
                <w:sz w:val="20"/>
                <w:szCs w:val="20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AA1462" w:rsidRPr="00AA1462" w:rsidTr="00AA1462">
        <w:tc>
          <w:tcPr>
            <w:tcW w:w="2660" w:type="dxa"/>
          </w:tcPr>
          <w:p w:rsidR="00AA1462" w:rsidRPr="00AA1462" w:rsidRDefault="00AA1462" w:rsidP="00AA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462">
              <w:rPr>
                <w:sz w:val="20"/>
                <w:szCs w:val="20"/>
              </w:rPr>
              <w:t>ОК 09. Использовать информационные технологии в профессиональной</w:t>
            </w:r>
            <w:r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4394" w:type="dxa"/>
          </w:tcPr>
          <w:p w:rsidR="00AA1462" w:rsidRPr="00AA1462" w:rsidRDefault="00AA1462" w:rsidP="00AA1462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AA1462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Практические задания</w:t>
            </w:r>
          </w:p>
          <w:p w:rsidR="00AA1462" w:rsidRPr="00AA1462" w:rsidRDefault="00AA1462" w:rsidP="00AA14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A1462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AA1462" w:rsidRPr="00AA1462" w:rsidRDefault="00AA1462" w:rsidP="00AA1462">
            <w:pPr>
              <w:rPr>
                <w:sz w:val="20"/>
                <w:szCs w:val="20"/>
              </w:rPr>
            </w:pP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30" w:rsidRDefault="00963930" w:rsidP="005E7216">
      <w:r>
        <w:separator/>
      </w:r>
    </w:p>
  </w:endnote>
  <w:endnote w:type="continuationSeparator" w:id="0">
    <w:p w:rsidR="00963930" w:rsidRDefault="00963930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30" w:rsidRDefault="00963930" w:rsidP="005E7216">
      <w:r>
        <w:separator/>
      </w:r>
    </w:p>
  </w:footnote>
  <w:footnote w:type="continuationSeparator" w:id="0">
    <w:p w:rsidR="00963930" w:rsidRDefault="00963930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A29D2"/>
    <w:multiLevelType w:val="hybridMultilevel"/>
    <w:tmpl w:val="C1F8F040"/>
    <w:lvl w:ilvl="0" w:tplc="1AEAF9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1" w15:restartNumberingAfterBreak="0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8"/>
  </w:num>
  <w:num w:numId="4">
    <w:abstractNumId w:val="38"/>
  </w:num>
  <w:num w:numId="5">
    <w:abstractNumId w:val="22"/>
  </w:num>
  <w:num w:numId="6">
    <w:abstractNumId w:val="27"/>
  </w:num>
  <w:num w:numId="7">
    <w:abstractNumId w:val="36"/>
  </w:num>
  <w:num w:numId="8">
    <w:abstractNumId w:val="39"/>
  </w:num>
  <w:num w:numId="9">
    <w:abstractNumId w:val="11"/>
  </w:num>
  <w:num w:numId="10">
    <w:abstractNumId w:val="20"/>
  </w:num>
  <w:num w:numId="11">
    <w:abstractNumId w:val="37"/>
  </w:num>
  <w:num w:numId="12">
    <w:abstractNumId w:val="3"/>
  </w:num>
  <w:num w:numId="13">
    <w:abstractNumId w:val="42"/>
  </w:num>
  <w:num w:numId="14">
    <w:abstractNumId w:val="9"/>
  </w:num>
  <w:num w:numId="15">
    <w:abstractNumId w:val="12"/>
  </w:num>
  <w:num w:numId="16">
    <w:abstractNumId w:val="32"/>
  </w:num>
  <w:num w:numId="17">
    <w:abstractNumId w:val="26"/>
  </w:num>
  <w:num w:numId="18">
    <w:abstractNumId w:val="4"/>
  </w:num>
  <w:num w:numId="19">
    <w:abstractNumId w:val="19"/>
  </w:num>
  <w:num w:numId="20">
    <w:abstractNumId w:val="45"/>
  </w:num>
  <w:num w:numId="21">
    <w:abstractNumId w:val="43"/>
  </w:num>
  <w:num w:numId="22">
    <w:abstractNumId w:val="2"/>
  </w:num>
  <w:num w:numId="23">
    <w:abstractNumId w:val="40"/>
  </w:num>
  <w:num w:numId="24">
    <w:abstractNumId w:val="10"/>
  </w:num>
  <w:num w:numId="25">
    <w:abstractNumId w:val="44"/>
  </w:num>
  <w:num w:numId="26">
    <w:abstractNumId w:val="28"/>
  </w:num>
  <w:num w:numId="27">
    <w:abstractNumId w:val="5"/>
  </w:num>
  <w:num w:numId="28">
    <w:abstractNumId w:val="3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3"/>
  </w:num>
  <w:num w:numId="33">
    <w:abstractNumId w:val="21"/>
  </w:num>
  <w:num w:numId="34">
    <w:abstractNumId w:val="1"/>
  </w:num>
  <w:num w:numId="35">
    <w:abstractNumId w:val="24"/>
  </w:num>
  <w:num w:numId="36">
    <w:abstractNumId w:val="25"/>
  </w:num>
  <w:num w:numId="37">
    <w:abstractNumId w:val="0"/>
  </w:num>
  <w:num w:numId="38">
    <w:abstractNumId w:val="33"/>
  </w:num>
  <w:num w:numId="39">
    <w:abstractNumId w:val="16"/>
  </w:num>
  <w:num w:numId="40">
    <w:abstractNumId w:val="29"/>
  </w:num>
  <w:num w:numId="41">
    <w:abstractNumId w:val="31"/>
  </w:num>
  <w:num w:numId="42">
    <w:abstractNumId w:val="7"/>
  </w:num>
  <w:num w:numId="43">
    <w:abstractNumId w:val="18"/>
  </w:num>
  <w:num w:numId="44">
    <w:abstractNumId w:val="17"/>
  </w:num>
  <w:num w:numId="45">
    <w:abstractNumId w:val="14"/>
  </w:num>
  <w:num w:numId="46">
    <w:abstractNumId w:val="41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7E33"/>
    <w:rsid w:val="001615DD"/>
    <w:rsid w:val="001627DE"/>
    <w:rsid w:val="00170E91"/>
    <w:rsid w:val="00172240"/>
    <w:rsid w:val="00181B3B"/>
    <w:rsid w:val="00182DF4"/>
    <w:rsid w:val="00185323"/>
    <w:rsid w:val="001932A1"/>
    <w:rsid w:val="001972FC"/>
    <w:rsid w:val="001A1E86"/>
    <w:rsid w:val="001C0564"/>
    <w:rsid w:val="001C1F14"/>
    <w:rsid w:val="001C2535"/>
    <w:rsid w:val="001C580C"/>
    <w:rsid w:val="001C79CC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740E0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2FA5"/>
    <w:rsid w:val="00447D68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8C8"/>
    <w:rsid w:val="004D2DF5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1A71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5F9"/>
    <w:rsid w:val="006277A8"/>
    <w:rsid w:val="00630DA6"/>
    <w:rsid w:val="006314F9"/>
    <w:rsid w:val="006323F9"/>
    <w:rsid w:val="00633FA4"/>
    <w:rsid w:val="00641D4D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5C06"/>
    <w:rsid w:val="006F66B6"/>
    <w:rsid w:val="007031E7"/>
    <w:rsid w:val="00704D86"/>
    <w:rsid w:val="00721EBC"/>
    <w:rsid w:val="0072494D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194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2089"/>
    <w:rsid w:val="00944190"/>
    <w:rsid w:val="0094568F"/>
    <w:rsid w:val="00946559"/>
    <w:rsid w:val="00956447"/>
    <w:rsid w:val="00956986"/>
    <w:rsid w:val="00960BC9"/>
    <w:rsid w:val="00963930"/>
    <w:rsid w:val="00965D88"/>
    <w:rsid w:val="00966F54"/>
    <w:rsid w:val="0097333A"/>
    <w:rsid w:val="00973684"/>
    <w:rsid w:val="00975829"/>
    <w:rsid w:val="00975D53"/>
    <w:rsid w:val="009840D0"/>
    <w:rsid w:val="00985CEF"/>
    <w:rsid w:val="00996A82"/>
    <w:rsid w:val="009A1979"/>
    <w:rsid w:val="009A253C"/>
    <w:rsid w:val="009A553F"/>
    <w:rsid w:val="009C68A9"/>
    <w:rsid w:val="009D4CE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FAB"/>
    <w:rsid w:val="00A53186"/>
    <w:rsid w:val="00A55DDF"/>
    <w:rsid w:val="00A60444"/>
    <w:rsid w:val="00A63624"/>
    <w:rsid w:val="00A71B62"/>
    <w:rsid w:val="00A71DBB"/>
    <w:rsid w:val="00A72F4D"/>
    <w:rsid w:val="00A76329"/>
    <w:rsid w:val="00A875C8"/>
    <w:rsid w:val="00A93BA5"/>
    <w:rsid w:val="00AA1462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029"/>
    <w:rsid w:val="00C865EF"/>
    <w:rsid w:val="00C95D6F"/>
    <w:rsid w:val="00CC7038"/>
    <w:rsid w:val="00CD11C2"/>
    <w:rsid w:val="00CD1AC5"/>
    <w:rsid w:val="00CD266D"/>
    <w:rsid w:val="00CD3B0F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5462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219"/>
    <w:rsid w:val="00E078D6"/>
    <w:rsid w:val="00E10092"/>
    <w:rsid w:val="00E15407"/>
    <w:rsid w:val="00E17F6A"/>
    <w:rsid w:val="00E23BA0"/>
    <w:rsid w:val="00E25444"/>
    <w:rsid w:val="00E30B7F"/>
    <w:rsid w:val="00E34DB9"/>
    <w:rsid w:val="00E45F8D"/>
    <w:rsid w:val="00E54CC1"/>
    <w:rsid w:val="00E64C09"/>
    <w:rsid w:val="00E65793"/>
    <w:rsid w:val="00E719F2"/>
    <w:rsid w:val="00E7564A"/>
    <w:rsid w:val="00E82426"/>
    <w:rsid w:val="00E84BEA"/>
    <w:rsid w:val="00E87C8A"/>
    <w:rsid w:val="00E9435C"/>
    <w:rsid w:val="00E96515"/>
    <w:rsid w:val="00EA45A2"/>
    <w:rsid w:val="00EB2C81"/>
    <w:rsid w:val="00EB3722"/>
    <w:rsid w:val="00EB3F30"/>
    <w:rsid w:val="00EB4BE1"/>
    <w:rsid w:val="00EB62A5"/>
    <w:rsid w:val="00EC17F5"/>
    <w:rsid w:val="00EC7A8F"/>
    <w:rsid w:val="00ED4255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6FB"/>
    <w:rsid w:val="00F35C53"/>
    <w:rsid w:val="00F36A43"/>
    <w:rsid w:val="00F43F19"/>
    <w:rsid w:val="00F4442E"/>
    <w:rsid w:val="00F60A1C"/>
    <w:rsid w:val="00F62155"/>
    <w:rsid w:val="00F648E9"/>
    <w:rsid w:val="00F72E25"/>
    <w:rsid w:val="00F9254A"/>
    <w:rsid w:val="00F9260A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1BEC1-1781-48DD-BE02-FBEE350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klasov.net/14165-russkij-jazyk-i-literatura-literatura-10-klass-bazovyj-uroven-chast-1-lebedev-juv.html" TargetMode="External"/><Relationship Id="rId13" Type="http://schemas.openxmlformats.org/officeDocument/2006/relationships/hyperlink" Target="http://teneta.rinet.ru/rus/hilit/hilit_metod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bscribe.ru/group/mehanika-studenta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ter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assika.ru/" TargetMode="External"/><Relationship Id="rId10" Type="http://schemas.openxmlformats.org/officeDocument/2006/relationships/hyperlink" Target="http://e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denlen.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51E6-9A7A-4C92-9F95-4203A54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8362</TotalTime>
  <Pages>9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204</cp:revision>
  <cp:lastPrinted>2020-01-22T13:31:00Z</cp:lastPrinted>
  <dcterms:created xsi:type="dcterms:W3CDTF">2015-10-12T05:46:00Z</dcterms:created>
  <dcterms:modified xsi:type="dcterms:W3CDTF">2023-02-17T09:14:00Z</dcterms:modified>
</cp:coreProperties>
</file>