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A5A" w:rsidRPr="00624A5A" w:rsidRDefault="00624A5A" w:rsidP="00624A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>Приложение____</w:t>
      </w:r>
    </w:p>
    <w:p w:rsidR="00762449" w:rsidRPr="00762449" w:rsidRDefault="00624A5A" w:rsidP="007624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 xml:space="preserve">к ООП СПО по специальности </w:t>
      </w:r>
      <w:r w:rsidR="00762449" w:rsidRPr="00762449">
        <w:rPr>
          <w:rFonts w:ascii="Times New Roman" w:eastAsia="Times New Roman" w:hAnsi="Times New Roman" w:cs="Times New Roman"/>
          <w:b/>
          <w:sz w:val="24"/>
          <w:szCs w:val="24"/>
        </w:rPr>
        <w:t>53.02.08 Музыкальное</w:t>
      </w:r>
    </w:p>
    <w:p w:rsidR="00624A5A" w:rsidRPr="00624A5A" w:rsidRDefault="00762449" w:rsidP="007624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62449">
        <w:rPr>
          <w:rFonts w:ascii="Times New Roman" w:eastAsia="Times New Roman" w:hAnsi="Times New Roman" w:cs="Times New Roman"/>
          <w:b/>
          <w:sz w:val="24"/>
          <w:szCs w:val="24"/>
        </w:rPr>
        <w:t xml:space="preserve"> звукооператорское мастерство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24A5A">
        <w:rPr>
          <w:rFonts w:ascii="Times New Roman" w:eastAsia="Times New Roman" w:hAnsi="Times New Roman" w:cs="Times New Roman"/>
          <w:b/>
          <w:sz w:val="32"/>
          <w:szCs w:val="32"/>
        </w:rPr>
        <w:t>Департамент образования и науки Тюменской области</w:t>
      </w: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4A5A">
        <w:rPr>
          <w:rFonts w:ascii="Times New Roman" w:eastAsia="Times New Roman" w:hAnsi="Times New Roman" w:cs="Times New Roman"/>
          <w:sz w:val="28"/>
          <w:szCs w:val="28"/>
        </w:rPr>
        <w:t>ГАПОУ ТО «Тобольский многопрофильный техникум»</w:t>
      </w:r>
    </w:p>
    <w:p w:rsidR="00624A5A" w:rsidRPr="00624A5A" w:rsidRDefault="00624A5A" w:rsidP="00624A5A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32"/>
      </w:tblGrid>
      <w:tr w:rsidR="00624A5A" w:rsidRPr="00624A5A" w:rsidTr="00624A5A">
        <w:tc>
          <w:tcPr>
            <w:tcW w:w="5732" w:type="dxa"/>
          </w:tcPr>
          <w:p w:rsidR="00624A5A" w:rsidRPr="00624A5A" w:rsidRDefault="00624A5A" w:rsidP="00624A5A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</w:tbl>
    <w:p w:rsidR="00624A5A" w:rsidRPr="00624A5A" w:rsidRDefault="00624A5A" w:rsidP="00624A5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p w:rsidR="00624A5A" w:rsidRPr="00624A5A" w:rsidRDefault="00624A5A" w:rsidP="00624A5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624A5A" w:rsidRPr="00624A5A" w:rsidRDefault="00624A5A" w:rsidP="00624A5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624A5A">
        <w:rPr>
          <w:rFonts w:ascii="Times New Roman" w:eastAsia="Times New Roman" w:hAnsi="Times New Roman" w:cs="Times New Roman"/>
          <w:b/>
          <w:caps/>
          <w:sz w:val="32"/>
          <w:szCs w:val="32"/>
        </w:rPr>
        <w:t>РАБОЧАЯ ПРОГРАММА УЧЕБНОЙ ДИСЦИПЛИНЫ</w:t>
      </w: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4A5A">
        <w:rPr>
          <w:rFonts w:ascii="Times New Roman" w:eastAsia="Times New Roman" w:hAnsi="Times New Roman" w:cs="Times New Roman"/>
          <w:b/>
          <w:sz w:val="28"/>
          <w:szCs w:val="28"/>
        </w:rPr>
        <w:t>ОД. 01.0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624A5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62449" w:rsidRDefault="00762449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62449" w:rsidRPr="00624A5A" w:rsidRDefault="00762449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bCs/>
          <w:sz w:val="24"/>
          <w:szCs w:val="24"/>
        </w:rPr>
        <w:t>Тобольск 202</w:t>
      </w:r>
      <w:r w:rsidR="00A632EB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624A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</w:t>
      </w:r>
    </w:p>
    <w:p w:rsidR="00624A5A" w:rsidRPr="00624A5A" w:rsidRDefault="00624A5A" w:rsidP="007624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24A5A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Рабочая программа учебной дисциплины </w:t>
      </w:r>
      <w:r>
        <w:rPr>
          <w:rFonts w:ascii="Times New Roman" w:eastAsia="Times New Roman" w:hAnsi="Times New Roman" w:cs="Times New Roman"/>
          <w:sz w:val="24"/>
          <w:szCs w:val="28"/>
        </w:rPr>
        <w:t>ОД. 01.09</w:t>
      </w:r>
      <w:r w:rsidRPr="00624A5A"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8"/>
        </w:rPr>
        <w:t>Литература</w:t>
      </w:r>
      <w:r w:rsidRPr="00624A5A">
        <w:rPr>
          <w:rFonts w:ascii="Times New Roman" w:eastAsia="Times New Roman" w:hAnsi="Times New Roman" w:cs="Times New Roman"/>
          <w:sz w:val="24"/>
          <w:szCs w:val="28"/>
        </w:rPr>
        <w:t xml:space="preserve"> составлена в соответствии с ФГОС СПО по специальности </w:t>
      </w:r>
      <w:r w:rsidR="00762449">
        <w:rPr>
          <w:rFonts w:ascii="Times New Roman" w:eastAsia="Times New Roman" w:hAnsi="Times New Roman" w:cs="Times New Roman"/>
          <w:sz w:val="24"/>
          <w:szCs w:val="28"/>
        </w:rPr>
        <w:t>53.02.08 Музыкальное</w:t>
      </w:r>
      <w:r w:rsidR="00762449" w:rsidRPr="00762449">
        <w:rPr>
          <w:rFonts w:ascii="Times New Roman" w:eastAsia="Times New Roman" w:hAnsi="Times New Roman" w:cs="Times New Roman"/>
          <w:sz w:val="24"/>
          <w:szCs w:val="28"/>
        </w:rPr>
        <w:t xml:space="preserve"> звукооператорское мастерство</w:t>
      </w:r>
      <w:r w:rsidR="00762449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Pr="00624A5A">
        <w:rPr>
          <w:rFonts w:ascii="Times New Roman" w:eastAsia="Times New Roman" w:hAnsi="Times New Roman" w:cs="Times New Roman"/>
          <w:sz w:val="24"/>
          <w:szCs w:val="28"/>
        </w:rPr>
        <w:t>утвержденным приказом Министерства образования и науки Российской Федерации от 17.03.2015 №06-25; на основании примерной программы, утвержденной и рекомендованной Федеральным государственным автономным учреждением «Федеральный институт развития образования», протокол № 3 от 21 июля 2015 года); №).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8"/>
        </w:rPr>
        <w:t>Разработчик: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Бакулина Е.А., к.ф.н. преподаватель </w:t>
      </w:r>
      <w:r w:rsidR="00A632EB">
        <w:rPr>
          <w:rFonts w:ascii="Times New Roman" w:eastAsia="Times New Roman" w:hAnsi="Times New Roman" w:cs="Times New Roman"/>
          <w:sz w:val="24"/>
          <w:szCs w:val="24"/>
        </w:rPr>
        <w:t>высшей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квалификационной категории,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6011" w:rsidRPr="009C6011" w:rsidRDefault="009C6011" w:rsidP="009C6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011">
        <w:rPr>
          <w:rFonts w:ascii="Times New Roman" w:eastAsia="Times New Roman" w:hAnsi="Times New Roman" w:cs="Times New Roman"/>
          <w:sz w:val="24"/>
          <w:szCs w:val="24"/>
        </w:rPr>
        <w:t xml:space="preserve">«Рассмотрено» на заседании цикловой комиссии «Гуманитарных, </w:t>
      </w:r>
    </w:p>
    <w:p w:rsidR="009C6011" w:rsidRPr="009C6011" w:rsidRDefault="009C6011" w:rsidP="009C6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011">
        <w:rPr>
          <w:rFonts w:ascii="Times New Roman" w:eastAsia="Times New Roman" w:hAnsi="Times New Roman" w:cs="Times New Roman"/>
          <w:sz w:val="24"/>
          <w:szCs w:val="24"/>
        </w:rPr>
        <w:t>социально-экономических, математических и естественно-научных дисциплин»</w:t>
      </w:r>
    </w:p>
    <w:p w:rsidR="001B3801" w:rsidRDefault="001B3801" w:rsidP="009C6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801">
        <w:rPr>
          <w:rFonts w:ascii="Times New Roman" w:eastAsia="Times New Roman" w:hAnsi="Times New Roman" w:cs="Times New Roman"/>
          <w:sz w:val="24"/>
          <w:szCs w:val="24"/>
        </w:rPr>
        <w:t>Протокол № 10 от «_8_» __июня___ 2022 г.</w:t>
      </w:r>
    </w:p>
    <w:p w:rsidR="009C6011" w:rsidRPr="009C6011" w:rsidRDefault="009C6011" w:rsidP="009C6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9C6011">
        <w:rPr>
          <w:rFonts w:ascii="Times New Roman" w:eastAsia="Times New Roman" w:hAnsi="Times New Roman" w:cs="Times New Roman"/>
          <w:sz w:val="24"/>
          <w:szCs w:val="24"/>
        </w:rPr>
        <w:t>Председатель цикловой комиссии ______________ /Коломоец Ю.Г./</w:t>
      </w:r>
    </w:p>
    <w:p w:rsidR="009C6011" w:rsidRPr="009C6011" w:rsidRDefault="009C6011" w:rsidP="009C6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6011" w:rsidRPr="009C6011" w:rsidRDefault="009C6011" w:rsidP="009C6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011">
        <w:rPr>
          <w:rFonts w:ascii="Times New Roman" w:eastAsia="Times New Roman" w:hAnsi="Times New Roman" w:cs="Times New Roman"/>
          <w:sz w:val="24"/>
          <w:szCs w:val="24"/>
        </w:rPr>
        <w:t>«Согласовано»</w:t>
      </w:r>
    </w:p>
    <w:p w:rsidR="00624A5A" w:rsidRDefault="009C6011" w:rsidP="009C6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6011">
        <w:rPr>
          <w:rFonts w:ascii="Times New Roman" w:eastAsia="Times New Roman" w:hAnsi="Times New Roman" w:cs="Times New Roman"/>
          <w:sz w:val="24"/>
          <w:szCs w:val="24"/>
        </w:rPr>
        <w:t>Методист ______________/Бикчандаева Д. М./</w:t>
      </w:r>
    </w:p>
    <w:p w:rsidR="009C6011" w:rsidRDefault="009C6011" w:rsidP="009C6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6011" w:rsidRPr="00624A5A" w:rsidRDefault="009C6011" w:rsidP="009C60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762449" w:rsidRPr="00624A5A" w:rsidRDefault="00762449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Default="00624A5A" w:rsidP="00251F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24A5A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1"/>
        <w:gridCol w:w="7907"/>
        <w:gridCol w:w="1273"/>
      </w:tblGrid>
      <w:tr w:rsidR="00624A5A" w:rsidRPr="00624A5A" w:rsidTr="00624A5A">
        <w:trPr>
          <w:trHeight w:val="211"/>
        </w:trPr>
        <w:tc>
          <w:tcPr>
            <w:tcW w:w="392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x-none"/>
              </w:rPr>
            </w:pPr>
          </w:p>
        </w:tc>
        <w:tc>
          <w:tcPr>
            <w:tcW w:w="1276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стр.</w:t>
            </w:r>
          </w:p>
        </w:tc>
      </w:tr>
      <w:tr w:rsidR="00624A5A" w:rsidRPr="00624A5A" w:rsidTr="00624A5A">
        <w:tc>
          <w:tcPr>
            <w:tcW w:w="392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1. ПАСПОРТ     ПРОГРАММЫ    УЧЕБНОЙ  ДИСЦИПЛИНЫ                                                                                                                  </w:t>
            </w:r>
          </w:p>
        </w:tc>
        <w:tc>
          <w:tcPr>
            <w:tcW w:w="1276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4</w:t>
            </w:r>
          </w:p>
        </w:tc>
      </w:tr>
      <w:tr w:rsidR="00624A5A" w:rsidRPr="00624A5A" w:rsidTr="00624A5A">
        <w:tc>
          <w:tcPr>
            <w:tcW w:w="392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2. СТРУКТУРА  И    СОДЕРЖАНИЕ  УЧЕБНОЙ ДИСЦИПЛИНЫ</w:t>
            </w:r>
          </w:p>
        </w:tc>
        <w:tc>
          <w:tcPr>
            <w:tcW w:w="1276" w:type="dxa"/>
            <w:shd w:val="clear" w:color="auto" w:fill="auto"/>
          </w:tcPr>
          <w:p w:rsidR="00624A5A" w:rsidRPr="00624A5A" w:rsidRDefault="00762449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6</w:t>
            </w:r>
          </w:p>
        </w:tc>
      </w:tr>
      <w:tr w:rsidR="00624A5A" w:rsidRPr="00624A5A" w:rsidTr="00624A5A">
        <w:tc>
          <w:tcPr>
            <w:tcW w:w="392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3. УСЛОВИЯ  РЕАЛИЗАЦИИ  ПРОГРАММЫ</w:t>
            </w:r>
          </w:p>
        </w:tc>
        <w:tc>
          <w:tcPr>
            <w:tcW w:w="1276" w:type="dxa"/>
            <w:shd w:val="clear" w:color="auto" w:fill="auto"/>
          </w:tcPr>
          <w:p w:rsidR="00624A5A" w:rsidRPr="00624A5A" w:rsidRDefault="00624A5A" w:rsidP="007624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1</w:t>
            </w:r>
            <w:r w:rsidR="0076244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9</w:t>
            </w:r>
          </w:p>
        </w:tc>
      </w:tr>
      <w:tr w:rsidR="00624A5A" w:rsidRPr="00624A5A" w:rsidTr="00624A5A">
        <w:tc>
          <w:tcPr>
            <w:tcW w:w="392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4. КОНТРОЛЬ   И   ОЦЕНКА   РЕЗУЛЬТАТОВ   ОСВОЕНИЯ  УЧЕБНОЙ ДИСЦИПЛИНЫ</w:t>
            </w:r>
          </w:p>
        </w:tc>
        <w:tc>
          <w:tcPr>
            <w:tcW w:w="1276" w:type="dxa"/>
            <w:shd w:val="clear" w:color="auto" w:fill="auto"/>
          </w:tcPr>
          <w:p w:rsidR="00624A5A" w:rsidRPr="00624A5A" w:rsidRDefault="00624A5A" w:rsidP="0076244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2</w:t>
            </w:r>
            <w:r w:rsidR="0076244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4</w:t>
            </w:r>
          </w:p>
        </w:tc>
      </w:tr>
    </w:tbl>
    <w:p w:rsidR="00624A5A" w:rsidRPr="00624A5A" w:rsidRDefault="00624A5A" w:rsidP="00624A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x-none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3"/>
          <w:szCs w:val="23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624A5A">
        <w:rPr>
          <w:rFonts w:ascii="Times New Roman" w:eastAsia="Times New Roman" w:hAnsi="Times New Roman" w:cs="Times New Roman"/>
          <w:b/>
          <w:caps/>
          <w:sz w:val="23"/>
          <w:szCs w:val="23"/>
          <w:u w:val="single"/>
        </w:rPr>
        <w:br w:type="page"/>
      </w:r>
      <w:r w:rsidRPr="00624A5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lastRenderedPageBreak/>
        <w:t>1. ПАСПОРТ     ПРОГРАММЫ    УЧЕБНОЙ ДИСЦИПЛИНЫ</w:t>
      </w: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>ОД. 01.0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624A5A" w:rsidRPr="00624A5A" w:rsidRDefault="00624A5A" w:rsidP="00624A5A">
      <w:pPr>
        <w:widowControl w:val="0"/>
        <w:numPr>
          <w:ilvl w:val="1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>Рабочая программа общеобразовательной учебной дисциплины</w:t>
      </w:r>
      <w:r w:rsidRPr="00624A5A">
        <w:rPr>
          <w:rFonts w:ascii="Calibri" w:eastAsia="Times New Roman" w:hAnsi="Calibri" w:cs="Times New Roman"/>
        </w:rPr>
        <w:t xml:space="preserve"> 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>ОД. 01.09. Литература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предназначена для изучения </w:t>
      </w:r>
      <w:r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специалистов среднего звена по специальности </w:t>
      </w:r>
      <w:r w:rsidR="00762449" w:rsidRPr="00762449">
        <w:rPr>
          <w:rFonts w:ascii="Times New Roman" w:eastAsia="Times New Roman" w:hAnsi="Times New Roman" w:cs="Times New Roman"/>
          <w:sz w:val="24"/>
          <w:szCs w:val="24"/>
        </w:rPr>
        <w:t>53.02.08 Музыкальное звукооператорское мастерство</w:t>
      </w:r>
      <w:r w:rsidR="007624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>1.2. Место дисциплины в структуре основной профессиональной образовательной программы:</w:t>
      </w:r>
    </w:p>
    <w:p w:rsidR="00624A5A" w:rsidRPr="00624A5A" w:rsidRDefault="00624A5A" w:rsidP="00624A5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 w:rsidR="00762449" w:rsidRPr="00762449">
        <w:rPr>
          <w:rFonts w:ascii="Times New Roman" w:eastAsia="Times New Roman" w:hAnsi="Times New Roman" w:cs="Times New Roman"/>
          <w:sz w:val="24"/>
          <w:szCs w:val="24"/>
        </w:rPr>
        <w:t>53.02.08 Музыкальное звукооператорское мастерство</w:t>
      </w:r>
      <w:r w:rsidR="00762449">
        <w:rPr>
          <w:rFonts w:ascii="Times New Roman" w:eastAsia="Times New Roman" w:hAnsi="Times New Roman" w:cs="Times New Roman"/>
          <w:sz w:val="24"/>
          <w:szCs w:val="24"/>
        </w:rPr>
        <w:t>.</w:t>
      </w:r>
      <w:r w:rsidR="00762449" w:rsidRPr="00762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>Программа принадлежит к циклу базовых учебных дисциплин (ОД).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Учебная дисциплина ОД. 01.09. Литература обеспечивает формирование общих компетенций по всем видам деятельности ФГОС </w:t>
      </w:r>
      <w:r w:rsidRPr="00624A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специальности СПО </w:t>
      </w:r>
      <w:r w:rsidR="00762449" w:rsidRPr="00762449">
        <w:rPr>
          <w:rFonts w:ascii="Times New Roman" w:eastAsia="Times New Roman" w:hAnsi="Times New Roman" w:cs="Times New Roman"/>
          <w:b/>
          <w:bCs/>
          <w:sz w:val="24"/>
          <w:szCs w:val="24"/>
        </w:rPr>
        <w:t>53.02.08 Музыкальное звукооператорское мастерство</w:t>
      </w:r>
      <w:r w:rsidR="0076244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24A5A" w:rsidRPr="00696BC1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Особое значение дисциплина имеет при формировании и развитии ОК10</w:t>
      </w:r>
    </w:p>
    <w:p w:rsidR="00624A5A" w:rsidRPr="00696BC1" w:rsidRDefault="00624A5A" w:rsidP="00624A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 xml:space="preserve">ОК 10. </w:t>
      </w:r>
    </w:p>
    <w:p w:rsidR="00624A5A" w:rsidRPr="00696BC1" w:rsidRDefault="00624A5A" w:rsidP="00624A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Использовать умения и знания базовых дисциплин федерального компонента среднего (полного) общего образования в профессиональной деятельности.</w:t>
      </w:r>
    </w:p>
    <w:p w:rsidR="00624A5A" w:rsidRPr="00696BC1" w:rsidRDefault="00624A5A" w:rsidP="00624A5A">
      <w:pPr>
        <w:numPr>
          <w:ilvl w:val="1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дисциплины:</w:t>
      </w:r>
    </w:p>
    <w:p w:rsidR="00624A5A" w:rsidRPr="00696BC1" w:rsidRDefault="00624A5A" w:rsidP="00624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i/>
          <w:sz w:val="24"/>
          <w:szCs w:val="24"/>
        </w:rPr>
        <w:t>Цель дисциплины</w:t>
      </w:r>
      <w:r w:rsidRPr="00696BC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- приобщение студентов к искусству слова, богатству русской литературы, знакомство с её наиболее важными идеями и достижениями, оказавшими определяющее влияние на развитие мировой литературы и культур.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- развитие способности эстетического восприятия и оценки явлений литературы и отраженной в ней действительности, и на этой основе формирование собственной гражданской идейно-нравственной позиции,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- овладение умениями применять полученные знания для объяснения явлений окружающего мира, восприятия информации литературного и общекультурного содержания, получаемой из СМИ, ресурсов интернета, специальной и научно-популярной литературы.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i/>
          <w:sz w:val="24"/>
          <w:szCs w:val="24"/>
        </w:rPr>
        <w:t xml:space="preserve">Задачи дисциплины: 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гуманитарно-направленной личности; 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- развитие образного мышления, накопление опыта эстетического восприятия художественных произведений, понимание их связи друг с другом и с читателем в контексте духовной культуры человечества;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- развитие навыков грамотного и свободного владения культурной речью.</w:t>
      </w: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5714"/>
        <w:gridCol w:w="2493"/>
      </w:tblGrid>
      <w:tr w:rsidR="00696BC1" w:rsidRPr="003F1528" w:rsidTr="00A7510F">
        <w:tc>
          <w:tcPr>
            <w:tcW w:w="1384" w:type="dxa"/>
            <w:shd w:val="clear" w:color="auto" w:fill="auto"/>
          </w:tcPr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Код ОК </w:t>
            </w:r>
          </w:p>
        </w:tc>
        <w:tc>
          <w:tcPr>
            <w:tcW w:w="5812" w:type="dxa"/>
            <w:shd w:val="clear" w:color="auto" w:fill="auto"/>
          </w:tcPr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Умения</w:t>
            </w:r>
          </w:p>
        </w:tc>
        <w:tc>
          <w:tcPr>
            <w:tcW w:w="2516" w:type="dxa"/>
            <w:shd w:val="clear" w:color="auto" w:fill="auto"/>
          </w:tcPr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Знания</w:t>
            </w:r>
          </w:p>
        </w:tc>
      </w:tr>
      <w:tr w:rsidR="00696BC1" w:rsidRPr="003F1528" w:rsidTr="00A7510F">
        <w:tc>
          <w:tcPr>
            <w:tcW w:w="1384" w:type="dxa"/>
            <w:shd w:val="clear" w:color="auto" w:fill="auto"/>
          </w:tcPr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ОК 10</w:t>
            </w:r>
          </w:p>
        </w:tc>
        <w:tc>
          <w:tcPr>
            <w:tcW w:w="5812" w:type="dxa"/>
            <w:shd w:val="clear" w:color="auto" w:fill="auto"/>
          </w:tcPr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воспроизводить содержание литературного произведения;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анализировать и интерпретировать художественное произведение, используя сведения по истории и теории литературы (тематику, проблематику, нравственный пафос, систему образов, особенности композиции, изобразительно-выразительные средства языка, художественную деталь);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анализировать эпизод (сцену) изученного произведения, объяснять его связь с проблематикой произведения;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соотносить художественную литературу с общественной жизнью и культурой, раскрывать конкретно-историческое и общечеловеческое содержание изученных произведений; выявлять «сквозные темы» и ключевые проблемы русской литературы; соотносить произведение с литературным направлением эпохи;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определять род и жанр произведения;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сопоставлять литературные произведения;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выявлять авторскую позицию;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выразительно читать изученные произведения (или их фрагменты), соблюдая нормы литературного произношения;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 xml:space="preserve">- аргументировать свое отношение к прочитанному произведению; 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писать рецензии на прочитанные произведения и сочинения разных жанров на литературные темы.</w:t>
            </w:r>
          </w:p>
        </w:tc>
        <w:tc>
          <w:tcPr>
            <w:tcW w:w="2516" w:type="dxa"/>
            <w:shd w:val="clear" w:color="auto" w:fill="auto"/>
          </w:tcPr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>- образную природу словесного искусства;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>- содержание изученных литературных произведений;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основные факты жизни и творчества писателей-классиков </w:t>
            </w: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века;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>- основные закономерности историко-литературного процесса и черты литературных направлений;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>- основные теоретико-литературные понятия.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24A5A" w:rsidRPr="00624A5A" w:rsidRDefault="00624A5A" w:rsidP="00624A5A">
      <w:pPr>
        <w:shd w:val="clear" w:color="auto" w:fill="FFFFFF"/>
        <w:tabs>
          <w:tab w:val="left" w:pos="142"/>
        </w:tabs>
        <w:spacing w:after="0" w:line="240" w:lineRule="auto"/>
        <w:ind w:left="9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>1.3. Рекомендуемое количество часов на освоение учебной дисциплины: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>- максимальной учебной нагрузки обучающегося - 1</w:t>
      </w:r>
      <w:r w:rsidR="00762449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 часов, в том числе: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>- обязательной аудиторной учебной нагрузки обучающегося - 78 часов;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>- самостоятельной работы обучающегося - 3</w:t>
      </w:r>
      <w:r w:rsidR="0076244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 часа.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1FB8" w:rsidRDefault="00251FB8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Pr="00696BC1" w:rsidRDefault="00696BC1" w:rsidP="00696BC1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696BC1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lastRenderedPageBreak/>
        <w:t xml:space="preserve">2.  СТРУКТУРА И СОДЕРЖАНИЕ УЧЕБНОЙ ДИСЦИПЛИНЫ 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ОД. 01.09. Литература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96BC1">
        <w:rPr>
          <w:rFonts w:ascii="Times New Roman" w:eastAsia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8"/>
        <w:gridCol w:w="1585"/>
      </w:tblGrid>
      <w:tr w:rsidR="00696BC1" w:rsidRPr="00696BC1" w:rsidTr="00A7510F">
        <w:trPr>
          <w:trHeight w:val="460"/>
        </w:trPr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696BC1" w:rsidRPr="00696BC1" w:rsidTr="00A7510F">
        <w:trPr>
          <w:trHeight w:val="285"/>
        </w:trPr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76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</w:t>
            </w:r>
            <w:r w:rsidR="007624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</w:t>
            </w:r>
          </w:p>
        </w:tc>
      </w:tr>
      <w:tr w:rsidR="00696BC1" w:rsidRPr="00696BC1" w:rsidTr="00A7510F"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78</w:t>
            </w:r>
          </w:p>
        </w:tc>
      </w:tr>
      <w:tr w:rsidR="00696BC1" w:rsidRPr="00696BC1" w:rsidTr="00A7510F"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696BC1" w:rsidRPr="00696BC1" w:rsidTr="00A7510F"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теоретические занятия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F32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696BC1" w:rsidRPr="00696BC1" w:rsidTr="00A7510F"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F32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696BC1" w:rsidRPr="00696BC1" w:rsidTr="00A7510F"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</w:t>
            </w:r>
            <w:r w:rsidR="007624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</w:tr>
      <w:tr w:rsidR="00696BC1" w:rsidRPr="00696BC1" w:rsidTr="00A7510F">
        <w:tc>
          <w:tcPr>
            <w:tcW w:w="9923" w:type="dxa"/>
            <w:gridSpan w:val="2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Итоговая аттестация в форме комплексного </w:t>
            </w:r>
            <w:r w:rsidRPr="00696BC1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экзамена</w:t>
            </w:r>
            <w:r w:rsidRPr="00696B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    </w:t>
            </w:r>
          </w:p>
        </w:tc>
      </w:tr>
    </w:tbl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6C60" w:rsidRPr="007A6C60" w:rsidRDefault="007A6C60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  <w:sectPr w:rsidR="00696BC1" w:rsidSect="007A6C60">
          <w:footerReference w:type="default" r:id="rId7"/>
          <w:pgSz w:w="11907" w:h="16840"/>
          <w:pgMar w:top="1134" w:right="1134" w:bottom="1134" w:left="1418" w:header="709" w:footer="709" w:gutter="0"/>
          <w:cols w:space="720"/>
        </w:sectPr>
      </w:pP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 ОД. 01.0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9. Литература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3"/>
          <w:szCs w:val="23"/>
        </w:rPr>
      </w:pPr>
      <w:r w:rsidRPr="00696BC1">
        <w:rPr>
          <w:rFonts w:ascii="Times New Roman" w:eastAsia="Times New Roman" w:hAnsi="Times New Roman" w:cs="Times New Roman"/>
          <w:bCs/>
          <w:i/>
          <w:sz w:val="23"/>
          <w:szCs w:val="23"/>
        </w:rPr>
        <w:tab/>
      </w:r>
      <w:r w:rsidRPr="00696BC1">
        <w:rPr>
          <w:rFonts w:ascii="Times New Roman" w:eastAsia="Times New Roman" w:hAnsi="Times New Roman" w:cs="Times New Roman"/>
          <w:bCs/>
          <w:i/>
          <w:sz w:val="23"/>
          <w:szCs w:val="23"/>
        </w:rPr>
        <w:tab/>
      </w:r>
    </w:p>
    <w:tbl>
      <w:tblPr>
        <w:tblW w:w="148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8930"/>
        <w:gridCol w:w="1134"/>
        <w:gridCol w:w="850"/>
        <w:gridCol w:w="1560"/>
      </w:tblGrid>
      <w:tr w:rsidR="00696BC1" w:rsidRPr="00696BC1" w:rsidTr="00C852CE">
        <w:trPr>
          <w:trHeight w:val="2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696BC1" w:rsidRPr="00696BC1" w:rsidTr="00C852CE">
        <w:trPr>
          <w:trHeight w:val="2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8F111E" w:rsidRPr="00696BC1" w:rsidTr="00C852CE">
        <w:trPr>
          <w:trHeight w:val="405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3" w:rsidRDefault="008F111E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 1</w:t>
            </w:r>
            <w:r w:rsidR="00CB6213" w:rsidRPr="002119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F111E" w:rsidRPr="00CB6213" w:rsidRDefault="00CB6213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Русская литература первой половины </w:t>
            </w:r>
            <w:r w:rsidRPr="002119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XIX</w:t>
            </w:r>
            <w:r w:rsidRPr="002119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века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1E" w:rsidRPr="00696BC1" w:rsidRDefault="008F111E" w:rsidP="008F1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1E" w:rsidRPr="00192B95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11E" w:rsidRPr="008F111E" w:rsidRDefault="008F111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11E" w:rsidRPr="00696BC1" w:rsidRDefault="008F111E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1192A" w:rsidRPr="00696BC1" w:rsidTr="00C852CE">
        <w:trPr>
          <w:trHeight w:val="2670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1.1. </w:t>
            </w:r>
          </w:p>
          <w:p w:rsidR="0021192A" w:rsidRPr="00696BC1" w:rsidRDefault="0021192A" w:rsidP="008F1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1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.С. Пушкин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CB6213" w:rsidRPr="008F111E" w:rsidRDefault="00CB6213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1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1.Историко-культурный процесс и периодизация русской литературы. </w:t>
            </w:r>
          </w:p>
          <w:p w:rsidR="00CB6213" w:rsidRPr="008F111E" w:rsidRDefault="00CB6213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1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2.Специфика литературы как вида искусства. </w:t>
            </w:r>
          </w:p>
          <w:p w:rsidR="00CB6213" w:rsidRPr="008F111E" w:rsidRDefault="00CB6213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1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3.Взаимодействие русской и западноевропейской литературы в </w:t>
            </w:r>
            <w:r w:rsidRPr="008F1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XIX</w:t>
            </w:r>
            <w:r w:rsidRPr="008F11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веке. </w:t>
            </w:r>
          </w:p>
          <w:p w:rsidR="00CB6213" w:rsidRPr="00696BC1" w:rsidRDefault="00CB6213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1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4.Самобытность русской литературы (с обобщением ранее изученного материала).</w:t>
            </w:r>
          </w:p>
          <w:p w:rsidR="0021192A" w:rsidRPr="0021192A" w:rsidRDefault="00CB6213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  <w:r w:rsid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="0021192A"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А.С.</w:t>
            </w:r>
            <w:r w:rsid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1192A"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Пушкин. Жизненный и творческий путь.</w:t>
            </w:r>
          </w:p>
          <w:p w:rsidR="0021192A" w:rsidRPr="0021192A" w:rsidRDefault="00CB6213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  <w:r w:rsid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="0021192A"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Основные темы и мотивы лирики (с обобщением ранее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изученного).</w:t>
            </w:r>
          </w:p>
          <w:p w:rsidR="0021192A" w:rsidRPr="0021192A" w:rsidRDefault="00CB6213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  <w:r w:rsid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="0021192A"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Поэма «Медный всадник».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Практическое занятие №1: 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 Лирика любви и дружбы. Анализ стихотворений, чтение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наизусть. Проблема личности и государства в поэме. Образ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Петра. Образ Евгения и проблема индивидуального бунта.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 Роман «Евгений Онегин». Своеобразие жанра и композиции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произведения. Развитие реализма в творчестве Пушкина.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92A" w:rsidRPr="00696BC1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  <w:p w:rsidR="0021192A" w:rsidRPr="00696BC1" w:rsidRDefault="0021192A" w:rsidP="00696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92A" w:rsidRPr="00696BC1" w:rsidRDefault="0021192A" w:rsidP="00696BC1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1192A" w:rsidRPr="00696BC1" w:rsidTr="00C852CE">
        <w:trPr>
          <w:trHeight w:val="503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8F1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№1: Составить план развёрнутого ответа на один из вопросов по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лирике А.С.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r w:rsidRPr="0021192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Пушкина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92A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92A" w:rsidRPr="00696BC1" w:rsidRDefault="0021192A" w:rsidP="0021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92A" w:rsidRPr="00696BC1" w:rsidRDefault="0021192A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1192A" w:rsidRPr="00696BC1" w:rsidTr="00C852CE">
        <w:trPr>
          <w:trHeight w:val="1410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1.2. </w:t>
            </w:r>
          </w:p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М.Ю.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Лермонтов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М.Ю.Лермонтов. Очерк жизни и творчества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Основные мотивы лирики (с обобщением изученного ранее)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Поэтический мир М. Ю. Лермонтова. Мотивы одиночества.</w:t>
            </w:r>
          </w:p>
          <w:p w:rsid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Поэма «Мцыри». </w:t>
            </w:r>
          </w:p>
          <w:p w:rsid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 Роман «Герой нашего времени» (обзор).</w:t>
            </w:r>
          </w:p>
          <w:p w:rsidR="0021192A" w:rsidRPr="00696BC1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1192A" w:rsidRPr="00696BC1" w:rsidTr="00C852CE">
        <w:trPr>
          <w:trHeight w:val="430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</w:t>
            </w:r>
            <w:r w:rsidRPr="0021192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Анализ драмы «Мцыри»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76244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92B95" w:rsidRPr="00696BC1" w:rsidTr="00C852CE">
        <w:trPr>
          <w:trHeight w:val="2170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95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1.3.</w:t>
            </w:r>
          </w:p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Н.В. Гоголь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92B95" w:rsidRPr="0021192A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Н.В.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Гоголь. Очерк жизни и творчества.</w:t>
            </w:r>
          </w:p>
          <w:p w:rsidR="00192B95" w:rsidRPr="0021192A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Поэма «Мертвые души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», «Ревизор», «Вечера на хуторе 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близ Диканьки» (обзор); «Нос».</w:t>
            </w:r>
          </w:p>
          <w:p w:rsidR="00192B95" w:rsidRPr="0021192A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«Портрет». Композиция. Сюжет. Герои. Идейный замысел.</w:t>
            </w:r>
          </w:p>
          <w:p w:rsidR="00192B95" w:rsidRPr="00192B95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№2:</w:t>
            </w:r>
          </w:p>
          <w:p w:rsidR="00192B95" w:rsidRPr="00192B95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1.Характеристика героя повести «Портрет».</w:t>
            </w:r>
          </w:p>
          <w:p w:rsidR="00192B95" w:rsidRPr="00192B95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 Анализ идейного замысла повести «Портрет».</w:t>
            </w:r>
          </w:p>
          <w:p w:rsidR="00192B95" w:rsidRPr="00192B95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3. Приёмы типизации образов помещиков в поэме «Мёртвые</w:t>
            </w:r>
          </w:p>
          <w:p w:rsidR="00192B95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души»</w:t>
            </w:r>
          </w:p>
          <w:p w:rsidR="00192B95" w:rsidRPr="00696BC1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92B95" w:rsidRPr="00696BC1" w:rsidTr="00C852CE">
        <w:trPr>
          <w:trHeight w:val="796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№3</w:t>
            </w:r>
          </w:p>
          <w:p w:rsidR="00192B95" w:rsidRPr="0021192A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Доказать, что поэма «Мёртвые души» - сатира на крепостническую Русь. Тезисы ответа записать в тетради.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1192A" w:rsidRPr="00696BC1" w:rsidTr="00C852CE">
        <w:trPr>
          <w:trHeight w:val="95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2. Русская литература</w:t>
            </w:r>
          </w:p>
          <w:p w:rsidR="0021192A" w:rsidRPr="00696BC1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второй половины XIX века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A7510F" w:rsidRDefault="00A7510F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  <w:r w:rsidR="00CB621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92B95" w:rsidRPr="00696BC1" w:rsidTr="00C852CE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2.1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А.Н. Островский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Расцвет реализма в русской литературе.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А.Н.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Островский. Краткий очерк жизни и творчества.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Пьеса «Гроза». Тема «т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емного царства» в пьесе. Борьба </w:t>
            </w: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личности за право быть свободной.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4. «Свои люди - сочтёмся». Основные проблемы, приёмы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</w:t>
            </w: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комического».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 3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 Краткий очерк жизни и творчества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А.Н. Островского. Составить план по статье учебника.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2.Н.А. Добролюбов, Д.И. Писарев, А.П. Григорьев о драме</w:t>
            </w:r>
          </w:p>
          <w:p w:rsidR="00192B95" w:rsidRPr="00696BC1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«Гроза». Сделать выписки. Подготовка к сочинению по пьесам Островского (самостоятельная работа)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21192A" w:rsidRDefault="00192B95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92B95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№4</w:t>
            </w:r>
          </w:p>
          <w:p w:rsidR="00192B95" w:rsidRPr="00696BC1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Сочинение по пьесе «Гроза»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А.Н. Островского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21192A" w:rsidRDefault="00192B95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92B95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2.2.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И.А. Гончаров.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И.А. Гончаров. Очерк жизни и творчества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Роман «Обломов». Твор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ческая история романа. Сон Ильи Ильича как художественно 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философский центр романа.</w:t>
            </w:r>
          </w:p>
          <w:p w:rsidR="00192B95" w:rsidRPr="00696BC1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Обломов. Противоречивость характера. Штольц и Обломов. Прошлое и будущее России. Решение автором проблемы любви в романе. Любовь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как лад человеческих отношений.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21192A" w:rsidRDefault="00192B95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03147" w:rsidRPr="00696BC1" w:rsidTr="00C852CE">
        <w:trPr>
          <w:trHeight w:val="2259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2.3.</w:t>
            </w:r>
          </w:p>
          <w:p w:rsidR="00103147" w:rsidRPr="00192B95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И.С. Тургенев.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Очерк жизни и творчества.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«Отцы и дети». Временной и всечеловеческий смысл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названия. 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Базаров в системе образов. Нигил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изм Базарова и пародия 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нигилизм в романе (Ситников и Кукшина). Нравственная проблематика романа и ее общечеловеческое значение. Тема любви в романе. 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Особенности поэтики Тургенева. Роль пейзажа в раскрытии идейно-художественного замысл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 писателя. Значение 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заключительных сцен романа. Своеобразие художественной манеры Тургенева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-романиста. Авторская позиция в 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романе.</w:t>
            </w:r>
          </w:p>
          <w:p w:rsidR="00103147" w:rsidRPr="00696BC1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192B95" w:rsidRDefault="00103147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03147" w:rsidRPr="00696BC1" w:rsidTr="00C852CE">
        <w:trPr>
          <w:trHeight w:val="938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№5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 Составить тезисы по биографии И.С.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r w:rsidRPr="001031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Тургенева и подготовить по ним рассказ.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Составить таблицу: «Основные темы спора Евгения Базарова и Павла Петровича Кирсанова (глава 10 романа «Отцы и дети».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192B95" w:rsidRDefault="00103147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92B95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2.4.</w:t>
            </w:r>
          </w:p>
          <w:p w:rsidR="00192B95" w:rsidRPr="00192B95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Н.Г. Чернышевский.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Default="00103147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03147" w:rsidRDefault="00103147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Сведения из биографии. </w:t>
            </w:r>
          </w:p>
          <w:p w:rsidR="00103147" w:rsidRDefault="00103147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Эстетические взгляды Черныше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вского и их отражение в романе «Что делать?»</w:t>
            </w:r>
          </w:p>
          <w:p w:rsidR="00103147" w:rsidRPr="00696BC1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Особенности жанра и композиции. Изображение «допотопного мира» в романе. Образы «новых людей». Теория «разумного эгоизма».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192B95" w:rsidRDefault="00192B95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52AE2" w:rsidRPr="00696BC1" w:rsidTr="00C852CE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AE2" w:rsidRPr="00103147" w:rsidRDefault="00152AE2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2.5.</w:t>
            </w:r>
          </w:p>
          <w:p w:rsidR="00152AE2" w:rsidRDefault="00152AE2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Ф.И. Тютчев и </w:t>
            </w:r>
          </w:p>
          <w:p w:rsidR="00152AE2" w:rsidRPr="00192B95" w:rsidRDefault="00152AE2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А.А. Фет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Default="00152AE2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52AE2" w:rsidRDefault="00152AE2" w:rsidP="00152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152A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Ф.И. Тютчев. Жизнь и творчество. Наследник классицизма и поэт – романтик. Философский характер тютчевского романтизма. Единство мира, обеспеченное единством противоположностей (внутреннего и внешнего, прошлого и настоящего, сна и бодрствования, непостижимого и рационально).</w:t>
            </w:r>
          </w:p>
          <w:p w:rsidR="00152AE2" w:rsidRPr="00152AE2" w:rsidRDefault="00152AE2" w:rsidP="00152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А.А. Фет. Жизнь и творчество. </w:t>
            </w:r>
            <w:r w:rsidRPr="00152A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Поэзия как выражение идеала и красоты. Слияние внешнего 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внутреннего мира в его поэзии. </w:t>
            </w:r>
            <w:r w:rsidRPr="00152A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Гармоничность и мелодичность лирики Фета.</w:t>
            </w:r>
          </w:p>
          <w:p w:rsidR="00152AE2" w:rsidRDefault="00152AE2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3.В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ечные темы: природа, любовь и красота. ... Другой родился поэтом. Что объединяет личную жизнь Фета и Тютчева? Вечные темы в лирике Ф. И. Тютчева и А. А. Фета.</w:t>
            </w:r>
          </w:p>
          <w:p w:rsidR="00152AE2" w:rsidRPr="00152AE2" w:rsidRDefault="00152AE2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2AE2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 4</w:t>
            </w:r>
          </w:p>
          <w:p w:rsidR="00152AE2" w:rsidRPr="00152AE2" w:rsidRDefault="00152AE2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2AE2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1.Анализ стихотворения (на выбор)</w:t>
            </w:r>
            <w:r w:rsidRPr="00152AE2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cr/>
              <w:t>2.Выписать из стихотворения все тропы</w:t>
            </w:r>
          </w:p>
          <w:p w:rsidR="00152AE2" w:rsidRPr="00696BC1" w:rsidRDefault="00152AE2" w:rsidP="00152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696BC1" w:rsidRDefault="00152AE2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696BC1" w:rsidRDefault="00152AE2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192B95" w:rsidRDefault="00152AE2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52AE2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192B95" w:rsidRDefault="00152AE2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152AE2" w:rsidRDefault="00152AE2" w:rsidP="00152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52AE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 6</w:t>
            </w:r>
          </w:p>
          <w:p w:rsidR="00152AE2" w:rsidRPr="00696BC1" w:rsidRDefault="00152AE2" w:rsidP="00152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2AE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Выучить наизусть понравившееся стихотворение поэта.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696BC1" w:rsidRDefault="00152AE2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696BC1" w:rsidRDefault="00152AE2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192B95" w:rsidRDefault="00152AE2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03147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103147" w:rsidRPr="00192B95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А.К. Толстой.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Default="00D73E24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73E24" w:rsidRDefault="00D73E24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А.К. Толстой. Сведения из биографии. </w:t>
            </w:r>
          </w:p>
          <w:p w:rsidR="00D73E24" w:rsidRPr="00696BC1" w:rsidRDefault="00D73E24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Стихотворения: «Меня во мраке и в пыли …», «Двух станов не боец, но только гость случайный…», «Слеза дрожит в твоем ревнивом взоре…», «Против течения», «Не верь мне, друг, 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когда в избытке горя…», «Колокольчики мои…», «Когда природа вся трепещет и сияет…», «Тебя так любят все; один твой тихий вид…», «Минула страсть, и пыл ее тревожный …», «Ты не спрашивай, не распытывай …».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192B95" w:rsidRDefault="00152AE2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D73E24" w:rsidRPr="00696BC1" w:rsidTr="00C852CE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E24" w:rsidRDefault="00D73E24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2.7.</w:t>
            </w:r>
          </w:p>
          <w:p w:rsidR="00D73E24" w:rsidRPr="00192B95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.А. Некрасов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Default="00D73E24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Жизнь и творчество. (Обзор). Некрасов – журналист. Противоположность литературно-художественных взглядов Некрасова и Фета. Разрыв с романтиками и переход на позиции реализма.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Прозаизация лирики, усиление роли сюжетного начала. Социальная трагедия народа в городе и в деревне.  </w:t>
            </w:r>
          </w:p>
          <w:p w:rsid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3.Сатира Некрасова. 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Героическое и жертвенное в образе разночинца – народолюбца. Психологизм и бытовая конкретизация любовной лирики. </w:t>
            </w:r>
          </w:p>
          <w:p w:rsid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Поэмы Некрасова, их содержание, поэтический язык. Замысел поэмы «Кому на Руси жить хорошо». Дореформенная и пореформенная Россия в поэме, широта тематики и стилистическое многообразие. Образы крестьян и «народных заступников». Тема социального и духовного рабства, тема народного бунта. Религиозные мотивы и их социальная огласовка. Фольклорное начало в поэме. </w:t>
            </w:r>
          </w:p>
          <w:p w:rsidR="00D73E24" w:rsidRPr="00696BC1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192B95" w:rsidRDefault="00D73E2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D73E24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Default="00D73E24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 7:</w:t>
            </w:r>
          </w:p>
          <w:p w:rsidR="00D73E24" w:rsidRP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 Прочитать поэму Н.А. Некрасова «Кому на Руси жить хорошо».</w:t>
            </w:r>
          </w:p>
          <w:p w:rsidR="00D73E24" w:rsidRPr="00696BC1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Проанализировать одну из глав поэмы «Кому на Руси жить хорошо», предложенных преподавателем.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192B95" w:rsidRDefault="00D73E2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D73E24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М.Е. Салтыков – Щедрин.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Default="00D73E24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1.М.Е.Салтыков-Щедрин - биография</w:t>
            </w:r>
          </w:p>
          <w:p w:rsidR="00D73E24" w:rsidRP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«История одного города» (обзор)</w:t>
            </w:r>
          </w:p>
          <w:p w:rsidR="00D73E24" w:rsidRP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Сатирическое мастерство Салтыкова-Щедрина.</w:t>
            </w:r>
          </w:p>
          <w:p w:rsidR="00D73E24" w:rsidRPr="00696BC1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Сказки Салтыкова-Щедрина.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192B95" w:rsidRDefault="00D73E2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54723F" w:rsidRPr="00696BC1" w:rsidTr="00C852CE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23F" w:rsidRDefault="0054723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2.9. </w:t>
            </w:r>
          </w:p>
          <w:p w:rsidR="0054723F" w:rsidRDefault="0054723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Ф.М. Достоевский.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«Преступление и наказание». Своеобразие жанра. Отображение русской действительности в романе.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Социальная и нравственно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-философская проблематика романа. Тайны внутренн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его мира человека: готовность к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греху, попранию высоких истин и нравственных ценностей.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Драматичность характера и судьбы Родиона Раскольникова. Сны Раскольников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 в раскрытии его характера и в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общей композиции романа. Страдание и очищение в романе.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 5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1.Теория сильной личности и её опровержение в романе. «Сцена суда Раскольникова» - инсценировка.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2.Роман «Идиот». </w:t>
            </w: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highlight w:val="lightGray"/>
              </w:rPr>
              <w:t>Просмотр фильма.</w:t>
            </w: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Характеристика князя Мышкина.</w:t>
            </w:r>
          </w:p>
          <w:p w:rsidR="0054723F" w:rsidRPr="00696BC1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696BC1" w:rsidRDefault="0054723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696BC1" w:rsidRDefault="0054723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192B95" w:rsidRDefault="0054723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54723F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Default="0054723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 8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1.Подготовить сообщение по теме «Петербург Достоевского» (пейзаж, сцены уличной жизни, интерьер города).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Подготовить рассказ «История преступления Родиона Раскольникова».</w:t>
            </w:r>
          </w:p>
          <w:p w:rsidR="0054723F" w:rsidRPr="00696BC1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3. Подготовить сжатый пересказ подготовки Раскольниковым убийства.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696BC1" w:rsidRDefault="0054723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696BC1" w:rsidRDefault="0054723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192B95" w:rsidRDefault="0054723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D73E24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Default="0054723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2.10</w:t>
            </w:r>
          </w:p>
          <w:p w:rsidR="0054723F" w:rsidRDefault="0054723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Л.Н. Толстой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Default="0054723F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Жизненный и творческий путь. Духовные искания писателя.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Роман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-эпопея «Война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мир». Духовные искания князя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Андрея Болконского. 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уховные искания Пьера Безухова.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Женские персонажи в романе.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№6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 «Севастопольские рассказы».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 Анализ сцен «Севастопольских рассказов».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3. Подготовка к домашнему с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очинению. Обобщение изученного.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54723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192B95" w:rsidRDefault="00D73E2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A7510F" w:rsidRPr="00696BC1" w:rsidTr="00C852CE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10F" w:rsidRDefault="00A7510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2.11.</w:t>
            </w:r>
          </w:p>
          <w:p w:rsidR="00A7510F" w:rsidRDefault="00A7510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А.П. Чехов</w:t>
            </w:r>
          </w:p>
          <w:p w:rsidR="00A7510F" w:rsidRDefault="00A7510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A7510F" w:rsidRPr="0054723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A7510F" w:rsidRPr="0054723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Юмористические рассказы.</w:t>
            </w:r>
          </w:p>
          <w:p w:rsidR="00A7510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Обычные люди в обыч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ных обстоятельствах в рассказах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А.П.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Чехова. </w:t>
            </w:r>
          </w:p>
          <w:p w:rsidR="00A7510F" w:rsidRPr="0054723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4. «Ионыч», «Крыжовник», «Дом с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мезонином»,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«Дама с собачкой», «Человек в футляре», «О</w:t>
            </w:r>
          </w:p>
          <w:p w:rsidR="00A7510F" w:rsidRPr="0054723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любви».</w:t>
            </w:r>
          </w:p>
          <w:p w:rsidR="00A7510F" w:rsidRPr="0054723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Пьеса «Вишневый сад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». Уходящее дворянство в пьесе.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Новый хозяин в пьесе. Молодое поколение в пьесе.</w:t>
            </w:r>
          </w:p>
          <w:p w:rsidR="00A7510F" w:rsidRPr="00A7510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№7</w:t>
            </w:r>
          </w:p>
          <w:p w:rsidR="00A7510F" w:rsidRPr="00A7510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 Юмористические рассказы. Анализ по схеме.</w:t>
            </w:r>
          </w:p>
          <w:p w:rsidR="00A7510F" w:rsidRPr="00696BC1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2.Обычные люди в обычных обстоятельствах в рассказах А.П. Чехова. Характеристика героев.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A7510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A7510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192B95" w:rsidRDefault="00A7510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A7510F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Default="00A7510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A7510F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№9 (</w:t>
            </w:r>
            <w:r w:rsidR="00F745A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по выбору</w:t>
            </w:r>
            <w:r w:rsidRPr="00A751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учащихся)</w:t>
            </w:r>
          </w:p>
          <w:p w:rsidR="00A7510F" w:rsidRPr="00A7510F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 Подготовить анализ одного из коротких рассказов А.П. Чехова.</w:t>
            </w:r>
          </w:p>
          <w:p w:rsidR="00A7510F" w:rsidRPr="00A7510F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Составить викторину по коротким рассказам А.П. Чехова.</w:t>
            </w:r>
          </w:p>
          <w:p w:rsidR="00A7510F" w:rsidRPr="00A7510F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3. Подготовить чтение по ролям одного из коротких рассказов А.П. Чехова.</w:t>
            </w:r>
          </w:p>
          <w:p w:rsidR="00A7510F" w:rsidRPr="00696BC1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4.Подготовить пересказ одного из коротких рассказов А.П. Чехова.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A7510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A7510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192B95" w:rsidRDefault="00A7510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54723F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A7510F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3. Русская литература</w:t>
            </w:r>
          </w:p>
          <w:p w:rsidR="0054723F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рубеже веков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696BC1" w:rsidRDefault="0054723F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3E7C16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696BC1" w:rsidRDefault="0054723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192B95" w:rsidRDefault="0054723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7510F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3.1.</w:t>
            </w:r>
          </w:p>
          <w:p w:rsidR="00A7510F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И.А. Бунин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Общая характеристика культурно исторического процесса рубежа 19-20 веков и его отражение в литературе.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Роль искусства в жизни общества. Полемика по вопросам литературы.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Иван Алексеевич Бунин. Рассказы: «Антоновские яблоки», «Господин из Сан-Франциско»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A7510F" w:rsidRPr="00696BC1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Обращение И.А. Бунина к широчайшим социально-философским обобщениям в рассказе 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«Господин из Сан-Франциско». Тема любви в прозе Бунин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а. Поэтичность женских образов.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A7510F" w:rsidRDefault="00A7510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A7510F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3.2.</w:t>
            </w:r>
          </w:p>
          <w:p w:rsidR="00A7510F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А.И. Куприн.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Default="003E7C16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Краткий очерк жизни и творчества.</w:t>
            </w:r>
          </w:p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«Гранатовый браслет».</w:t>
            </w:r>
          </w:p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№8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1.«Олеся». Характеристика повести.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2.Охарактеризовать героинь повестей А.И. Куприна «Олеся» и</w:t>
            </w:r>
          </w:p>
          <w:p w:rsidR="003E7C16" w:rsidRPr="00696BC1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«Гранатовый браслет». В чём их сходство и различие? (Литературная полемика)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A7510F" w:rsidRDefault="003E7C1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3E7C16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4.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Поэзия серебряного века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696BC1" w:rsidRDefault="003E7C16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F745A9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3E7C16" w:rsidRDefault="003E7C1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7510F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Default="003E7C16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4.1</w:t>
            </w:r>
          </w:p>
          <w:p w:rsidR="003E7C16" w:rsidRDefault="003E7C16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Символизм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Символизм. 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В.Я.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Брюсов. Сведения из биографии. Основные темы и мотивы поэзии.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К.Д.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Бальмонт. Сведени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я из биографии. Основные темы и 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мотивы поэзии.</w:t>
            </w:r>
          </w:p>
          <w:p w:rsidR="00A7510F" w:rsidRPr="00696BC1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А.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Белый. Сведения из биографии. Тема Родины в лирике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A7510F" w:rsidRDefault="003E7C1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3E7C16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Default="003E7C16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4.2</w:t>
            </w:r>
          </w:p>
          <w:p w:rsidR="003E7C16" w:rsidRDefault="003E7C16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Акмеизм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F745A9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Статья Н. Гумилева «Наслоение символизма и акмеизм» как декларация акмеизма. </w:t>
            </w:r>
          </w:p>
          <w:p w:rsidR="003E7C16" w:rsidRPr="003E7C16" w:rsidRDefault="00F745A9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Западноевропейские</w:t>
            </w:r>
            <w:r w:rsidR="003E7C16"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отечественные истоки акмеизма. Обзор раннего творчества Н. Гумилева, С. Городецкого, А. Ахматовой, О. Мандельштама, М. Кузмина и др.</w:t>
            </w:r>
          </w:p>
          <w:p w:rsidR="00F745A9" w:rsidRPr="00696BC1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="003E7C16"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Н.С. Гумилев. Стихотворения: «Жираф», «Озеро Чад», «Старый Конквистадор», цикл «Капитаны», «Волшебная скрипка», «Память», «Слово», «Заблудившийся трамвай» или другие стихотворения (по выбору учителя и учащихся). </w:t>
            </w:r>
          </w:p>
          <w:p w:rsidR="003E7C16" w:rsidRPr="00696BC1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3E7C16" w:rsidRDefault="003E7C1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F745A9" w:rsidRPr="00696BC1" w:rsidTr="00C852CE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5A9" w:rsidRDefault="00F745A9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4.3</w:t>
            </w:r>
          </w:p>
          <w:p w:rsidR="00F745A9" w:rsidRDefault="00F745A9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Футуризм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Default="00F745A9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F745A9" w:rsidRDefault="00F745A9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Манифесты футуризма.</w:t>
            </w:r>
          </w:p>
          <w:p w:rsidR="00F745A9" w:rsidRDefault="00F745A9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Отрицание литературных традиций, абсолютизация самоценного, «самовитого» слова. Урбанизм поэзии будетлян. </w:t>
            </w:r>
          </w:p>
          <w:p w:rsidR="00F745A9" w:rsidRPr="00696BC1" w:rsidRDefault="00F745A9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Группы футуристов: эгофутуристы (Игорь Северянин и др.), кубофутуристы (В. Маяковский, Д. Бурлюк, В. Хлебников, Вас. Каменский). «Центрифуга» (Б. Пастернак, Н. Асеев и др.). урбинн-европейский и русский футуризм.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3E7C16" w:rsidRDefault="00F745A9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F745A9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5A9" w:rsidRDefault="00F745A9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F745A9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№10 (по выбору учащихся)</w:t>
            </w:r>
          </w:p>
          <w:p w:rsidR="00F745A9" w:rsidRPr="00F745A9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 Проанализировать 1-2 стихотворения поэтов серебряного века.</w:t>
            </w:r>
          </w:p>
          <w:p w:rsidR="00F745A9" w:rsidRPr="00F745A9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Выучить наизусть1-2 стихотворения поэтов серебряного века.</w:t>
            </w:r>
          </w:p>
          <w:p w:rsidR="00F745A9" w:rsidRPr="00696BC1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3. Написать реферат по творчеству поэта серебряного 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3E7C16" w:rsidRDefault="00F745A9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F745A9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F745A9" w:rsidRPr="00F745A9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5. Литература первой</w:t>
            </w:r>
          </w:p>
          <w:p w:rsidR="00F745A9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половины XX века.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204E56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204E56" w:rsidRDefault="00204E56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  <w:r w:rsidR="00CB621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3E7C16" w:rsidRDefault="00F745A9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411C4" w:rsidRPr="00696BC1" w:rsidTr="00C852CE">
        <w:trPr>
          <w:trHeight w:val="584"/>
        </w:trPr>
        <w:tc>
          <w:tcPr>
            <w:tcW w:w="23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5.1.</w:t>
            </w:r>
          </w:p>
          <w:p w:rsid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М. Горький.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Ранние рассказы: «Челкаш», «Макар Чудра», «Страсти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морд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асти». Правда жизни в рассказах 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Горького.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Типы персонажей. Тематика и проблематика романтического творчества Горького. Поэтизация гордых и сильных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людей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4. Пьеса «На дне». Изображение правды жизни в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пьесе и ее 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философский смысл. Герои пьесы. Спор о назначении человека. Авторская позиция и способы ее выражения.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 Новаторство Горького - драматурга.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 9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1.«Старуха Изергиль». Составление таблицы.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2.Пьеса «На дне»- реалистическое произведение (доказать, опираясь на текст).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3E7C16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D411C4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1C4" w:rsidRDefault="00D411C4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№11</w:t>
            </w:r>
          </w:p>
          <w:p w:rsidR="00D411C4" w:rsidRP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 Подготовиться к чтению по ролям пьесы «На дне».</w:t>
            </w:r>
          </w:p>
          <w:p w:rsidR="00D411C4" w:rsidRP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Подготовить для выразительного чтения монолог Сатина «Человек...».</w:t>
            </w:r>
          </w:p>
          <w:p w:rsidR="00D411C4" w:rsidRP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3. Выписать из пьесы отдельные реплики героев, позволяющие его охарактеризовать.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3E7C16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F745A9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F745A9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5.2.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А.А. Блок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Краткий очерк жизни и творчества поэта. Лирика.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Поэма «Двенадцать». Сложность восприятия Блоком социального характера революции. Сюжет поэмы и ее герои.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Борьба миров. Изображение «мирового пожара», неоднозначность финала, образ Христа в поэме.</w:t>
            </w:r>
          </w:p>
          <w:p w:rsid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Природа социальных противоречий в изображении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поэта. Тема исторического прошлого в лирике Блока. Тема родины, тревога за судьбу России.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Композиция, лексика, ритмика, интонационное разнообразие поэмы.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3E7C16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F745A9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5.3</w:t>
            </w: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F745A9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В.В. Маяковский.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Стихотворения. Поэтическая новизна ранней лирики: необычное содержание, гиперболичность и пластика образов, яркость метафор, контрасты и противоречия.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несоответствия мечты и действительности, несовершенства мира в лирике поэта. Проблемы духовной жизни.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Характер и личность автора в стихах о любви.</w:t>
            </w:r>
          </w:p>
          <w:p w:rsid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№10</w:t>
            </w:r>
          </w:p>
          <w:p w:rsidR="00F745A9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1.Поэма «Облако в штанах». Тема поэта и поэзии. Новаторство поэзии М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аяковского. Тема любви в поэме.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3E7C16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D411C4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75121B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№12</w:t>
            </w:r>
          </w:p>
          <w:p w:rsidR="00D411C4" w:rsidRPr="0075121B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1.Подготовить сообщение на одну из тем:</w:t>
            </w:r>
          </w:p>
          <w:p w:rsidR="00D411C4" w:rsidRPr="0075121B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А) В Маяковский и футуризм;</w:t>
            </w:r>
          </w:p>
          <w:p w:rsidR="00D411C4" w:rsidRPr="0075121B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Б) Сатира В. Маяковского</w:t>
            </w:r>
            <w:r w:rsidR="0075121B"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;</w:t>
            </w:r>
          </w:p>
          <w:p w:rsidR="0075121B" w:rsidRPr="0075121B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В) Лирика любви в творчестве В. </w:t>
            </w:r>
            <w:r w:rsidR="0075121B"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Маяковского.</w:t>
            </w:r>
          </w:p>
          <w:p w:rsidR="00D411C4" w:rsidRPr="00D411C4" w:rsidRDefault="0075121B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Выучить 1 стихотворение В.В. Маяковского или отрывок из поэмы.</w:t>
            </w:r>
            <w:r w:rsidR="00D411C4"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D411C4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D411C4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5.4.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С.А. Есенин.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1.Сведения из биографии.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 Стихотворения. Поэтизация русской природы, русской деревни, развитие темы родины как выражение любви к России. Художественное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своеобразие творчества Есенина: глубокий лиризм, 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необы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чайная образность, зрительность 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впечатлений, цветопись, принцип пейзажной живописи,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народно 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-песенная основа стихов.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 Поэма «Анна Снегина» 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поэма о судьбе человека и Родины.</w:t>
            </w:r>
          </w:p>
          <w:p w:rsid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№1</w:t>
            </w:r>
            <w:r w:rsidRPr="0075121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1. 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Поэма «Анна Снегина». Лирическое и эпическое в поэме.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D411C4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D411C4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5.5</w:t>
            </w:r>
            <w:r w:rsidRPr="00751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D411C4" w:rsidRPr="00D411C4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 Фадеев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«Разгром». Гуманис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тическая направленность романа. 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Долг и преданность идее. Проблема человека и революции. Новаторский характер романа.</w:t>
            </w:r>
          </w:p>
          <w:p w:rsidR="00D411C4" w:rsidRPr="00D411C4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Психологическая глубина изображения характеров. Революционная романтика. Полемика вокруг романа.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D411C4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75121B" w:rsidRPr="00696BC1" w:rsidTr="00C852CE">
        <w:trPr>
          <w:trHeight w:val="584"/>
        </w:trPr>
        <w:tc>
          <w:tcPr>
            <w:tcW w:w="23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5.6</w:t>
            </w:r>
            <w:r w:rsidRPr="00751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75121B" w:rsidRPr="00D411C4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М.И. Цветаева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Общая характеристика общественно-политического развития страны в 30-е годы; ее отражение в литературе и других видах искусства. Первый съезд советских писателей и его значение.</w:t>
            </w:r>
          </w:p>
          <w:p w:rsid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Стихотворения. Поэмы (по выбору учителя и учащихся). </w:t>
            </w:r>
          </w:p>
          <w:p w:rsid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Сложная судьба Цветаевой. Важнейшие темы творчества: любовь, верность высоким идеалам, Россия, вдохновенное творчество, прославление человека-труженика. </w:t>
            </w:r>
          </w:p>
          <w:p w:rsid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Трагичность поэтического мира, определяемая трагичностью эпохи (революция, вынужденная эмиграция, тоска по Родине). 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Поэзия Цветаевой как напряженный монолог-исповедь. Образ лирического героя. Своеобразие поэтического стиля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D411C4" w:rsidRDefault="0075121B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75121B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21B" w:rsidRPr="00D411C4" w:rsidRDefault="0075121B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 13</w:t>
            </w:r>
          </w:p>
          <w:p w:rsidR="0075121B" w:rsidRPr="00D411C4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Проанализировать 1-2 стихотворения М. Цветаевой.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696BC1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D411C4" w:rsidRDefault="0075121B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75121B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75121B" w:rsidRDefault="0075121B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5.7.</w:t>
            </w:r>
          </w:p>
          <w:p w:rsidR="0075121B" w:rsidRDefault="0075121B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О.Э.</w:t>
            </w:r>
            <w:r w:rsid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Мандельштам</w:t>
            </w:r>
          </w:p>
          <w:p w:rsidR="007B42FF" w:rsidRPr="00D411C4" w:rsidRDefault="007B42FF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7B42FF" w:rsidRDefault="007B42FF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2.Противостояние поэта «веку-волкодаву». Поиски духовных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опор в искусстве и природе.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Петербургские мотивы в поэзии.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Теория поэт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ического слова О. Мандельштама.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696BC1" w:rsidRDefault="007B42F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696BC1" w:rsidRDefault="007B42F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D411C4" w:rsidRDefault="0075121B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7B42FF" w:rsidRPr="007B42FF" w:rsidTr="00C852CE">
        <w:trPr>
          <w:trHeight w:val="1229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5.8.</w:t>
            </w:r>
          </w:p>
          <w:p w:rsidR="0075121B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И.Э. Бабель.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Рассказы: «Мой первы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й гусь», «Соль». Проблематика и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особенности поэтики прозы Бабеля.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3.Изображение событий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гражданской войны в книге рассказов «Конармия».</w:t>
            </w:r>
          </w:p>
          <w:p w:rsidR="0075121B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Сочетание трагическо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го и комического, прекрасного и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безобразного в рассказах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7B42FF" w:rsidRDefault="007B42F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7B42FF" w:rsidRDefault="007B42F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7B42FF" w:rsidRDefault="0075121B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7B42FF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М.А. Булгаков.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Сведения из биографии.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 «Мастер и Маргарита». Своеобразие жанра.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Многопла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новость романа Система образов.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Ершалаимские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главы.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 Москва 30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-х годов. 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айны психологии человека: страх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сильных мира перед правдой жизни.</w:t>
            </w:r>
          </w:p>
          <w:p w:rsid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Повесть «Собачье сердце» (самостоятельное прочтение)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5. Просмотр нескольких серий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</w:rPr>
              <w:t>сериала «Мастер и Маргарита»</w:t>
            </w:r>
          </w:p>
          <w:p w:rsid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№12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 Воланд и его окружение. Фантастическое и реалистическое в романе.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 Любовь и судьба Мастера.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7B42F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7B42F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7B42FF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</w:t>
            </w:r>
          </w:p>
          <w:p w:rsidR="007B42FF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А.Н. Толстой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Сведения из биографии. Тема русской истории в творчестве писателя. 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«Петр Первый» - художественная история России 18 века. Единство исторического материала и художественного вымысла в романе.</w:t>
            </w:r>
          </w:p>
          <w:p w:rsid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Образ Петра. Проблема личности и ее роль в судьбе страны. Народ в романе. Пафос борьбы за могущество и величие России. Художественное своеобразие романа. </w:t>
            </w:r>
          </w:p>
          <w:p w:rsidR="007B42FF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</w:rPr>
              <w:t>Экранизация произведения.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7B42F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М.А. Шолохов.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«Донские рассказы». Мир и человек в рассказах М. Шолохова. Глубина реалистических обобщений.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Трагический пафос «Донских рассказов». Поэтика раннего творчества М. Шолохова.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«Тихий Дон». Роман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-эпопея о судьбах русского народа и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казачества в годы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Гражданской войны. Своеобразие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жанра. Особенности ком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позиции. Столкновение старого и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нового мира в романе. Патриотизм и гуманизм романа.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Трагедия человека из народа в поворотный момент истории, ее смысл и значение. Женские суд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ьбы. Любовь на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страницах романа.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№13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1.Краткий комментарий одного из рассказов сборника «Донские рассказы».</w:t>
            </w:r>
          </w:p>
          <w:p w:rsid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Образ Григория Мелехова.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E56" w:rsidRPr="007B42FF" w:rsidRDefault="00204E56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№14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Прочитать и подготовить краткий комментарий одного из «Донских рассказов» М.Шолохова.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Раздел 6. Литература периода </w:t>
            </w: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Великой Отечественной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войны и первых послевоенных лет.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155A5F" w:rsidRDefault="00204E56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155A5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204E56" w:rsidRPr="00155A5F" w:rsidRDefault="00155A5F" w:rsidP="00155A5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155A5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155A5F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6</w:t>
            </w: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.1.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Литература периода Великой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Отечественной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войны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Деятели литературы и искусства на защите Отечества.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Жив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опись А. Дейнеки и А. Пластова.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Музыка Д. Шостаковича и песни военных лет (С. Соловьев- Седой, В. Лебедев-Кумач, И. Дунаевский и др.). Кинематограф героической эпохи.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Лирический герой в стихах поэтов-фронтовиков: О. Берггольц, К. Симонов, А. Твардовский, А. Сурков, М. Исаковский, М. Алигер, Ю. Друнина, М. Джалиль и др.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Публицистика военных 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ет: М. Шолохов, И. Эренбург, А.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Толстой.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 Реалистическое и ро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мантическое изображение войны в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прозе: рассказы Л. Соболева, В. Кожевникова, К.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Паустовского, М. Шолохова и др.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 Повести и романы Б. Горбатова, А. Бека, А. Фадеева.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7. Пьесы: «Русские люди» К. Симонова, «Фронт» А. Корнейчука и др.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8. Произведения первых послевоенных лет. Проблемы человеческого бытия, добра и зла, эгоизма и жизненного подвига, противоборства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созидающих и разрушающих сил в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произведениях Э. Каз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акевича, В. Некрасова, А. Бека,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В.Быкова и др.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E56" w:rsidRPr="007B42FF" w:rsidRDefault="00204E56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№15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1.Читать произведения о Великой Отечественной войне.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2.Подготовить сообщение о наиболее понравившемся произведении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204E56" w:rsidRDefault="00204E56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6.2. </w:t>
            </w:r>
          </w:p>
          <w:p w:rsidR="00204E56" w:rsidRPr="007B42FF" w:rsidRDefault="00204E56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А.А. Ахматова.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Жизненный и творческий путь.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Ранняя лирика Ахматово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й: глубина, яркость переживаний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поэта, его радость, скорбь, тревога. Тематика и тональность лирики перио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да первой мировой войны: судьба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страны и народа.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Личная и общественна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я темы в стихах революционных и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первых послереволюционн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ых лет. Темы любви к родной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земле, к Родине, к России.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Пушкинские темы в тво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рчестве Ахматовой. Тема любви к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Родине и гражданского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мужества в лирике военных лет.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поэтического мастерства в творчестве поэтессы.</w:t>
            </w:r>
          </w:p>
          <w:p w:rsidR="00204E56" w:rsidRPr="00155A5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</w:t>
            </w:r>
            <w:r w:rsidR="00155A5F"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ое занятие №14</w:t>
            </w:r>
          </w:p>
          <w:p w:rsidR="00204E56" w:rsidRPr="00155A5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1.Поэма «Реквием». Исторический масштаб и трагизм поэмы.</w:t>
            </w:r>
          </w:p>
          <w:p w:rsidR="00204E56" w:rsidRPr="00155A5F" w:rsidRDefault="00155A5F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</w:t>
            </w:r>
            <w:r w:rsidR="00204E56"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Трагизм жизни и судьбы лирической героини и поэтессы.</w:t>
            </w:r>
          </w:p>
          <w:p w:rsidR="00204E56" w:rsidRPr="00155A5F" w:rsidRDefault="00155A5F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3.Своеобразие лирики Ахматовой.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204E56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204E56" w:rsidRPr="007B42FF" w:rsidRDefault="00204E56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Самостоятельная работа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№16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1.Проанализировать 1-2 стихотворения А.  Ахматовой. </w:t>
            </w:r>
          </w:p>
          <w:p w:rsidR="00204E56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2.Учить наизусть 2-3 стихотворения.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204E56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6.3.</w:t>
            </w:r>
          </w:p>
          <w:p w:rsidR="00204E56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А.Т. Твардовский.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Сведения из биографии.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Тема войны и памяти в лирике А. Твардовского. Утверждение нравственных ценностей.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ое</w:t>
            </w: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анятие №15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Поэма «Тёркин на том свет</w:t>
            </w:r>
            <w:r w:rsidR="00F32B6C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е» - Герой поэмы, его жизненная </w:t>
            </w: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позиция.</w:t>
            </w:r>
          </w:p>
          <w:p w:rsidR="00204E56" w:rsidRPr="007B42FF" w:rsidRDefault="00204E56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204E56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55A5F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155A5F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7. Литература </w:t>
            </w:r>
            <w:r w:rsidRPr="00155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50-80-х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55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годов (обзор)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C852CE" w:rsidRDefault="00155A5F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C852CE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155A5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55A5F" w:rsidRPr="007B42FF" w:rsidTr="00C852CE">
        <w:trPr>
          <w:trHeight w:val="584"/>
        </w:trPr>
        <w:tc>
          <w:tcPr>
            <w:tcW w:w="23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7</w:t>
            </w:r>
            <w:r w:rsidRPr="00155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.1.</w:t>
            </w:r>
          </w:p>
          <w:p w:rsidR="00155A5F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А.И. Солженицын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«Матренин двор». «Оди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 день Ивана Денисовича». Новый </w:t>
            </w: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подход к изображению прошлого.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Проблема ответственности поколений. 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азмышления писателя о возможных </w:t>
            </w: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путях развития человечества в повести.</w:t>
            </w:r>
          </w:p>
          <w:p w:rsidR="00155A5F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155A5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55A5F" w:rsidRPr="007B42FF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A5F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№17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1.Прочитать рассказы «М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атренин двор». «Один день Ивана </w:t>
            </w: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Денисовича».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2.Ответить на вопрос: Каки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е черты роднят Матрёну с Иваном </w:t>
            </w: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Денисовичем.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155A5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55A5F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7</w:t>
            </w:r>
            <w:r w:rsidRPr="00155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.2.</w:t>
            </w:r>
          </w:p>
          <w:p w:rsidR="00155A5F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В.Т. Шаламов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«Колымские рассказы» (два рассказа по выбору). Художественное своеобразие прозы Шаламова: отсутствие деклараций, простота, ясность.</w:t>
            </w:r>
          </w:p>
          <w:p w:rsidR="00155A5F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155A5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55A5F" w:rsidRPr="007B42FF" w:rsidTr="00C852CE">
        <w:trPr>
          <w:trHeight w:val="1703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7</w:t>
            </w: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.3.</w:t>
            </w:r>
          </w:p>
          <w:p w:rsidR="00155A5F" w:rsidRPr="007B42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В.М. Шукшин.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Default="00C852CE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Рассказы: «Чудик»,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Выбираю деревню на жительство», 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«Срезал», «Микроскоп», «Ораторский прием».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Изображение жизни русской деревни: глубина и цельность духовного мира русского человека.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Художественные особенности прозы В. Шукшина.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Практическое занятие № 1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6</w:t>
            </w:r>
          </w:p>
          <w:p w:rsidR="00C852CE" w:rsidRPr="007B42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 Анализ рассказа (на выбор)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155A5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55A5F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7.4.</w:t>
            </w: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Н.М. Рубцов.</w:t>
            </w:r>
          </w:p>
          <w:p w:rsidR="00155A5F" w:rsidRPr="007B42FF" w:rsidRDefault="00155A5F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Стихотворения: «Видения на холме», «Листья осенние» (возможен выбор других стихотворений).</w:t>
            </w:r>
          </w:p>
          <w:p w:rsidR="00155A5F" w:rsidRPr="007B42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родины в лирике поэта, острая боль за ее судьбу, вера в ее неисчерпаемые духовные силы. Гармония человека и природы. Есенинские традиции в лирике Рубцова.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C852CE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55A5F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7.5</w:t>
            </w: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А.В. Вампилов.</w:t>
            </w:r>
          </w:p>
          <w:p w:rsidR="00155A5F" w:rsidRPr="007B42FF" w:rsidRDefault="00155A5F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Сведения из биографии.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Пьеса «Провинциальные анекдоты» (возможен выбор другого драматического произведения).</w:t>
            </w:r>
          </w:p>
          <w:p w:rsidR="00155A5F" w:rsidRPr="007B42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Об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 вечного, неистребимого бюрократа. Утверждение добра, любви и милосердия. Гоголевские традиции в драматургии Вампилова.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C852CE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C852CE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8</w:t>
            </w: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C852CE" w:rsidRPr="007B42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Русская современная литература последних лет (обзор)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7B42FF" w:rsidRDefault="00C852CE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C852CE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204E56" w:rsidRDefault="00C852CE" w:rsidP="00C852C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852CE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8.1</w:t>
            </w:r>
          </w:p>
          <w:p w:rsid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Подведение итогов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Творчество В.П.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Астафьева. «Последний поклон», «Печальный детектив», «Царь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-рыба».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Творчество Ф. Абрамова. «Братья и сёстры»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Творчество В.Г. Распутина. «Последний срок», «Прощание с Матёрой».</w:t>
            </w:r>
          </w:p>
          <w:p w:rsidR="00C852CE" w:rsidRPr="007B42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Творчество Т. Толстой. Рассказы.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C852CE" w:rsidRDefault="00C852CE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C852CE" w:rsidRPr="007B42FF" w:rsidTr="00C852CE">
        <w:trPr>
          <w:trHeight w:val="50"/>
        </w:trPr>
        <w:tc>
          <w:tcPr>
            <w:tcW w:w="113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2CE" w:rsidRPr="00C852CE" w:rsidRDefault="00762449" w:rsidP="007624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110/78/32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2CE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2CE" w:rsidRPr="00C852CE" w:rsidRDefault="00C852CE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696BC1" w:rsidRPr="007B42FF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696BC1" w:rsidRPr="007B42FF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7A6C60" w:rsidRPr="007A6C60" w:rsidRDefault="007A6C60" w:rsidP="007A6C60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  <w:sectPr w:rsidR="007A6C60" w:rsidRPr="007A6C60" w:rsidSect="00696BC1">
          <w:pgSz w:w="16840" w:h="11907" w:orient="landscape"/>
          <w:pgMar w:top="1418" w:right="1134" w:bottom="1134" w:left="1134" w:header="709" w:footer="709" w:gutter="0"/>
          <w:cols w:space="720"/>
        </w:sectPr>
      </w:pPr>
    </w:p>
    <w:p w:rsidR="00E551C5" w:rsidRPr="00E551C5" w:rsidRDefault="00E551C5" w:rsidP="00E551C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</w:pPr>
      <w:r w:rsidRPr="00E551C5"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lastRenderedPageBreak/>
        <w:t>3.</w:t>
      </w:r>
      <w:r w:rsidR="007A6C60" w:rsidRPr="00E551C5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t>условия реализации программы дисциплины</w:t>
      </w:r>
    </w:p>
    <w:p w:rsidR="007A6C60" w:rsidRPr="00E551C5" w:rsidRDefault="00E551C5" w:rsidP="00E551C5">
      <w:pPr>
        <w:pStyle w:val="a6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</w:pPr>
      <w:r w:rsidRPr="00E551C5"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t>ОД.01.09 Литература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Реализация программы дисциплины требует наличия учебного кабинета русского языка и литературы.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Оборудование учебного кабинета: магнитофон, компьютер, проектор, фонотека, доска, экран, книжные витрины, тематические выставки, портреты.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Технические средства </w:t>
      </w:r>
      <w:r w:rsidR="00E551C5" w:rsidRPr="00E551C5">
        <w:rPr>
          <w:rFonts w:ascii="Times New Roman" w:eastAsia="Times New Roman" w:hAnsi="Times New Roman" w:cs="Times New Roman"/>
          <w:bCs/>
          <w:sz w:val="24"/>
          <w:szCs w:val="24"/>
        </w:rPr>
        <w:t>обучения: аудиовизуальные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, компьютерные.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51C5" w:rsidRDefault="007A6C60" w:rsidP="00E551C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</w:pPr>
      <w:r w:rsidRPr="00E551C5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3.2. Информационное обеспечение обучения</w:t>
      </w:r>
      <w:r w:rsidR="00E551C5" w:rsidRPr="00E551C5">
        <w:t xml:space="preserve"> </w:t>
      </w:r>
    </w:p>
    <w:p w:rsidR="007A6C60" w:rsidRPr="00E551C5" w:rsidRDefault="00E551C5" w:rsidP="00E551C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E551C5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Перечень рекомендуемых учебных изданий, Интернет-ресурсов, дополнительной литературы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251FB8" w:rsidRPr="00E551C5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История русской литературы XX - XXI веков: учебник и практикум  / В. А. Мескин и др.-М.:Юрайт, 2017.</w:t>
      </w:r>
    </w:p>
    <w:p w:rsidR="00251FB8" w:rsidRPr="00E551C5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Фортунатов, Н. М. Русская литература первой трети XIX века : учебник/Н.М.Фортунатов.-М.:Юрайт, 2016.</w:t>
      </w:r>
    </w:p>
    <w:p w:rsidR="00251FB8" w:rsidRPr="00251FB8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Фортунатов, Н. М. Русская литература второй трети XIX века :</w:t>
      </w:r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учебник/Н.М.Фортунатов.-М.:Юрайт, 2016.</w:t>
      </w:r>
    </w:p>
    <w:p w:rsidR="00251FB8" w:rsidRPr="00251FB8" w:rsidRDefault="00251FB8" w:rsidP="00251FB8">
      <w:pPr>
        <w:framePr w:hSpace="180" w:wrap="around" w:vAnchor="text" w:hAnchor="margin" w:y="100"/>
        <w:widowControl w:val="0"/>
        <w:suppressAutoHyphens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>Фортунатов, Н. М. Русская литература последней трети XIX века : учебник/Н.М.Фортунатов.-М.:Юрайт, 2016.</w:t>
      </w:r>
    </w:p>
    <w:p w:rsidR="00251FB8" w:rsidRPr="00251FB8" w:rsidRDefault="00251FB8" w:rsidP="00251FB8">
      <w:pPr>
        <w:framePr w:hSpace="180" w:wrap="around" w:vAnchor="text" w:hAnchor="margin" w:y="100"/>
        <w:widowControl w:val="0"/>
        <w:suppressAutoHyphens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>Русская и зарубежная литература: учебник / под ред. проф. В.К.Сигова.- М.:ИНФРА-М,2014.</w:t>
      </w:r>
    </w:p>
    <w:p w:rsidR="00251FB8" w:rsidRPr="00E551C5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251FB8" w:rsidRPr="00E551C5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Чалмаев,В.А.Литература.11 класс:учебник:Ч1./В.А.Чалмаева. - М.:Русское слово,2013.</w:t>
      </w:r>
    </w:p>
    <w:p w:rsidR="00251FB8" w:rsidRPr="00E551C5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Чалмаев,В.А.Литература.11 класс:учебник:Ч2./В.А.Чалмаева. - М.:Русское слово,2013.</w:t>
      </w:r>
    </w:p>
    <w:p w:rsidR="00251FB8" w:rsidRPr="00E551C5" w:rsidRDefault="00251FB8" w:rsidP="00E551C5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Зайцев,В.А. История русской литературы второй половины ХХ века: учеб.пособие/ В.А.Зайцев, А.П.Герасименко.- М.: Высш.школа, 2006.</w:t>
      </w:r>
    </w:p>
    <w:p w:rsidR="00251FB8" w:rsidRPr="00E551C5" w:rsidRDefault="00251FB8" w:rsidP="00E551C5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7A6C60" w:rsidRPr="00E551C5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sz w:val="24"/>
          <w:szCs w:val="24"/>
        </w:rPr>
        <w:t xml:space="preserve">Журналы: </w:t>
      </w:r>
    </w:p>
    <w:p w:rsidR="007A6C60" w:rsidRPr="00E551C5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sz w:val="24"/>
          <w:szCs w:val="24"/>
        </w:rPr>
        <w:t>Литература в школе М.: учредитель министерство общего и профессионального образования.</w:t>
      </w:r>
    </w:p>
    <w:p w:rsidR="007A6C60" w:rsidRPr="00E551C5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sz w:val="24"/>
          <w:szCs w:val="24"/>
        </w:rPr>
        <w:t xml:space="preserve">Специалист </w:t>
      </w:r>
    </w:p>
    <w:p w:rsidR="007A6C60" w:rsidRPr="00E551C5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sz w:val="24"/>
          <w:szCs w:val="24"/>
        </w:rPr>
        <w:t>Приложение к газете «Первое сентября», Питер, 2009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пособия:</w:t>
      </w:r>
    </w:p>
    <w:p w:rsidR="007A6C60" w:rsidRPr="00E551C5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sz w:val="24"/>
          <w:szCs w:val="24"/>
        </w:rPr>
        <w:t>Учебно-методические комплексы по литературе</w:t>
      </w:r>
    </w:p>
    <w:p w:rsidR="007A6C60" w:rsidRPr="00E551C5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6C60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Интернет-ресурсы</w:t>
      </w:r>
      <w:r w:rsidR="00372E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72E77" w:rsidRPr="00372E77">
        <w:rPr>
          <w:rFonts w:ascii="Times New Roman" w:eastAsia="Times New Roman" w:hAnsi="Times New Roman" w:cs="Times New Roman"/>
          <w:b/>
          <w:bCs/>
          <w:sz w:val="24"/>
          <w:szCs w:val="24"/>
        </w:rPr>
        <w:t>(дата обращения 01.05.2020):</w:t>
      </w:r>
    </w:p>
    <w:p w:rsidR="00372E77" w:rsidRPr="00372E77" w:rsidRDefault="00372E77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1. www.gramma.ru – сайт «Культура письменной речи», созданный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для оказания помощи в овладении нормами современного русского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литературного языка и навыками совершенствования устной 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письменной речи, создания и редактирования текста.</w:t>
      </w:r>
    </w:p>
    <w:p w:rsidR="00372E77" w:rsidRPr="00372E77" w:rsidRDefault="00372E77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2. www.krugosvet.ru – универсальная научно-популярная онлайн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энциклопедия «Энциклопедия Кругосвет».</w:t>
      </w:r>
    </w:p>
    <w:p w:rsidR="00372E77" w:rsidRPr="00372E77" w:rsidRDefault="00372E77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3. www.school-collection.edu.ru – единая коллекция цифровых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образовательных ресурсов.</w:t>
      </w:r>
    </w:p>
    <w:p w:rsidR="00372E77" w:rsidRPr="00372E77" w:rsidRDefault="00372E77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4. http://spravka.gramota.ru – Справочная служба русского языка.</w:t>
      </w:r>
    </w:p>
    <w:p w:rsidR="00372E77" w:rsidRPr="00E551C5" w:rsidRDefault="00372E77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5. https://interneturok.ru/ - уроки школьной программы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 «Бесплатная виртуальная электронная библиотека -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ВВМ». Форма доступа: www.velib.com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 «Литературный портал - «Русская литература».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Форма доступа: www.fplib.ru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 «Электронная версия газеты «Литература». Форма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доступа: rus.1september.ru.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http://school-collection.edu.ru/catalog/pupil/?subject=8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Сеть творческих учителей http://www.it-n.ru/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11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http://rus.1september.ru/topic.php?TopicID=1&amp;Page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http://www.openclass.ru/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13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 // lit. lseptember. Ru - Газета «Литература» и сайт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для учителя «Я иду на урок литературы»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14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 // litera . edu. Ru - Коллекция «Русская и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зарубежная литература для школы»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15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 // www.likt590.ru/project/museum/ - Виртуальный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музей литературных героев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16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 //metlit.nm.ru- Кабинет русского языка и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литературы Институт содержания и методов обучения РАО Методика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преподавания литературы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17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 //slova.org.ru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 xml:space="preserve"> - Слова: поэзия Серебряного века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18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ронный ресурс: http: // litera.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ru.stixiya/ - Стихия: классическая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русская/ советская поэзия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 для чтения: Литература XIX века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А.С. Пушкин.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Вольность. К Чаадаеву. Деревня. Погасло дневное светило... Свободы сеятель пустынный... К морю. Я помню чудное мгновенье… 19 октября. Пророк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Арион. Анчар. В Сибирь. Поэт.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Поэту. 19 октября 1827 г. На холмах Грузии... Дар напрасный, дар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случайный... И.И. Пущину. Я вас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любил... Безумных лет угасше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 веселье... Вновь я посетил...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Памятник. Медный всадник. Моцарт и Сальери.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М.Ю. Лермонтов.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Нет, я не Байрон... Парус. Смерть поэта. Дума. И скучно, и грустно... Родина. Валерик. Прощай немытая Россия. Сон. Нет, не тебя так пылко я любл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ю... Выхожу один я на дорогу...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Пророк. Поэт. Родина. Одиночество. Когда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волнуется желтеющая нива… Я не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унижусь пред тобой. Как часто пёстрою толпою окружён. Песня про царя Ивана Васильевича, молодого опрични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ка и удалого купца Калашникова.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Мцыри. Мой Демон. Герой нашего времени.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Н.В. Гоголь.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Вечера на хуторе близ Дик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аньки. Портрет. Нос. Шинель.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Ревизор. Мертвые души.</w:t>
      </w:r>
    </w:p>
    <w:p w:rsid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И.А. Гончаров.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Обломов. Статья Н.А.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Добролюбова «Что такое обломовщина?» 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Н.А. Некрасов.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дороге. Вчерашний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день, часу в шестом... Родина.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Элегия. Вчерашний день часу в шестом… Еду ли ночью по улице тё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мной. О, Муза, я у двери гроба…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Современ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ники. Кому на Руси жить хорошо.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Замолкни, Муза мести и печали.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Несжатая полоса. Забытая деревня.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Н.Г. Чернышевский.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Что делать?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И.С. Тургенев.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Рудин. Отцы и дети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Стихотворения в прозе (5-6 по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выбору).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Д.И.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Писарев «Базаров».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А.Н. Островский.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Свои люди – сочтемся. Гроза. Н.А.Добролюбов «Луч света в тёмном царстве».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М.Е. Салтыков-Щедрин.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История одного города. («О корени пр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оисхождения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глуповцев», «Опись градоначальников», «Органчик», «Подтверждение покаяния. Заключение»). Сказки (3-4 по выбору).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Ф.И. Тютчев.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Не то, что мните вы, природа... . О, как убийственн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 мы любим... Последняя любовь.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Весь день она лежала в забытьи... Умом Россию не понять... Я встр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етил вас. Silentium. Эти бедные селенья… День и ночь. 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К.Б. Я помню время золотое. Сны. О чем ты воешь, ветр ночной.. Русская география. Море и утёс.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Пророчество. В разлуке есть высокое значенье. Она сидела на полу… Чему молилась ты с любовью…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А.А. Фет.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Шёпот, робкое дыханье... Это утро, радость эта. Вечер. Я пришёл к тебе с приветом. Облаком волнистым… Какое счастье – ночь и мы одни… Уж верба вся пушистая.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.. Вечер. Я тебе ничего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не скажу…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А.К. Толстой.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Колокольчики мои... 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оль любить, так без рассудку...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Средь шумного бала... Слеза дрожит в твоем ревнивом взоре... Против течения. Тщетно, художник,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ты мнишь, что творений своих ты создатель… Меня во мраке 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пыли… Двух станов не боец, но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только гость случайный… Когда природа вся трепещет и сияет… Не 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ерь мне, друг, когда в избытке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горя… Минула страсть и пыл её тревожный… Не ветер вея с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высоты… Вот уж снег последний в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поле тает… Прозрачных облаков спокойное движенье… Земля цвела…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Ф.М. Достоевский.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Преступление и наказание.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Л.Н. Толстой.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Война и мир. Севастопольские рассказы.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А.Н. Чехов.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Дом с мезонином. Человек в футляре. Крыжовник. О любви. Дама с собачкой. Ионыч.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Вишневый сад.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 конца XIX - начала XX века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А.А. Ахматова.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Сероглазый король.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Сжала руки под темной вуалью...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Песня последней встречи. Мне голос был.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.. Тайны ремесла. 1919. Клятва.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Мужество. Реквием. Смятение. Молюсь оконному лучу. Пахнут липы сладко… Мне ни к чему одические рати… Не с теми я, кто бросил земли… Победителям. Муза. Ты письмо моё, милый, не комкай…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А.А. Блок.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Двенадцать. Вхожу я в тёмные храмы. Незнакомка. В ресторане.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Ночь, улица, фонарь,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аптека… В.Я. Брюсов. Юному поэту. Кинжал.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И.А. Бунин.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Чистый понедельник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Тёмные аллеи. Лёгкое дыхание.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Грамматика любви. Господин из Сан-Франциско.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М. Горький.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Макар Чудра. Старуха Изергиль. Челкаш. Страсти-мордасти. На дне.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Н.С. Гумилев.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Жираф. У камина.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А.И. Куприн.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Олеся. Поединок. Гранатовый браслет. Суламифь.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В.В. Маяковский.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Я сам (автобиография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). Послушайте! Облако в штанах. Прозаседавшиеся. А вы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могли бы? Нате! Послушайте! Скрипка и немножко нервно… Письмо товарищу Кострову из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Парижа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о сущности любви. Флейта-позвоночник. Лиличка! Люблю. Юбилейное.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Д.С. Мережковский.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О причинах упадка и о нов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ых течениях современной русской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литературы.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А.Н. Толстой.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Пётр Первый.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М. Цветаева.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Моим стихам, написанным так рано...Генералам 12 года…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Кто создан из камня, кто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создан из глины... Имя твоё – птица в руке… Тоска по Родине! Да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вно… Стихи растут, как звёзда и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как розы… Я счастлива жить образцово и просто… Плач матери по новобранцу.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 XX века.</w:t>
      </w:r>
    </w:p>
    <w:p w:rsid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С. Есенин.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Гой ты, Русь, моя родная... Письмо матери. Не жалею,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 зову, не плачу... Шаганэ, ты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моя, Шаганэ... Собаке Качалова. До свиданья, друг мой, до свидань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я... Русь. Письмо к женщине. Не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бродить, не мять в кустах багряных лебеды… Спит ковыль. Рав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нина дорогая… Я покинул родимый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дом… Неуютная жидкая лунность… 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М. Булгаков.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Белая гвардия. Мастер и Маргарита.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И. Бабель.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Конармия. (Рассказы на выбор учителя) А. Фадеев. Разгром.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М. Шолохов.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Тихий Дон. Донские рассказы. Судьба человека.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Б. Пастернак.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Февраль. Достать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чернил и плакать!. Зимняя ночь.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Гамлет.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О. Мандельштам.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Silentium. Notre Dame.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Бессонница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Гомер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Тугие паруса… Ленинград. За гремучую доблесть грядущих веков… Мы живё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 под собою не чуя страны… Рим.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М. Зощенко.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Аристократка. Брак по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расчету. Любовь. Счастье. Баня.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Нервные люди. Кризис. Административный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восторг. Обезьяний язык. Воры.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Муж. Сильное средство. Галоша. Преле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сти культуры. Мещане. Операция.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Мелкий случай. Серенада. Свадьба. Голубая книга.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И. Ильф, Е. Петров.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Двенадцать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стульев (или Золотой теленок).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П. Антокольский.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Сын.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 Сурков.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Бьется в тесной печурке огонь...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К. Симонов.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Стихи из сб. «Война». С тобой и без тебя... Живые и мертвые (1-я книга).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 Твардовский.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Тёркин на том свете.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М. Исаковский.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Враги сожгли родную хату... Летят перелетные птицы... В лесу прифронтовом. Катюша.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В. Некрасов.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окопах Сталинграда. Сенька.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 Солженицын.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Один день Ивана Денисовича. Матренин двор.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В. Шаламов.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Колымские рассказы.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В. Гроссман.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Жизнь и судьба.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Ю. Бондарев.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Горячий снег.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В. Шукшин.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Рассказы. Выбираю деревню на жительство. Срезал.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Чудик.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В. Распутин.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Прощание с Матёрой. Пожар. Последний срок.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В.П. Астафьев.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Последний поклон. Печальный детектив. Царь-рыба.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Ф. Абрамов.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Братья и сёстры.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Т. Толстая.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Рассказы.</w:t>
      </w:r>
    </w:p>
    <w:p w:rsid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В рамках практических занятий используются активные формы работы, например: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деловая игра;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ролевая игра;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работа в парах и группах;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«мозговой штурм»;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общая дискуссия;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дебаты;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работа над понятиями;</w:t>
      </w:r>
    </w:p>
    <w:p w:rsid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работа по вопросам.</w:t>
      </w: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Pr="00CA2F0E" w:rsidRDefault="00CA2F0E" w:rsidP="00CA2F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3.3. </w:t>
      </w:r>
      <w:r w:rsidRPr="00CA2F0E">
        <w:rPr>
          <w:rFonts w:ascii="Times New Roman" w:eastAsia="Times New Roman" w:hAnsi="Times New Roman" w:cs="Times New Roman"/>
          <w:b/>
          <w:sz w:val="24"/>
          <w:szCs w:val="24"/>
        </w:rPr>
        <w:t>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нарушениями).</w:t>
      </w:r>
    </w:p>
    <w:p w:rsidR="00CA2F0E" w:rsidRPr="00CA2F0E" w:rsidRDefault="00CA2F0E" w:rsidP="00CA2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реализации программы для этой группы обучающихся, возможно создание следующих условий: </w:t>
      </w:r>
    </w:p>
    <w:p w:rsidR="00CA2F0E" w:rsidRPr="00CA2F0E" w:rsidRDefault="00CA2F0E" w:rsidP="00CA2F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F0E">
        <w:rPr>
          <w:rFonts w:ascii="Times New Roman" w:eastAsia="Times New Roman" w:hAnsi="Times New Roman" w:cs="Times New Roman"/>
          <w:color w:val="000000"/>
          <w:sz w:val="24"/>
          <w:szCs w:val="24"/>
        </w:rPr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</w:p>
    <w:p w:rsidR="00CA2F0E" w:rsidRPr="00CA2F0E" w:rsidRDefault="00CA2F0E" w:rsidP="00CA2F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F0E">
        <w:rPr>
          <w:rFonts w:ascii="Times New Roman" w:eastAsia="Times New Roman" w:hAnsi="Times New Roman" w:cs="Times New Roman"/>
          <w:color w:val="000000"/>
          <w:sz w:val="24"/>
          <w:szCs w:val="24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</w:p>
    <w:p w:rsidR="00CA2F0E" w:rsidRPr="00CA2F0E" w:rsidRDefault="00CA2F0E" w:rsidP="00CA2F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F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предоставление обучающемуся с ОВЗ медицинской, психолого-педагогической и </w:t>
      </w:r>
      <w:r w:rsidRPr="00CA2F0E">
        <w:rPr>
          <w:rFonts w:ascii="Times New Roman" w:eastAsia="Times New Roman" w:hAnsi="Times New Roman" w:cs="Times New Roman"/>
          <w:sz w:val="24"/>
          <w:szCs w:val="24"/>
        </w:rPr>
        <w:t>социальной помощи;</w:t>
      </w:r>
    </w:p>
    <w:p w:rsidR="00CA2F0E" w:rsidRPr="00CA2F0E" w:rsidRDefault="00CA2F0E" w:rsidP="00CA2F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F0E">
        <w:rPr>
          <w:rFonts w:ascii="Times New Roman" w:eastAsia="Times New Roman" w:hAnsi="Times New Roman" w:cs="Times New Roman"/>
          <w:sz w:val="24"/>
          <w:szCs w:val="24"/>
        </w:rPr>
        <w:t>- привлечение родителей в коррекционно-педагогический процесс;</w:t>
      </w:r>
    </w:p>
    <w:p w:rsidR="00CA2F0E" w:rsidRPr="00CA2F0E" w:rsidRDefault="00CA2F0E" w:rsidP="00CA2F0E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F0E">
        <w:rPr>
          <w:rFonts w:ascii="Times New Roman" w:eastAsia="Times New Roman" w:hAnsi="Times New Roman" w:cs="Times New Roman"/>
          <w:sz w:val="24"/>
          <w:szCs w:val="24"/>
        </w:rPr>
        <w:t xml:space="preserve">   - создания безбарьерной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Pr="00E551C5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51C5" w:rsidRDefault="00E551C5" w:rsidP="007A6C60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372E77" w:rsidRPr="00372E77" w:rsidRDefault="00372E77" w:rsidP="00372E7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</w:pPr>
      <w:r w:rsidRPr="00372E77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lastRenderedPageBreak/>
        <w:t>4. Контроль и оценка результатов освоения Дисциплины</w:t>
      </w:r>
    </w:p>
    <w:p w:rsidR="00372E77" w:rsidRPr="00372E77" w:rsidRDefault="00372E77" w:rsidP="00372E7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72E7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Фонд оценочных средств для проведения текущего контроля успеваемости и промежуточной аттестации по дисциплине. </w:t>
      </w:r>
    </w:p>
    <w:p w:rsidR="00372E77" w:rsidRPr="00372E77" w:rsidRDefault="00372E77" w:rsidP="00372E7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72E7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</w:p>
    <w:p w:rsidR="00372E77" w:rsidRPr="00372E77" w:rsidRDefault="00372E77" w:rsidP="00372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sz w:val="24"/>
          <w:szCs w:val="24"/>
        </w:rPr>
        <w:t>контроль и оценка результатов освоения учебной дисциплины осуществляется преподавателем в процессе проведения теоретических и практических занятий, лабораторных работ, тестирования, а также выполнения обучающимися индивидуальных заданий, проектов, исследований.</w:t>
      </w:r>
    </w:p>
    <w:p w:rsidR="00E551C5" w:rsidRPr="00372E77" w:rsidRDefault="00E551C5" w:rsidP="00372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6C60" w:rsidRPr="007A6C60" w:rsidRDefault="007A6C60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val="x-none"/>
        </w:rPr>
      </w:pPr>
    </w:p>
    <w:tbl>
      <w:tblPr>
        <w:tblW w:w="9788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4"/>
        <w:gridCol w:w="2864"/>
      </w:tblGrid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E77" w:rsidRPr="00CA2F0E" w:rsidRDefault="00372E77" w:rsidP="00372E77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</w:p>
          <w:p w:rsidR="00372E77" w:rsidRPr="00CA2F0E" w:rsidRDefault="00372E77" w:rsidP="00372E77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(освоенные умения, усвоенные знания)</w:t>
            </w:r>
          </w:p>
          <w:p w:rsidR="00372E77" w:rsidRPr="00CA2F0E" w:rsidRDefault="00372E77" w:rsidP="007A6C6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72E77" w:rsidRPr="00CA2F0E" w:rsidRDefault="00372E77" w:rsidP="007A6C6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E77" w:rsidRPr="00CA2F0E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7A6C60" w:rsidRPr="007A6C60" w:rsidTr="007A6C60">
        <w:tc>
          <w:tcPr>
            <w:tcW w:w="9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C60" w:rsidRPr="00CA2F0E" w:rsidRDefault="007A6C60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Умения: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воспроизводить содержание литературного произведения;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Беседа, опрос.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анализировать и интерпретировать художественное произведение, используя сведения по истории и теории литературы (тематику, проблематику, нравственный пафос, систему образов, особенности композиции, изобразительно-выразительные средства языка, художественную деталь);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Самостоятельная работа при подготовке докладов, сообщений, лекций на литературные и свободные темы, связанные с изучаемыми произведениями.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анализировать эпизод (сцену) изученного произведения, объяснять его связь с проблематикой произведения;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Беседа, опрос.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соотносить художественную литературу с общественной жизнью и культурой, раскрывать конкретно-историческое и общечеловеческое содержание изученных произведений; выявлять «сквозные темы» и ключевые проблемы русской литературы; соотносить произведение с литературным направлением эпохи;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Создание письменных сочинений проблемного характера, рассуждений  всех видов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определять род и жанр произведения;</w:t>
            </w:r>
          </w:p>
          <w:p w:rsidR="00372E77" w:rsidRPr="00CA2F0E" w:rsidRDefault="00372E77" w:rsidP="007A6C6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Тестирование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сопоставлять литературные произведения;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Беседа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выявлять авторскую позицию;</w:t>
            </w:r>
          </w:p>
          <w:p w:rsidR="00372E77" w:rsidRPr="00CA2F0E" w:rsidRDefault="00372E77" w:rsidP="007A6C6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Доклад, рецензия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выразительно читать изученные произведения (или их фрагменты), соблюдая нормы литературного произношения;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Конкурс чтецов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аргументировать свое отношение к прочитанному произведению; </w:t>
            </w:r>
          </w:p>
          <w:p w:rsidR="00372E77" w:rsidRPr="00CA2F0E" w:rsidRDefault="00372E77" w:rsidP="007A6C60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E77" w:rsidRPr="00CA2F0E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Беседа, отзыв на произведение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писать рецензии на прочитанные произведения и сочинения разных жанров на литературные темы.</w:t>
            </w:r>
          </w:p>
          <w:p w:rsidR="00372E77" w:rsidRPr="00CA2F0E" w:rsidRDefault="00372E77" w:rsidP="00372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Самостоятельная работа над рецензией</w:t>
            </w:r>
          </w:p>
        </w:tc>
      </w:tr>
      <w:tr w:rsidR="007A6C60" w:rsidRPr="007A6C60" w:rsidTr="007A6C60">
        <w:tc>
          <w:tcPr>
            <w:tcW w:w="9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60" w:rsidRPr="00CA2F0E" w:rsidRDefault="007A6C60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Знание образной природы словесного искусства;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77" w:rsidRPr="00CA2F0E" w:rsidRDefault="00372E77" w:rsidP="00CA2F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опрос</w:t>
            </w:r>
          </w:p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Знание содержания изученных литературных произведений; основных фактов жизни и творчества писателей-классиков </w:t>
            </w: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века;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Беседа, устный опрос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Знание основных закономерностей историко-литературного процесса и черты литературных направлений, основных теоретико-литературные понятий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Устный опрос.</w:t>
            </w:r>
          </w:p>
        </w:tc>
      </w:tr>
    </w:tbl>
    <w:p w:rsidR="007A6C60" w:rsidRPr="00956199" w:rsidRDefault="007A6C60" w:rsidP="007A6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F0E" w:rsidRPr="00956199" w:rsidRDefault="00CA2F0E" w:rsidP="00CA2F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и методы контроля и оценки результатов обучения позволяют проверить у обучающихся уровень сформированности и развития общих компетенций в соответствии с ФГОС.</w:t>
      </w:r>
    </w:p>
    <w:p w:rsidR="00CA2F0E" w:rsidRPr="00956199" w:rsidRDefault="00CA2F0E" w:rsidP="00CA2F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082"/>
        <w:gridCol w:w="3079"/>
      </w:tblGrid>
      <w:tr w:rsidR="00956199" w:rsidRPr="00956199" w:rsidTr="001C6BDB">
        <w:tc>
          <w:tcPr>
            <w:tcW w:w="3238" w:type="dxa"/>
            <w:shd w:val="clear" w:color="auto" w:fill="auto"/>
          </w:tcPr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Результаты (освоенные профессиональные компетенции)</w:t>
            </w:r>
          </w:p>
        </w:tc>
        <w:tc>
          <w:tcPr>
            <w:tcW w:w="3237" w:type="dxa"/>
            <w:shd w:val="clear" w:color="auto" w:fill="auto"/>
          </w:tcPr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3237" w:type="dxa"/>
            <w:shd w:val="clear" w:color="auto" w:fill="auto"/>
          </w:tcPr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956199" w:rsidRPr="00956199" w:rsidTr="001C6BDB">
        <w:tc>
          <w:tcPr>
            <w:tcW w:w="3238" w:type="dxa"/>
            <w:shd w:val="clear" w:color="auto" w:fill="auto"/>
          </w:tcPr>
          <w:p w:rsidR="00CA2F0E" w:rsidRPr="00956199" w:rsidRDefault="00CA2F0E" w:rsidP="00CA2F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sz w:val="20"/>
                <w:szCs w:val="20"/>
              </w:rPr>
              <w:t>ОК 10. Использовать умения и знания базовых дисциплин федерального компонента среднего (полного) общего образования в профессиональной деятельности.</w:t>
            </w:r>
          </w:p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956199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за организацией работы с информацией, за организацией устной и письменной речи, за умением применять теорию на практике</w:t>
            </w:r>
          </w:p>
        </w:tc>
        <w:tc>
          <w:tcPr>
            <w:tcW w:w="3237" w:type="dxa"/>
            <w:shd w:val="clear" w:color="auto" w:fill="auto"/>
          </w:tcPr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Наблюдение за выполнением практических работ.</w:t>
            </w:r>
          </w:p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устной беседы.</w:t>
            </w:r>
          </w:p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Экспертное оценивание выполненных рефератов, тестовых заданий.</w:t>
            </w:r>
          </w:p>
        </w:tc>
      </w:tr>
    </w:tbl>
    <w:p w:rsidR="00CA2F0E" w:rsidRPr="00956199" w:rsidRDefault="00CA2F0E" w:rsidP="00CA2F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Pr="00956199" w:rsidRDefault="00CA2F0E" w:rsidP="00CA2F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ab/>
      </w:r>
      <w:r w:rsidRPr="0095619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промежуточной аттестации по дисциплине.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Задание № 1.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Внимательно прочитайте задание. Напишите реферат по одной из предложенных тем, согласно структуре.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Темы: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1. Романтизм. Социальные и философские основы его возникновения.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2. В.А. Жуковский. Художественный мир романтических элегий и баллад.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3. А.С. Пушкин – создатель русского литературного языка; роль Пушкина в развитии отечественной поэзии, прозы и драматургии.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4. Вольнолюбивая лирика А.С. Пушкина, ее связь с идеями декабристов («Вольность», «К Чаадаеву», «Деревня»).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5. Южные поэмы А.С. Пушкина, их идейно-художественные особенности, отражение в поэмах черт характера «современного человека».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6. Трагедия «Борис Годунов» А.С. Пушкина. Историческая концепция поэта и ее отражение в конфликте и сюжете произведения.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7. Декабристская тема в творчестве А.С. Пушкина («В Сибирь», «Арион», «Анчар»).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8. Тематика и своеобразие ранней лирики М.Ю. Лермонтова, ее жанры, особенности характера лирического героя.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9. Тема поэта и поэзии в творчестве М.Ю. Лермонтова («Смерть поэта», «Поэт», «Пророк»).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10. Особенность творческого дарования Н.В. Гоголя и его поэтического видения мира. А.С. Пушкин о специфике таланта Гоголя.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11. Поэма «Мертвые души» Н.В. Гоголя, ее замысел, особенности жанра, сюжета и композиции. Роль образа Чичикова в развитии сюжета и раскрытии основного замысла произведения.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12. Геополитика России: защита национально-государственных интересов страны в творчестве Л. Н. Толстого, Н. А. Некрасова, Ф. И. Тютчева.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13. Публицистическая и литературно-критическая деятельность Н.Г. Чернышевского, Н.А. Добролюбова и Д.И. Писарева.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14. Н.Г. Чернышевский. Общественно-политические и эстетические взгляды. Литературно-критическая деятельность Н.Г. Чернышевского.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15. Н.А. Некрасов – организатор и создатель нового «Современника».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16. Роман «Отцы и дети» И.С. Тургенева, его проблематика, идейное содержание и философский смысл. Основной конфликт романа и отражение в нем общественно-политической борьбы накануне и во время проведения реформ.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17. Образ Базарова как «переходный тип» «человека беспокойного и тоскующего» в романе И.С. Тургенева «Отцы и дети». Полемика вокруг романа. Д.И. Писарев, М.А. Антонович и Н.Н. Страхов об «Отцах и детях».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18. Драма «Гроза» А.Н. Островского. Проблема личности и среды, родовой памяти и индивидуальной активности человека по отношению к нравственным законам старины.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lastRenderedPageBreak/>
        <w:t>19. Особенности любовной лирики Ф.И. Тютчева, ее драматическая напряженность («О, как убийственно мы любим…», «Последняя любовь», «Накануне годовщины 4 августа 1864 года» и др.).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20. Непосредственность художественного восприятия мира в лирике А.А. Фета («На заре ты ее не буди…», «Вечер» «Как беден наш язык!..» и др.).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21. М.Е. Салтыков-Щедрин – сотрудник и редактор «Современника» и «Отечественных записок».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22. «Сказки» М.Е. Салтыкова-Щедрина, их основные темы, фантастическая направленность, эзопов язык.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23. Роман Ф.М. Достоевского «Преступление и наказание», постановка и решение в нем проблем нравственного выбора и ответственности человека за судьбы мира.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24. Н.С. Лесков и его сказания о правдоискателях и народных праведниках («Соборяне», «Очарованный странник», «Левша»).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25. Познавательная, нравственно-воспитательная и эстетическая роль русской литературы XIX в., ее мировое значение и актуальное звучание для современности.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Требования по выполнению работы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Студент должен выбрать вариант для выполнения. Вариант контрольной работы согласовывается с преподавателем.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Контрольная работа должна соответствовать следующим требованиям: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на титульном листе контрольной работы, должны быть указаны фамилия, имя, отчество студента, номер и вариант контрольной работы, название дисциплины, по которой выполняется контрольная работа, фамилия преподавателя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работа должна быть отпечатана на ПК.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формулировки задания, план работы необходимо писать на первом листе контрольной работы страницы контрольной работы должны быть пронумерованы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объем контрольной работы должен составлять 15-20 страниц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 заключение контрольной работы указывается список использованной литературы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После проверки работы преподавателем, если работа «не зачтена», студент обязан доработать ее с учетом сделанных замечаний.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Система оценивания отдельных заданий и работы в целом: проверка работы состоит в том, что данная работа анализируется и сравнивается с ее требованиями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Характеристики качества знаний взаимосвязаны между собой и дополняют друг друга.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Полнота знаний - количество знаний, определенных учебной программой.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Глубина знаний - осознанность существующих связей между группами знаний.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Гибкость знаний - умения учащихся применять полученные знания в стандартных и нестандартных ситуациях; находить вариативные способы использования знаний, умение комбинировать новый способ деятельности с уже известными.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Системность знаний - осознание структуры знаний, их иерархии и последовательности, т.е. осознание одних знаний как базовых для других.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Прочность знаний - продолжительность сохранения их в памяти, воспроизведение их в необходимых ситуациях.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Критерии оценивания: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5 ставится -  если выполнены все требования к написанию реферата: обозначена проблема и обоснована 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lastRenderedPageBreak/>
        <w:t>Оценка 4 – 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3 – 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2 – тема реферата не раскрыта, обнаруживается существенное непонимание проблемы, или работа не представлена.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Задание №2.   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Внимательно прочитайте задание. Дайте один правильный ответ из предложенных вариантов.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Вариант № 1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1. Какое литературное направление господствовало в литературе второй половины 19 века?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а) романтизм                                   в) сентиментализм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классицизм                                 г) реализм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2. Укажите, какой художественный прием использует А.А.Фет в выделенных словосочетаниях: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«Снова птицы летят издалека// К берегам, расторгающим лед,// Солнце теплое ходит высоко// И душистого ландыша ждет.»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олицетворение                              в) эпитет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б) инверсия                                       г) аллегория    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3. В каком произведении русской литературы появляется герой – нигилист?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А.Н.Островский «Лес наказание»     в) Ф.М.Достоевский «Преступление и наказание»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И.С.Тургенев «Отцы и дети»             г) И.А.Гончаров «Обломов»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4. Укажите, кто из героев романа Толстого «Война и мир» проходит путь исканий?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Платон Каратаев                           в) Пьер Безухов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Федор Долохов                             г) Анатоль Курагин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5. К какому роду литературы следует отнести жанры романа, повести, рассказа?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лирика                                            в) эпос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драма                                              г) лиро - эпика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6. Укажите, кто из русских писателей является автором цикла «Фрегат Паллады»?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Л.Н.Толстой                                    в) И.А.Гончаров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А.П.Чехов                                       г) Ф.М.Достоевский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7. Укажите, кто из русских критиков назвал героиню драмы (А.Н.Островского «Гроза») «лучом света в темном царстве»?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В.Г.Белинский                               в) Н.Г.Чернышевский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Н.А.Добролюбов                           г) Д.И.Писарев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8. Укажите правильное название  имения Кирсановых (И.С.Тургенев «Отцы и дети»)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Ягодное                                          в) Марьино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Заманиловка                                  г) Отрадное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9. Теория Раскольникова (Ф.М.Достоевский «Преступление и наказание») – это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lastRenderedPageBreak/>
        <w:t>а) строгое научное обоснование разделения людей на разряды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разделение людей на разряды в зависимости от их социальной принадлежности, образования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в) разделение людей на разряды: материал и собственно людей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10. Назовите произведения, в которых мотив странствий играет важную роль в организации сюжета: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«Гроза», «Очарованный  странник»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«Очарованный  странник», «Кому на Руси жить хорошо»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в) «Кому на Руси жить хорошо», «Человек в футляре»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г) «Гроза»,  «Человек в футляре»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Вариант № 2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1. Укажите писателей второй половины 19 века, в названии произведений которых есть противопоставление?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а) А.Н.Островский, И.С.Тургенев, М.Е.Салтыков – Щедрин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И.С.Тургенев, Ф.М.Достоевский, Л.Н.Толстой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в) И.А.Гончаров, Ф.М.Достоевский, А.П.Чехов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г) Л.Н.Толстой, Н.С.Лесков, И.С.Тургенев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2. Укажите автора и название произведения, в котором дан психологический отчет одного преступления?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А.Н.Островский «Гроза»                                            в) Л.Н.Толстой «Живой труп»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Ф.М.Достоевский «Преступление и наказание»      г) Н.С.Лесков «Леди Макбет…»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3. Какой художественный прием использовал автор в данном отрывке: «Блажен незлобивый поэт,// В ком мало желчи, много чувства:// Ему так искренен привет// Друзей спокойного искусства…»?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аллегория                                в) антитеза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метафора                                 г) гипербола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4. Укажите, какую позицию занимает в романе – эпопее «Война и мир» автор?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участник происходящих событий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человек, глубоко переживающий и комментирующий описываемые события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в) бесстрастный наблюдатель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г) повествователь, прерывающий рассказ, чтобы поведать читателю о себе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5. Какой род литературы стал господствующим во второй половине 19 века?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лирика                                 в) эпос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б) драма                                   г) лиро – эпика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6. В произведении какого писателя впервые показан тип «маленького человека»?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а) Самсон Вырин в «Станционном смотрителе» А.С.Пушкина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Акакий Акакиевич в «Шинели» Н.В.Гоголя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в) Максим Максимыч в «Герои нашего времени» М.Ю.Лермонтова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г) капитан Тушин в «Войне и мир» Л.Н.Толстого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7. Кто является автором следующих строк «Умом Россию не понять,// Аршином общим не измерить:// У ней особенная стать - // В Россию можно только верить»?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А.С.Пушкин                       в) Ф.И.Тютчев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Н.А.Некрасов                     г) А.А.Фет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8. Назовите «счастливого» человека в поэме Н.А.Некрасова «Кому на Руси жить хорошо»?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Савелий                                в) Матрена Корчагина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Григорий Добросклонов    г) Ермил Гирин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9. Какие просчеты совершил Раскольников («Преступление и наказание») в убийстве старухи?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забыл закрыть дверь квартиры               в) оставил шляпу на месте преступления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забыл взять орудие преступления          г) испачкался в крови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10. Жанровое определение «роман - эпопея» означает: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а) роман об идейно – нравственных исканиях личности, сопряженных с судьбой нации           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роман, в котором не один, а несколько центральных героев, а среди других персонажей есть исторические лица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в) роман, посвященный историческому событию, влияющему на судьбу страны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Ключ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Вариант 1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2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3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4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5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6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8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9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10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б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б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б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Вариант 2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2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3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4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5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6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8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9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10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б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б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а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г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а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Критерии оценивания.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Характеристики качества знаний взаимосвязаны между собой и дополняют друг друга.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Полнота знаний - количество знаний, определенных учебной программой.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Глубина знаний - осознанность существующих связей между группами знаний.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Гибкость знаний - умения учащихся применять полученные знания в стандартных и нестандартных ситуациях; находить вариативные способы использования знаний, умение комбинировать новый способ деятельности с уже известными.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Системность знаний - осознание структуры знаний, их иерархии и последовательности, т.е. осознание одних знаний как базовых для других.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Прочность знаний - продолжительность сохранения их в памяти, воспроизведение их в необходимых ситуациях.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Критерии оценивания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10 - 9  баллов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Зачет  5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8 – 7 - 6 баллов  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Зачет 4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5-4 балла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Зачет 3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Менее 3 баллов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Незачет 2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Задание № 3.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Внимательно прочитайте задание. На предложенные вопросы дайте устный ответ.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А.С.Пушкин. Жизненный творческий путь. Лирика.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Анализ поэмы «Медный всадник».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М.Ю.Лермонтов. Трагическая судьба поэта и человека в бездуховном мире.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поэмы «Демон».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3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Н.В. Гоголь.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произведения «Вечера на хуторе близ Диканьки».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4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А.Н. Островский. Жизнь и творчество. 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драмы «Гроза».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5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1) И.С.Тургенев. Жизнь и творчество.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романа «Отцы и дети».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6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1) Н.А. Некрасов. Жизнь и творчество.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и замысел поэмы «Кому на Руси жить хорошо».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7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Н.С. Лесков.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произведения «Очарованный странник».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8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М.Е. Салтыков – Щедрин.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произведения «История одного города».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9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1) Ф.М.Достоевский. Жизнь и творчество.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романа «Преступление и наказание».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10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Ф.М.Достоевский роман «Идиот».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История замысла и образа князя – Христа.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11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Л.Н. Толстой.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трилогии  «Детство», «Отрочество», «Юность».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12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Роман «Война и мир».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2) «Война и мир» – вершина творчества Л.Н. Толстого. 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13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lastRenderedPageBreak/>
        <w:t>1) «Мысль семейная» в романе «Анна Каренина». Анализ романа.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Конфликт Анны с обществом.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14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А.П. Чехов.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трилогии «Человек в футляре», «Крыжовник», «О любви».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15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1) И.А. Бунин. Анализ рассказа «Антоновские яблоки».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2) Анализ рассказа «Господин из Сан-Франциско».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16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А. И. Куприн.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рассказов «Гамбринус», «Гранатовый браслет».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17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М. Горький. Анализ произведения «Макар Чудра».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2) Анализ произведения «Старуха Изергиль».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18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А. Блок. 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поэмы «Двенадцать».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19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В.В.Маяковский. Анализ поэмы «Облако в штанах».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поэмы «Во весь голос».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20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1) С. Есенин. Жизнь и творчество.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поэмы «Анна Снегина».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21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А.Фадеев. Сведения из биографии. 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романа «Разгром».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22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М. Булгаков. Жизнь, творчество, личность.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2) Анализ романа «Мастер и Маргарита».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23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Сатира М.Зощенко. Зощенковский герой. Стиль писателя.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рассказов «На живца», «Нервные люди».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24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А.Ахматова. Жизненный и творческий путь.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стихотворений: «Смятение», «Молюсь оконному лучу…», «Пахнут липы сладко…».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25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Литература 50-х-80-х гг. Новое осмысление военной темы.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В. Кондратьев. Анализ произведения «Сашка».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lastRenderedPageBreak/>
        <w:t>Билет № 26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1) А.Солженицын. Жизнь и творчество.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произведения «Матренин двор».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Критерии оценивания: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5 ставится -  раскрывает проблему, делает анализ данного произведения и логично излагает собственную позицию, формулирует выводы, дает правильные ответы на дополнительные вопросы, сопоставляет актуальность художественного произведения с нашим временем.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4 –  имеются неточности в анализе данного произведения; отсутствует логическая последовательность в суждениях; на дополнительные вопросы даны неполные ответы, не может сопоставить его актуальность.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3 –  тема освещена лишь частично; не дан анализ произведения, допущены фактические ошибки на дополнительные вопросы, не видит его актуальности.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2 – непонимание проблемы данного произведения, его анализ и актуальность.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Характеристики качества знаний взаимосвязаны между собой и дополняют друг друга.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Полнота знаний - количество знаний, определенных учебной программой.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Глубина знаний - осознанность существующих связей между группами знаний.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Гибкость знаний - умения учащихся применять полученные знания в стандартных и нестандартных ситуациях; находить вариативные способы использования знаний, умение комбинировать новый способ деятельности с уже известными.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Системность знаний - осознание структуры знаний, их иерархии и последовательности, т.е. осознание одних знаний как базовых для других.</w:t>
      </w:r>
    </w:p>
    <w:p w:rsidR="007A6C60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Прочность знаний - продолжительность сохранения их в памяти, воспроизведение их в необходимых ситуациях.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A2F0E" w:rsidRPr="00956199" w:rsidRDefault="00CA2F0E" w:rsidP="00CA2F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5619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>Текущая работа студента включает: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выполнение самостоятельных заданий;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подготовку к аттестации по дисциплине.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A2F0E" w:rsidRPr="00956199" w:rsidRDefault="00CA2F0E" w:rsidP="00CA2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CA2F0E" w:rsidRPr="00956199" w:rsidRDefault="00CA2F0E" w:rsidP="00CA2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956199" w:rsidRPr="00956199" w:rsidTr="001C6BDB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956199" w:rsidRPr="00956199" w:rsidTr="001C6BDB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956199" w:rsidRPr="00956199" w:rsidTr="001C6BDB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956199" w:rsidRPr="00956199" w:rsidTr="001C6BD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956199" w:rsidRPr="00956199" w:rsidTr="001C6BD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CA2F0E" w:rsidRPr="00956199" w:rsidTr="001C6BDB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7A6C60" w:rsidRDefault="007A6C60"/>
    <w:sectPr w:rsidR="007A6C60" w:rsidSect="00E022C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23A" w:rsidRDefault="0003723A" w:rsidP="007A6C60">
      <w:pPr>
        <w:spacing w:after="0" w:line="240" w:lineRule="auto"/>
      </w:pPr>
      <w:r>
        <w:separator/>
      </w:r>
    </w:p>
  </w:endnote>
  <w:endnote w:type="continuationSeparator" w:id="0">
    <w:p w:rsidR="0003723A" w:rsidRDefault="0003723A" w:rsidP="007A6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8723323"/>
      <w:docPartObj>
        <w:docPartGallery w:val="Page Numbers (Bottom of Page)"/>
        <w:docPartUnique/>
      </w:docPartObj>
    </w:sdtPr>
    <w:sdtEndPr/>
    <w:sdtContent>
      <w:p w:rsidR="00C852CE" w:rsidRDefault="00C852CE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801" w:rsidRPr="001B3801">
          <w:rPr>
            <w:noProof/>
            <w:lang w:val="ru-RU"/>
          </w:rPr>
          <w:t>2</w:t>
        </w:r>
        <w:r>
          <w:fldChar w:fldCharType="end"/>
        </w:r>
      </w:p>
    </w:sdtContent>
  </w:sdt>
  <w:p w:rsidR="00C852CE" w:rsidRDefault="00C852CE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23A" w:rsidRDefault="0003723A" w:rsidP="007A6C60">
      <w:pPr>
        <w:spacing w:after="0" w:line="240" w:lineRule="auto"/>
      </w:pPr>
      <w:r>
        <w:separator/>
      </w:r>
    </w:p>
  </w:footnote>
  <w:footnote w:type="continuationSeparator" w:id="0">
    <w:p w:rsidR="0003723A" w:rsidRDefault="0003723A" w:rsidP="007A6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48089C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0FBB3960"/>
    <w:multiLevelType w:val="hybridMultilevel"/>
    <w:tmpl w:val="C42AF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6A16E6"/>
    <w:multiLevelType w:val="multilevel"/>
    <w:tmpl w:val="AC446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3332387"/>
    <w:multiLevelType w:val="hybridMultilevel"/>
    <w:tmpl w:val="611614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F928BA"/>
    <w:multiLevelType w:val="multilevel"/>
    <w:tmpl w:val="447EE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b/>
      </w:rPr>
    </w:lvl>
  </w:abstractNum>
  <w:abstractNum w:abstractNumId="10" w15:restartNumberingAfterBreak="0">
    <w:nsid w:val="316E77DE"/>
    <w:multiLevelType w:val="hybridMultilevel"/>
    <w:tmpl w:val="656EA24A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7C664F"/>
    <w:multiLevelType w:val="hybridMultilevel"/>
    <w:tmpl w:val="671AE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57478"/>
    <w:multiLevelType w:val="hybridMultilevel"/>
    <w:tmpl w:val="5E1E3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97DF3"/>
    <w:multiLevelType w:val="singleLevel"/>
    <w:tmpl w:val="2D2C69A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</w:abstractNum>
  <w:abstractNum w:abstractNumId="15" w15:restartNumberingAfterBreak="0">
    <w:nsid w:val="3E43456B"/>
    <w:multiLevelType w:val="hybridMultilevel"/>
    <w:tmpl w:val="1C66C87C"/>
    <w:lvl w:ilvl="0" w:tplc="FFFFFFFF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9F6F7C"/>
    <w:multiLevelType w:val="hybridMultilevel"/>
    <w:tmpl w:val="E99A597A"/>
    <w:lvl w:ilvl="0" w:tplc="DD882BA2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10F4C"/>
    <w:multiLevelType w:val="hybridMultilevel"/>
    <w:tmpl w:val="2E12B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365EF"/>
    <w:multiLevelType w:val="hybridMultilevel"/>
    <w:tmpl w:val="FB06B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D4E44"/>
    <w:multiLevelType w:val="hybridMultilevel"/>
    <w:tmpl w:val="A36A8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831745"/>
    <w:multiLevelType w:val="hybridMultilevel"/>
    <w:tmpl w:val="7A3CD7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2923CA"/>
    <w:multiLevelType w:val="multilevel"/>
    <w:tmpl w:val="47EA4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2" w15:restartNumberingAfterBreak="0">
    <w:nsid w:val="65471A6A"/>
    <w:multiLevelType w:val="hybridMultilevel"/>
    <w:tmpl w:val="5F0CC90E"/>
    <w:lvl w:ilvl="0" w:tplc="EF2613E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8B544CC"/>
    <w:multiLevelType w:val="hybridMultilevel"/>
    <w:tmpl w:val="39F4C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596DA9"/>
    <w:multiLevelType w:val="hybridMultilevel"/>
    <w:tmpl w:val="1132E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5"/>
  </w:num>
  <w:num w:numId="5">
    <w:abstractNumId w:val="3"/>
  </w:num>
  <w:num w:numId="6">
    <w:abstractNumId w:val="11"/>
  </w:num>
  <w:num w:numId="7">
    <w:abstractNumId w:val="10"/>
  </w:num>
  <w:num w:numId="8">
    <w:abstractNumId w:val="8"/>
  </w:num>
  <w:num w:numId="9">
    <w:abstractNumId w:val="17"/>
  </w:num>
  <w:num w:numId="10">
    <w:abstractNumId w:val="4"/>
  </w:num>
  <w:num w:numId="11">
    <w:abstractNumId w:val="24"/>
  </w:num>
  <w:num w:numId="12">
    <w:abstractNumId w:val="16"/>
  </w:num>
  <w:num w:numId="13">
    <w:abstractNumId w:val="1"/>
  </w:num>
  <w:num w:numId="14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6">
    <w:abstractNumId w:val="14"/>
  </w:num>
  <w:num w:numId="17">
    <w:abstractNumId w:val="2"/>
  </w:num>
  <w:num w:numId="18">
    <w:abstractNumId w:val="20"/>
  </w:num>
  <w:num w:numId="19">
    <w:abstractNumId w:val="15"/>
  </w:num>
  <w:num w:numId="20">
    <w:abstractNumId w:val="19"/>
  </w:num>
  <w:num w:numId="21">
    <w:abstractNumId w:val="21"/>
  </w:num>
  <w:num w:numId="22">
    <w:abstractNumId w:val="9"/>
  </w:num>
  <w:num w:numId="23">
    <w:abstractNumId w:val="12"/>
  </w:num>
  <w:num w:numId="24">
    <w:abstractNumId w:val="18"/>
  </w:num>
  <w:num w:numId="25">
    <w:abstractNumId w:val="2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32F"/>
    <w:rsid w:val="0003723A"/>
    <w:rsid w:val="000D67FC"/>
    <w:rsid w:val="00103147"/>
    <w:rsid w:val="00152AE2"/>
    <w:rsid w:val="00155A5F"/>
    <w:rsid w:val="00192B95"/>
    <w:rsid w:val="001B3801"/>
    <w:rsid w:val="00204E56"/>
    <w:rsid w:val="0021192A"/>
    <w:rsid w:val="00251FB8"/>
    <w:rsid w:val="003324C1"/>
    <w:rsid w:val="003404BD"/>
    <w:rsid w:val="00372E77"/>
    <w:rsid w:val="00391C26"/>
    <w:rsid w:val="003E7C16"/>
    <w:rsid w:val="0054723F"/>
    <w:rsid w:val="005C703F"/>
    <w:rsid w:val="005E0B30"/>
    <w:rsid w:val="00624A5A"/>
    <w:rsid w:val="006916FB"/>
    <w:rsid w:val="00696BC1"/>
    <w:rsid w:val="0070640A"/>
    <w:rsid w:val="0075121B"/>
    <w:rsid w:val="00760E8E"/>
    <w:rsid w:val="00762449"/>
    <w:rsid w:val="007A6C60"/>
    <w:rsid w:val="007B42FF"/>
    <w:rsid w:val="007D1E6F"/>
    <w:rsid w:val="008A4691"/>
    <w:rsid w:val="008F111E"/>
    <w:rsid w:val="00956199"/>
    <w:rsid w:val="009C6011"/>
    <w:rsid w:val="00A21B69"/>
    <w:rsid w:val="00A632EB"/>
    <w:rsid w:val="00A7510F"/>
    <w:rsid w:val="00AB1F33"/>
    <w:rsid w:val="00AF3242"/>
    <w:rsid w:val="00BA6859"/>
    <w:rsid w:val="00BC691A"/>
    <w:rsid w:val="00C852CE"/>
    <w:rsid w:val="00CA2F0E"/>
    <w:rsid w:val="00CB6213"/>
    <w:rsid w:val="00D16254"/>
    <w:rsid w:val="00D411C4"/>
    <w:rsid w:val="00D61BC3"/>
    <w:rsid w:val="00D73E24"/>
    <w:rsid w:val="00D83E35"/>
    <w:rsid w:val="00DA5105"/>
    <w:rsid w:val="00DA5544"/>
    <w:rsid w:val="00E022CB"/>
    <w:rsid w:val="00E551C5"/>
    <w:rsid w:val="00F32B6C"/>
    <w:rsid w:val="00F70AB2"/>
    <w:rsid w:val="00F745A9"/>
    <w:rsid w:val="00FC332F"/>
    <w:rsid w:val="00FD0AB0"/>
    <w:rsid w:val="00FE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114B7"/>
  <w15:docId w15:val="{948939C0-59E7-47B8-ACC1-21068132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6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A6C6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A6C60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7A6C60"/>
    <w:rPr>
      <w:b/>
      <w:bCs/>
    </w:rPr>
  </w:style>
  <w:style w:type="paragraph" w:styleId="a5">
    <w:name w:val="No Spacing"/>
    <w:uiPriority w:val="1"/>
    <w:qFormat/>
    <w:rsid w:val="007A6C6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7A6C60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7A6C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1">
    <w:name w:val="Нет списка1"/>
    <w:next w:val="a2"/>
    <w:semiHidden/>
    <w:rsid w:val="007A6C60"/>
  </w:style>
  <w:style w:type="paragraph" w:styleId="2">
    <w:name w:val="List 2"/>
    <w:basedOn w:val="a"/>
    <w:rsid w:val="007A6C6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rsid w:val="007A6C6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7A6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rsid w:val="007A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7A6C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7A6C60"/>
    <w:rPr>
      <w:vertAlign w:val="superscript"/>
    </w:rPr>
  </w:style>
  <w:style w:type="paragraph" w:styleId="aa">
    <w:name w:val="Balloon Text"/>
    <w:basedOn w:val="a"/>
    <w:link w:val="ab"/>
    <w:semiHidden/>
    <w:rsid w:val="007A6C6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7A6C60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rsid w:val="007A6C6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7A6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7A6C6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A6C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semiHidden/>
    <w:rsid w:val="007A6C60"/>
    <w:rPr>
      <w:sz w:val="16"/>
      <w:szCs w:val="16"/>
    </w:rPr>
  </w:style>
  <w:style w:type="paragraph" w:styleId="af">
    <w:name w:val="annotation text"/>
    <w:basedOn w:val="a"/>
    <w:link w:val="af0"/>
    <w:semiHidden/>
    <w:rsid w:val="007A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7A6C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semiHidden/>
    <w:rsid w:val="007A6C60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7A6C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3">
    <w:name w:val="Table Grid"/>
    <w:basedOn w:val="a1"/>
    <w:rsid w:val="007A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"/>
    <w:basedOn w:val="a"/>
    <w:rsid w:val="007A6C60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2">
    <w:name w:val="Table Grid 1"/>
    <w:basedOn w:val="a1"/>
    <w:rsid w:val="007A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5">
    <w:name w:val="footer"/>
    <w:basedOn w:val="a"/>
    <w:link w:val="af6"/>
    <w:rsid w:val="007A6C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6">
    <w:name w:val="Нижний колонтитул Знак"/>
    <w:basedOn w:val="a0"/>
    <w:link w:val="af5"/>
    <w:uiPriority w:val="99"/>
    <w:rsid w:val="007A6C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7">
    <w:name w:val="page number"/>
    <w:basedOn w:val="a0"/>
    <w:rsid w:val="007A6C60"/>
  </w:style>
  <w:style w:type="paragraph" w:customStyle="1" w:styleId="24">
    <w:name w:val="Знак2"/>
    <w:basedOn w:val="a"/>
    <w:rsid w:val="007A6C60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8">
    <w:name w:val="header"/>
    <w:basedOn w:val="a"/>
    <w:link w:val="af9"/>
    <w:rsid w:val="007A6C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Верхний колонтитул Знак"/>
    <w:basedOn w:val="a0"/>
    <w:link w:val="af8"/>
    <w:rsid w:val="007A6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"/>
    <w:link w:val="afb"/>
    <w:rsid w:val="007A6C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b">
    <w:name w:val="Основной текст с отступом Знак"/>
    <w:basedOn w:val="a0"/>
    <w:link w:val="afa"/>
    <w:rsid w:val="007A6C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rsid w:val="007A6C6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A6C6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c">
    <w:name w:val="Hyperlink"/>
    <w:rsid w:val="007A6C60"/>
    <w:rPr>
      <w:color w:val="0000FF"/>
      <w:u w:val="single"/>
    </w:rPr>
  </w:style>
  <w:style w:type="paragraph" w:customStyle="1" w:styleId="ConsPlusTitle">
    <w:name w:val="ConsPlusTitle"/>
    <w:rsid w:val="007A6C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13">
    <w:name w:val="Знак1"/>
    <w:basedOn w:val="a"/>
    <w:rsid w:val="007A6C6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5">
    <w:name w:val="Основной текст (2)_"/>
    <w:link w:val="26"/>
    <w:locked/>
    <w:rsid w:val="007A6C60"/>
    <w:rPr>
      <w:sz w:val="27"/>
      <w:szCs w:val="27"/>
      <w:shd w:val="clear" w:color="auto" w:fill="FFFFFF"/>
      <w:lang w:eastAsia="ar-SA"/>
    </w:rPr>
  </w:style>
  <w:style w:type="paragraph" w:customStyle="1" w:styleId="26">
    <w:name w:val="Основной текст (2)"/>
    <w:basedOn w:val="a"/>
    <w:link w:val="25"/>
    <w:rsid w:val="007A6C60"/>
    <w:pPr>
      <w:shd w:val="clear" w:color="auto" w:fill="FFFFFF"/>
      <w:suppressAutoHyphens/>
      <w:spacing w:after="420" w:line="0" w:lineRule="atLeast"/>
    </w:pPr>
    <w:rPr>
      <w:rFonts w:eastAsiaTheme="minorHAnsi"/>
      <w:sz w:val="27"/>
      <w:szCs w:val="27"/>
      <w:lang w:eastAsia="ar-SA"/>
    </w:rPr>
  </w:style>
  <w:style w:type="numbering" w:customStyle="1" w:styleId="27">
    <w:name w:val="Нет списка2"/>
    <w:next w:val="a2"/>
    <w:semiHidden/>
    <w:rsid w:val="007A6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9002</Words>
  <Characters>51312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Wasili</dc:creator>
  <cp:keywords/>
  <dc:description/>
  <cp:lastModifiedBy>bakulin88@gmail.com</cp:lastModifiedBy>
  <cp:revision>27</cp:revision>
  <cp:lastPrinted>2017-03-29T06:13:00Z</cp:lastPrinted>
  <dcterms:created xsi:type="dcterms:W3CDTF">2017-03-27T07:16:00Z</dcterms:created>
  <dcterms:modified xsi:type="dcterms:W3CDTF">2022-08-30T09:05:00Z</dcterms:modified>
</cp:coreProperties>
</file>