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579E" w14:textId="77777777" w:rsidR="006948BD" w:rsidRPr="006948BD" w:rsidRDefault="006948BD" w:rsidP="006948BD">
      <w:pPr>
        <w:jc w:val="right"/>
        <w:rPr>
          <w:b/>
        </w:rPr>
      </w:pPr>
      <w:r w:rsidRPr="006948BD">
        <w:rPr>
          <w:b/>
        </w:rPr>
        <w:t>Приложение</w:t>
      </w:r>
    </w:p>
    <w:p w14:paraId="30B035A5" w14:textId="77777777" w:rsidR="006948BD" w:rsidRPr="006948BD" w:rsidRDefault="006948BD" w:rsidP="006948BD">
      <w:pPr>
        <w:jc w:val="right"/>
        <w:rPr>
          <w:b/>
        </w:rPr>
      </w:pPr>
      <w:proofErr w:type="gramStart"/>
      <w:r w:rsidRPr="006948BD">
        <w:rPr>
          <w:b/>
        </w:rPr>
        <w:t xml:space="preserve">к </w:t>
      </w:r>
      <w:r w:rsidR="00E252B0">
        <w:rPr>
          <w:b/>
        </w:rPr>
        <w:t xml:space="preserve"> ППССЗ</w:t>
      </w:r>
      <w:proofErr w:type="gramEnd"/>
      <w:r w:rsidRPr="006948BD">
        <w:rPr>
          <w:b/>
        </w:rPr>
        <w:t xml:space="preserve"> СПО по специальности 53.02.03 Инструментальное исполнительство</w:t>
      </w:r>
    </w:p>
    <w:p w14:paraId="7306CE55" w14:textId="77777777" w:rsidR="006948BD" w:rsidRPr="006948BD" w:rsidRDefault="006948BD" w:rsidP="006948BD">
      <w:pPr>
        <w:jc w:val="right"/>
        <w:rPr>
          <w:b/>
        </w:rPr>
      </w:pPr>
      <w:r w:rsidRPr="006948BD">
        <w:rPr>
          <w:b/>
        </w:rPr>
        <w:t>по виду Фортепиано</w:t>
      </w:r>
    </w:p>
    <w:p w14:paraId="67269973" w14:textId="77777777" w:rsidR="006948BD" w:rsidRPr="006948BD" w:rsidRDefault="006948BD" w:rsidP="006948BD">
      <w:pPr>
        <w:jc w:val="center"/>
      </w:pPr>
    </w:p>
    <w:p w14:paraId="4ED9B34F" w14:textId="77777777" w:rsidR="006948BD" w:rsidRPr="006948BD" w:rsidRDefault="006948BD" w:rsidP="006948BD">
      <w:pPr>
        <w:jc w:val="center"/>
      </w:pPr>
    </w:p>
    <w:p w14:paraId="10C0B212" w14:textId="77777777" w:rsidR="006948BD" w:rsidRPr="006948BD" w:rsidRDefault="006948BD" w:rsidP="006948BD">
      <w:pPr>
        <w:jc w:val="center"/>
      </w:pPr>
    </w:p>
    <w:p w14:paraId="4B7C243F" w14:textId="77777777" w:rsidR="006948BD" w:rsidRPr="006948BD" w:rsidRDefault="006948BD" w:rsidP="006948BD">
      <w:pPr>
        <w:jc w:val="center"/>
      </w:pPr>
    </w:p>
    <w:p w14:paraId="74875834" w14:textId="77777777" w:rsidR="006948BD" w:rsidRPr="006948BD" w:rsidRDefault="006948BD" w:rsidP="006948BD">
      <w:pPr>
        <w:jc w:val="center"/>
      </w:pPr>
    </w:p>
    <w:p w14:paraId="074FC27F" w14:textId="77777777" w:rsidR="006948BD" w:rsidRPr="006948BD" w:rsidRDefault="006948BD" w:rsidP="006948BD">
      <w:pPr>
        <w:jc w:val="center"/>
        <w:rPr>
          <w:b/>
          <w:sz w:val="32"/>
          <w:szCs w:val="32"/>
        </w:rPr>
      </w:pPr>
      <w:r w:rsidRPr="006948BD">
        <w:rPr>
          <w:b/>
          <w:sz w:val="32"/>
          <w:szCs w:val="32"/>
        </w:rPr>
        <w:t>Департамент образования и науки Тюменской области</w:t>
      </w:r>
    </w:p>
    <w:p w14:paraId="19E54281" w14:textId="77777777" w:rsidR="006948BD" w:rsidRPr="006948BD" w:rsidRDefault="006948BD" w:rsidP="006948BD">
      <w:pPr>
        <w:jc w:val="center"/>
        <w:rPr>
          <w:sz w:val="28"/>
          <w:szCs w:val="28"/>
        </w:rPr>
      </w:pPr>
    </w:p>
    <w:p w14:paraId="0B350377" w14:textId="77777777" w:rsidR="006948BD" w:rsidRPr="006948BD" w:rsidRDefault="006948BD" w:rsidP="006948BD">
      <w:pPr>
        <w:jc w:val="center"/>
        <w:rPr>
          <w:sz w:val="28"/>
          <w:szCs w:val="28"/>
        </w:rPr>
      </w:pPr>
      <w:r w:rsidRPr="006948BD">
        <w:rPr>
          <w:sz w:val="28"/>
          <w:szCs w:val="28"/>
        </w:rPr>
        <w:t>ГАПОУ ТО «Тобольский многопрофильный техникум»</w:t>
      </w:r>
    </w:p>
    <w:p w14:paraId="0BD2B357" w14:textId="77777777" w:rsidR="006948BD" w:rsidRPr="006948BD" w:rsidRDefault="006948BD" w:rsidP="006948BD">
      <w:pPr>
        <w:jc w:val="center"/>
      </w:pPr>
    </w:p>
    <w:p w14:paraId="2D36D28B" w14:textId="77777777" w:rsidR="006948BD" w:rsidRPr="006948BD" w:rsidRDefault="006948BD" w:rsidP="006948BD">
      <w:pPr>
        <w:jc w:val="center"/>
      </w:pPr>
    </w:p>
    <w:p w14:paraId="2B37F258" w14:textId="77777777" w:rsidR="006948BD" w:rsidRPr="006948BD" w:rsidRDefault="006948BD" w:rsidP="006948BD">
      <w:pPr>
        <w:jc w:val="center"/>
      </w:pPr>
    </w:p>
    <w:p w14:paraId="1C58D743" w14:textId="77777777" w:rsidR="006948BD" w:rsidRPr="006948BD" w:rsidRDefault="006948BD" w:rsidP="006948BD">
      <w:pPr>
        <w:jc w:val="center"/>
      </w:pPr>
    </w:p>
    <w:p w14:paraId="1746EF26" w14:textId="77777777" w:rsidR="006948BD" w:rsidRPr="006948BD" w:rsidRDefault="006948BD" w:rsidP="006948BD">
      <w:pPr>
        <w:jc w:val="center"/>
      </w:pPr>
    </w:p>
    <w:p w14:paraId="17513510" w14:textId="77777777" w:rsidR="006948BD" w:rsidRPr="006948BD" w:rsidRDefault="006948BD" w:rsidP="006948BD">
      <w:pPr>
        <w:jc w:val="center"/>
      </w:pPr>
    </w:p>
    <w:p w14:paraId="216D5964" w14:textId="77777777" w:rsidR="006948BD" w:rsidRPr="006948BD" w:rsidRDefault="006948BD" w:rsidP="006948BD">
      <w:pPr>
        <w:jc w:val="center"/>
      </w:pPr>
    </w:p>
    <w:p w14:paraId="7B0B1C1A" w14:textId="77777777" w:rsidR="006948BD" w:rsidRPr="006948BD" w:rsidRDefault="006948BD" w:rsidP="006948BD">
      <w:pPr>
        <w:jc w:val="center"/>
      </w:pPr>
    </w:p>
    <w:p w14:paraId="74421C49" w14:textId="77777777" w:rsidR="006948BD" w:rsidRPr="006948BD" w:rsidRDefault="006948BD" w:rsidP="006948BD">
      <w:pPr>
        <w:jc w:val="center"/>
      </w:pPr>
    </w:p>
    <w:p w14:paraId="27440CB0" w14:textId="77777777" w:rsidR="006948BD" w:rsidRPr="006948BD" w:rsidRDefault="006948BD" w:rsidP="006948BD">
      <w:pPr>
        <w:jc w:val="center"/>
        <w:rPr>
          <w:b/>
          <w:sz w:val="32"/>
          <w:szCs w:val="32"/>
        </w:rPr>
      </w:pPr>
      <w:r w:rsidRPr="006948BD">
        <w:rPr>
          <w:b/>
          <w:sz w:val="32"/>
          <w:szCs w:val="32"/>
        </w:rPr>
        <w:t>РАБОЧАЯ ПРОГРАММА</w:t>
      </w:r>
    </w:p>
    <w:p w14:paraId="78A792A0" w14:textId="77777777" w:rsidR="006948BD" w:rsidRPr="006948BD" w:rsidRDefault="006948BD" w:rsidP="006948BD">
      <w:pPr>
        <w:jc w:val="center"/>
        <w:rPr>
          <w:b/>
          <w:sz w:val="32"/>
          <w:szCs w:val="32"/>
        </w:rPr>
      </w:pPr>
      <w:r w:rsidRPr="006948BD">
        <w:rPr>
          <w:b/>
          <w:sz w:val="32"/>
          <w:szCs w:val="32"/>
        </w:rPr>
        <w:t>ПРОФЕССИОНАЛЬНОГО МОДУЛЯ</w:t>
      </w:r>
    </w:p>
    <w:p w14:paraId="4FB10A65" w14:textId="77777777" w:rsidR="006948BD" w:rsidRPr="006948BD" w:rsidRDefault="006948BD" w:rsidP="006948BD">
      <w:pPr>
        <w:jc w:val="center"/>
        <w:rPr>
          <w:b/>
          <w:sz w:val="32"/>
          <w:szCs w:val="32"/>
        </w:rPr>
      </w:pPr>
      <w:r w:rsidRPr="006948BD">
        <w:rPr>
          <w:b/>
          <w:sz w:val="32"/>
          <w:szCs w:val="32"/>
        </w:rPr>
        <w:t>ПМ.01 ИСПОЛНИТЕЛЬСКАЯ ДЕЯТЕЛЬНОСТЬ</w:t>
      </w:r>
    </w:p>
    <w:p w14:paraId="55E8B1B6" w14:textId="77777777" w:rsidR="006948BD" w:rsidRPr="006948BD" w:rsidRDefault="006948BD" w:rsidP="006948BD">
      <w:pPr>
        <w:jc w:val="center"/>
      </w:pPr>
    </w:p>
    <w:p w14:paraId="5AF677F8" w14:textId="77777777" w:rsidR="006948BD" w:rsidRPr="006948BD" w:rsidRDefault="006948BD" w:rsidP="006948BD">
      <w:pPr>
        <w:jc w:val="center"/>
      </w:pPr>
    </w:p>
    <w:p w14:paraId="3C6551AA" w14:textId="77777777" w:rsidR="006948BD" w:rsidRPr="006948BD" w:rsidRDefault="006948BD" w:rsidP="006948BD">
      <w:pPr>
        <w:jc w:val="center"/>
      </w:pPr>
    </w:p>
    <w:p w14:paraId="15FAC82B" w14:textId="77777777" w:rsidR="006948BD" w:rsidRPr="006948BD" w:rsidRDefault="006948BD" w:rsidP="006948BD">
      <w:pPr>
        <w:jc w:val="center"/>
      </w:pPr>
    </w:p>
    <w:p w14:paraId="50DDD231" w14:textId="77777777" w:rsidR="006948BD" w:rsidRPr="006948BD" w:rsidRDefault="006948BD" w:rsidP="006948BD">
      <w:pPr>
        <w:jc w:val="center"/>
      </w:pPr>
    </w:p>
    <w:p w14:paraId="68D580F5" w14:textId="77777777" w:rsidR="006948BD" w:rsidRPr="006948BD" w:rsidRDefault="006948BD" w:rsidP="006948BD">
      <w:pPr>
        <w:jc w:val="center"/>
      </w:pPr>
    </w:p>
    <w:p w14:paraId="61C12B11" w14:textId="77777777" w:rsidR="006948BD" w:rsidRPr="006948BD" w:rsidRDefault="006948BD" w:rsidP="006948BD">
      <w:pPr>
        <w:jc w:val="center"/>
      </w:pPr>
    </w:p>
    <w:p w14:paraId="4A9E12E0" w14:textId="77777777" w:rsidR="006948BD" w:rsidRPr="006948BD" w:rsidRDefault="006948BD" w:rsidP="006948BD">
      <w:pPr>
        <w:jc w:val="center"/>
      </w:pPr>
    </w:p>
    <w:p w14:paraId="2D470433" w14:textId="77777777" w:rsidR="006948BD" w:rsidRPr="006948BD" w:rsidRDefault="006948BD" w:rsidP="006948BD">
      <w:pPr>
        <w:jc w:val="center"/>
      </w:pPr>
    </w:p>
    <w:p w14:paraId="1878F6CA" w14:textId="77777777" w:rsidR="006948BD" w:rsidRPr="006948BD" w:rsidRDefault="006948BD" w:rsidP="006948BD">
      <w:pPr>
        <w:jc w:val="center"/>
      </w:pPr>
    </w:p>
    <w:p w14:paraId="73A06A30" w14:textId="77777777" w:rsidR="006948BD" w:rsidRPr="006948BD" w:rsidRDefault="006948BD" w:rsidP="006948BD">
      <w:pPr>
        <w:jc w:val="center"/>
      </w:pPr>
    </w:p>
    <w:p w14:paraId="6C16A63A" w14:textId="77777777" w:rsidR="006948BD" w:rsidRPr="006948BD" w:rsidRDefault="006948BD" w:rsidP="006948BD">
      <w:pPr>
        <w:jc w:val="center"/>
      </w:pPr>
    </w:p>
    <w:p w14:paraId="3BF3E366" w14:textId="77777777" w:rsidR="006948BD" w:rsidRPr="006948BD" w:rsidRDefault="006948BD" w:rsidP="006948BD">
      <w:pPr>
        <w:jc w:val="center"/>
      </w:pPr>
    </w:p>
    <w:p w14:paraId="1667A24A" w14:textId="77777777" w:rsidR="006948BD" w:rsidRPr="006948BD" w:rsidRDefault="006948BD" w:rsidP="006948BD">
      <w:pPr>
        <w:jc w:val="center"/>
      </w:pPr>
    </w:p>
    <w:p w14:paraId="20C9A962" w14:textId="77777777" w:rsidR="006948BD" w:rsidRPr="006948BD" w:rsidRDefault="006948BD" w:rsidP="006948BD">
      <w:pPr>
        <w:jc w:val="center"/>
      </w:pPr>
    </w:p>
    <w:p w14:paraId="7373C66D" w14:textId="77777777" w:rsidR="006948BD" w:rsidRPr="006948BD" w:rsidRDefault="006948BD" w:rsidP="006948BD">
      <w:pPr>
        <w:jc w:val="center"/>
      </w:pPr>
    </w:p>
    <w:p w14:paraId="3B903BC9" w14:textId="77777777" w:rsidR="006948BD" w:rsidRPr="006948BD" w:rsidRDefault="006948BD" w:rsidP="006948BD">
      <w:pPr>
        <w:jc w:val="center"/>
      </w:pPr>
    </w:p>
    <w:p w14:paraId="27524EFC" w14:textId="77777777" w:rsidR="006948BD" w:rsidRPr="006948BD" w:rsidRDefault="006948BD" w:rsidP="006948BD">
      <w:pPr>
        <w:jc w:val="center"/>
      </w:pPr>
    </w:p>
    <w:p w14:paraId="1BACDF88" w14:textId="77777777" w:rsidR="006948BD" w:rsidRPr="006948BD" w:rsidRDefault="006948BD" w:rsidP="006948BD">
      <w:pPr>
        <w:jc w:val="center"/>
      </w:pPr>
    </w:p>
    <w:p w14:paraId="520830E8" w14:textId="77777777" w:rsidR="006948BD" w:rsidRPr="006948BD" w:rsidRDefault="006948BD" w:rsidP="006948BD">
      <w:pPr>
        <w:jc w:val="center"/>
      </w:pPr>
    </w:p>
    <w:p w14:paraId="1F491F95" w14:textId="77777777" w:rsidR="006948BD" w:rsidRPr="006948BD" w:rsidRDefault="006948BD" w:rsidP="006948BD">
      <w:pPr>
        <w:jc w:val="center"/>
      </w:pPr>
    </w:p>
    <w:p w14:paraId="534D4ECD" w14:textId="77777777" w:rsidR="006948BD" w:rsidRPr="006948BD" w:rsidRDefault="006948BD" w:rsidP="006948BD">
      <w:pPr>
        <w:jc w:val="center"/>
        <w:rPr>
          <w:b/>
          <w:sz w:val="28"/>
          <w:szCs w:val="28"/>
        </w:rPr>
      </w:pPr>
    </w:p>
    <w:p w14:paraId="57D4E6BD" w14:textId="77777777" w:rsidR="006948BD" w:rsidRPr="006948BD" w:rsidRDefault="006948BD" w:rsidP="006948BD">
      <w:pPr>
        <w:jc w:val="center"/>
        <w:rPr>
          <w:b/>
          <w:sz w:val="28"/>
          <w:szCs w:val="28"/>
        </w:rPr>
      </w:pPr>
    </w:p>
    <w:p w14:paraId="1DA4B974" w14:textId="77777777" w:rsidR="006948BD" w:rsidRPr="006948BD" w:rsidRDefault="006948BD" w:rsidP="006948BD">
      <w:pPr>
        <w:jc w:val="center"/>
        <w:rPr>
          <w:b/>
          <w:sz w:val="28"/>
          <w:szCs w:val="28"/>
        </w:rPr>
      </w:pPr>
    </w:p>
    <w:p w14:paraId="536B53FB" w14:textId="77777777" w:rsidR="006948BD" w:rsidRDefault="006948BD" w:rsidP="0069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781B0E7" w14:textId="7899137E" w:rsidR="00FD3226" w:rsidRDefault="006948BD" w:rsidP="0069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6948BD">
        <w:rPr>
          <w:b/>
          <w:sz w:val="28"/>
          <w:szCs w:val="28"/>
        </w:rPr>
        <w:t>Тобольск, 202</w:t>
      </w:r>
      <w:r w:rsidR="00B67322">
        <w:rPr>
          <w:b/>
          <w:sz w:val="28"/>
          <w:szCs w:val="28"/>
        </w:rPr>
        <w:t>2</w:t>
      </w:r>
      <w:r w:rsidRPr="006948BD">
        <w:rPr>
          <w:b/>
          <w:sz w:val="28"/>
          <w:szCs w:val="28"/>
        </w:rPr>
        <w:t>г.</w:t>
      </w:r>
    </w:p>
    <w:p w14:paraId="256C7D43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</w:p>
    <w:p w14:paraId="4E0E4A08" w14:textId="77777777" w:rsidR="0077640B" w:rsidRPr="00A71119" w:rsidRDefault="004C372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9E0B96">
        <w:lastRenderedPageBreak/>
        <w:t>Рабочая</w:t>
      </w:r>
      <w:r w:rsidR="0077640B" w:rsidRPr="009E0B96">
        <w:t xml:space="preserve"> программа профессионального модуля разработана на основе Федерального государственного образовательного стандарта по специальност</w:t>
      </w:r>
      <w:r w:rsidR="00334C64">
        <w:t>и</w:t>
      </w:r>
      <w:r w:rsidR="0077640B" w:rsidRPr="009E0B96">
        <w:t xml:space="preserve"> среднего профессионального образования (далее – СПО) </w:t>
      </w:r>
      <w:r w:rsidR="002A038A">
        <w:t>53.02.03</w:t>
      </w:r>
      <w:r w:rsidR="00014014" w:rsidRPr="00E02269">
        <w:t xml:space="preserve"> </w:t>
      </w:r>
      <w:r w:rsidR="002835E8" w:rsidRPr="00A71119">
        <w:t>И</w:t>
      </w:r>
      <w:r w:rsidR="00334C64">
        <w:t>нструментальн</w:t>
      </w:r>
      <w:r w:rsidR="00014014">
        <w:t xml:space="preserve">ое исполнительство </w:t>
      </w:r>
      <w:r w:rsidR="00334C64">
        <w:t>по вид</w:t>
      </w:r>
      <w:r w:rsidR="00014014">
        <w:t>у:</w:t>
      </w:r>
      <w:r w:rsidR="006E12E9">
        <w:t xml:space="preserve"> </w:t>
      </w:r>
      <w:r w:rsidR="0038065E">
        <w:t>Ф</w:t>
      </w:r>
      <w:r w:rsidR="00A71119" w:rsidRPr="00A71119">
        <w:t>ортепиано</w:t>
      </w:r>
      <w:r w:rsidR="0041266A" w:rsidRPr="0041266A">
        <w:rPr>
          <w:bCs/>
        </w:rPr>
        <w:t xml:space="preserve"> </w:t>
      </w:r>
      <w:r w:rsidR="0041266A" w:rsidRPr="00B75631">
        <w:t>утвержден приказом Минобрнауки России от 27.10.2014 N 1390 (ред.от 17.05.2021), зарегистрирован в Минюст России 27 ноября 2014 г. N 34957</w:t>
      </w:r>
    </w:p>
    <w:p w14:paraId="153AF4D1" w14:textId="77777777" w:rsidR="0077640B" w:rsidRPr="009E0B96" w:rsidRDefault="002835E8" w:rsidP="003234C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i/>
        </w:rPr>
      </w:pPr>
      <w:r w:rsidRPr="009E0B96">
        <w:tab/>
      </w:r>
    </w:p>
    <w:p w14:paraId="11CEBC96" w14:textId="77777777" w:rsidR="00FD3226" w:rsidRPr="00AB29E0" w:rsidRDefault="00FD3226" w:rsidP="00FD3226">
      <w:pPr>
        <w:spacing w:line="137" w:lineRule="exact"/>
        <w:ind w:firstLine="709"/>
        <w:rPr>
          <w:sz w:val="20"/>
          <w:szCs w:val="20"/>
        </w:rPr>
      </w:pPr>
    </w:p>
    <w:p w14:paraId="432584FC" w14:textId="77777777" w:rsidR="00FD3226" w:rsidRPr="00AB29E0" w:rsidRDefault="00FD3226" w:rsidP="00FD3226">
      <w:pPr>
        <w:rPr>
          <w:sz w:val="20"/>
          <w:szCs w:val="20"/>
        </w:rPr>
      </w:pPr>
      <w:r w:rsidRPr="00AB29E0">
        <w:t>Организация – разработчик: ГАПОУ ТО «Т</w:t>
      </w:r>
      <w:r w:rsidR="002E5A0A">
        <w:t>обольский многопрофильный техникум</w:t>
      </w:r>
      <w:r w:rsidRPr="00AB29E0">
        <w:t>»</w:t>
      </w:r>
    </w:p>
    <w:p w14:paraId="116B7DC2" w14:textId="77777777" w:rsidR="001D09A1" w:rsidRPr="001D09A1" w:rsidRDefault="001D09A1" w:rsidP="001D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C43685" w14:textId="77777777" w:rsidR="001D09A1" w:rsidRPr="001D09A1" w:rsidRDefault="001D09A1" w:rsidP="001D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09A1">
        <w:t xml:space="preserve">Разработчики: </w:t>
      </w:r>
    </w:p>
    <w:p w14:paraId="796C6B3F" w14:textId="77777777" w:rsidR="006948BD" w:rsidRPr="001B3182" w:rsidRDefault="006948BD" w:rsidP="006948B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Гумерова Людмила Валерьяновна, преподаватель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4F5B5569" w14:textId="77777777" w:rsidR="006948BD" w:rsidRPr="006948BD" w:rsidRDefault="006948BD" w:rsidP="006948BD">
      <w:pPr>
        <w:jc w:val="both"/>
        <w:rPr>
          <w:rFonts w:eastAsia="Calibri"/>
          <w:lang w:eastAsia="en-US"/>
        </w:rPr>
      </w:pPr>
      <w:r w:rsidRPr="006948BD">
        <w:rPr>
          <w:rFonts w:eastAsia="Calibri"/>
          <w:lang w:eastAsia="en-US"/>
        </w:rPr>
        <w:t xml:space="preserve">Чазова Марина Викторовна </w:t>
      </w:r>
      <w:r w:rsidRPr="006948BD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6948BD">
        <w:rPr>
          <w:rFonts w:eastAsia="Calibri"/>
          <w:lang w:eastAsia="en-US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техникум», Заслуженный работник культуры РФ.</w:t>
      </w:r>
    </w:p>
    <w:p w14:paraId="7DE86AFE" w14:textId="77777777" w:rsidR="006948BD" w:rsidRDefault="001D09A1" w:rsidP="001D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Котенко Елена Григорьевна – </w:t>
      </w:r>
      <w:r w:rsidR="006948BD" w:rsidRPr="006948BD">
        <w:t xml:space="preserve"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 </w:t>
      </w:r>
    </w:p>
    <w:p w14:paraId="585D87E9" w14:textId="77777777" w:rsidR="006948BD" w:rsidRDefault="001D09A1" w:rsidP="001D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Малышева Марина Ивановна – </w:t>
      </w:r>
      <w:r w:rsidR="006948BD" w:rsidRPr="006948BD">
        <w:t xml:space="preserve"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 </w:t>
      </w:r>
    </w:p>
    <w:p w14:paraId="1733D661" w14:textId="77777777" w:rsidR="001D09A1" w:rsidRPr="001D09A1" w:rsidRDefault="001D09A1" w:rsidP="001D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Щекина Анжелика Ивановна – </w:t>
      </w:r>
      <w:r w:rsidR="006948BD" w:rsidRPr="006948BD"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</w:t>
      </w:r>
    </w:p>
    <w:p w14:paraId="3AB40DD2" w14:textId="77777777" w:rsidR="001D09A1" w:rsidRPr="001D09A1" w:rsidRDefault="001D09A1" w:rsidP="001D09A1">
      <w:pPr>
        <w:rPr>
          <w:lang w:eastAsia="en-US"/>
        </w:rPr>
      </w:pPr>
    </w:p>
    <w:p w14:paraId="28830F2D" w14:textId="77777777" w:rsidR="001D09A1" w:rsidRDefault="001D09A1" w:rsidP="001D09A1">
      <w:pPr>
        <w:numPr>
          <w:ilvl w:val="0"/>
          <w:numId w:val="12"/>
        </w:numPr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</w:pPr>
    </w:p>
    <w:p w14:paraId="46E9FBAD" w14:textId="77777777" w:rsidR="0077640B" w:rsidRPr="009E0B96" w:rsidRDefault="0077640B" w:rsidP="003234C1">
      <w:pPr>
        <w:widowControl w:val="0"/>
        <w:tabs>
          <w:tab w:val="left" w:pos="0"/>
        </w:tabs>
        <w:suppressAutoHyphens/>
      </w:pPr>
    </w:p>
    <w:p w14:paraId="1968FCE2" w14:textId="77777777" w:rsidR="00413BAD" w:rsidRDefault="00413BA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BA2631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F581990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D99B94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43256AE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A3429DA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C637B0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8531947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06FD976E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9A71A3F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AA6C113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A49B5BD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8CE0A92" w14:textId="77777777" w:rsidR="001D09A1" w:rsidRDefault="001D09A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37866FE" w14:textId="77777777" w:rsidR="00FD3226" w:rsidRDefault="00FD3226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D1403F3" w14:textId="77777777" w:rsidR="00FD3226" w:rsidRDefault="00FD3226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33E86DD9" w14:textId="77777777" w:rsidR="006948BD" w:rsidRPr="006948BD" w:rsidRDefault="006948BD" w:rsidP="006948BD">
      <w:pPr>
        <w:jc w:val="both"/>
      </w:pPr>
      <w:r w:rsidRPr="006948BD">
        <w:rPr>
          <w:b/>
        </w:rPr>
        <w:t>«Рассмотрено»</w:t>
      </w:r>
      <w:r w:rsidRPr="006948BD">
        <w:t xml:space="preserve"> на заседании цикловой комиссии «Музыкальное образование»</w:t>
      </w:r>
    </w:p>
    <w:p w14:paraId="76CAFF50" w14:textId="1216288D" w:rsidR="00E252B0" w:rsidRDefault="00E252B0" w:rsidP="00E252B0">
      <w:pPr>
        <w:rPr>
          <w:sz w:val="20"/>
          <w:szCs w:val="20"/>
        </w:rPr>
      </w:pPr>
      <w:r>
        <w:t xml:space="preserve">протокол № </w:t>
      </w:r>
      <w:r>
        <w:rPr>
          <w:u w:val="single"/>
        </w:rPr>
        <w:t xml:space="preserve">11 </w:t>
      </w:r>
      <w:r>
        <w:t>от «2</w:t>
      </w:r>
      <w:r>
        <w:rPr>
          <w:u w:val="single"/>
        </w:rPr>
        <w:t>1</w:t>
      </w:r>
      <w:r>
        <w:t xml:space="preserve">» </w:t>
      </w:r>
      <w:r>
        <w:rPr>
          <w:u w:val="single"/>
        </w:rPr>
        <w:t>июня</w:t>
      </w:r>
      <w:r>
        <w:t xml:space="preserve"> 202</w:t>
      </w:r>
      <w:r w:rsidR="00B67322">
        <w:t>2</w:t>
      </w:r>
      <w:r>
        <w:t xml:space="preserve"> г.</w:t>
      </w:r>
    </w:p>
    <w:p w14:paraId="64B185F7" w14:textId="558B8F73" w:rsidR="006948BD" w:rsidRPr="006948BD" w:rsidRDefault="006948BD" w:rsidP="006948BD">
      <w:pPr>
        <w:jc w:val="both"/>
      </w:pPr>
      <w:r w:rsidRPr="006948BD">
        <w:t>Председатель цикловой комиссии_____________________/</w:t>
      </w:r>
      <w:r w:rsidR="00B67322">
        <w:t>Котенко Е.Г.</w:t>
      </w:r>
      <w:r w:rsidRPr="006948BD">
        <w:t>/</w:t>
      </w:r>
    </w:p>
    <w:p w14:paraId="096D2FC6" w14:textId="77777777" w:rsidR="006948BD" w:rsidRPr="006948BD" w:rsidRDefault="006948BD" w:rsidP="006948BD">
      <w:pPr>
        <w:jc w:val="both"/>
      </w:pPr>
    </w:p>
    <w:p w14:paraId="3CCE66A4" w14:textId="77777777" w:rsidR="006948BD" w:rsidRPr="006948BD" w:rsidRDefault="006948BD" w:rsidP="006948BD">
      <w:pPr>
        <w:jc w:val="both"/>
        <w:rPr>
          <w:b/>
        </w:rPr>
      </w:pPr>
      <w:r w:rsidRPr="006948BD">
        <w:rPr>
          <w:b/>
        </w:rPr>
        <w:t>«Согласовано»</w:t>
      </w:r>
    </w:p>
    <w:p w14:paraId="554485C2" w14:textId="07FED3B1" w:rsidR="006948BD" w:rsidRPr="006948BD" w:rsidRDefault="006948BD" w:rsidP="00B67322">
      <w:pPr>
        <w:sectPr w:rsidR="006948BD" w:rsidRPr="006948BD" w:rsidSect="006948BD">
          <w:type w:val="nextPage"/>
          <w:pgSz w:w="11906" w:h="16838" w:code="9"/>
          <w:pgMar w:top="1134" w:right="850" w:bottom="1134" w:left="1701" w:header="708" w:footer="708" w:gutter="0"/>
          <w:cols w:space="720"/>
        </w:sectPr>
      </w:pPr>
      <w:r w:rsidRPr="006948BD">
        <w:t>Методист___________________/</w:t>
      </w:r>
      <w:proofErr w:type="spellStart"/>
      <w:r w:rsidR="00B67322">
        <w:t>Бикчандаева</w:t>
      </w:r>
      <w:proofErr w:type="spellEnd"/>
      <w:r w:rsidR="00B67322">
        <w:t xml:space="preserve"> Д.М.</w:t>
      </w:r>
      <w:r w:rsidRPr="006948BD">
        <w:t>/</w:t>
      </w:r>
    </w:p>
    <w:p w14:paraId="054378AD" w14:textId="34A4C185" w:rsidR="002D3B9C" w:rsidRPr="00890BC4" w:rsidRDefault="002D3B9C" w:rsidP="002D3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</w:rPr>
      </w:pPr>
      <w:r w:rsidRPr="00890BC4">
        <w:rPr>
          <w:bCs/>
          <w:i/>
          <w:color w:val="000000"/>
        </w:rPr>
        <w:lastRenderedPageBreak/>
        <w:t xml:space="preserve">                                            </w:t>
      </w:r>
      <w:r w:rsidRPr="00890BC4">
        <w:rPr>
          <w:b/>
          <w:color w:val="000000"/>
        </w:rPr>
        <w:t xml:space="preserve">  </w:t>
      </w:r>
      <w:r w:rsidR="00B67322">
        <w:rPr>
          <w:b/>
          <w:color w:val="000000"/>
          <w:lang w:val="ru-RU"/>
        </w:rPr>
        <w:t xml:space="preserve">          </w:t>
      </w:r>
      <w:r>
        <w:rPr>
          <w:b/>
          <w:color w:val="000000"/>
        </w:rPr>
        <w:t xml:space="preserve">  </w:t>
      </w:r>
      <w:r w:rsidRPr="00890BC4">
        <w:rPr>
          <w:b/>
          <w:color w:val="000000"/>
        </w:rPr>
        <w:t xml:space="preserve">СОДЕРЖАНИЕ </w:t>
      </w:r>
    </w:p>
    <w:p w14:paraId="08793721" w14:textId="77777777" w:rsidR="002D3B9C" w:rsidRPr="00890BC4" w:rsidRDefault="002D3B9C" w:rsidP="002D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D3B9C" w:rsidRPr="00890BC4" w14:paraId="25D9DBDC" w14:textId="77777777" w:rsidTr="00D2572E">
        <w:trPr>
          <w:trHeight w:val="931"/>
        </w:trPr>
        <w:tc>
          <w:tcPr>
            <w:tcW w:w="9007" w:type="dxa"/>
            <w:shd w:val="clear" w:color="auto" w:fill="auto"/>
          </w:tcPr>
          <w:p w14:paraId="2D449BE5" w14:textId="77777777" w:rsidR="002D3B9C" w:rsidRPr="00931D8C" w:rsidRDefault="002D3B9C" w:rsidP="00D2572E">
            <w:pPr>
              <w:pStyle w:val="1"/>
              <w:spacing w:line="360" w:lineRule="auto"/>
              <w:ind w:firstLine="0"/>
              <w:rPr>
                <w:b/>
                <w:caps/>
                <w:color w:val="000000"/>
                <w:lang w:val="ru-RU" w:eastAsia="ru-RU"/>
              </w:rPr>
            </w:pPr>
          </w:p>
          <w:p w14:paraId="3C1D6ECB" w14:textId="77777777" w:rsidR="002D3B9C" w:rsidRPr="00931D8C" w:rsidRDefault="002D3B9C" w:rsidP="00D2572E">
            <w:pPr>
              <w:pStyle w:val="1"/>
              <w:spacing w:line="360" w:lineRule="auto"/>
              <w:ind w:firstLine="0"/>
              <w:rPr>
                <w:b/>
                <w:caps/>
                <w:color w:val="000000"/>
                <w:lang w:val="ru-RU" w:eastAsia="ru-RU"/>
              </w:rPr>
            </w:pPr>
          </w:p>
          <w:p w14:paraId="503029FA" w14:textId="77777777" w:rsidR="002D3B9C" w:rsidRPr="00931D8C" w:rsidRDefault="002D3B9C" w:rsidP="00D2572E">
            <w:pPr>
              <w:pStyle w:val="1"/>
              <w:spacing w:line="360" w:lineRule="auto"/>
              <w:ind w:firstLine="0"/>
              <w:rPr>
                <w:b/>
                <w:caps/>
                <w:color w:val="000000"/>
                <w:lang w:val="ru-RU" w:eastAsia="ru-RU"/>
              </w:rPr>
            </w:pPr>
            <w:r w:rsidRPr="00931D8C">
              <w:rPr>
                <w:b/>
                <w:caps/>
                <w:color w:val="000000"/>
                <w:lang w:val="ru-RU" w:eastAsia="ru-RU"/>
              </w:rPr>
              <w:t>1. ПАСПОРТ ПРОГРАММЫ ПРОФЕССИОНАЛЬНОГО МОДУЛЯ</w:t>
            </w:r>
          </w:p>
          <w:p w14:paraId="62C7398E" w14:textId="77777777" w:rsidR="002D3B9C" w:rsidRPr="00890BC4" w:rsidRDefault="002D3B9C" w:rsidP="00D2572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14:paraId="0FF7DF58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  <w:r w:rsidRPr="00890BC4">
              <w:rPr>
                <w:color w:val="000000"/>
                <w:sz w:val="28"/>
                <w:szCs w:val="28"/>
              </w:rPr>
              <w:t>стр.</w:t>
            </w:r>
          </w:p>
          <w:p w14:paraId="333FF5E1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7C89A72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  <w:r w:rsidRPr="00890BC4">
              <w:rPr>
                <w:color w:val="000000"/>
                <w:sz w:val="28"/>
                <w:szCs w:val="28"/>
              </w:rPr>
              <w:t>4</w:t>
            </w:r>
          </w:p>
        </w:tc>
      </w:tr>
      <w:tr w:rsidR="002D3B9C" w:rsidRPr="00890BC4" w14:paraId="3439C933" w14:textId="77777777" w:rsidTr="00D2572E">
        <w:trPr>
          <w:trHeight w:val="720"/>
        </w:trPr>
        <w:tc>
          <w:tcPr>
            <w:tcW w:w="9007" w:type="dxa"/>
            <w:shd w:val="clear" w:color="auto" w:fill="auto"/>
          </w:tcPr>
          <w:p w14:paraId="31D45599" w14:textId="77777777" w:rsidR="002D3B9C" w:rsidRPr="00890BC4" w:rsidRDefault="002D3B9C" w:rsidP="00D2572E">
            <w:pPr>
              <w:spacing w:line="360" w:lineRule="auto"/>
              <w:rPr>
                <w:b/>
                <w:caps/>
                <w:color w:val="000000"/>
              </w:rPr>
            </w:pPr>
            <w:r w:rsidRPr="00890BC4">
              <w:rPr>
                <w:b/>
                <w:caps/>
                <w:color w:val="000000"/>
              </w:rPr>
              <w:t>2. результаты освоения ПРОФЕССИОНАЛЬНОГО МОДУЛЯ</w:t>
            </w:r>
          </w:p>
          <w:p w14:paraId="39E49DC8" w14:textId="77777777" w:rsidR="002D3B9C" w:rsidRPr="00890BC4" w:rsidRDefault="002D3B9C" w:rsidP="00D2572E">
            <w:pPr>
              <w:spacing w:line="360" w:lineRule="auto"/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14:paraId="1285DB46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D3B9C" w:rsidRPr="00890BC4" w14:paraId="6698A4DC" w14:textId="77777777" w:rsidTr="00D2572E">
        <w:trPr>
          <w:trHeight w:val="594"/>
        </w:trPr>
        <w:tc>
          <w:tcPr>
            <w:tcW w:w="9007" w:type="dxa"/>
            <w:shd w:val="clear" w:color="auto" w:fill="auto"/>
          </w:tcPr>
          <w:p w14:paraId="27E868EB" w14:textId="77777777" w:rsidR="002D3B9C" w:rsidRPr="00931D8C" w:rsidRDefault="002D3B9C" w:rsidP="00D2572E">
            <w:pPr>
              <w:pStyle w:val="1"/>
              <w:ind w:firstLine="0"/>
              <w:rPr>
                <w:b/>
                <w:caps/>
                <w:color w:val="000000"/>
                <w:lang w:val="ru-RU" w:eastAsia="ru-RU"/>
              </w:rPr>
            </w:pPr>
            <w:r w:rsidRPr="00931D8C">
              <w:rPr>
                <w:b/>
                <w:caps/>
                <w:color w:val="000000"/>
                <w:lang w:val="ru-RU" w:eastAsia="ru-RU"/>
              </w:rPr>
              <w:t>3. СТРУКТУРА и содержание профессионального модуля</w:t>
            </w:r>
          </w:p>
          <w:p w14:paraId="1A0DCC7A" w14:textId="77777777" w:rsidR="002D3B9C" w:rsidRPr="00890BC4" w:rsidRDefault="002D3B9C" w:rsidP="00D2572E">
            <w:pPr>
              <w:spacing w:line="360" w:lineRule="auto"/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14:paraId="1E6A1447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D3B9C" w:rsidRPr="00890BC4" w14:paraId="1CEF8444" w14:textId="77777777" w:rsidTr="00D2572E">
        <w:trPr>
          <w:trHeight w:val="692"/>
        </w:trPr>
        <w:tc>
          <w:tcPr>
            <w:tcW w:w="9007" w:type="dxa"/>
            <w:shd w:val="clear" w:color="auto" w:fill="auto"/>
          </w:tcPr>
          <w:p w14:paraId="08F96730" w14:textId="77777777" w:rsidR="002D3B9C" w:rsidRPr="00931D8C" w:rsidRDefault="002D3B9C" w:rsidP="00D2572E">
            <w:pPr>
              <w:pStyle w:val="1"/>
              <w:spacing w:line="360" w:lineRule="auto"/>
              <w:ind w:firstLine="0"/>
              <w:rPr>
                <w:b/>
                <w:caps/>
                <w:color w:val="000000"/>
                <w:lang w:val="ru-RU" w:eastAsia="ru-RU"/>
              </w:rPr>
            </w:pPr>
            <w:r w:rsidRPr="00931D8C">
              <w:rPr>
                <w:b/>
                <w:caps/>
                <w:color w:val="000000"/>
                <w:lang w:val="ru-RU" w:eastAsia="ru-RU"/>
              </w:rPr>
              <w:t>4. условия реализации программы ПРОФЕССИОНАЛЬНОГО МОДУЛЯ</w:t>
            </w:r>
          </w:p>
          <w:p w14:paraId="62F8590D" w14:textId="77777777" w:rsidR="002D3B9C" w:rsidRPr="00890BC4" w:rsidRDefault="002D3B9C" w:rsidP="00D2572E">
            <w:pPr>
              <w:spacing w:line="360" w:lineRule="auto"/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14:paraId="6C7D45E6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2D3B9C" w:rsidRPr="00890BC4" w14:paraId="3EC2D925" w14:textId="77777777" w:rsidTr="00D2572E">
        <w:trPr>
          <w:trHeight w:val="692"/>
        </w:trPr>
        <w:tc>
          <w:tcPr>
            <w:tcW w:w="9007" w:type="dxa"/>
            <w:shd w:val="clear" w:color="auto" w:fill="auto"/>
          </w:tcPr>
          <w:p w14:paraId="2BB1D3FC" w14:textId="77777777" w:rsidR="002D3B9C" w:rsidRPr="00890BC4" w:rsidRDefault="002D3B9C" w:rsidP="00D2572E">
            <w:pPr>
              <w:spacing w:line="360" w:lineRule="auto"/>
              <w:rPr>
                <w:b/>
                <w:bCs/>
                <w:i/>
                <w:color w:val="000000"/>
              </w:rPr>
            </w:pPr>
            <w:r w:rsidRPr="00890BC4">
              <w:rPr>
                <w:b/>
                <w:caps/>
                <w:color w:val="000000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90BC4">
              <w:rPr>
                <w:b/>
                <w:bCs/>
                <w:color w:val="000000"/>
              </w:rPr>
              <w:t>)</w:t>
            </w:r>
            <w:r w:rsidRPr="00890BC4">
              <w:rPr>
                <w:b/>
                <w:bCs/>
                <w:i/>
                <w:color w:val="000000"/>
              </w:rPr>
              <w:t xml:space="preserve"> </w:t>
            </w:r>
          </w:p>
          <w:p w14:paraId="601E35A0" w14:textId="77777777" w:rsidR="002D3B9C" w:rsidRPr="00890BC4" w:rsidRDefault="002D3B9C" w:rsidP="00D2572E">
            <w:pPr>
              <w:spacing w:line="360" w:lineRule="auto"/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14:paraId="01FC151E" w14:textId="77777777" w:rsidR="002D3B9C" w:rsidRPr="00890BC4" w:rsidRDefault="002D3B9C" w:rsidP="00D257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14:paraId="54113197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32A853D6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EA4F462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194043EC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17A7300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19A9EAA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03C5CD88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66A91DA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16A41EB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46FB985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D2D2BC2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8F4A8D6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CFE0137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7819543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14815F6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57F6A69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34223BA7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05732BD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C42318F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2741DEE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BAD0B47" w14:textId="2FA0E4DB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A7881B8" w14:textId="0C1559B9" w:rsidR="00B67322" w:rsidRDefault="00B67322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A1FB492" w14:textId="77777777" w:rsidR="00B67322" w:rsidRDefault="00B67322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18967824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F8BAC48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0C5D30A2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E1F6E99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6E2C2D1" w14:textId="77777777" w:rsidR="002D3B9C" w:rsidRDefault="002D3B9C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0458A0AC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9E0B96">
        <w:rPr>
          <w:b/>
        </w:rPr>
        <w:lastRenderedPageBreak/>
        <w:t xml:space="preserve">1. </w:t>
      </w:r>
      <w:r w:rsidRPr="00FB3D38">
        <w:rPr>
          <w:b/>
          <w:caps/>
        </w:rPr>
        <w:t>паспорт</w:t>
      </w:r>
      <w:r w:rsidRPr="009E0B96">
        <w:rPr>
          <w:b/>
        </w:rPr>
        <w:t xml:space="preserve"> ПРОГРАММЫ </w:t>
      </w:r>
    </w:p>
    <w:p w14:paraId="5718AAAB" w14:textId="77777777" w:rsidR="0077640B" w:rsidRPr="009E4E2C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9E4E2C">
        <w:rPr>
          <w:b/>
          <w:u w:val="single"/>
        </w:rPr>
        <w:t>_</w:t>
      </w:r>
      <w:r w:rsidR="00B17E63">
        <w:rPr>
          <w:b/>
          <w:u w:val="single"/>
        </w:rPr>
        <w:t>ПМ.01</w:t>
      </w:r>
      <w:r w:rsidR="00014014">
        <w:rPr>
          <w:b/>
          <w:u w:val="single"/>
        </w:rPr>
        <w:t>.</w:t>
      </w:r>
      <w:r w:rsidR="00B17E63">
        <w:rPr>
          <w:b/>
          <w:u w:val="single"/>
        </w:rPr>
        <w:t xml:space="preserve"> Исполнительская деятельность</w:t>
      </w:r>
      <w:r w:rsidR="007D4567" w:rsidRPr="009E4E2C">
        <w:rPr>
          <w:b/>
          <w:u w:val="single"/>
        </w:rPr>
        <w:t>__</w:t>
      </w:r>
    </w:p>
    <w:p w14:paraId="68584732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DB04AA4" w14:textId="77777777" w:rsidR="0077640B" w:rsidRPr="006E12E9" w:rsidRDefault="00E34F0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6E12E9">
        <w:rPr>
          <w:b/>
        </w:rPr>
        <w:t>1.</w:t>
      </w:r>
      <w:r w:rsidR="0077640B" w:rsidRPr="006E12E9">
        <w:rPr>
          <w:b/>
        </w:rPr>
        <w:t>1. Область применения программы</w:t>
      </w:r>
    </w:p>
    <w:p w14:paraId="0F2C4AA0" w14:textId="77777777" w:rsidR="0077640B" w:rsidRPr="006E12E9" w:rsidRDefault="004C372F" w:rsidP="00014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6E12E9">
        <w:t>П</w:t>
      </w:r>
      <w:r w:rsidR="0077640B" w:rsidRPr="006E12E9">
        <w:t xml:space="preserve">рограмма профессионального модуля является частью программы </w:t>
      </w:r>
      <w:r w:rsidR="00B940D0">
        <w:t xml:space="preserve">подготовки специалистов среднего звена </w:t>
      </w:r>
      <w:r w:rsidR="0077640B" w:rsidRPr="006E12E9">
        <w:t xml:space="preserve">в соответствии с ФГОС по специальности </w:t>
      </w:r>
      <w:r w:rsidR="009863DD">
        <w:t>53.02.03</w:t>
      </w:r>
      <w:r w:rsidR="00014014" w:rsidRPr="00E02269">
        <w:t xml:space="preserve"> </w:t>
      </w:r>
      <w:r w:rsidR="00014014" w:rsidRPr="00A71119">
        <w:t>И</w:t>
      </w:r>
      <w:r w:rsidR="00014014">
        <w:t>нструментальное исполнительство по виду: Ф</w:t>
      </w:r>
      <w:r w:rsidR="00014014" w:rsidRPr="00A71119">
        <w:t>ортепиано</w:t>
      </w:r>
      <w:r w:rsidR="00014014">
        <w:t xml:space="preserve"> </w:t>
      </w:r>
      <w:r w:rsidR="0077640B" w:rsidRPr="006E12E9">
        <w:t>в части освоения основного вида профессиональной деятельности</w:t>
      </w:r>
      <w:r w:rsidR="00E34F02" w:rsidRPr="006E12E9">
        <w:t xml:space="preserve"> (ВПД)</w:t>
      </w:r>
      <w:r w:rsidR="0077640B" w:rsidRPr="006E12E9">
        <w:t>:</w:t>
      </w:r>
      <w:r w:rsidR="00014014">
        <w:t xml:space="preserve"> </w:t>
      </w:r>
      <w:r w:rsidR="006E12E9" w:rsidRPr="006E12E9">
        <w:rPr>
          <w:u w:val="single"/>
        </w:rPr>
        <w:t>И</w:t>
      </w:r>
      <w:r w:rsidR="007D4567" w:rsidRPr="006E12E9">
        <w:rPr>
          <w:u w:val="single"/>
        </w:rPr>
        <w:t>сполнительская деятельность</w:t>
      </w:r>
      <w:r w:rsidR="00003066" w:rsidRPr="006E12E9">
        <w:t xml:space="preserve"> </w:t>
      </w:r>
      <w:r w:rsidR="0077640B" w:rsidRPr="006E12E9">
        <w:t>и соответствующих профессиональных компетенций</w:t>
      </w:r>
      <w:r w:rsidR="00E34F02" w:rsidRPr="006E12E9">
        <w:t xml:space="preserve"> (ПК)</w:t>
      </w:r>
      <w:r w:rsidR="0077640B" w:rsidRPr="006E12E9">
        <w:t>:</w:t>
      </w:r>
    </w:p>
    <w:p w14:paraId="313795D2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 xml:space="preserve">ПК </w:t>
      </w:r>
      <w:r w:rsidR="002B747C" w:rsidRPr="006E12E9">
        <w:t>1.</w:t>
      </w:r>
      <w:r w:rsidRPr="006E12E9">
        <w:t xml:space="preserve">1. </w:t>
      </w:r>
      <w:r w:rsidR="002B747C" w:rsidRPr="006E12E9">
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14:paraId="3C7B6DE2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2B747C" w:rsidRPr="006E12E9">
        <w:t xml:space="preserve">2. Осуществлять исполнительскую деятельность </w:t>
      </w:r>
      <w:proofErr w:type="gramStart"/>
      <w:r w:rsidR="002B747C" w:rsidRPr="006E12E9">
        <w:t>и  репетиционную</w:t>
      </w:r>
      <w:proofErr w:type="gramEnd"/>
      <w:r w:rsidR="00B10208" w:rsidRPr="006E12E9">
        <w:t xml:space="preserve"> работу в условиях</w:t>
      </w:r>
      <w:r w:rsidR="006554B0" w:rsidRPr="006E12E9">
        <w:t xml:space="preserve"> концертной организации, в оркестровых и ансамблевых коллективах.</w:t>
      </w:r>
    </w:p>
    <w:p w14:paraId="663353B6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6554B0" w:rsidRPr="006E12E9">
        <w:t>3. Осваивать сольный, ансамблевый, оркестровый исполнительский репертуар.</w:t>
      </w:r>
    </w:p>
    <w:p w14:paraId="5A1F5A70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6554B0" w:rsidRPr="006E12E9">
        <w:t>4. Выполнять теоретический и исполнительский анализ музыкального произведения, применять</w:t>
      </w:r>
      <w:r w:rsidR="00F60D22" w:rsidRPr="006E12E9">
        <w:t xml:space="preserve"> базовые теоретические знания в процессе поиска </w:t>
      </w:r>
      <w:proofErr w:type="spellStart"/>
      <w:r w:rsidR="00F60D22" w:rsidRPr="006E12E9">
        <w:t>интерпретаторских</w:t>
      </w:r>
      <w:proofErr w:type="spellEnd"/>
      <w:r w:rsidR="00F60D22" w:rsidRPr="006E12E9">
        <w:t xml:space="preserve"> решений.</w:t>
      </w:r>
    </w:p>
    <w:p w14:paraId="7FDD550C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F60D22" w:rsidRPr="006E12E9">
        <w:t>5. Применять в исполнительской деятельности технические средства звукозаписи</w:t>
      </w:r>
      <w:r w:rsidR="00740AB7" w:rsidRPr="006E12E9">
        <w:t>, вести репетиционную работу и запись в условиях студии.</w:t>
      </w:r>
    </w:p>
    <w:p w14:paraId="6914AFCF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740AB7" w:rsidRPr="006E12E9">
        <w:t>6. Применять базовые знания по устройству, ремонту и настройке своего инструмента для решения музыкально-исполнительских задач.</w:t>
      </w:r>
    </w:p>
    <w:p w14:paraId="59A97B2E" w14:textId="77777777" w:rsidR="00BF2C6B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5C4B05" w:rsidRPr="006E12E9">
        <w:t>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14:paraId="55E76B87" w14:textId="77777777" w:rsidR="005C4B05" w:rsidRPr="006E12E9" w:rsidRDefault="00B17E63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ПК 1.</w:t>
      </w:r>
      <w:r w:rsidR="005C4B05" w:rsidRPr="006E12E9">
        <w:t xml:space="preserve">8. </w:t>
      </w:r>
      <w:r w:rsidR="00BF2C6B" w:rsidRPr="006E12E9">
        <w:t>Создавать концертно-тематические программы с учетом специфики восприятия слушателей различных возрастных групп.</w:t>
      </w:r>
    </w:p>
    <w:p w14:paraId="2A14EF63" w14:textId="77777777" w:rsidR="0077640B" w:rsidRPr="006E12E9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</w:p>
    <w:p w14:paraId="00307E8A" w14:textId="77777777" w:rsidR="0077640B" w:rsidRPr="006E12E9" w:rsidRDefault="00E34F0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rPr>
          <w:b/>
        </w:rPr>
        <w:t>1.</w:t>
      </w:r>
      <w:r w:rsidR="0077640B" w:rsidRPr="006E12E9">
        <w:rPr>
          <w:b/>
        </w:rPr>
        <w:t>2. Цели и задачи модуля – требования к результатам освоения модуля</w:t>
      </w:r>
    </w:p>
    <w:p w14:paraId="5F7311E1" w14:textId="77777777" w:rsidR="0077640B" w:rsidRPr="006E12E9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5C81C2D9" w14:textId="77777777" w:rsidR="0077640B" w:rsidRPr="006E12E9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6E12E9">
        <w:rPr>
          <w:b/>
        </w:rPr>
        <w:t>иметь практический опыт:</w:t>
      </w:r>
    </w:p>
    <w:p w14:paraId="791CEC73" w14:textId="77777777" w:rsidR="0077640B" w:rsidRPr="006E12E9" w:rsidRDefault="00C8776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чтения с листа музыкальных произведений разных жанров и форм;</w:t>
      </w:r>
    </w:p>
    <w:p w14:paraId="65A7EE03" w14:textId="77777777" w:rsidR="00C87760" w:rsidRPr="006E12E9" w:rsidRDefault="00C8776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 xml:space="preserve">- </w:t>
      </w:r>
      <w:proofErr w:type="spellStart"/>
      <w:r w:rsidRPr="006E12E9">
        <w:t>репетиционно</w:t>
      </w:r>
      <w:proofErr w:type="spellEnd"/>
      <w:r w:rsidRPr="006E12E9">
        <w:t>-концертной работы в качестве солиста, концертмейстера, в составе камерного ансамбля;</w:t>
      </w:r>
    </w:p>
    <w:p w14:paraId="7662DB34" w14:textId="77777777" w:rsidR="00C87760" w:rsidRPr="006E12E9" w:rsidRDefault="00C8776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исполнения партий в различных камерно-инструментальных составах;</w:t>
      </w:r>
    </w:p>
    <w:p w14:paraId="49804C3B" w14:textId="77777777" w:rsidR="00C87760" w:rsidRPr="006E12E9" w:rsidRDefault="00C8776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сочинения и импровизации.</w:t>
      </w:r>
    </w:p>
    <w:p w14:paraId="59F95477" w14:textId="77777777" w:rsidR="0077640B" w:rsidRPr="006E12E9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6E12E9">
        <w:rPr>
          <w:b/>
        </w:rPr>
        <w:t>уметь:</w:t>
      </w:r>
    </w:p>
    <w:p w14:paraId="4D2A3BB0" w14:textId="77777777" w:rsidR="0077640B" w:rsidRPr="006E12E9" w:rsidRDefault="00C8776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читать с листа и транспортировать музыкальные произведения;</w:t>
      </w:r>
    </w:p>
    <w:p w14:paraId="68409C56" w14:textId="77777777" w:rsidR="00C87760" w:rsidRPr="006E12E9" w:rsidRDefault="00C8776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14:paraId="11BA8170" w14:textId="77777777" w:rsidR="00C87760" w:rsidRPr="006E12E9" w:rsidRDefault="00B63B3F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психофизиологически владеть собой в процессе репетиционной и концертной работы;</w:t>
      </w:r>
    </w:p>
    <w:p w14:paraId="3B045245" w14:textId="77777777" w:rsidR="00B63B3F" w:rsidRPr="006E12E9" w:rsidRDefault="00B63B3F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использовать</w:t>
      </w:r>
      <w:r w:rsidR="00D5069A" w:rsidRPr="006E12E9">
        <w:t xml:space="preserve"> слуховой контроль для управления процессом исполнения</w:t>
      </w:r>
      <w:r w:rsidR="00F43DF8" w:rsidRPr="006E12E9">
        <w:t>;</w:t>
      </w:r>
    </w:p>
    <w:p w14:paraId="2FD4FDD4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применять теоретические знания в исполнительской практике;</w:t>
      </w:r>
    </w:p>
    <w:p w14:paraId="191A82E9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применять концертмейстерские навыки в репетиционной и концертной работе;</w:t>
      </w:r>
    </w:p>
    <w:p w14:paraId="291CF6C5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пользоваться специальной литературой;</w:t>
      </w:r>
    </w:p>
    <w:p w14:paraId="57339A0A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слышать все партии в ансамблях различных составов;</w:t>
      </w:r>
    </w:p>
    <w:p w14:paraId="71A94D7E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согласовывать свои исполнительские намерения и находить совместные художественные решения при работе в ансамбле.</w:t>
      </w:r>
    </w:p>
    <w:p w14:paraId="070ECF24" w14:textId="77777777" w:rsidR="0077640B" w:rsidRPr="006E12E9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6E12E9">
        <w:rPr>
          <w:b/>
        </w:rPr>
        <w:t>знать:</w:t>
      </w:r>
    </w:p>
    <w:p w14:paraId="5E2D4F00" w14:textId="77777777" w:rsidR="0077640B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lastRenderedPageBreak/>
        <w:t>- 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14:paraId="0B3C9250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ансамблевый репертуар для различных камерных составов;</w:t>
      </w:r>
    </w:p>
    <w:p w14:paraId="2DC5BC57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художественно</w:t>
      </w:r>
      <w:r w:rsidR="007B141B" w:rsidRPr="006E12E9">
        <w:t>-исполнительские возможности инструмента;</w:t>
      </w:r>
    </w:p>
    <w:p w14:paraId="15D70EB4" w14:textId="77777777" w:rsidR="007B141B" w:rsidRPr="006E12E9" w:rsidRDefault="007B141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основные этапы истории и развития теории исполнительства на данном инструменте;</w:t>
      </w:r>
    </w:p>
    <w:p w14:paraId="765BD299" w14:textId="77777777" w:rsidR="007B141B" w:rsidRPr="006E12E9" w:rsidRDefault="007B141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закономерности развития выразительных и технических возможностей инструмента;</w:t>
      </w:r>
    </w:p>
    <w:p w14:paraId="3BAB352A" w14:textId="77777777" w:rsidR="007B141B" w:rsidRPr="006E12E9" w:rsidRDefault="007B141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профессиональную терминологию;</w:t>
      </w:r>
    </w:p>
    <w:p w14:paraId="32235038" w14:textId="77777777" w:rsidR="007B141B" w:rsidRPr="006E12E9" w:rsidRDefault="007B141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6E12E9">
        <w:t>- особенности работы в качестве артиста ансамбля и оркестра, специфику репетиционной работы по группам и общих репетиций.</w:t>
      </w:r>
    </w:p>
    <w:p w14:paraId="0FC94485" w14:textId="77777777" w:rsidR="00F43DF8" w:rsidRPr="006E12E9" w:rsidRDefault="00F43DF8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14:paraId="3756636E" w14:textId="77777777" w:rsidR="0077640B" w:rsidRPr="006E12E9" w:rsidRDefault="00E34F0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6E12E9">
        <w:rPr>
          <w:b/>
        </w:rPr>
        <w:t>1.</w:t>
      </w:r>
      <w:r w:rsidR="0077640B" w:rsidRPr="006E12E9">
        <w:rPr>
          <w:b/>
        </w:rPr>
        <w:t>3. Рекомендуемое количество часов на освоение программы профессионального модуля:</w:t>
      </w:r>
    </w:p>
    <w:p w14:paraId="083146E2" w14:textId="77777777" w:rsidR="0077640B" w:rsidRPr="00967372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  <w:r w:rsidRPr="00967372">
        <w:rPr>
          <w:color w:val="000000"/>
        </w:rPr>
        <w:t xml:space="preserve">всего </w:t>
      </w:r>
      <w:r w:rsidR="004A5010" w:rsidRPr="00967372">
        <w:rPr>
          <w:color w:val="000000"/>
        </w:rPr>
        <w:t xml:space="preserve">– </w:t>
      </w:r>
      <w:r w:rsidR="00F17F32" w:rsidRPr="00967372">
        <w:rPr>
          <w:b/>
          <w:color w:val="000000"/>
          <w:sz w:val="20"/>
          <w:szCs w:val="20"/>
        </w:rPr>
        <w:t>301</w:t>
      </w:r>
      <w:r w:rsidR="00550C29" w:rsidRPr="00967372">
        <w:rPr>
          <w:b/>
          <w:color w:val="000000"/>
          <w:sz w:val="20"/>
          <w:szCs w:val="20"/>
        </w:rPr>
        <w:t>2</w:t>
      </w:r>
      <w:r w:rsidRPr="00967372">
        <w:rPr>
          <w:color w:val="000000"/>
        </w:rPr>
        <w:t xml:space="preserve"> часов</w:t>
      </w:r>
      <w:r w:rsidR="004A5010" w:rsidRPr="00967372">
        <w:rPr>
          <w:color w:val="000000"/>
        </w:rPr>
        <w:t>, в том числе:</w:t>
      </w:r>
    </w:p>
    <w:p w14:paraId="6579105C" w14:textId="77777777" w:rsidR="0077640B" w:rsidRPr="00967372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  <w:r w:rsidRPr="00967372">
        <w:rPr>
          <w:color w:val="000000"/>
        </w:rPr>
        <w:t xml:space="preserve">максимальной учебной нагрузки обучающегося </w:t>
      </w:r>
      <w:r w:rsidR="00550C29" w:rsidRPr="00967372">
        <w:rPr>
          <w:color w:val="000000"/>
        </w:rPr>
        <w:t>– 3012</w:t>
      </w:r>
      <w:r w:rsidR="00F17F32" w:rsidRPr="00967372">
        <w:rPr>
          <w:color w:val="000000"/>
        </w:rPr>
        <w:t xml:space="preserve"> </w:t>
      </w:r>
      <w:r w:rsidRPr="00967372">
        <w:rPr>
          <w:color w:val="000000"/>
        </w:rPr>
        <w:t xml:space="preserve">часов, </w:t>
      </w:r>
      <w:r w:rsidR="004A5010" w:rsidRPr="00967372">
        <w:rPr>
          <w:color w:val="000000"/>
        </w:rPr>
        <w:t>включая</w:t>
      </w:r>
      <w:r w:rsidRPr="00967372">
        <w:rPr>
          <w:color w:val="000000"/>
        </w:rPr>
        <w:t>:</w:t>
      </w:r>
    </w:p>
    <w:p w14:paraId="70758577" w14:textId="77777777" w:rsidR="0077640B" w:rsidRPr="00967372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  <w:r w:rsidRPr="00967372">
        <w:rPr>
          <w:color w:val="000000"/>
        </w:rPr>
        <w:t xml:space="preserve">обязательной аудиторной учебной нагрузки обучающегося </w:t>
      </w:r>
      <w:r w:rsidR="007C1D87" w:rsidRPr="00967372">
        <w:rPr>
          <w:color w:val="000000"/>
        </w:rPr>
        <w:t>–</w:t>
      </w:r>
      <w:r w:rsidR="006236CE">
        <w:rPr>
          <w:color w:val="000000"/>
        </w:rPr>
        <w:t>1351</w:t>
      </w:r>
      <w:r w:rsidR="007C1D87" w:rsidRPr="00967372">
        <w:rPr>
          <w:color w:val="000000"/>
        </w:rPr>
        <w:t xml:space="preserve"> </w:t>
      </w:r>
      <w:r w:rsidRPr="00967372">
        <w:rPr>
          <w:color w:val="000000"/>
        </w:rPr>
        <w:t>час;</w:t>
      </w:r>
    </w:p>
    <w:p w14:paraId="678E2395" w14:textId="77777777" w:rsidR="0077640B" w:rsidRPr="00967372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  <w:r w:rsidRPr="00967372">
        <w:rPr>
          <w:color w:val="000000"/>
        </w:rPr>
        <w:t xml:space="preserve">самостоятельной работы обучающегося </w:t>
      </w:r>
      <w:r w:rsidR="004A5010" w:rsidRPr="00967372">
        <w:rPr>
          <w:color w:val="000000"/>
        </w:rPr>
        <w:t xml:space="preserve">– </w:t>
      </w:r>
      <w:r w:rsidR="006236CE">
        <w:rPr>
          <w:color w:val="000000"/>
        </w:rPr>
        <w:t>676</w:t>
      </w:r>
      <w:r w:rsidR="00F17F32" w:rsidRPr="00967372">
        <w:rPr>
          <w:color w:val="000000"/>
        </w:rPr>
        <w:t xml:space="preserve"> </w:t>
      </w:r>
      <w:r w:rsidRPr="00967372">
        <w:rPr>
          <w:color w:val="000000"/>
        </w:rPr>
        <w:t>час</w:t>
      </w:r>
      <w:r w:rsidR="00A81D92" w:rsidRPr="00967372">
        <w:rPr>
          <w:color w:val="000000"/>
        </w:rPr>
        <w:t>ов</w:t>
      </w:r>
      <w:r w:rsidRPr="00967372">
        <w:rPr>
          <w:color w:val="000000"/>
        </w:rPr>
        <w:t>;</w:t>
      </w:r>
    </w:p>
    <w:p w14:paraId="52F806FC" w14:textId="77777777" w:rsidR="0025484A" w:rsidRPr="00967372" w:rsidRDefault="00714AF5" w:rsidP="0062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7372">
        <w:rPr>
          <w:color w:val="000000"/>
        </w:rPr>
        <w:t xml:space="preserve">производственной практики – </w:t>
      </w:r>
      <w:proofErr w:type="gramStart"/>
      <w:r w:rsidR="006236CE">
        <w:rPr>
          <w:color w:val="000000"/>
        </w:rPr>
        <w:t>180</w:t>
      </w:r>
      <w:r w:rsidR="00967372" w:rsidRPr="00967372">
        <w:rPr>
          <w:color w:val="000000"/>
        </w:rPr>
        <w:t xml:space="preserve"> </w:t>
      </w:r>
      <w:r w:rsidRPr="00967372">
        <w:rPr>
          <w:color w:val="000000"/>
        </w:rPr>
        <w:t xml:space="preserve"> часов</w:t>
      </w:r>
      <w:proofErr w:type="gramEnd"/>
      <w:r w:rsidRPr="00967372">
        <w:rPr>
          <w:color w:val="000000"/>
        </w:rPr>
        <w:t>.</w:t>
      </w:r>
    </w:p>
    <w:p w14:paraId="1030D50E" w14:textId="77777777" w:rsidR="00714AF5" w:rsidRPr="00714AF5" w:rsidRDefault="00714AF5" w:rsidP="003234C1"/>
    <w:p w14:paraId="3C6A35F4" w14:textId="77777777" w:rsidR="0077640B" w:rsidRPr="00714AF5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714AF5">
        <w:rPr>
          <w:b/>
          <w:caps/>
        </w:rPr>
        <w:t xml:space="preserve">2. результаты освоения ПРОФЕССИОНАЛЬНОГО МОДУЛЯ </w:t>
      </w:r>
    </w:p>
    <w:p w14:paraId="51A4B080" w14:textId="77777777" w:rsidR="0077640B" w:rsidRPr="006E12E9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</w:p>
    <w:p w14:paraId="3613F6B1" w14:textId="77777777" w:rsidR="0077640B" w:rsidRPr="006E12E9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6E12E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57546D" w:rsidRPr="006E12E9">
        <w:rPr>
          <w:u w:val="single"/>
        </w:rPr>
        <w:t>Исполнительская</w:t>
      </w:r>
      <w:r w:rsidR="002650DB" w:rsidRPr="006E12E9">
        <w:rPr>
          <w:u w:val="single"/>
        </w:rPr>
        <w:t xml:space="preserve"> деятельность</w:t>
      </w:r>
      <w:r w:rsidRPr="006E12E9">
        <w:t xml:space="preserve">, в том числе профессиональными (ПК) </w:t>
      </w:r>
      <w:r w:rsidR="00E34F02" w:rsidRPr="006E12E9">
        <w:t>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2"/>
      </w:tblGrid>
      <w:tr w:rsidR="0077640B" w:rsidRPr="006E12E9" w14:paraId="79BB28D6" w14:textId="777777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620" w14:textId="77777777" w:rsidR="0077640B" w:rsidRPr="006E12E9" w:rsidRDefault="0077640B" w:rsidP="003234C1">
            <w:pPr>
              <w:widowControl w:val="0"/>
              <w:suppressAutoHyphens/>
              <w:rPr>
                <w:b/>
              </w:rPr>
            </w:pPr>
            <w:r w:rsidRPr="006E12E9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AA97" w14:textId="77777777" w:rsidR="0077640B" w:rsidRPr="006E12E9" w:rsidRDefault="0077640B" w:rsidP="003234C1">
            <w:pPr>
              <w:widowControl w:val="0"/>
              <w:suppressAutoHyphens/>
              <w:rPr>
                <w:b/>
              </w:rPr>
            </w:pPr>
            <w:r w:rsidRPr="006E12E9">
              <w:rPr>
                <w:b/>
              </w:rPr>
              <w:t>Наименование результата обучения</w:t>
            </w:r>
          </w:p>
        </w:tc>
      </w:tr>
      <w:tr w:rsidR="0077640B" w:rsidRPr="006E12E9" w14:paraId="72FA5536" w14:textId="7777777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8C9C" w14:textId="77777777" w:rsidR="0077640B" w:rsidRPr="006E12E9" w:rsidRDefault="00A51112" w:rsidP="003234C1">
            <w:pPr>
              <w:widowControl w:val="0"/>
              <w:suppressAutoHyphens/>
            </w:pPr>
            <w:r w:rsidRPr="006E12E9">
              <w:t xml:space="preserve">ПК </w:t>
            </w:r>
            <w:r w:rsidR="006126D9" w:rsidRPr="006E12E9"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101AE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</w:tr>
      <w:tr w:rsidR="0077640B" w:rsidRPr="006E12E9" w14:paraId="2F0F63F0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F321" w14:textId="77777777" w:rsidR="0077640B" w:rsidRPr="006E12E9" w:rsidRDefault="006126D9" w:rsidP="003234C1">
            <w:pPr>
              <w:widowControl w:val="0"/>
              <w:suppressAutoHyphens/>
            </w:pPr>
            <w:r w:rsidRPr="006E12E9"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B2EBDE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 xml:space="preserve">Осуществлять исполнительскую деятельность </w:t>
            </w:r>
            <w:proofErr w:type="gramStart"/>
            <w:r w:rsidRPr="006E12E9">
              <w:t>и  репетиционную</w:t>
            </w:r>
            <w:proofErr w:type="gramEnd"/>
            <w:r w:rsidRPr="006E12E9">
              <w:t xml:space="preserve"> работу в условиях концертной организации, в оркестровых и ансамблевых коллективах.</w:t>
            </w:r>
          </w:p>
        </w:tc>
      </w:tr>
      <w:tr w:rsidR="0077640B" w:rsidRPr="006E12E9" w14:paraId="40E481E6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C22E" w14:textId="77777777" w:rsidR="0077640B" w:rsidRPr="006E12E9" w:rsidRDefault="0077640B" w:rsidP="003234C1">
            <w:pPr>
              <w:widowControl w:val="0"/>
              <w:suppressAutoHyphens/>
              <w:rPr>
                <w:lang w:val="en-US"/>
              </w:rPr>
            </w:pPr>
            <w:r w:rsidRPr="006E12E9">
              <w:t xml:space="preserve">ПК </w:t>
            </w:r>
            <w:r w:rsidR="006126D9" w:rsidRPr="006E12E9">
              <w:t>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B504D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>Осваивать сольный, ансамблевый, оркестровый исполнительский репертуар.</w:t>
            </w:r>
          </w:p>
        </w:tc>
      </w:tr>
      <w:tr w:rsidR="004C372F" w:rsidRPr="006E12E9" w14:paraId="3598E4C9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2BEC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9CEA1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6E12E9">
              <w:t>интерпретаторских</w:t>
            </w:r>
            <w:proofErr w:type="spellEnd"/>
            <w:r w:rsidRPr="006E12E9">
              <w:t xml:space="preserve"> решений.</w:t>
            </w:r>
          </w:p>
        </w:tc>
      </w:tr>
      <w:tr w:rsidR="004C372F" w:rsidRPr="006E12E9" w14:paraId="6E887498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B4E2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610EFA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4C372F" w:rsidRPr="006E12E9" w14:paraId="7DC88A9D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DB04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7DC3A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</w:tr>
      <w:tr w:rsidR="004C372F" w:rsidRPr="006E12E9" w14:paraId="3971DB5A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984F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1B823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C372F" w:rsidRPr="006E12E9" w14:paraId="410334FE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CDDB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E334E" w14:textId="77777777" w:rsidR="004C372F" w:rsidRPr="006E12E9" w:rsidRDefault="00A00804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12E9"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  <w:tr w:rsidR="0077640B" w:rsidRPr="006E12E9" w14:paraId="6D3C7A66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BF34" w14:textId="77777777" w:rsidR="0077640B" w:rsidRPr="006E12E9" w:rsidRDefault="006126D9" w:rsidP="003234C1">
            <w:pPr>
              <w:widowControl w:val="0"/>
              <w:suppressAutoHyphens/>
            </w:pPr>
            <w:r w:rsidRPr="006E12E9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7F9F1" w14:textId="77777777" w:rsidR="00885AD7" w:rsidRPr="006E12E9" w:rsidRDefault="00885AD7" w:rsidP="003234C1">
            <w:pPr>
              <w:widowControl w:val="0"/>
              <w:suppressAutoHyphens/>
            </w:pPr>
            <w:r w:rsidRPr="006E12E9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6E12E9" w14:paraId="1C36EF58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91D1" w14:textId="77777777" w:rsidR="0077640B" w:rsidRPr="006E12E9" w:rsidRDefault="006126D9" w:rsidP="003234C1">
            <w:pPr>
              <w:widowControl w:val="0"/>
              <w:suppressAutoHyphens/>
            </w:pPr>
            <w:r w:rsidRPr="006E12E9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56D505" w14:textId="77777777" w:rsidR="0077640B" w:rsidRPr="006E12E9" w:rsidRDefault="00885AD7" w:rsidP="003234C1">
            <w:pPr>
              <w:widowControl w:val="0"/>
              <w:suppressAutoHyphens/>
            </w:pPr>
            <w:r w:rsidRPr="006E12E9">
              <w:t xml:space="preserve">Организовывать собственную деятельность, определять методы и способы выполнения профессиональных задач, оценивать их </w:t>
            </w:r>
            <w:r w:rsidRPr="006E12E9">
              <w:lastRenderedPageBreak/>
              <w:t>эффективность и качество.</w:t>
            </w:r>
          </w:p>
        </w:tc>
      </w:tr>
      <w:tr w:rsidR="0077640B" w:rsidRPr="006E12E9" w14:paraId="5D881244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C43C" w14:textId="77777777" w:rsidR="0077640B" w:rsidRPr="006E12E9" w:rsidRDefault="006126D9" w:rsidP="003234C1">
            <w:pPr>
              <w:widowControl w:val="0"/>
              <w:suppressAutoHyphens/>
            </w:pPr>
            <w:r w:rsidRPr="006E12E9">
              <w:lastRenderedPageBreak/>
              <w:t>ОК 3.</w:t>
            </w:r>
            <w:r w:rsidR="0077640B" w:rsidRPr="006E12E9"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DCED4A" w14:textId="77777777" w:rsidR="0077640B" w:rsidRPr="006E12E9" w:rsidRDefault="00885AD7" w:rsidP="003234C1">
            <w:pPr>
              <w:widowControl w:val="0"/>
              <w:suppressAutoHyphens/>
            </w:pPr>
            <w:r w:rsidRPr="006E12E9"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6E12E9" w14:paraId="5755A7C3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9823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A663F6" w14:textId="77777777" w:rsidR="004C372F" w:rsidRPr="006E12E9" w:rsidRDefault="001206CA" w:rsidP="003234C1">
            <w:pPr>
              <w:widowControl w:val="0"/>
              <w:suppressAutoHyphens/>
            </w:pPr>
            <w:r w:rsidRPr="006E12E9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6E12E9" w14:paraId="70FF1932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C40D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9AE2E4" w14:textId="77777777" w:rsidR="00F458AE" w:rsidRPr="006E12E9" w:rsidRDefault="006E27A5" w:rsidP="003234C1">
            <w:pPr>
              <w:widowControl w:val="0"/>
              <w:suppressAutoHyphens/>
            </w:pPr>
            <w:r w:rsidRPr="006E12E9">
              <w:t>Использовать информационно-</w:t>
            </w:r>
            <w:proofErr w:type="spellStart"/>
            <w:r w:rsidRPr="006E12E9">
              <w:t>комуникационные</w:t>
            </w:r>
            <w:proofErr w:type="spellEnd"/>
            <w:r w:rsidRPr="006E12E9">
              <w:t xml:space="preserve"> технологии</w:t>
            </w:r>
            <w:r w:rsidR="00F458AE" w:rsidRPr="006E12E9">
              <w:t xml:space="preserve"> для совершенствования профессиональной деятельности.</w:t>
            </w:r>
          </w:p>
        </w:tc>
      </w:tr>
      <w:tr w:rsidR="004C372F" w:rsidRPr="006E12E9" w14:paraId="354F6E02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13D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8AE32" w14:textId="77777777" w:rsidR="004C372F" w:rsidRPr="006E12E9" w:rsidRDefault="00F458AE" w:rsidP="003234C1">
            <w:pPr>
              <w:widowControl w:val="0"/>
              <w:suppressAutoHyphens/>
            </w:pPr>
            <w:r w:rsidRPr="006E12E9">
              <w:t>Работать в коллективе, эффективно общаться с коллегами, руководством.</w:t>
            </w:r>
          </w:p>
        </w:tc>
      </w:tr>
      <w:tr w:rsidR="004C372F" w:rsidRPr="006E12E9" w14:paraId="1E35030A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542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6E2958" w14:textId="77777777" w:rsidR="004F730F" w:rsidRPr="006E12E9" w:rsidRDefault="00F458AE" w:rsidP="003234C1">
            <w:pPr>
              <w:widowControl w:val="0"/>
              <w:suppressAutoHyphens/>
            </w:pPr>
            <w:r w:rsidRPr="006E12E9">
              <w:t>Ставить цели, мотивировать деятельность подчиненных, организовывать и контролировать их работу с принятием на себя</w:t>
            </w:r>
            <w:r w:rsidR="004F730F" w:rsidRPr="006E12E9">
              <w:t xml:space="preserve"> ответственности за результат выполнения заданий.</w:t>
            </w:r>
          </w:p>
        </w:tc>
      </w:tr>
      <w:tr w:rsidR="004C372F" w:rsidRPr="006E12E9" w14:paraId="39279E48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6A06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A6EC1" w14:textId="77777777" w:rsidR="004C372F" w:rsidRPr="006E12E9" w:rsidRDefault="004F730F" w:rsidP="003234C1">
            <w:pPr>
              <w:widowControl w:val="0"/>
              <w:suppressAutoHyphens/>
            </w:pPr>
            <w:r w:rsidRPr="006E12E9">
              <w:t>Самостоятельно определять задачи профессионального и личностного развития, заниматься самообразование</w:t>
            </w:r>
            <w:r w:rsidR="000274CB" w:rsidRPr="006E12E9">
              <w:t>м, осознанно планировать повышение квалификации.</w:t>
            </w:r>
          </w:p>
        </w:tc>
      </w:tr>
      <w:tr w:rsidR="004C372F" w:rsidRPr="006E12E9" w14:paraId="3EDA7712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0487" w14:textId="77777777" w:rsidR="004C372F" w:rsidRPr="006E12E9" w:rsidRDefault="006126D9" w:rsidP="003234C1">
            <w:pPr>
              <w:widowControl w:val="0"/>
              <w:suppressAutoHyphens/>
            </w:pPr>
            <w:r w:rsidRPr="006E12E9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A76BF" w14:textId="77777777" w:rsidR="004C372F" w:rsidRPr="006E12E9" w:rsidRDefault="000274CB" w:rsidP="003234C1">
            <w:pPr>
              <w:widowControl w:val="0"/>
              <w:suppressAutoHyphens/>
            </w:pPr>
            <w:r w:rsidRPr="006E12E9"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5E16C6C7" w14:textId="77777777" w:rsidR="0077640B" w:rsidRPr="006E12E9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AD4A6F2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9E0B96" w:rsidSect="001D09A1">
          <w:footerReference w:type="even" r:id="rId8"/>
          <w:footerReference w:type="default" r:id="rId9"/>
          <w:type w:val="nextPage"/>
          <w:pgSz w:w="11907" w:h="16840"/>
          <w:pgMar w:top="1134" w:right="850" w:bottom="1134" w:left="1701" w:header="709" w:footer="709" w:gutter="0"/>
          <w:cols w:space="720"/>
        </w:sectPr>
      </w:pPr>
    </w:p>
    <w:p w14:paraId="3B1565E9" w14:textId="77777777" w:rsidR="00945DF2" w:rsidRPr="004415ED" w:rsidRDefault="00945DF2" w:rsidP="003234C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14:paraId="3EF366DF" w14:textId="77777777" w:rsidR="0077640B" w:rsidRPr="009E0B96" w:rsidRDefault="00945DF2" w:rsidP="003234C1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945"/>
        <w:gridCol w:w="1069"/>
        <w:gridCol w:w="732"/>
        <w:gridCol w:w="1280"/>
        <w:gridCol w:w="1514"/>
        <w:gridCol w:w="756"/>
        <w:gridCol w:w="1060"/>
        <w:gridCol w:w="597"/>
        <w:gridCol w:w="542"/>
        <w:gridCol w:w="1678"/>
      </w:tblGrid>
      <w:tr w:rsidR="006E12E9" w:rsidRPr="009E0B96" w14:paraId="123C3C72" w14:textId="77777777" w:rsidTr="00E53ACD">
        <w:trPr>
          <w:trHeight w:val="435"/>
        </w:trPr>
        <w:tc>
          <w:tcPr>
            <w:tcW w:w="502" w:type="pct"/>
            <w:vMerge w:val="restart"/>
            <w:vAlign w:val="center"/>
          </w:tcPr>
          <w:p w14:paraId="1ABE60F1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1499AE8F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9E0B96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6CA4F7B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E0B96">
              <w:rPr>
                <w:b/>
                <w:iCs/>
                <w:sz w:val="20"/>
                <w:szCs w:val="20"/>
              </w:rPr>
              <w:t>Всего часов</w:t>
            </w:r>
          </w:p>
          <w:p w14:paraId="7A580FFA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E0B96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24" w:type="pct"/>
            <w:gridSpan w:val="5"/>
            <w:shd w:val="clear" w:color="auto" w:fill="auto"/>
            <w:vAlign w:val="center"/>
          </w:tcPr>
          <w:p w14:paraId="1F69D20C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14:paraId="39ABE350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9E0B96" w14:paraId="44D2414E" w14:textId="77777777" w:rsidTr="00E53ACD">
        <w:trPr>
          <w:trHeight w:val="435"/>
        </w:trPr>
        <w:tc>
          <w:tcPr>
            <w:tcW w:w="502" w:type="pct"/>
            <w:vMerge/>
          </w:tcPr>
          <w:p w14:paraId="2BE7A6B9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70F3E1B8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72739DE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14:paraId="16E3D464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D57B288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</w:tcPr>
          <w:p w14:paraId="6868D9B4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Учебная,</w:t>
            </w:r>
          </w:p>
          <w:p w14:paraId="1974C77A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14:paraId="30155B2E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3E57AE9B" w14:textId="77777777" w:rsidR="006E12E9" w:rsidRPr="009E0B96" w:rsidRDefault="006E12E9" w:rsidP="003234C1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9E0B96" w14:paraId="21885367" w14:textId="77777777" w:rsidTr="00E53ACD">
        <w:trPr>
          <w:trHeight w:val="230"/>
        </w:trPr>
        <w:tc>
          <w:tcPr>
            <w:tcW w:w="502" w:type="pct"/>
            <w:vMerge/>
          </w:tcPr>
          <w:p w14:paraId="512034BC" w14:textId="77777777"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5B94039C" w14:textId="77777777"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85B666A" w14:textId="77777777"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4574DC2E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Всего,</w:t>
            </w:r>
          </w:p>
          <w:p w14:paraId="2F2FAB3A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2C893BB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 xml:space="preserve">в т.ч. </w:t>
            </w:r>
            <w:r>
              <w:rPr>
                <w:b/>
                <w:sz w:val="20"/>
                <w:szCs w:val="20"/>
              </w:rPr>
              <w:t>индивидуальные</w:t>
            </w:r>
            <w:r w:rsidRPr="009E0B96">
              <w:rPr>
                <w:b/>
                <w:sz w:val="20"/>
                <w:szCs w:val="20"/>
              </w:rPr>
              <w:t>,</w:t>
            </w:r>
          </w:p>
          <w:p w14:paraId="73D84798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4B3F8A2E" w14:textId="77777777" w:rsidR="006E12E9" w:rsidRPr="009E0B96" w:rsidRDefault="006E12E9" w:rsidP="003234C1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5FA4D935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58" w:type="pct"/>
            <w:vMerge w:val="restart"/>
            <w:vAlign w:val="center"/>
          </w:tcPr>
          <w:p w14:paraId="522D9F91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Всего,</w:t>
            </w:r>
          </w:p>
          <w:p w14:paraId="3B4F6B4C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70D4127B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12D5EAA7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C6C9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14:paraId="60B1D6BF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9E0B96" w14:paraId="373D062B" w14:textId="77777777" w:rsidTr="00E53ACD">
        <w:trPr>
          <w:trHeight w:val="856"/>
        </w:trPr>
        <w:tc>
          <w:tcPr>
            <w:tcW w:w="502" w:type="pct"/>
            <w:vMerge/>
          </w:tcPr>
          <w:p w14:paraId="05F44D1F" w14:textId="77777777"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083F424E" w14:textId="77777777"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DDF6BF8" w14:textId="77777777"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14:paraId="7F3E0DCA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AA3F29A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4E9EA6EE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14:paraId="3776E003" w14:textId="77777777"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67CADFA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3652" w14:textId="77777777" w:rsidR="006E12E9" w:rsidRPr="00714AF5" w:rsidRDefault="00714AF5" w:rsidP="003234C1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714AF5">
              <w:rPr>
                <w:sz w:val="16"/>
                <w:szCs w:val="16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FD437" w14:textId="77777777" w:rsidR="006E12E9" w:rsidRPr="00714AF5" w:rsidRDefault="00714AF5" w:rsidP="003234C1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714AF5">
              <w:rPr>
                <w:sz w:val="16"/>
                <w:szCs w:val="16"/>
              </w:rPr>
              <w:t>самостоятельная</w:t>
            </w:r>
          </w:p>
        </w:tc>
        <w:tc>
          <w:tcPr>
            <w:tcW w:w="573" w:type="pct"/>
            <w:vMerge/>
            <w:shd w:val="clear" w:color="auto" w:fill="auto"/>
            <w:vAlign w:val="center"/>
          </w:tcPr>
          <w:p w14:paraId="1C0CEF17" w14:textId="77777777" w:rsidR="006E12E9" w:rsidRPr="009E0B96" w:rsidRDefault="006E12E9" w:rsidP="003234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9E0B96" w14:paraId="56CA10C1" w14:textId="77777777" w:rsidTr="00E53ACD">
        <w:trPr>
          <w:trHeight w:val="390"/>
        </w:trPr>
        <w:tc>
          <w:tcPr>
            <w:tcW w:w="502" w:type="pct"/>
            <w:vAlign w:val="center"/>
          </w:tcPr>
          <w:p w14:paraId="3B227E08" w14:textId="77777777" w:rsidR="006E12E9" w:rsidRPr="009E0B96" w:rsidRDefault="006E12E9" w:rsidP="00550C29">
            <w:pPr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3549CDA7" w14:textId="77777777" w:rsidR="006E12E9" w:rsidRPr="009E0B96" w:rsidRDefault="006E12E9" w:rsidP="00550C29">
            <w:pPr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6343DA" w14:textId="77777777" w:rsidR="006E12E9" w:rsidRPr="009E0B96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A2EE746" w14:textId="77777777" w:rsidR="006E12E9" w:rsidRPr="009E0B96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6B439E" w14:textId="77777777" w:rsidR="006E12E9" w:rsidRPr="009E0B96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20DE069" w14:textId="77777777" w:rsidR="006E12E9" w:rsidRPr="009E0B96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8" w:type="pct"/>
            <w:vAlign w:val="center"/>
          </w:tcPr>
          <w:p w14:paraId="5966F815" w14:textId="77777777" w:rsidR="006E12E9" w:rsidRPr="009E0B96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E481299" w14:textId="77777777" w:rsidR="006E12E9" w:rsidRPr="009E0B96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E50AD" w14:textId="77777777" w:rsidR="006E12E9" w:rsidRPr="009E0B96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9AF32" w14:textId="77777777" w:rsidR="006E12E9" w:rsidRPr="009E0B96" w:rsidRDefault="00714AF5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17313C4" w14:textId="77777777" w:rsidR="006E12E9" w:rsidRPr="009E0B96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1</w:t>
            </w:r>
            <w:r w:rsidR="00714AF5">
              <w:rPr>
                <w:b/>
                <w:sz w:val="20"/>
                <w:szCs w:val="20"/>
              </w:rPr>
              <w:t>1</w:t>
            </w:r>
          </w:p>
        </w:tc>
      </w:tr>
      <w:tr w:rsidR="00C83C0E" w:rsidRPr="000A285B" w14:paraId="1B5F3998" w14:textId="77777777" w:rsidTr="00E53ACD">
        <w:tc>
          <w:tcPr>
            <w:tcW w:w="502" w:type="pct"/>
          </w:tcPr>
          <w:p w14:paraId="20F1B20D" w14:textId="77777777" w:rsidR="006E12E9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shd w:val="clear" w:color="auto" w:fill="auto"/>
          </w:tcPr>
          <w:p w14:paraId="734872D0" w14:textId="77777777" w:rsidR="006E12E9" w:rsidRPr="000A285B" w:rsidRDefault="006E12E9" w:rsidP="00550C29">
            <w:pPr>
              <w:jc w:val="center"/>
              <w:rPr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МДК. 01.01</w:t>
            </w:r>
            <w:r w:rsidRPr="000A285B">
              <w:rPr>
                <w:sz w:val="20"/>
                <w:szCs w:val="20"/>
              </w:rPr>
              <w:t xml:space="preserve"> Специальный класс</w:t>
            </w:r>
          </w:p>
        </w:tc>
        <w:tc>
          <w:tcPr>
            <w:tcW w:w="365" w:type="pct"/>
            <w:shd w:val="clear" w:color="auto" w:fill="auto"/>
          </w:tcPr>
          <w:p w14:paraId="3D698A73" w14:textId="77777777" w:rsidR="006E12E9" w:rsidRPr="00CB41B1" w:rsidRDefault="002E7D63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50" w:type="pct"/>
            <w:shd w:val="clear" w:color="auto" w:fill="auto"/>
          </w:tcPr>
          <w:p w14:paraId="14F14568" w14:textId="77777777" w:rsidR="006E12E9" w:rsidRPr="007825CC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5</w:t>
            </w:r>
            <w:r w:rsidR="002E7D63" w:rsidRPr="007825CC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006247" w14:textId="77777777" w:rsidR="006E12E9" w:rsidRPr="00550C29" w:rsidRDefault="00C83C0E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5</w:t>
            </w:r>
            <w:r w:rsidR="002E7D63" w:rsidRPr="00550C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17" w:type="pct"/>
            <w:shd w:val="clear" w:color="auto" w:fill="auto"/>
          </w:tcPr>
          <w:p w14:paraId="34C6F9D0" w14:textId="77777777" w:rsidR="006E12E9" w:rsidRPr="00550C29" w:rsidRDefault="006E12E9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14:paraId="506A66FF" w14:textId="77777777" w:rsidR="006E12E9" w:rsidRPr="00550C29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</w:t>
            </w:r>
            <w:r w:rsidR="002E7D63" w:rsidRPr="00550C2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2" w:type="pct"/>
            <w:shd w:val="clear" w:color="auto" w:fill="auto"/>
          </w:tcPr>
          <w:p w14:paraId="1CFE1496" w14:textId="77777777" w:rsidR="006E12E9" w:rsidRPr="00550C29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5A689110" w14:textId="77777777" w:rsidR="006E12E9" w:rsidRPr="00550C29" w:rsidRDefault="002E7D63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7891F318" w14:textId="77777777" w:rsidR="006E12E9" w:rsidRPr="00550C29" w:rsidRDefault="002E7D63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227C939" w14:textId="77777777" w:rsidR="006E12E9" w:rsidRPr="00550C29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83C0E" w:rsidRPr="000A285B" w14:paraId="105B303C" w14:textId="77777777" w:rsidTr="00E53ACD">
        <w:tc>
          <w:tcPr>
            <w:tcW w:w="502" w:type="pct"/>
          </w:tcPr>
          <w:p w14:paraId="2F31444D" w14:textId="77777777" w:rsidR="006E12E9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shd w:val="clear" w:color="auto" w:fill="auto"/>
          </w:tcPr>
          <w:p w14:paraId="10160DC6" w14:textId="77777777" w:rsidR="006E12E9" w:rsidRDefault="00E5198C" w:rsidP="00550C2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МДК01.02</w:t>
            </w:r>
            <w:r w:rsidR="006E12E9" w:rsidRPr="000A285B">
              <w:rPr>
                <w:b/>
                <w:sz w:val="20"/>
                <w:szCs w:val="20"/>
              </w:rPr>
              <w:t xml:space="preserve"> </w:t>
            </w:r>
            <w:r w:rsidR="006E12E9" w:rsidRPr="000A285B">
              <w:rPr>
                <w:sz w:val="20"/>
                <w:szCs w:val="20"/>
              </w:rPr>
              <w:t>Ансамблевое исполнительство</w:t>
            </w:r>
          </w:p>
          <w:p w14:paraId="391B2991" w14:textId="77777777" w:rsidR="00E5198C" w:rsidRDefault="00E5198C" w:rsidP="00550C29">
            <w:pPr>
              <w:jc w:val="center"/>
              <w:rPr>
                <w:sz w:val="20"/>
                <w:szCs w:val="20"/>
              </w:rPr>
            </w:pPr>
            <w:r w:rsidRPr="00E5198C">
              <w:rPr>
                <w:b/>
                <w:sz w:val="20"/>
                <w:szCs w:val="20"/>
              </w:rPr>
              <w:t>УП.04</w:t>
            </w:r>
            <w:r w:rsidRPr="000A285B">
              <w:rPr>
                <w:sz w:val="20"/>
                <w:szCs w:val="20"/>
              </w:rPr>
              <w:t xml:space="preserve"> Ансамблевое исполнительство</w:t>
            </w:r>
          </w:p>
          <w:p w14:paraId="621661D6" w14:textId="77777777" w:rsidR="00E5198C" w:rsidRPr="00CB41B1" w:rsidRDefault="00E5198C" w:rsidP="00550C29">
            <w:pPr>
              <w:jc w:val="center"/>
              <w:rPr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t>УП.02</w:t>
            </w:r>
            <w:r w:rsidRPr="00CB41B1">
              <w:rPr>
                <w:sz w:val="20"/>
                <w:szCs w:val="20"/>
              </w:rPr>
              <w:t xml:space="preserve"> Фортепианный дуэт</w:t>
            </w:r>
          </w:p>
        </w:tc>
        <w:tc>
          <w:tcPr>
            <w:tcW w:w="365" w:type="pct"/>
            <w:shd w:val="clear" w:color="auto" w:fill="auto"/>
          </w:tcPr>
          <w:p w14:paraId="0FB4377F" w14:textId="77777777" w:rsidR="006E12E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14:paraId="0FC1B411" w14:textId="77777777" w:rsidR="007825CC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14:paraId="1525BB1B" w14:textId="77777777" w:rsidR="007825CC" w:rsidRPr="00CB41B1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50" w:type="pct"/>
            <w:shd w:val="clear" w:color="auto" w:fill="auto"/>
          </w:tcPr>
          <w:p w14:paraId="6387C6DC" w14:textId="77777777" w:rsidR="006E12E9" w:rsidRPr="007825CC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10</w:t>
            </w:r>
            <w:r w:rsidR="002E7D63" w:rsidRPr="007825CC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E4CDC5" w14:textId="77777777" w:rsidR="006E12E9" w:rsidRPr="00550C29" w:rsidRDefault="006E12E9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66B6F553" w14:textId="77777777" w:rsidR="006E12E9" w:rsidRPr="00550C29" w:rsidRDefault="006E12E9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14:paraId="13EE6D9C" w14:textId="77777777" w:rsidR="006E12E9" w:rsidRPr="00550C29" w:rsidRDefault="006E12E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5</w:t>
            </w:r>
            <w:r w:rsidR="002E7D63" w:rsidRPr="00550C2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3CEFC832" w14:textId="77777777" w:rsidR="006E12E9" w:rsidRPr="00550C29" w:rsidRDefault="006E12E9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55E00DCA" w14:textId="77777777" w:rsidR="003971AA" w:rsidRPr="00550C29" w:rsidRDefault="003971AA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7DE03E" w14:textId="77777777" w:rsidR="006E12E9" w:rsidRPr="00550C29" w:rsidRDefault="003971AA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219</w:t>
            </w:r>
          </w:p>
          <w:p w14:paraId="6B10668A" w14:textId="77777777" w:rsidR="003971AA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6F3AA8ED" w14:textId="77777777" w:rsidR="003971AA" w:rsidRPr="00550C29" w:rsidRDefault="003971AA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6F8269" w14:textId="77777777" w:rsidR="006E12E9" w:rsidRPr="00550C29" w:rsidRDefault="003971AA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109</w:t>
            </w:r>
          </w:p>
          <w:p w14:paraId="28EAC8CB" w14:textId="77777777" w:rsidR="003971AA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225D4A2" w14:textId="77777777" w:rsidR="006E12E9" w:rsidRPr="00550C29" w:rsidRDefault="006E12E9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83C0E" w:rsidRPr="000A285B" w14:paraId="07EE670D" w14:textId="77777777" w:rsidTr="00E53ACD">
        <w:tc>
          <w:tcPr>
            <w:tcW w:w="502" w:type="pct"/>
          </w:tcPr>
          <w:p w14:paraId="1556180F" w14:textId="77777777" w:rsidR="00C83C0E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shd w:val="clear" w:color="auto" w:fill="auto"/>
          </w:tcPr>
          <w:p w14:paraId="22E5BC03" w14:textId="77777777" w:rsidR="00C83C0E" w:rsidRDefault="00C83C0E" w:rsidP="00550C29">
            <w:pPr>
              <w:jc w:val="center"/>
              <w:rPr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 xml:space="preserve">МДК01.03 </w:t>
            </w:r>
            <w:r w:rsidRPr="000A285B">
              <w:rPr>
                <w:sz w:val="20"/>
                <w:szCs w:val="20"/>
              </w:rPr>
              <w:t>Концертмейстерский класс</w:t>
            </w:r>
          </w:p>
          <w:p w14:paraId="626A7A48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УП.01</w:t>
            </w:r>
            <w:r>
              <w:rPr>
                <w:sz w:val="20"/>
                <w:szCs w:val="20"/>
              </w:rPr>
              <w:t xml:space="preserve"> Концертмейстерская подготовка</w:t>
            </w:r>
          </w:p>
        </w:tc>
        <w:tc>
          <w:tcPr>
            <w:tcW w:w="365" w:type="pct"/>
            <w:shd w:val="clear" w:color="auto" w:fill="auto"/>
          </w:tcPr>
          <w:p w14:paraId="29E20907" w14:textId="77777777" w:rsidR="00C83C0E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14:paraId="5F812875" w14:textId="77777777" w:rsidR="007825CC" w:rsidRPr="00CB41B1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250" w:type="pct"/>
            <w:shd w:val="clear" w:color="auto" w:fill="auto"/>
          </w:tcPr>
          <w:p w14:paraId="78FA0550" w14:textId="77777777" w:rsidR="00C83C0E" w:rsidRPr="007825CC" w:rsidRDefault="00C83C0E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10</w:t>
            </w:r>
            <w:r w:rsidR="002E7D63" w:rsidRPr="007825CC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AAAD516" w14:textId="77777777" w:rsidR="00C83C0E" w:rsidRPr="00550C29" w:rsidRDefault="00C83C0E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76BD6CC1" w14:textId="77777777" w:rsidR="00C83C0E" w:rsidRPr="00550C29" w:rsidRDefault="00C83C0E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14:paraId="5C02180E" w14:textId="77777777" w:rsidR="00C83C0E" w:rsidRPr="00550C29" w:rsidRDefault="00C83C0E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5</w:t>
            </w:r>
            <w:r w:rsidR="002E7D63" w:rsidRPr="00550C2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14:paraId="5761B94F" w14:textId="77777777" w:rsidR="00C83C0E" w:rsidRPr="00550C29" w:rsidRDefault="00C83C0E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5B0EFEF0" w14:textId="77777777" w:rsidR="007825CC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95724F6" w14:textId="77777777" w:rsidR="00C83C0E" w:rsidRPr="00550C29" w:rsidRDefault="00C83C0E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14</w:t>
            </w:r>
            <w:r w:rsidR="002E7D63" w:rsidRPr="00550C2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4F31E129" w14:textId="77777777" w:rsidR="007825CC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97BC08" w14:textId="77777777" w:rsidR="00C83C0E" w:rsidRPr="00550C29" w:rsidRDefault="00C83C0E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7</w:t>
            </w:r>
            <w:r w:rsidR="002E7D63" w:rsidRPr="00550C2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3156C74" w14:textId="77777777" w:rsidR="00C83C0E" w:rsidRPr="00550C29" w:rsidRDefault="00C83C0E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A285B" w:rsidRPr="000A285B" w14:paraId="089346E5" w14:textId="77777777" w:rsidTr="00E53ACD">
        <w:tc>
          <w:tcPr>
            <w:tcW w:w="502" w:type="pct"/>
            <w:vMerge w:val="restart"/>
          </w:tcPr>
          <w:p w14:paraId="5FF40715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shd w:val="clear" w:color="auto" w:fill="auto"/>
          </w:tcPr>
          <w:p w14:paraId="2FC094A9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МДК01.04</w:t>
            </w:r>
          </w:p>
        </w:tc>
        <w:tc>
          <w:tcPr>
            <w:tcW w:w="365" w:type="pct"/>
            <w:shd w:val="clear" w:color="auto" w:fill="auto"/>
          </w:tcPr>
          <w:p w14:paraId="0A13DDAE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250" w:type="pct"/>
            <w:shd w:val="clear" w:color="auto" w:fill="auto"/>
          </w:tcPr>
          <w:p w14:paraId="372C1E39" w14:textId="77777777" w:rsidR="000A285B" w:rsidRPr="007825CC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904B85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14:paraId="64AE0CD9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14:paraId="042FD161" w14:textId="77777777" w:rsidR="000A285B" w:rsidRPr="00550C29" w:rsidRDefault="000A285B" w:rsidP="00C44257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7</w:t>
            </w:r>
            <w:r w:rsidR="00C4425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14:paraId="398022F9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03CA6ECC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08092E67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345D1EC" w14:textId="77777777" w:rsidR="000A285B" w:rsidRPr="00550C29" w:rsidRDefault="000A285B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A285B" w:rsidRPr="000A285B" w14:paraId="250328BA" w14:textId="77777777" w:rsidTr="00E53ACD">
        <w:tc>
          <w:tcPr>
            <w:tcW w:w="502" w:type="pct"/>
            <w:vMerge/>
          </w:tcPr>
          <w:p w14:paraId="151371D9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26033D38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Раздел 1. История исполнительского искусства</w:t>
            </w:r>
          </w:p>
        </w:tc>
        <w:tc>
          <w:tcPr>
            <w:tcW w:w="365" w:type="pct"/>
            <w:shd w:val="clear" w:color="auto" w:fill="auto"/>
          </w:tcPr>
          <w:p w14:paraId="65504756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B41B1">
              <w:rPr>
                <w:sz w:val="20"/>
                <w:szCs w:val="20"/>
              </w:rPr>
              <w:t>124</w:t>
            </w:r>
          </w:p>
        </w:tc>
        <w:tc>
          <w:tcPr>
            <w:tcW w:w="250" w:type="pct"/>
            <w:shd w:val="clear" w:color="auto" w:fill="auto"/>
          </w:tcPr>
          <w:p w14:paraId="53CD9EB5" w14:textId="77777777" w:rsidR="000A285B" w:rsidRPr="007825CC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4E783F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6767D157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</w:tcPr>
          <w:p w14:paraId="14D6E940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2" w:type="pct"/>
            <w:shd w:val="clear" w:color="auto" w:fill="auto"/>
          </w:tcPr>
          <w:p w14:paraId="13BEEC48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1E7B4A32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7ADA10F0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AC8D0E9" w14:textId="77777777" w:rsidR="000A285B" w:rsidRPr="00550C29" w:rsidRDefault="000A285B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285B" w:rsidRPr="000A285B" w14:paraId="43B61D4D" w14:textId="77777777" w:rsidTr="00E53ACD">
        <w:tc>
          <w:tcPr>
            <w:tcW w:w="502" w:type="pct"/>
            <w:vMerge/>
          </w:tcPr>
          <w:p w14:paraId="053E3640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3EB3DE16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 xml:space="preserve">Раздел 2. </w:t>
            </w:r>
            <w:r w:rsidRPr="000A285B">
              <w:rPr>
                <w:sz w:val="20"/>
                <w:szCs w:val="20"/>
              </w:rPr>
              <w:t>Устройство клавишных инструментов.</w:t>
            </w:r>
          </w:p>
        </w:tc>
        <w:tc>
          <w:tcPr>
            <w:tcW w:w="365" w:type="pct"/>
            <w:shd w:val="clear" w:color="auto" w:fill="auto"/>
          </w:tcPr>
          <w:p w14:paraId="155BCB9C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B41B1">
              <w:rPr>
                <w:sz w:val="20"/>
                <w:szCs w:val="20"/>
              </w:rPr>
              <w:t>33</w:t>
            </w:r>
          </w:p>
        </w:tc>
        <w:tc>
          <w:tcPr>
            <w:tcW w:w="250" w:type="pct"/>
            <w:shd w:val="clear" w:color="auto" w:fill="auto"/>
          </w:tcPr>
          <w:p w14:paraId="7D9EDC6F" w14:textId="77777777" w:rsidR="000A285B" w:rsidRPr="007825CC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27B9A70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6AE0AE4D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</w:tcPr>
          <w:p w14:paraId="488BA43A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30282069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0E701FBC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7E7E1CA0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71D2235" w14:textId="77777777" w:rsidR="000A285B" w:rsidRPr="00550C29" w:rsidRDefault="000A285B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285B" w:rsidRPr="000A285B" w14:paraId="5E8B4E3B" w14:textId="77777777" w:rsidTr="00E53ACD">
        <w:tc>
          <w:tcPr>
            <w:tcW w:w="502" w:type="pct"/>
            <w:vMerge/>
          </w:tcPr>
          <w:p w14:paraId="3C8EE8D7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51876016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 xml:space="preserve">Раздел 3. </w:t>
            </w:r>
            <w:r w:rsidRPr="000A285B">
              <w:rPr>
                <w:sz w:val="20"/>
                <w:szCs w:val="20"/>
              </w:rPr>
              <w:t>Концертная деятельность</w:t>
            </w:r>
          </w:p>
        </w:tc>
        <w:tc>
          <w:tcPr>
            <w:tcW w:w="365" w:type="pct"/>
            <w:shd w:val="clear" w:color="auto" w:fill="auto"/>
          </w:tcPr>
          <w:p w14:paraId="517E1FFB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B41B1">
              <w:rPr>
                <w:sz w:val="20"/>
                <w:szCs w:val="20"/>
              </w:rPr>
              <w:t>66</w:t>
            </w:r>
          </w:p>
        </w:tc>
        <w:tc>
          <w:tcPr>
            <w:tcW w:w="250" w:type="pct"/>
            <w:shd w:val="clear" w:color="auto" w:fill="auto"/>
          </w:tcPr>
          <w:p w14:paraId="6E9DC0EA" w14:textId="77777777" w:rsidR="000A285B" w:rsidRPr="007825CC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825CC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4FEBDF4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2BCA17AD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</w:tcPr>
          <w:p w14:paraId="02FB201E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2" w:type="pct"/>
            <w:shd w:val="clear" w:color="auto" w:fill="auto"/>
          </w:tcPr>
          <w:p w14:paraId="770BD152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1B6A405D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5633E6DB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02C4CCE" w14:textId="77777777" w:rsidR="000A285B" w:rsidRPr="00550C29" w:rsidRDefault="000A285B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285B" w:rsidRPr="000A285B" w14:paraId="19CE0E3D" w14:textId="77777777" w:rsidTr="00926434">
        <w:tc>
          <w:tcPr>
            <w:tcW w:w="502" w:type="pct"/>
          </w:tcPr>
          <w:p w14:paraId="21450DA5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shd w:val="clear" w:color="auto" w:fill="auto"/>
          </w:tcPr>
          <w:p w14:paraId="71292F1B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МДК 01. 05</w:t>
            </w:r>
          </w:p>
        </w:tc>
        <w:tc>
          <w:tcPr>
            <w:tcW w:w="365" w:type="pct"/>
            <w:shd w:val="clear" w:color="auto" w:fill="auto"/>
          </w:tcPr>
          <w:p w14:paraId="5401198A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250" w:type="pct"/>
            <w:shd w:val="clear" w:color="auto" w:fill="auto"/>
          </w:tcPr>
          <w:p w14:paraId="493DB15A" w14:textId="77777777" w:rsidR="000A285B" w:rsidRPr="00550C29" w:rsidRDefault="00550C2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37" w:type="pct"/>
            <w:shd w:val="clear" w:color="auto" w:fill="auto"/>
          </w:tcPr>
          <w:p w14:paraId="5EC9AAF3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79B023A3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14:paraId="75540B9D" w14:textId="77777777" w:rsidR="000A285B" w:rsidRPr="00550C29" w:rsidRDefault="00550C29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2" w:type="pct"/>
            <w:shd w:val="clear" w:color="auto" w:fill="auto"/>
          </w:tcPr>
          <w:p w14:paraId="344E795A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41923A27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21CDB672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14:paraId="6BDD09CE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A285B" w:rsidRPr="000A285B" w14:paraId="28C87CDC" w14:textId="77777777" w:rsidTr="00E53ACD">
        <w:tc>
          <w:tcPr>
            <w:tcW w:w="502" w:type="pct"/>
          </w:tcPr>
          <w:p w14:paraId="1104EAF1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04B5DC8C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 xml:space="preserve">Раздел </w:t>
            </w:r>
            <w:proofErr w:type="gramStart"/>
            <w:r w:rsidRPr="000A285B">
              <w:rPr>
                <w:sz w:val="20"/>
                <w:szCs w:val="20"/>
              </w:rPr>
              <w:t>1.Основы</w:t>
            </w:r>
            <w:proofErr w:type="gramEnd"/>
            <w:r w:rsidRPr="000A285B">
              <w:rPr>
                <w:sz w:val="20"/>
                <w:szCs w:val="20"/>
              </w:rPr>
              <w:t xml:space="preserve"> композиции</w:t>
            </w:r>
          </w:p>
        </w:tc>
        <w:tc>
          <w:tcPr>
            <w:tcW w:w="365" w:type="pct"/>
            <w:shd w:val="clear" w:color="auto" w:fill="auto"/>
          </w:tcPr>
          <w:p w14:paraId="4FDA94CA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B41B1">
              <w:rPr>
                <w:sz w:val="20"/>
                <w:szCs w:val="20"/>
              </w:rPr>
              <w:t>125</w:t>
            </w:r>
          </w:p>
        </w:tc>
        <w:tc>
          <w:tcPr>
            <w:tcW w:w="250" w:type="pct"/>
            <w:shd w:val="clear" w:color="auto" w:fill="auto"/>
          </w:tcPr>
          <w:p w14:paraId="0F8AF07D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389C7D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76D84046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</w:tcPr>
          <w:p w14:paraId="6126A79A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2" w:type="pct"/>
            <w:shd w:val="clear" w:color="auto" w:fill="auto"/>
          </w:tcPr>
          <w:p w14:paraId="22F8A79F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38434F16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093DCE0C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31647AD" w14:textId="77777777" w:rsidR="000A285B" w:rsidRPr="00550C29" w:rsidRDefault="000A285B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285B" w:rsidRPr="000A285B" w14:paraId="210FD2D3" w14:textId="77777777" w:rsidTr="00E53ACD">
        <w:tc>
          <w:tcPr>
            <w:tcW w:w="502" w:type="pct"/>
          </w:tcPr>
          <w:p w14:paraId="2E6AC290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50B6E275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Раздел 2. Инструментоведение</w:t>
            </w:r>
          </w:p>
        </w:tc>
        <w:tc>
          <w:tcPr>
            <w:tcW w:w="365" w:type="pct"/>
            <w:shd w:val="clear" w:color="auto" w:fill="auto"/>
          </w:tcPr>
          <w:p w14:paraId="131A7BAC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B41B1">
              <w:rPr>
                <w:sz w:val="20"/>
                <w:szCs w:val="20"/>
              </w:rPr>
              <w:t>66</w:t>
            </w:r>
          </w:p>
        </w:tc>
        <w:tc>
          <w:tcPr>
            <w:tcW w:w="250" w:type="pct"/>
            <w:shd w:val="clear" w:color="auto" w:fill="auto"/>
          </w:tcPr>
          <w:p w14:paraId="7A072ECD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09B6CF5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65AF977E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</w:tcPr>
          <w:p w14:paraId="1C53A839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2" w:type="pct"/>
            <w:shd w:val="clear" w:color="auto" w:fill="auto"/>
          </w:tcPr>
          <w:p w14:paraId="506963C7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7625B7A9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2003BD97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A8D129C" w14:textId="77777777" w:rsidR="000A285B" w:rsidRPr="00550C29" w:rsidRDefault="000A285B" w:rsidP="00550C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285B" w:rsidRPr="000A285B" w14:paraId="4136A772" w14:textId="77777777" w:rsidTr="000A285B">
        <w:trPr>
          <w:trHeight w:val="274"/>
        </w:trPr>
        <w:tc>
          <w:tcPr>
            <w:tcW w:w="502" w:type="pct"/>
            <w:tcBorders>
              <w:bottom w:val="single" w:sz="4" w:space="0" w:color="auto"/>
            </w:tcBorders>
          </w:tcPr>
          <w:p w14:paraId="7717AE8F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14:paraId="62908FD8" w14:textId="77777777" w:rsidR="000A285B" w:rsidRPr="000A285B" w:rsidRDefault="000A285B" w:rsidP="00550C29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Раздел 3. Дополнительный инструмент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14:paraId="5EEB40E3" w14:textId="77777777" w:rsidR="000A285B" w:rsidRPr="00CB41B1" w:rsidRDefault="00CB41B1" w:rsidP="00550C2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B41B1">
              <w:rPr>
                <w:sz w:val="20"/>
                <w:szCs w:val="20"/>
              </w:rPr>
              <w:t>140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14:paraId="02252221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659B0169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0692068C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B11D478" w14:textId="77777777" w:rsidR="000A285B" w:rsidRPr="00550C29" w:rsidRDefault="007825CC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6610CE7E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9BE1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ED3FD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14:paraId="0757752B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285B" w:rsidRPr="000A285B" w14:paraId="17B557F3" w14:textId="77777777" w:rsidTr="00E53ACD">
        <w:trPr>
          <w:trHeight w:val="312"/>
        </w:trPr>
        <w:tc>
          <w:tcPr>
            <w:tcW w:w="502" w:type="pct"/>
            <w:tcBorders>
              <w:top w:val="single" w:sz="4" w:space="0" w:color="auto"/>
            </w:tcBorders>
          </w:tcPr>
          <w:p w14:paraId="68C29C6D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14:paraId="0CF7DD8A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МДК 01.06. Хоровой класс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14:paraId="1BFAA5BE" w14:textId="77777777" w:rsidR="000A285B" w:rsidRPr="00CB41B1" w:rsidRDefault="00821039" w:rsidP="00821039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B41B1" w:rsidRPr="00CB41B1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14:paraId="79B51CBF" w14:textId="77777777" w:rsidR="000A285B" w:rsidRPr="00550C29" w:rsidRDefault="00550C29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14:paraId="341CCA77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14:paraId="4F901377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6547AD12" w14:textId="77777777" w:rsidR="000A285B" w:rsidRPr="00550C29" w:rsidRDefault="00550C29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09C77A83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B3A771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B6834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</w:tcPr>
          <w:p w14:paraId="0B4957AE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A285B" w:rsidRPr="000A285B" w14:paraId="26404F7C" w14:textId="77777777" w:rsidTr="00E53ACD">
        <w:trPr>
          <w:trHeight w:val="312"/>
        </w:trPr>
        <w:tc>
          <w:tcPr>
            <w:tcW w:w="502" w:type="pct"/>
            <w:tcBorders>
              <w:top w:val="single" w:sz="4" w:space="0" w:color="auto"/>
            </w:tcBorders>
          </w:tcPr>
          <w:p w14:paraId="22FBBF6C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14:paraId="2EEB6A47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УП.03. Чтение с листа и транспозиция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14:paraId="1858E9AE" w14:textId="77777777" w:rsidR="000A285B" w:rsidRPr="00CB41B1" w:rsidRDefault="00821039" w:rsidP="00821039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0A285B" w:rsidRPr="00CB41B1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14:paraId="2609816B" w14:textId="77777777" w:rsidR="000A285B" w:rsidRPr="000A285B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14:paraId="55B6AB1B" w14:textId="77777777" w:rsidR="000A285B" w:rsidRPr="000A285B" w:rsidRDefault="000A285B" w:rsidP="00550C29">
            <w:pPr>
              <w:pStyle w:val="2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14:paraId="5BCEFE5A" w14:textId="77777777" w:rsidR="000A285B" w:rsidRPr="000A285B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2F00B0D7" w14:textId="77777777" w:rsidR="000A285B" w:rsidRPr="000A285B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488D0265" w14:textId="77777777" w:rsidR="000A285B" w:rsidRPr="000A285B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A1B1CF" w14:textId="77777777" w:rsidR="000A285B" w:rsidRPr="00550C29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F393A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</w:tcPr>
          <w:p w14:paraId="70B3368A" w14:textId="77777777" w:rsidR="000A285B" w:rsidRPr="000A285B" w:rsidRDefault="000A285B" w:rsidP="00550C29">
            <w:pPr>
              <w:pStyle w:val="2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A285B" w:rsidRPr="000A285B" w14:paraId="6C0EA8BB" w14:textId="77777777" w:rsidTr="00E53ACD">
        <w:tc>
          <w:tcPr>
            <w:tcW w:w="502" w:type="pct"/>
          </w:tcPr>
          <w:p w14:paraId="0C360B90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1.1 – 1.8</w:t>
            </w:r>
          </w:p>
          <w:p w14:paraId="106639AE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ПК 2.1 – 2.8</w:t>
            </w:r>
          </w:p>
        </w:tc>
        <w:tc>
          <w:tcPr>
            <w:tcW w:w="1347" w:type="pct"/>
            <w:shd w:val="clear" w:color="auto" w:fill="auto"/>
          </w:tcPr>
          <w:p w14:paraId="3CBF7BB0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  <w:p w14:paraId="18F8E09D" w14:textId="77777777" w:rsidR="000A285B" w:rsidRPr="000A285B" w:rsidRDefault="000A285B" w:rsidP="00550C29">
            <w:pPr>
              <w:jc w:val="center"/>
              <w:rPr>
                <w:b/>
                <w:sz w:val="20"/>
                <w:szCs w:val="20"/>
              </w:rPr>
            </w:pPr>
            <w:r w:rsidRPr="000A285B">
              <w:rPr>
                <w:b/>
                <w:sz w:val="20"/>
                <w:szCs w:val="20"/>
              </w:rPr>
              <w:lastRenderedPageBreak/>
              <w:t>Производственная практика (исполнительская)</w:t>
            </w:r>
          </w:p>
        </w:tc>
        <w:tc>
          <w:tcPr>
            <w:tcW w:w="365" w:type="pct"/>
            <w:shd w:val="clear" w:color="auto" w:fill="auto"/>
          </w:tcPr>
          <w:p w14:paraId="1ECD9A10" w14:textId="77777777" w:rsidR="000A285B" w:rsidRPr="00CB41B1" w:rsidRDefault="000A285B" w:rsidP="00821039">
            <w:pPr>
              <w:jc w:val="center"/>
              <w:rPr>
                <w:b/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lastRenderedPageBreak/>
              <w:t>36</w:t>
            </w:r>
          </w:p>
          <w:p w14:paraId="509C2609" w14:textId="77777777" w:rsidR="000A285B" w:rsidRPr="00CB41B1" w:rsidRDefault="000A285B" w:rsidP="00821039">
            <w:pPr>
              <w:jc w:val="center"/>
              <w:rPr>
                <w:b/>
                <w:sz w:val="20"/>
                <w:szCs w:val="20"/>
              </w:rPr>
            </w:pPr>
          </w:p>
          <w:p w14:paraId="116C1963" w14:textId="77777777" w:rsidR="000A285B" w:rsidRPr="00CB41B1" w:rsidRDefault="000A285B" w:rsidP="00821039">
            <w:pPr>
              <w:jc w:val="center"/>
              <w:rPr>
                <w:b/>
                <w:sz w:val="20"/>
                <w:szCs w:val="20"/>
              </w:rPr>
            </w:pPr>
          </w:p>
          <w:p w14:paraId="7B16B6F0" w14:textId="77777777" w:rsidR="000A285B" w:rsidRPr="00CB41B1" w:rsidRDefault="000A285B" w:rsidP="00821039">
            <w:pPr>
              <w:jc w:val="center"/>
              <w:rPr>
                <w:i/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lastRenderedPageBreak/>
              <w:t>14</w:t>
            </w:r>
            <w:r w:rsidR="00CB41B1" w:rsidRPr="00CB41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8" w:type="pct"/>
            <w:gridSpan w:val="6"/>
            <w:tcBorders>
              <w:right w:val="single" w:sz="4" w:space="0" w:color="auto"/>
            </w:tcBorders>
            <w:shd w:val="clear" w:color="auto" w:fill="C0C0C0"/>
          </w:tcPr>
          <w:p w14:paraId="31751C6F" w14:textId="77777777" w:rsidR="000A285B" w:rsidRPr="000A285B" w:rsidRDefault="000A285B" w:rsidP="00550C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C0C0C0"/>
          </w:tcPr>
          <w:p w14:paraId="74D0A2EA" w14:textId="77777777" w:rsidR="000A285B" w:rsidRPr="000A285B" w:rsidRDefault="000A285B" w:rsidP="00550C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14:paraId="0306EDFD" w14:textId="77777777" w:rsidR="000A285B" w:rsidRPr="00550C29" w:rsidRDefault="000A285B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36</w:t>
            </w:r>
          </w:p>
          <w:p w14:paraId="3BE4A381" w14:textId="77777777" w:rsidR="000A285B" w:rsidRPr="000A285B" w:rsidRDefault="000A285B" w:rsidP="00550C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D61663B" w14:textId="77777777" w:rsidR="000A285B" w:rsidRPr="000A285B" w:rsidRDefault="000A285B" w:rsidP="00550C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C9BB229" w14:textId="77777777" w:rsidR="000A285B" w:rsidRPr="00550C29" w:rsidRDefault="000A285B" w:rsidP="00550C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  <w:r w:rsidR="00550C29" w:rsidRPr="00550C29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0A285B" w:rsidRPr="000A285B" w14:paraId="2AA919D7" w14:textId="77777777" w:rsidTr="00E53ACD">
        <w:trPr>
          <w:trHeight w:val="46"/>
        </w:trPr>
        <w:tc>
          <w:tcPr>
            <w:tcW w:w="502" w:type="pct"/>
          </w:tcPr>
          <w:p w14:paraId="096C05F9" w14:textId="77777777" w:rsidR="000A285B" w:rsidRPr="000A285B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102DD4A3" w14:textId="77777777" w:rsidR="000A285B" w:rsidRPr="00550C29" w:rsidRDefault="000A285B" w:rsidP="00550C29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49432703" w14:textId="77777777" w:rsidR="000A285B" w:rsidRPr="00CB41B1" w:rsidRDefault="00CB41B1" w:rsidP="00550C29">
            <w:pPr>
              <w:jc w:val="center"/>
              <w:rPr>
                <w:b/>
                <w:sz w:val="20"/>
                <w:szCs w:val="20"/>
              </w:rPr>
            </w:pPr>
            <w:r w:rsidRPr="00CB41B1">
              <w:rPr>
                <w:b/>
                <w:sz w:val="20"/>
                <w:szCs w:val="20"/>
              </w:rPr>
              <w:t>3012</w:t>
            </w:r>
          </w:p>
        </w:tc>
        <w:tc>
          <w:tcPr>
            <w:tcW w:w="250" w:type="pct"/>
            <w:shd w:val="clear" w:color="auto" w:fill="auto"/>
          </w:tcPr>
          <w:p w14:paraId="303C87F7" w14:textId="77777777" w:rsidR="000A285B" w:rsidRPr="00550C29" w:rsidRDefault="00832BF9" w:rsidP="00832B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37" w:type="pct"/>
            <w:shd w:val="clear" w:color="auto" w:fill="auto"/>
          </w:tcPr>
          <w:p w14:paraId="1D38DB76" w14:textId="77777777" w:rsidR="000A285B" w:rsidRPr="00550C29" w:rsidRDefault="00550C29" w:rsidP="00550C29">
            <w:pPr>
              <w:jc w:val="center"/>
              <w:rPr>
                <w:color w:val="000000"/>
                <w:sz w:val="20"/>
                <w:szCs w:val="20"/>
              </w:rPr>
            </w:pPr>
            <w:r w:rsidRPr="00550C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7" w:type="pct"/>
            <w:shd w:val="clear" w:color="auto" w:fill="auto"/>
          </w:tcPr>
          <w:p w14:paraId="2947F158" w14:textId="77777777" w:rsidR="000A285B" w:rsidRPr="00550C29" w:rsidRDefault="000A285B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58" w:type="pct"/>
          </w:tcPr>
          <w:p w14:paraId="48028EA4" w14:textId="77777777" w:rsidR="000A285B" w:rsidRPr="00550C29" w:rsidRDefault="00832BF9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62" w:type="pct"/>
            <w:shd w:val="clear" w:color="auto" w:fill="auto"/>
          </w:tcPr>
          <w:p w14:paraId="252702F8" w14:textId="77777777" w:rsidR="000A285B" w:rsidRPr="00550C29" w:rsidRDefault="000A285B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14:paraId="64A9B251" w14:textId="77777777" w:rsidR="000A285B" w:rsidRPr="00550C29" w:rsidRDefault="000A285B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5D2ABF8A" w14:textId="77777777" w:rsidR="000A285B" w:rsidRPr="00550C29" w:rsidRDefault="000A285B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73" w:type="pct"/>
            <w:shd w:val="clear" w:color="auto" w:fill="auto"/>
          </w:tcPr>
          <w:p w14:paraId="4C030379" w14:textId="77777777" w:rsidR="000A285B" w:rsidRPr="00550C29" w:rsidRDefault="00550C29" w:rsidP="00550C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0C29">
              <w:rPr>
                <w:b/>
                <w:color w:val="000000"/>
                <w:sz w:val="20"/>
                <w:szCs w:val="20"/>
              </w:rPr>
              <w:t>180</w:t>
            </w:r>
          </w:p>
        </w:tc>
      </w:tr>
    </w:tbl>
    <w:p w14:paraId="345121A0" w14:textId="77777777" w:rsidR="001D09A1" w:rsidRPr="001D09A1" w:rsidRDefault="001D09A1" w:rsidP="001D09A1">
      <w:pPr>
        <w:rPr>
          <w:lang w:eastAsia="x-none"/>
        </w:rPr>
      </w:pPr>
    </w:p>
    <w:p w14:paraId="2783CCC5" w14:textId="77777777" w:rsidR="0077640B" w:rsidRPr="00E5198C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val="ru-RU"/>
        </w:rPr>
      </w:pPr>
      <w:r w:rsidRPr="001F1CE4">
        <w:rPr>
          <w:b/>
        </w:rPr>
        <w:t xml:space="preserve">3.2. Содержание обучения </w:t>
      </w:r>
      <w:r w:rsidR="00E5198C">
        <w:rPr>
          <w:b/>
        </w:rPr>
        <w:t xml:space="preserve">по профессиональному модулю </w:t>
      </w:r>
    </w:p>
    <w:p w14:paraId="06536CA6" w14:textId="77777777" w:rsidR="0077640B" w:rsidRPr="001F1CE4" w:rsidRDefault="0077640B" w:rsidP="003234C1">
      <w:pPr>
        <w:rPr>
          <w:sz w:val="20"/>
          <w:szCs w:val="20"/>
        </w:rPr>
      </w:pPr>
    </w:p>
    <w:tbl>
      <w:tblPr>
        <w:tblpPr w:leftFromText="180" w:rightFromText="180" w:vertAnchor="text" w:tblpX="-64" w:tblpY="1"/>
        <w:tblOverlap w:val="never"/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"/>
        <w:gridCol w:w="1990"/>
        <w:gridCol w:w="380"/>
        <w:gridCol w:w="10"/>
        <w:gridCol w:w="18"/>
        <w:gridCol w:w="737"/>
        <w:gridCol w:w="67"/>
        <w:gridCol w:w="52"/>
        <w:gridCol w:w="7"/>
        <w:gridCol w:w="406"/>
        <w:gridCol w:w="50"/>
        <w:gridCol w:w="36"/>
        <w:gridCol w:w="12"/>
        <w:gridCol w:w="11"/>
        <w:gridCol w:w="7"/>
        <w:gridCol w:w="36"/>
        <w:gridCol w:w="7"/>
        <w:gridCol w:w="8"/>
        <w:gridCol w:w="6"/>
        <w:gridCol w:w="41"/>
        <w:gridCol w:w="42"/>
        <w:gridCol w:w="8509"/>
        <w:gridCol w:w="1278"/>
        <w:gridCol w:w="1170"/>
      </w:tblGrid>
      <w:tr w:rsidR="0077640B" w:rsidRPr="001F1CE4" w14:paraId="194417B8" w14:textId="77777777" w:rsidTr="008C1250">
        <w:tc>
          <w:tcPr>
            <w:tcW w:w="3208" w:type="dxa"/>
            <w:gridSpan w:val="7"/>
            <w:shd w:val="clear" w:color="auto" w:fill="FFFFFF"/>
          </w:tcPr>
          <w:p w14:paraId="497BCFEE" w14:textId="77777777" w:rsidR="0077640B" w:rsidRPr="001F1CE4" w:rsidRDefault="00EF4F69" w:rsidP="008C1250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2DE4BD12" w14:textId="77777777" w:rsidR="0077640B" w:rsidRPr="001F1CE4" w:rsidRDefault="004565D0" w:rsidP="008C1250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1F1CE4">
              <w:rPr>
                <w:b/>
                <w:bCs/>
                <w:sz w:val="20"/>
                <w:szCs w:val="20"/>
              </w:rPr>
              <w:t xml:space="preserve">работы </w:t>
            </w:r>
            <w:r w:rsidRPr="001F1CE4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1F1CE4">
              <w:rPr>
                <w:b/>
                <w:bCs/>
                <w:sz w:val="20"/>
                <w:szCs w:val="20"/>
              </w:rPr>
              <w:t xml:space="preserve"> занятия</w:t>
            </w:r>
            <w:r w:rsidRPr="001F1CE4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278" w:type="dxa"/>
            <w:shd w:val="clear" w:color="auto" w:fill="FFFFFF"/>
          </w:tcPr>
          <w:p w14:paraId="3B362CB0" w14:textId="77777777" w:rsidR="0077640B" w:rsidRPr="001F1CE4" w:rsidRDefault="0077640B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0" w:type="dxa"/>
            <w:shd w:val="clear" w:color="auto" w:fill="FFFFFF"/>
          </w:tcPr>
          <w:p w14:paraId="285D2AEA" w14:textId="77777777" w:rsidR="0077640B" w:rsidRPr="001F1CE4" w:rsidRDefault="0077640B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1F1CE4" w14:paraId="26412249" w14:textId="77777777" w:rsidTr="008C1250">
        <w:tc>
          <w:tcPr>
            <w:tcW w:w="3208" w:type="dxa"/>
            <w:gridSpan w:val="7"/>
            <w:shd w:val="clear" w:color="auto" w:fill="FFFFFF"/>
          </w:tcPr>
          <w:p w14:paraId="644EB6F9" w14:textId="77777777" w:rsidR="00EF4F69" w:rsidRPr="001F1CE4" w:rsidRDefault="00EF4F69" w:rsidP="008C1250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3ACE5316" w14:textId="77777777" w:rsidR="00EF4F69" w:rsidRPr="001F1CE4" w:rsidRDefault="00EF4F69" w:rsidP="008C125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C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FFFFFF"/>
          </w:tcPr>
          <w:p w14:paraId="18564AA9" w14:textId="77777777" w:rsidR="00EF4F69" w:rsidRPr="001F1CE4" w:rsidRDefault="00EF4F69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417AFCCD" w14:textId="77777777" w:rsidR="00EF4F69" w:rsidRPr="001F1CE4" w:rsidRDefault="00EF4F69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420C0" w:rsidRPr="001F1CE4" w14:paraId="01767EFC" w14:textId="77777777" w:rsidTr="008C1250">
        <w:tc>
          <w:tcPr>
            <w:tcW w:w="3208" w:type="dxa"/>
            <w:gridSpan w:val="7"/>
            <w:shd w:val="clear" w:color="auto" w:fill="FFFFFF"/>
          </w:tcPr>
          <w:p w14:paraId="2BCD0DE2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 w:rsidR="00945DF2" w:rsidRPr="001F1CE4"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="00533D3F" w:rsidRPr="001F1CE4">
              <w:rPr>
                <w:rFonts w:eastAsia="Calibri"/>
                <w:b/>
                <w:bCs/>
                <w:sz w:val="20"/>
                <w:szCs w:val="20"/>
              </w:rPr>
              <w:t>Исполнительская деятельность.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749A55E3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14:paraId="5FDDEDE8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5FFCD4A4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0D6A2067" w14:textId="77777777" w:rsidTr="008C1250">
        <w:tc>
          <w:tcPr>
            <w:tcW w:w="3208" w:type="dxa"/>
            <w:gridSpan w:val="7"/>
            <w:shd w:val="clear" w:color="auto" w:fill="FFFFFF"/>
          </w:tcPr>
          <w:p w14:paraId="39F23023" w14:textId="77777777" w:rsidR="00A420C0" w:rsidRPr="001F1CE4" w:rsidRDefault="00B9300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МДК. 01.01</w:t>
            </w:r>
            <w:r w:rsidR="00A420C0" w:rsidRPr="001F1CE4">
              <w:rPr>
                <w:rFonts w:eastAsia="Calibri"/>
                <w:b/>
                <w:bCs/>
                <w:sz w:val="20"/>
                <w:szCs w:val="20"/>
              </w:rPr>
              <w:t xml:space="preserve">. Специальный класс 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1B2D7719" w14:textId="77777777" w:rsidR="00A420C0" w:rsidRPr="001F1CE4" w:rsidRDefault="00A420C0" w:rsidP="008C12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14:paraId="3A3ECADB" w14:textId="77777777" w:rsidR="00A420C0" w:rsidRPr="001F1CE4" w:rsidRDefault="00B531EA" w:rsidP="008C12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750/</w:t>
            </w:r>
            <w:r w:rsidR="00714AF5" w:rsidRPr="001F1CE4">
              <w:rPr>
                <w:b/>
                <w:sz w:val="20"/>
                <w:szCs w:val="20"/>
              </w:rPr>
              <w:t>5</w:t>
            </w:r>
            <w:r w:rsidR="00B1786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70" w:type="dxa"/>
            <w:shd w:val="clear" w:color="auto" w:fill="FFFFFF"/>
          </w:tcPr>
          <w:p w14:paraId="15F9060F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4C14A812" w14:textId="77777777" w:rsidTr="008C1250">
        <w:tc>
          <w:tcPr>
            <w:tcW w:w="3208" w:type="dxa"/>
            <w:gridSpan w:val="7"/>
            <w:vMerge w:val="restart"/>
            <w:shd w:val="clear" w:color="auto" w:fill="FFFFFF"/>
          </w:tcPr>
          <w:p w14:paraId="3B69D6AD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1.1. Работа над техникой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665D7AB8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B39D6D0" w14:textId="77777777" w:rsidR="00A420C0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4F2A79A" w14:textId="77777777" w:rsidR="00A420C0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420C0" w:rsidRPr="001F1CE4" w14:paraId="76EF6361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4F808E4F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11E04963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1.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646C28E3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этюдов на различные виды техники</w:t>
            </w:r>
          </w:p>
        </w:tc>
        <w:tc>
          <w:tcPr>
            <w:tcW w:w="1278" w:type="dxa"/>
            <w:vMerge/>
            <w:shd w:val="clear" w:color="auto" w:fill="FFFFFF"/>
          </w:tcPr>
          <w:p w14:paraId="24698913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FBC53FF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3D2E67D1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58C48948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06D3718A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8B78190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гамм, арпеджио, аккордов</w:t>
            </w:r>
          </w:p>
        </w:tc>
        <w:tc>
          <w:tcPr>
            <w:tcW w:w="1278" w:type="dxa"/>
            <w:vMerge/>
            <w:shd w:val="clear" w:color="auto" w:fill="FFFFFF"/>
          </w:tcPr>
          <w:p w14:paraId="32F267A0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87E37C6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365E77CB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3851A24E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2ECC5AF6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0CA53ED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Освоение упражнений для преодоления технических трудностей в изучаемых произведениях</w:t>
            </w:r>
          </w:p>
        </w:tc>
        <w:tc>
          <w:tcPr>
            <w:tcW w:w="1278" w:type="dxa"/>
            <w:vMerge/>
            <w:shd w:val="clear" w:color="auto" w:fill="FFFFFF"/>
          </w:tcPr>
          <w:p w14:paraId="1D028CA8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5DACFB1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77BAAE75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61266CF4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1A2EAE0D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BD7E14C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 изучение набора упражнений для разыгрывания рук</w:t>
            </w:r>
          </w:p>
        </w:tc>
        <w:tc>
          <w:tcPr>
            <w:tcW w:w="1278" w:type="dxa"/>
            <w:vMerge/>
            <w:shd w:val="clear" w:color="auto" w:fill="FFFFFF"/>
          </w:tcPr>
          <w:p w14:paraId="73EAD967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3A3387C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1A2E11EF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4FC3AE4C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210273C0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61F53EE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этюдов концертного плана</w:t>
            </w:r>
          </w:p>
        </w:tc>
        <w:tc>
          <w:tcPr>
            <w:tcW w:w="1278" w:type="dxa"/>
            <w:vMerge/>
            <w:shd w:val="clear" w:color="auto" w:fill="FFFFFF"/>
          </w:tcPr>
          <w:p w14:paraId="2AE3C0BB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E6595BB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4F21A189" w14:textId="77777777" w:rsidTr="008C1250">
        <w:tc>
          <w:tcPr>
            <w:tcW w:w="3208" w:type="dxa"/>
            <w:gridSpan w:val="7"/>
            <w:vMerge w:val="restart"/>
            <w:shd w:val="clear" w:color="auto" w:fill="FFFFFF"/>
          </w:tcPr>
          <w:p w14:paraId="7472BFFC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1.2 Работа над полифоническим произведением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713C0F4B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823AE0D" w14:textId="77777777" w:rsidR="00A420C0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404A6F" w:rsidRPr="001F1CE4">
              <w:rPr>
                <w:sz w:val="20"/>
                <w:szCs w:val="20"/>
              </w:rPr>
              <w:t>3</w:t>
            </w:r>
            <w:r w:rsidR="00B1786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7BD901A9" w14:textId="77777777" w:rsidR="00A420C0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420C0" w:rsidRPr="001F1CE4" w14:paraId="60517A23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583EE966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008CC5BA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338A119D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полифонического репертуара И.С. Баха</w:t>
            </w:r>
          </w:p>
        </w:tc>
        <w:tc>
          <w:tcPr>
            <w:tcW w:w="1278" w:type="dxa"/>
            <w:vMerge/>
            <w:shd w:val="clear" w:color="auto" w:fill="FFFFFF"/>
          </w:tcPr>
          <w:p w14:paraId="52D291D9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33200B1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28CA1110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30C78A06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7206E4F0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D89C673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Изучение полифонического репертуара современных композиторов </w:t>
            </w:r>
          </w:p>
        </w:tc>
        <w:tc>
          <w:tcPr>
            <w:tcW w:w="1278" w:type="dxa"/>
            <w:vMerge/>
            <w:shd w:val="clear" w:color="auto" w:fill="FFFFFF"/>
          </w:tcPr>
          <w:p w14:paraId="798ED59B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7A5A579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5027163C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6AFD6143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15892800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49D047C4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Освоение принципов работы над полифоническим произведением</w:t>
            </w:r>
          </w:p>
        </w:tc>
        <w:tc>
          <w:tcPr>
            <w:tcW w:w="1278" w:type="dxa"/>
            <w:vMerge/>
            <w:shd w:val="clear" w:color="auto" w:fill="FFFFFF"/>
          </w:tcPr>
          <w:p w14:paraId="565DF3C8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D5E27BB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28A8CD37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068CEBD2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673F799B" w14:textId="77777777" w:rsidR="00A420C0" w:rsidRPr="001F1CE4" w:rsidRDefault="00A420C0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929107F" w14:textId="77777777" w:rsidR="00A420C0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вопросов артикуляционной техники, динамики, звукоизвлечения, педализации, в работе над произведением полифонического склада</w:t>
            </w:r>
          </w:p>
        </w:tc>
        <w:tc>
          <w:tcPr>
            <w:tcW w:w="1278" w:type="dxa"/>
            <w:vMerge/>
            <w:shd w:val="clear" w:color="auto" w:fill="FFFFFF"/>
          </w:tcPr>
          <w:p w14:paraId="076A7BCE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B1C52FF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D3545A" w:rsidRPr="001F1CE4" w14:paraId="6C578D82" w14:textId="77777777" w:rsidTr="008C1250">
        <w:tc>
          <w:tcPr>
            <w:tcW w:w="3208" w:type="dxa"/>
            <w:gridSpan w:val="7"/>
            <w:vMerge w:val="restart"/>
            <w:shd w:val="clear" w:color="auto" w:fill="FFFFFF"/>
          </w:tcPr>
          <w:p w14:paraId="6ED582E1" w14:textId="77777777" w:rsidR="00D3545A" w:rsidRPr="001F1CE4" w:rsidRDefault="00D3545A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1.3. Работа над произведением крупной формы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100AF205" w14:textId="77777777" w:rsidR="00D3545A" w:rsidRPr="001F1CE4" w:rsidRDefault="00D3545A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0EF35C19" w14:textId="77777777" w:rsidR="00D3545A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404A6F" w:rsidRPr="001F1CE4">
              <w:rPr>
                <w:sz w:val="20"/>
                <w:szCs w:val="20"/>
              </w:rPr>
              <w:t>3</w:t>
            </w:r>
            <w:r w:rsidR="00B1786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2920D9FD" w14:textId="77777777" w:rsidR="00D3545A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D3545A" w:rsidRPr="001F1CE4" w14:paraId="2D60AC08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75DCA2D1" w14:textId="77777777" w:rsidR="00D3545A" w:rsidRPr="001F1CE4" w:rsidRDefault="00D3545A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2C5F3007" w14:textId="77777777" w:rsidR="00D3545A" w:rsidRPr="001F1CE4" w:rsidRDefault="00D3545A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5AC23902" w14:textId="77777777" w:rsidR="00D3545A" w:rsidRPr="001F1CE4" w:rsidRDefault="00D3545A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сонатной формы композиторов венской классической школы, русских, зарубежных и современных композиторов</w:t>
            </w:r>
          </w:p>
        </w:tc>
        <w:tc>
          <w:tcPr>
            <w:tcW w:w="1278" w:type="dxa"/>
            <w:vMerge/>
            <w:shd w:val="clear" w:color="auto" w:fill="FFFFFF"/>
          </w:tcPr>
          <w:p w14:paraId="6811F1F8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37C94AF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D3545A" w:rsidRPr="001F1CE4" w14:paraId="520FF850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70B47A0F" w14:textId="77777777" w:rsidR="00D3545A" w:rsidRPr="001F1CE4" w:rsidRDefault="00D3545A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56BB7268" w14:textId="77777777" w:rsidR="00D3545A" w:rsidRPr="001F1CE4" w:rsidRDefault="00D3545A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020DB6A" w14:textId="77777777" w:rsidR="00D3545A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Освоение особенностей исполнения классической сонаты, сонатного аллегро </w:t>
            </w:r>
          </w:p>
        </w:tc>
        <w:tc>
          <w:tcPr>
            <w:tcW w:w="1278" w:type="dxa"/>
            <w:vMerge/>
            <w:shd w:val="clear" w:color="auto" w:fill="FFFFFF"/>
          </w:tcPr>
          <w:p w14:paraId="378E7755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F84BB3D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D3545A" w:rsidRPr="001F1CE4" w14:paraId="6AFB0A61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49B5F74B" w14:textId="77777777" w:rsidR="00D3545A" w:rsidRPr="001F1CE4" w:rsidRDefault="00D3545A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64DCD71A" w14:textId="77777777" w:rsidR="00D3545A" w:rsidRPr="001F1CE4" w:rsidRDefault="00D3545A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734FF01" w14:textId="77777777" w:rsidR="00D3545A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Воспитание навыков точного прочтения текста, звукоизвлечения, штрихов, ясной артикуляции, аккуратной педализации. Изучение фортепианных стилей. </w:t>
            </w:r>
          </w:p>
        </w:tc>
        <w:tc>
          <w:tcPr>
            <w:tcW w:w="1278" w:type="dxa"/>
            <w:vMerge/>
            <w:shd w:val="clear" w:color="auto" w:fill="FFFFFF"/>
          </w:tcPr>
          <w:p w14:paraId="172774D3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FB9839D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D3545A" w:rsidRPr="001F1CE4" w14:paraId="16C45A84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3BCA1E1B" w14:textId="77777777" w:rsidR="00D3545A" w:rsidRPr="001F1CE4" w:rsidRDefault="00D3545A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53F1B6D1" w14:textId="77777777" w:rsidR="00D3545A" w:rsidRPr="001F1CE4" w:rsidRDefault="00D3545A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AFF54ED" w14:textId="77777777" w:rsidR="00D3545A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особенностей исполнения медленной части классической сонаты.</w:t>
            </w:r>
          </w:p>
        </w:tc>
        <w:tc>
          <w:tcPr>
            <w:tcW w:w="1278" w:type="dxa"/>
            <w:vMerge/>
            <w:shd w:val="clear" w:color="auto" w:fill="FFFFFF"/>
          </w:tcPr>
          <w:p w14:paraId="306A029B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DF2CD8C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D3545A" w:rsidRPr="001F1CE4" w14:paraId="2DC7EF07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05D127BD" w14:textId="77777777" w:rsidR="00D3545A" w:rsidRPr="001F1CE4" w:rsidRDefault="00D3545A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43EE3076" w14:textId="77777777" w:rsidR="00D3545A" w:rsidRPr="001F1CE4" w:rsidRDefault="00D3545A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23C5FE8D" w14:textId="77777777" w:rsidR="00D3545A" w:rsidRPr="001F1CE4" w:rsidRDefault="00A420C0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Освоение концертов для фортепиано с оркестро</w:t>
            </w:r>
            <w:r w:rsidR="00EB3BAD" w:rsidRPr="001F1CE4">
              <w:rPr>
                <w:sz w:val="20"/>
                <w:szCs w:val="20"/>
              </w:rPr>
              <w:t>м и принципов работы над ними.</w:t>
            </w:r>
          </w:p>
        </w:tc>
        <w:tc>
          <w:tcPr>
            <w:tcW w:w="1278" w:type="dxa"/>
            <w:vMerge/>
            <w:shd w:val="clear" w:color="auto" w:fill="FFFFFF"/>
          </w:tcPr>
          <w:p w14:paraId="7DC33F56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661B775" w14:textId="77777777" w:rsidR="00D3545A" w:rsidRPr="001F1CE4" w:rsidRDefault="00D3545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0E062D79" w14:textId="77777777" w:rsidTr="008C1250">
        <w:tc>
          <w:tcPr>
            <w:tcW w:w="3208" w:type="dxa"/>
            <w:gridSpan w:val="7"/>
            <w:vMerge w:val="restart"/>
            <w:shd w:val="clear" w:color="auto" w:fill="FFFFFF"/>
          </w:tcPr>
          <w:p w14:paraId="6A29AC1E" w14:textId="77777777" w:rsidR="00A420C0" w:rsidRPr="001F1CE4" w:rsidRDefault="00EB3BAD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4.Работа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над произведением малой формы</w:t>
            </w:r>
          </w:p>
        </w:tc>
        <w:tc>
          <w:tcPr>
            <w:tcW w:w="9230" w:type="dxa"/>
            <w:gridSpan w:val="15"/>
            <w:shd w:val="clear" w:color="auto" w:fill="FFFFFF"/>
          </w:tcPr>
          <w:p w14:paraId="5BBCED2A" w14:textId="77777777" w:rsidR="00A420C0" w:rsidRPr="001F1CE4" w:rsidRDefault="00EB3BAD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79E33E2B" w14:textId="77777777" w:rsidR="00A420C0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1DD4F6A1" w14:textId="77777777" w:rsidR="00A420C0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420C0" w:rsidRPr="001F1CE4" w14:paraId="037F6FF9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1E0B2A2A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2D5D515E" w14:textId="77777777" w:rsidR="00A420C0" w:rsidRPr="001F1CE4" w:rsidRDefault="00EB3BAD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0076141" w14:textId="77777777" w:rsidR="00A420C0" w:rsidRPr="001F1CE4" w:rsidRDefault="00EB3BAD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произведений малой формы, знакомство студента с более широким кругом авторов стилей, жанров.</w:t>
            </w:r>
          </w:p>
        </w:tc>
        <w:tc>
          <w:tcPr>
            <w:tcW w:w="1278" w:type="dxa"/>
            <w:vMerge/>
            <w:shd w:val="clear" w:color="auto" w:fill="FFFFFF"/>
          </w:tcPr>
          <w:p w14:paraId="662B0035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AB3EC5D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1991E7FA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4AF7622C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0F7E0D1A" w14:textId="77777777" w:rsidR="00A420C0" w:rsidRPr="001F1CE4" w:rsidRDefault="00EB3BAD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1C94D1F" w14:textId="77777777" w:rsidR="00A420C0" w:rsidRPr="001F1CE4" w:rsidRDefault="00EB3BAD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Освоение </w:t>
            </w:r>
            <w:proofErr w:type="spellStart"/>
            <w:r w:rsidRPr="001F1CE4">
              <w:rPr>
                <w:sz w:val="20"/>
                <w:szCs w:val="20"/>
              </w:rPr>
              <w:t>кантиленных</w:t>
            </w:r>
            <w:proofErr w:type="spellEnd"/>
            <w:r w:rsidRPr="001F1CE4">
              <w:rPr>
                <w:sz w:val="20"/>
                <w:szCs w:val="20"/>
              </w:rPr>
              <w:t xml:space="preserve"> и виртуозных пьес.</w:t>
            </w:r>
          </w:p>
        </w:tc>
        <w:tc>
          <w:tcPr>
            <w:tcW w:w="1278" w:type="dxa"/>
            <w:vMerge/>
            <w:shd w:val="clear" w:color="auto" w:fill="FFFFFF"/>
          </w:tcPr>
          <w:p w14:paraId="52A0A4AF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7DAA251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420C0" w:rsidRPr="001F1CE4" w14:paraId="782C3624" w14:textId="77777777" w:rsidTr="008C1250">
        <w:tc>
          <w:tcPr>
            <w:tcW w:w="3208" w:type="dxa"/>
            <w:gridSpan w:val="7"/>
            <w:vMerge/>
            <w:shd w:val="clear" w:color="auto" w:fill="FFFFFF"/>
          </w:tcPr>
          <w:p w14:paraId="0D7D20B0" w14:textId="77777777" w:rsidR="00A420C0" w:rsidRPr="001F1CE4" w:rsidRDefault="00A420C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shd w:val="clear" w:color="auto" w:fill="FFFFFF"/>
          </w:tcPr>
          <w:p w14:paraId="145BC2A0" w14:textId="77777777" w:rsidR="00A420C0" w:rsidRPr="001F1CE4" w:rsidRDefault="00EB3BAD" w:rsidP="008C12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1F4640EE" w14:textId="77777777" w:rsidR="00A420C0" w:rsidRPr="001F1CE4" w:rsidRDefault="00EB3BAD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Приобретение навыков игры разнообразных типов фактуры, новых технических приемов. </w:t>
            </w:r>
          </w:p>
        </w:tc>
        <w:tc>
          <w:tcPr>
            <w:tcW w:w="1278" w:type="dxa"/>
            <w:vMerge/>
            <w:shd w:val="clear" w:color="auto" w:fill="FFFFFF"/>
          </w:tcPr>
          <w:p w14:paraId="6535A4E7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60425D5" w14:textId="77777777" w:rsidR="00A420C0" w:rsidRPr="001F1CE4" w:rsidRDefault="00A420C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B01126" w:rsidRPr="001F1CE4" w14:paraId="3981EE8B" w14:textId="77777777" w:rsidTr="008C1250">
        <w:tc>
          <w:tcPr>
            <w:tcW w:w="12438" w:type="dxa"/>
            <w:gridSpan w:val="22"/>
            <w:shd w:val="clear" w:color="auto" w:fill="FFFFFF"/>
          </w:tcPr>
          <w:p w14:paraId="5325F425" w14:textId="77777777" w:rsidR="00B01126" w:rsidRPr="001F1CE4" w:rsidRDefault="00B01126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Самостоятельная работа при изучении </w:t>
            </w:r>
            <w:r w:rsidR="00945DF2" w:rsidRPr="001F1CE4">
              <w:rPr>
                <w:rFonts w:eastAsia="Calibri"/>
                <w:b/>
                <w:bCs/>
                <w:sz w:val="20"/>
                <w:szCs w:val="20"/>
              </w:rPr>
              <w:t>МДК 01.01.</w:t>
            </w:r>
          </w:p>
          <w:p w14:paraId="72140D06" w14:textId="77777777" w:rsidR="00EB3BAD" w:rsidRPr="001F1CE4" w:rsidRDefault="00EB3BA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Исполнение самостоятельно разобранного произведения из программы, собеседование по данному произведению и творчества композитора.</w:t>
            </w:r>
          </w:p>
          <w:p w14:paraId="06449A5E" w14:textId="77777777" w:rsidR="00EB3BAD" w:rsidRPr="001F1CE4" w:rsidRDefault="00EB3BA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Исполнение самостоятельно выученного произведения (в форме прослушивания, конкурса)</w:t>
            </w:r>
          </w:p>
          <w:p w14:paraId="10E2ACF1" w14:textId="77777777" w:rsidR="00EB3BAD" w:rsidRPr="001F1CE4" w:rsidRDefault="00EB3BA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Игра самостоятельно подготовленных гамм, проверка знаний иностранных музыкальных терминов</w:t>
            </w:r>
          </w:p>
          <w:p w14:paraId="63115425" w14:textId="77777777" w:rsidR="00EB3BAD" w:rsidRPr="001F1CE4" w:rsidRDefault="00EB3BA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Исполнение не сложного произведения изученного в течении академического часа</w:t>
            </w:r>
          </w:p>
          <w:p w14:paraId="2AD5EAEE" w14:textId="77777777" w:rsidR="00EB3BAD" w:rsidRPr="001F1CE4" w:rsidRDefault="00EB3BA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З</w:t>
            </w:r>
            <w:r w:rsidR="00746815" w:rsidRPr="001F1CE4">
              <w:rPr>
                <w:rFonts w:eastAsia="Calibri"/>
                <w:bCs/>
                <w:sz w:val="20"/>
                <w:szCs w:val="20"/>
              </w:rPr>
              <w:t>акрепление умений и навыков, полеченных в классной работе с педагогом</w:t>
            </w:r>
          </w:p>
        </w:tc>
        <w:tc>
          <w:tcPr>
            <w:tcW w:w="1278" w:type="dxa"/>
            <w:shd w:val="clear" w:color="auto" w:fill="FFFFFF"/>
          </w:tcPr>
          <w:p w14:paraId="6BA27DFB" w14:textId="77777777" w:rsidR="00B01126" w:rsidRPr="00B17864" w:rsidRDefault="009610D9" w:rsidP="008C1250">
            <w:pPr>
              <w:jc w:val="center"/>
              <w:rPr>
                <w:b/>
                <w:sz w:val="20"/>
                <w:szCs w:val="20"/>
              </w:rPr>
            </w:pPr>
            <w:r w:rsidRPr="00B17864">
              <w:rPr>
                <w:b/>
                <w:sz w:val="20"/>
                <w:szCs w:val="20"/>
              </w:rPr>
              <w:t>2</w:t>
            </w:r>
            <w:r w:rsidR="00B17864" w:rsidRPr="00B1786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70" w:type="dxa"/>
            <w:shd w:val="clear" w:color="auto" w:fill="FFFFFF"/>
          </w:tcPr>
          <w:p w14:paraId="53C7F800" w14:textId="77777777" w:rsidR="00B01126" w:rsidRPr="001F1CE4" w:rsidRDefault="009610D9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9610D9" w:rsidRPr="001F1CE4" w14:paraId="06733BFE" w14:textId="77777777" w:rsidTr="008C1250">
        <w:tc>
          <w:tcPr>
            <w:tcW w:w="12438" w:type="dxa"/>
            <w:gridSpan w:val="22"/>
            <w:shd w:val="clear" w:color="auto" w:fill="FFFFFF"/>
          </w:tcPr>
          <w:p w14:paraId="48A91C78" w14:textId="77777777" w:rsidR="009610D9" w:rsidRPr="001F1CE4" w:rsidRDefault="009610D9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  <w:r w:rsidR="00A25882" w:rsidRP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УП. 03. Чтение с листа и транспозиция.</w:t>
            </w:r>
          </w:p>
        </w:tc>
        <w:tc>
          <w:tcPr>
            <w:tcW w:w="1278" w:type="dxa"/>
            <w:shd w:val="clear" w:color="auto" w:fill="FFFFFF"/>
          </w:tcPr>
          <w:p w14:paraId="1AB5F67F" w14:textId="77777777" w:rsidR="009610D9" w:rsidRPr="00B17864" w:rsidRDefault="00B531EA" w:rsidP="008C12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196/</w:t>
            </w:r>
            <w:r w:rsidR="00B17864" w:rsidRPr="00B178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170" w:type="dxa"/>
            <w:shd w:val="clear" w:color="auto" w:fill="FFFFFF"/>
          </w:tcPr>
          <w:p w14:paraId="51BE23E0" w14:textId="77777777" w:rsidR="009610D9" w:rsidRPr="001F1CE4" w:rsidRDefault="009610D9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F919F7" w:rsidRPr="001F1CE4" w14:paraId="64DEEDBC" w14:textId="77777777" w:rsidTr="008C1250">
        <w:tc>
          <w:tcPr>
            <w:tcW w:w="1996" w:type="dxa"/>
            <w:gridSpan w:val="2"/>
            <w:vMerge w:val="restart"/>
            <w:shd w:val="clear" w:color="auto" w:fill="FFFFFF"/>
          </w:tcPr>
          <w:p w14:paraId="0DD13D2B" w14:textId="77777777" w:rsidR="00F919F7" w:rsidRPr="001F1CE4" w:rsidRDefault="00F919F7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1.Значение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и роль дисциплины. Условия свободной игры по нотам.</w:t>
            </w:r>
          </w:p>
        </w:tc>
        <w:tc>
          <w:tcPr>
            <w:tcW w:w="10442" w:type="dxa"/>
            <w:gridSpan w:val="20"/>
            <w:shd w:val="clear" w:color="auto" w:fill="FFFFFF"/>
          </w:tcPr>
          <w:p w14:paraId="2F244F72" w14:textId="77777777" w:rsidR="00F919F7" w:rsidRPr="001F1CE4" w:rsidRDefault="00F919F7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shd w:val="clear" w:color="auto" w:fill="FFFFFF"/>
          </w:tcPr>
          <w:p w14:paraId="1F08A46E" w14:textId="77777777" w:rsidR="00F919F7" w:rsidRPr="001F1CE4" w:rsidRDefault="006E52A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2998C589" w14:textId="77777777" w:rsidR="00F919F7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F919F7" w:rsidRPr="001F1CE4" w14:paraId="45846F2E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575344C0" w14:textId="77777777" w:rsidR="00F919F7" w:rsidRPr="001F1CE4" w:rsidRDefault="00F919F7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</w:tcPr>
          <w:p w14:paraId="30815277" w14:textId="77777777" w:rsidR="00F919F7" w:rsidRPr="001F1CE4" w:rsidRDefault="00F919F7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2" w:type="dxa"/>
            <w:gridSpan w:val="19"/>
            <w:shd w:val="clear" w:color="auto" w:fill="FFFFFF"/>
          </w:tcPr>
          <w:p w14:paraId="6C457B77" w14:textId="77777777" w:rsidR="00F919F7" w:rsidRPr="001F1CE4" w:rsidRDefault="00F919F7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Уверенное знание «языка нот» и системы нотных обозначений, ускоренное чтение</w:t>
            </w:r>
          </w:p>
        </w:tc>
        <w:tc>
          <w:tcPr>
            <w:tcW w:w="1278" w:type="dxa"/>
            <w:shd w:val="clear" w:color="auto" w:fill="FFFFFF"/>
          </w:tcPr>
          <w:p w14:paraId="409E7513" w14:textId="77777777" w:rsidR="00F919F7" w:rsidRPr="001F1CE4" w:rsidRDefault="00F919F7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9FE22A9" w14:textId="77777777" w:rsidR="00F919F7" w:rsidRPr="001F1CE4" w:rsidRDefault="00F919F7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F919F7" w:rsidRPr="001F1CE4" w14:paraId="60CC0B86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04AA23FC" w14:textId="77777777" w:rsidR="00F919F7" w:rsidRPr="001F1CE4" w:rsidRDefault="00F919F7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</w:tcPr>
          <w:p w14:paraId="0E334015" w14:textId="77777777" w:rsidR="00F919F7" w:rsidRPr="001F1CE4" w:rsidRDefault="00F919F7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62" w:type="dxa"/>
            <w:gridSpan w:val="19"/>
            <w:shd w:val="clear" w:color="auto" w:fill="FFFFFF"/>
          </w:tcPr>
          <w:p w14:paraId="5F2E2EAF" w14:textId="77777777" w:rsidR="00F919F7" w:rsidRPr="001F1CE4" w:rsidRDefault="00F919F7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Формировать умения мгновенно распознавать наиболее распространенные ритмоинтонационные комплексы, типичные и мелодические и гармонические обороты: гаммы, арпеджио, аккорды. </w:t>
            </w:r>
          </w:p>
        </w:tc>
        <w:tc>
          <w:tcPr>
            <w:tcW w:w="1278" w:type="dxa"/>
            <w:shd w:val="clear" w:color="auto" w:fill="FFFFFF"/>
          </w:tcPr>
          <w:p w14:paraId="09C1CD3D" w14:textId="77777777" w:rsidR="00F919F7" w:rsidRPr="001F1CE4" w:rsidRDefault="00F919F7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AEB5295" w14:textId="77777777" w:rsidR="00F919F7" w:rsidRPr="001F1CE4" w:rsidRDefault="00F919F7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4937A7C7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0EE2F504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shd w:val="clear" w:color="auto" w:fill="FFFFFF"/>
          </w:tcPr>
          <w:p w14:paraId="33DE4C0F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62" w:type="dxa"/>
            <w:gridSpan w:val="19"/>
            <w:vMerge w:val="restart"/>
            <w:shd w:val="clear" w:color="auto" w:fill="FFFFFF"/>
          </w:tcPr>
          <w:p w14:paraId="7218985D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Развитие навыка предварительного анализа с целью осознания мелодии, тональности, ритма, направления движения голосов, объединение звуков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сопровождения  в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гармонические комплексы, повторность тех или иных построений.</w:t>
            </w:r>
          </w:p>
        </w:tc>
        <w:tc>
          <w:tcPr>
            <w:tcW w:w="1278" w:type="dxa"/>
            <w:shd w:val="clear" w:color="auto" w:fill="FFFFFF"/>
          </w:tcPr>
          <w:p w14:paraId="349A1B7A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71CDC2F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285FC410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772C59AD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vMerge/>
            <w:shd w:val="clear" w:color="auto" w:fill="FFFFFF"/>
          </w:tcPr>
          <w:p w14:paraId="7B79409F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19"/>
            <w:vMerge/>
            <w:shd w:val="clear" w:color="auto" w:fill="FFFFFF"/>
          </w:tcPr>
          <w:p w14:paraId="75B120D9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14:paraId="2746263C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93599F2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59AE8D11" w14:textId="77777777" w:rsidTr="008C1250">
        <w:tc>
          <w:tcPr>
            <w:tcW w:w="1996" w:type="dxa"/>
            <w:gridSpan w:val="2"/>
            <w:vMerge w:val="restart"/>
            <w:shd w:val="clear" w:color="auto" w:fill="FFFFFF"/>
          </w:tcPr>
          <w:p w14:paraId="7CF169E8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2. Воспитание навыка структурного зрительно – слухового восприятия текста по горизонтали 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и  по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вертикали.</w:t>
            </w:r>
          </w:p>
        </w:tc>
        <w:tc>
          <w:tcPr>
            <w:tcW w:w="10442" w:type="dxa"/>
            <w:gridSpan w:val="20"/>
            <w:shd w:val="clear" w:color="auto" w:fill="FFFFFF"/>
          </w:tcPr>
          <w:p w14:paraId="5478F027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shd w:val="clear" w:color="auto" w:fill="FFFFFF"/>
          </w:tcPr>
          <w:p w14:paraId="3EA1E036" w14:textId="77777777" w:rsidR="0066180D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  <w:r w:rsidR="006E52A0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3233B80" w14:textId="77777777" w:rsidR="0066180D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66180D" w:rsidRPr="001F1CE4" w14:paraId="70880C88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1866B0C7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36986F7A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10F9631B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Формирование восприятия текста по горизонтали и восприятие текста по вертикале.</w:t>
            </w:r>
          </w:p>
        </w:tc>
        <w:tc>
          <w:tcPr>
            <w:tcW w:w="1278" w:type="dxa"/>
            <w:shd w:val="clear" w:color="auto" w:fill="FFFFFF"/>
          </w:tcPr>
          <w:p w14:paraId="4A5BB6BC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B7E1F6B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695611DB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2E55B43E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28F08BA9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2F2AA3C5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Развитие навыка ускоренного нотного текста.</w:t>
            </w:r>
          </w:p>
        </w:tc>
        <w:tc>
          <w:tcPr>
            <w:tcW w:w="1278" w:type="dxa"/>
            <w:shd w:val="clear" w:color="auto" w:fill="FFFFFF"/>
          </w:tcPr>
          <w:p w14:paraId="11D97A16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F2D5656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27C6CC67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25F7FEFD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35FDF020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69F1C8A6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Развитие структурного восприятия текста по горизонтали, умение быстро определять синтаксическое строение </w:t>
            </w:r>
          </w:p>
        </w:tc>
        <w:tc>
          <w:tcPr>
            <w:tcW w:w="1278" w:type="dxa"/>
            <w:shd w:val="clear" w:color="auto" w:fill="FFFFFF"/>
          </w:tcPr>
          <w:p w14:paraId="7BAB7E04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D0E4700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0F0D65B4" w14:textId="77777777" w:rsidTr="008C1250">
        <w:tc>
          <w:tcPr>
            <w:tcW w:w="1996" w:type="dxa"/>
            <w:gridSpan w:val="2"/>
            <w:vMerge w:val="restart"/>
            <w:shd w:val="clear" w:color="auto" w:fill="FFFFFF"/>
          </w:tcPr>
          <w:p w14:paraId="109C5992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3. Чтение метро – ритмической записи</w:t>
            </w:r>
          </w:p>
        </w:tc>
        <w:tc>
          <w:tcPr>
            <w:tcW w:w="10442" w:type="dxa"/>
            <w:gridSpan w:val="20"/>
            <w:shd w:val="clear" w:color="auto" w:fill="FFFFFF"/>
          </w:tcPr>
          <w:p w14:paraId="5924FAD2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shd w:val="clear" w:color="auto" w:fill="FFFFFF"/>
          </w:tcPr>
          <w:p w14:paraId="7AB740BF" w14:textId="77777777" w:rsidR="0066180D" w:rsidRPr="001F1CE4" w:rsidRDefault="006E52A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33BE641" w14:textId="77777777" w:rsidR="0066180D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  <w:p w14:paraId="0BFD4A05" w14:textId="77777777" w:rsidR="009610D9" w:rsidRPr="001F1CE4" w:rsidRDefault="009610D9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466B1849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10037399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shd w:val="clear" w:color="auto" w:fill="FFFFFF"/>
          </w:tcPr>
          <w:p w14:paraId="6F7679D0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034" w:type="dxa"/>
            <w:gridSpan w:val="17"/>
            <w:shd w:val="clear" w:color="auto" w:fill="FFFFFF"/>
          </w:tcPr>
          <w:p w14:paraId="2F2C1A79" w14:textId="77777777" w:rsidR="0066180D" w:rsidRPr="001F1CE4" w:rsidRDefault="0066180D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Использовать при чтении ритмически сложного нотного текста различные вспомогательные средства: счет в слух и про себя,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с  «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и» </w:t>
            </w:r>
            <w:r w:rsidR="00A81548" w:rsidRPr="001F1CE4">
              <w:rPr>
                <w:rFonts w:eastAsia="Calibri"/>
                <w:bCs/>
                <w:sz w:val="20"/>
                <w:szCs w:val="20"/>
              </w:rPr>
              <w:t xml:space="preserve">, дробное деление длительности </w:t>
            </w:r>
          </w:p>
        </w:tc>
        <w:tc>
          <w:tcPr>
            <w:tcW w:w="1278" w:type="dxa"/>
            <w:shd w:val="clear" w:color="auto" w:fill="FFFFFF"/>
          </w:tcPr>
          <w:p w14:paraId="4A005BD0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ACF1BD3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9610D9" w:rsidRPr="001F1CE4" w14:paraId="5DC8823E" w14:textId="77777777" w:rsidTr="008C1250">
        <w:trPr>
          <w:trHeight w:val="217"/>
        </w:trPr>
        <w:tc>
          <w:tcPr>
            <w:tcW w:w="1996" w:type="dxa"/>
            <w:gridSpan w:val="2"/>
            <w:vMerge/>
            <w:shd w:val="clear" w:color="auto" w:fill="FFFFFF"/>
          </w:tcPr>
          <w:p w14:paraId="158F8FEC" w14:textId="77777777" w:rsidR="009610D9" w:rsidRPr="001F1CE4" w:rsidRDefault="009610D9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Merge w:val="restart"/>
            <w:shd w:val="clear" w:color="auto" w:fill="FFFFFF"/>
          </w:tcPr>
          <w:p w14:paraId="3F911DB0" w14:textId="77777777" w:rsidR="009610D9" w:rsidRPr="001F1CE4" w:rsidRDefault="009610D9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034" w:type="dxa"/>
            <w:gridSpan w:val="17"/>
            <w:shd w:val="clear" w:color="auto" w:fill="FFFFFF"/>
          </w:tcPr>
          <w:p w14:paraId="3D2CB152" w14:textId="77777777" w:rsidR="009610D9" w:rsidRPr="001F1CE4" w:rsidRDefault="009610D9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Уметь работать над мелодией с пунктирным ритмом и украшениями.  </w:t>
            </w:r>
          </w:p>
        </w:tc>
        <w:tc>
          <w:tcPr>
            <w:tcW w:w="1278" w:type="dxa"/>
            <w:shd w:val="clear" w:color="auto" w:fill="FFFFFF"/>
          </w:tcPr>
          <w:p w14:paraId="769B5C18" w14:textId="77777777" w:rsidR="009610D9" w:rsidRPr="001F1CE4" w:rsidRDefault="009610D9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1290598" w14:textId="77777777" w:rsidR="009610D9" w:rsidRPr="001F1CE4" w:rsidRDefault="009610D9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9610D9" w:rsidRPr="001F1CE4" w14:paraId="43ABCD47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70395F2F" w14:textId="77777777" w:rsidR="009610D9" w:rsidRPr="001F1CE4" w:rsidRDefault="009610D9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Merge/>
            <w:shd w:val="clear" w:color="auto" w:fill="FFFFFF"/>
          </w:tcPr>
          <w:p w14:paraId="64058608" w14:textId="77777777" w:rsidR="009610D9" w:rsidRPr="001F1CE4" w:rsidRDefault="009610D9" w:rsidP="008C12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034" w:type="dxa"/>
            <w:gridSpan w:val="17"/>
            <w:shd w:val="clear" w:color="auto" w:fill="FFFFFF"/>
          </w:tcPr>
          <w:p w14:paraId="42F3D9C4" w14:textId="77777777" w:rsidR="009610D9" w:rsidRPr="001F1CE4" w:rsidRDefault="009610D9" w:rsidP="008C12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14:paraId="1FF60D85" w14:textId="77777777" w:rsidR="009610D9" w:rsidRPr="001F1CE4" w:rsidRDefault="009610D9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FFFFFF"/>
          </w:tcPr>
          <w:p w14:paraId="3D716E93" w14:textId="77777777" w:rsidR="009610D9" w:rsidRPr="001F1CE4" w:rsidRDefault="009610D9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66180D" w:rsidRPr="001F1CE4" w14:paraId="2FEBAFC3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30EEE866" w14:textId="77777777" w:rsidR="0066180D" w:rsidRPr="001F1CE4" w:rsidRDefault="0066180D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shd w:val="clear" w:color="auto" w:fill="FFFFFF"/>
          </w:tcPr>
          <w:p w14:paraId="58564F18" w14:textId="77777777" w:rsidR="0066180D" w:rsidRPr="001F1CE4" w:rsidRDefault="00A81548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0034" w:type="dxa"/>
            <w:gridSpan w:val="17"/>
            <w:shd w:val="clear" w:color="auto" w:fill="FFFFFF"/>
          </w:tcPr>
          <w:p w14:paraId="022534D9" w14:textId="77777777" w:rsidR="0066180D" w:rsidRPr="001F1CE4" w:rsidRDefault="00A81548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Уметь дробить доли такта на четное и нечетное количество длительностей (доли, триоли)</w:t>
            </w:r>
          </w:p>
        </w:tc>
        <w:tc>
          <w:tcPr>
            <w:tcW w:w="1278" w:type="dxa"/>
            <w:shd w:val="clear" w:color="auto" w:fill="FFFFFF"/>
          </w:tcPr>
          <w:p w14:paraId="6869163D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286FEDA" w14:textId="77777777" w:rsidR="0066180D" w:rsidRPr="001F1CE4" w:rsidRDefault="0066180D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1F636A" w:rsidRPr="001F1CE4" w14:paraId="29BED049" w14:textId="77777777" w:rsidTr="008C1250">
        <w:trPr>
          <w:trHeight w:val="555"/>
        </w:trPr>
        <w:tc>
          <w:tcPr>
            <w:tcW w:w="1996" w:type="dxa"/>
            <w:gridSpan w:val="2"/>
            <w:vMerge w:val="restart"/>
            <w:shd w:val="clear" w:color="auto" w:fill="FFFFFF"/>
          </w:tcPr>
          <w:p w14:paraId="7FC29903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4. Развитие динамического мышления, Фортепианная фактура различных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музыкальных стилей.</w:t>
            </w:r>
          </w:p>
        </w:tc>
        <w:tc>
          <w:tcPr>
            <w:tcW w:w="10442" w:type="dxa"/>
            <w:gridSpan w:val="20"/>
            <w:shd w:val="clear" w:color="auto" w:fill="FFFFFF"/>
          </w:tcPr>
          <w:p w14:paraId="67750BBD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278" w:type="dxa"/>
            <w:shd w:val="clear" w:color="auto" w:fill="FFFFFF"/>
          </w:tcPr>
          <w:p w14:paraId="1050310C" w14:textId="77777777" w:rsidR="001F636A" w:rsidRPr="001F1CE4" w:rsidRDefault="006E52A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F765599" w14:textId="77777777" w:rsidR="001F636A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1F636A" w:rsidRPr="001F1CE4" w14:paraId="47EACFDF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1849442F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4DC97360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445BFB79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Формирование навыка предвосхищения развертывания музыкального текста. Эмоционально – волевой импульс – важное условие подготовки к внезапным поворотам, сдвигом в развитии текста.</w:t>
            </w:r>
          </w:p>
        </w:tc>
        <w:tc>
          <w:tcPr>
            <w:tcW w:w="1278" w:type="dxa"/>
            <w:shd w:val="clear" w:color="auto" w:fill="FFFFFF"/>
          </w:tcPr>
          <w:p w14:paraId="17CB2362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7191295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1F636A" w:rsidRPr="001F1CE4" w14:paraId="79F1B079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16356D83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1AB709B7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7AFC8420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Развитие живого интереса к игре по нотам, постоянному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музыцированию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/>
          </w:tcPr>
          <w:p w14:paraId="4465A6E0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ABFC4E8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1F636A" w:rsidRPr="001F1CE4" w14:paraId="14836F2A" w14:textId="77777777" w:rsidTr="008C1250">
        <w:trPr>
          <w:trHeight w:val="510"/>
        </w:trPr>
        <w:tc>
          <w:tcPr>
            <w:tcW w:w="1996" w:type="dxa"/>
            <w:gridSpan w:val="2"/>
            <w:vMerge/>
            <w:shd w:val="clear" w:color="auto" w:fill="FFFFFF"/>
          </w:tcPr>
          <w:p w14:paraId="480C1B00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1374B162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7EC5C308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Постепенное освоение закономерностей фортепианной музыке, охватывающей различные стилевые направления. </w:t>
            </w:r>
          </w:p>
        </w:tc>
        <w:tc>
          <w:tcPr>
            <w:tcW w:w="1278" w:type="dxa"/>
            <w:shd w:val="clear" w:color="auto" w:fill="FFFFFF"/>
          </w:tcPr>
          <w:p w14:paraId="03D80039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08D36FE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1F636A" w:rsidRPr="001F1CE4" w14:paraId="4455EFB8" w14:textId="77777777" w:rsidTr="008C1250">
        <w:trPr>
          <w:trHeight w:val="1050"/>
        </w:trPr>
        <w:tc>
          <w:tcPr>
            <w:tcW w:w="1996" w:type="dxa"/>
            <w:gridSpan w:val="2"/>
            <w:vMerge/>
            <w:shd w:val="clear" w:color="auto" w:fill="FFFFFF"/>
          </w:tcPr>
          <w:p w14:paraId="114C5D47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14:paraId="39A3170E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0052" w:type="dxa"/>
            <w:gridSpan w:val="18"/>
            <w:shd w:val="clear" w:color="auto" w:fill="FFFFFF"/>
          </w:tcPr>
          <w:p w14:paraId="40B838A5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Устный анализ ритма, мелодии, формы, жанра, типа изложение фортепианной фактуры в различных стилевых вариантах. (типы фактуры –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предклассические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, классические, современные, романтические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, )</w:t>
            </w:r>
            <w:proofErr w:type="gramEnd"/>
          </w:p>
        </w:tc>
        <w:tc>
          <w:tcPr>
            <w:tcW w:w="1278" w:type="dxa"/>
            <w:shd w:val="clear" w:color="auto" w:fill="FFFFFF"/>
          </w:tcPr>
          <w:p w14:paraId="7661F37F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6C73C02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1F636A" w:rsidRPr="001F1CE4" w14:paraId="2F7012CD" w14:textId="77777777" w:rsidTr="008C1250">
        <w:tc>
          <w:tcPr>
            <w:tcW w:w="1996" w:type="dxa"/>
            <w:gridSpan w:val="2"/>
            <w:vMerge w:val="restart"/>
            <w:shd w:val="clear" w:color="auto" w:fill="FFFFFF"/>
          </w:tcPr>
          <w:p w14:paraId="2FDA3B43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5. Транспозиция</w:t>
            </w:r>
          </w:p>
        </w:tc>
        <w:tc>
          <w:tcPr>
            <w:tcW w:w="10442" w:type="dxa"/>
            <w:gridSpan w:val="20"/>
            <w:shd w:val="clear" w:color="auto" w:fill="FFFFFF"/>
          </w:tcPr>
          <w:p w14:paraId="622055E0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shd w:val="clear" w:color="auto" w:fill="FFFFFF"/>
          </w:tcPr>
          <w:p w14:paraId="0D8B58BB" w14:textId="77777777" w:rsidR="001F636A" w:rsidRPr="001F1CE4" w:rsidRDefault="006E52A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35D7B60E" w14:textId="77777777" w:rsidR="001F636A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1F636A" w:rsidRPr="001F1CE4" w14:paraId="0E45A3A9" w14:textId="77777777" w:rsidTr="008C1250">
        <w:tc>
          <w:tcPr>
            <w:tcW w:w="1996" w:type="dxa"/>
            <w:gridSpan w:val="2"/>
            <w:vMerge/>
            <w:shd w:val="clear" w:color="auto" w:fill="FFFFFF"/>
          </w:tcPr>
          <w:p w14:paraId="798E0288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</w:tcPr>
          <w:p w14:paraId="58042739" w14:textId="77777777" w:rsidR="001F636A" w:rsidRPr="001F1CE4" w:rsidRDefault="001F636A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2" w:type="dxa"/>
            <w:gridSpan w:val="19"/>
            <w:shd w:val="clear" w:color="auto" w:fill="FFFFFF"/>
          </w:tcPr>
          <w:p w14:paraId="32618D73" w14:textId="77777777" w:rsidR="001F636A" w:rsidRPr="001F1CE4" w:rsidRDefault="001F636A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Формирование навыков транспонирования несложного музыкального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текста  в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разные тональности (на интервал малая и большая секунда вверх и вниз)</w:t>
            </w:r>
          </w:p>
        </w:tc>
        <w:tc>
          <w:tcPr>
            <w:tcW w:w="1278" w:type="dxa"/>
            <w:shd w:val="clear" w:color="auto" w:fill="FFFFFF"/>
          </w:tcPr>
          <w:p w14:paraId="637C4327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12908DC" w14:textId="77777777" w:rsidR="001F636A" w:rsidRPr="001F1CE4" w:rsidRDefault="001F636A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809A9" w:rsidRPr="001F1CE4" w14:paraId="48F62EB9" w14:textId="77777777" w:rsidTr="008C1250">
        <w:tc>
          <w:tcPr>
            <w:tcW w:w="12438" w:type="dxa"/>
            <w:gridSpan w:val="22"/>
            <w:shd w:val="clear" w:color="auto" w:fill="FFFFFF"/>
          </w:tcPr>
          <w:p w14:paraId="20A445AA" w14:textId="77777777" w:rsidR="0015034C" w:rsidRPr="001F1CE4" w:rsidRDefault="00A809A9" w:rsidP="008C125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5034C" w:rsidRPr="001F1CE4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5034C" w:rsidRPr="001F1C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911583C" w14:textId="77777777" w:rsidR="0015034C" w:rsidRPr="001F1CE4" w:rsidRDefault="0015034C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 xml:space="preserve">Анализ     типов     изложения     фортепианных     фактур </w:t>
            </w:r>
            <w:proofErr w:type="gramStart"/>
            <w:r w:rsidRPr="001F1CE4">
              <w:rPr>
                <w:color w:val="000000"/>
                <w:sz w:val="20"/>
                <w:szCs w:val="20"/>
              </w:rPr>
              <w:t>музыкальных произведений</w:t>
            </w:r>
            <w:proofErr w:type="gramEnd"/>
            <w:r w:rsidRPr="001F1CE4">
              <w:rPr>
                <w:color w:val="000000"/>
                <w:sz w:val="20"/>
                <w:szCs w:val="20"/>
              </w:rPr>
              <w:t xml:space="preserve"> предназначенных для чтения с листа, определение формы, динамики, основных средств</w:t>
            </w:r>
            <w:r w:rsidR="000A5479">
              <w:rPr>
                <w:color w:val="000000"/>
                <w:sz w:val="20"/>
                <w:szCs w:val="20"/>
              </w:rPr>
              <w:t xml:space="preserve"> </w:t>
            </w:r>
            <w:r w:rsidRPr="001F1CE4">
              <w:rPr>
                <w:color w:val="000000"/>
                <w:sz w:val="20"/>
                <w:szCs w:val="20"/>
              </w:rPr>
              <w:t xml:space="preserve">выразительности. Определение синтаксического строения горизонтального восприятия нотного текста Работа над охватом вертикального строения текста. Развитие   способности   предчувствовать   развертывание </w:t>
            </w:r>
            <w:proofErr w:type="gramStart"/>
            <w:r w:rsidRPr="001F1CE4">
              <w:rPr>
                <w:color w:val="000000"/>
                <w:sz w:val="20"/>
                <w:szCs w:val="20"/>
              </w:rPr>
              <w:t>музыкального  текста</w:t>
            </w:r>
            <w:proofErr w:type="gramEnd"/>
            <w:r w:rsidRPr="001F1CE4">
              <w:rPr>
                <w:color w:val="000000"/>
                <w:sz w:val="20"/>
                <w:szCs w:val="20"/>
              </w:rPr>
              <w:t>,  предугадывания  его  ближайших</w:t>
            </w:r>
            <w:r w:rsidR="000A5479">
              <w:rPr>
                <w:color w:val="000000"/>
                <w:sz w:val="20"/>
                <w:szCs w:val="20"/>
              </w:rPr>
              <w:t xml:space="preserve"> </w:t>
            </w:r>
            <w:r w:rsidRPr="001F1CE4">
              <w:rPr>
                <w:color w:val="000000"/>
                <w:sz w:val="20"/>
                <w:szCs w:val="20"/>
              </w:rPr>
              <w:t xml:space="preserve">элементов. Продумывание        </w:t>
            </w:r>
            <w:proofErr w:type="gramStart"/>
            <w:r w:rsidRPr="001F1CE4">
              <w:rPr>
                <w:color w:val="000000"/>
                <w:sz w:val="20"/>
                <w:szCs w:val="20"/>
              </w:rPr>
              <w:t xml:space="preserve">артикуляционных,   </w:t>
            </w:r>
            <w:proofErr w:type="gramEnd"/>
            <w:r w:rsidRPr="001F1CE4">
              <w:rPr>
                <w:color w:val="000000"/>
                <w:sz w:val="20"/>
                <w:szCs w:val="20"/>
              </w:rPr>
              <w:t xml:space="preserve">      динамических </w:t>
            </w:r>
            <w:proofErr w:type="spellStart"/>
            <w:r w:rsidRPr="001F1CE4">
              <w:rPr>
                <w:color w:val="000000"/>
                <w:sz w:val="20"/>
                <w:szCs w:val="20"/>
              </w:rPr>
              <w:t>агогических</w:t>
            </w:r>
            <w:proofErr w:type="spellEnd"/>
            <w:r w:rsidRPr="001F1CE4">
              <w:rPr>
                <w:color w:val="000000"/>
                <w:sz w:val="20"/>
                <w:szCs w:val="20"/>
              </w:rPr>
              <w:t xml:space="preserve"> и других характеристик текста.  Целостное осмысление произведения. Самостоятельная   подготовка   студентом   музыкального произведения и его сдача на контрольном уроке </w:t>
            </w:r>
            <w:proofErr w:type="spellStart"/>
            <w:r w:rsidRPr="001F1CE4">
              <w:rPr>
                <w:color w:val="000000"/>
                <w:sz w:val="20"/>
                <w:szCs w:val="20"/>
              </w:rPr>
              <w:t>внутриметодической</w:t>
            </w:r>
            <w:proofErr w:type="spellEnd"/>
            <w:r w:rsidRPr="001F1CE4">
              <w:rPr>
                <w:color w:val="000000"/>
                <w:sz w:val="20"/>
                <w:szCs w:val="20"/>
              </w:rPr>
              <w:t xml:space="preserve"> комиссии. Работа в библиотеке, изучение творчества композиторов.</w:t>
            </w:r>
          </w:p>
          <w:p w14:paraId="0972C899" w14:textId="77777777" w:rsidR="00A809A9" w:rsidRPr="001F1CE4" w:rsidRDefault="0015034C" w:rsidP="000A5479">
            <w:pPr>
              <w:shd w:val="clear" w:color="auto" w:fill="FFFFFF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 xml:space="preserve">Работа в фонотеке. Прослушивание и просмотр аудио и видеозаписей    с    целью    расширения    музыкального </w:t>
            </w:r>
            <w:proofErr w:type="gramStart"/>
            <w:r w:rsidRPr="001F1CE4">
              <w:rPr>
                <w:color w:val="000000"/>
                <w:sz w:val="20"/>
                <w:szCs w:val="20"/>
              </w:rPr>
              <w:t xml:space="preserve">кругозора,   </w:t>
            </w:r>
            <w:proofErr w:type="gramEnd"/>
            <w:r w:rsidRPr="001F1CE4">
              <w:rPr>
                <w:color w:val="000000"/>
                <w:sz w:val="20"/>
                <w:szCs w:val="20"/>
              </w:rPr>
              <w:t xml:space="preserve">  знакомство     с     музыкальными     стилями</w:t>
            </w:r>
            <w:r w:rsidR="000A5479">
              <w:rPr>
                <w:color w:val="000000"/>
                <w:sz w:val="20"/>
                <w:szCs w:val="20"/>
              </w:rPr>
              <w:t xml:space="preserve"> </w:t>
            </w:r>
            <w:r w:rsidRPr="001F1CE4">
              <w:rPr>
                <w:color w:val="000000"/>
                <w:sz w:val="20"/>
                <w:szCs w:val="20"/>
              </w:rPr>
              <w:t>фортепианных произведений в исполнении выдающихся мастеров.</w:t>
            </w:r>
          </w:p>
        </w:tc>
        <w:tc>
          <w:tcPr>
            <w:tcW w:w="1278" w:type="dxa"/>
            <w:shd w:val="clear" w:color="auto" w:fill="FFFFFF"/>
          </w:tcPr>
          <w:p w14:paraId="13863E0C" w14:textId="77777777" w:rsidR="00A809A9" w:rsidRPr="00B17864" w:rsidRDefault="00B17864" w:rsidP="008C1250">
            <w:pPr>
              <w:jc w:val="center"/>
              <w:rPr>
                <w:b/>
                <w:sz w:val="20"/>
                <w:szCs w:val="20"/>
              </w:rPr>
            </w:pPr>
            <w:r w:rsidRPr="00B1786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70" w:type="dxa"/>
            <w:shd w:val="clear" w:color="auto" w:fill="FFFFFF"/>
          </w:tcPr>
          <w:p w14:paraId="20070922" w14:textId="77777777" w:rsidR="00A809A9" w:rsidRPr="001F1CE4" w:rsidRDefault="0015034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B93005" w:rsidRPr="001F1CE4" w14:paraId="38FF8117" w14:textId="77777777" w:rsidTr="008C1250">
        <w:trPr>
          <w:trHeight w:val="551"/>
        </w:trPr>
        <w:tc>
          <w:tcPr>
            <w:tcW w:w="3267" w:type="dxa"/>
            <w:gridSpan w:val="9"/>
            <w:shd w:val="clear" w:color="auto" w:fill="FFFFFF"/>
          </w:tcPr>
          <w:p w14:paraId="276B5317" w14:textId="77777777" w:rsidR="00B93005" w:rsidRPr="001F1CE4" w:rsidRDefault="00B9300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МДК 01.02. Ансамблевое исполнительство 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5B5F51B3" w14:textId="77777777" w:rsidR="00B93005" w:rsidRPr="001F1CE4" w:rsidRDefault="00B9300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14:paraId="72CE30A4" w14:textId="77777777" w:rsidR="00B93005" w:rsidRPr="00967372" w:rsidRDefault="00B531EA" w:rsidP="008C1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t>164/</w:t>
            </w:r>
            <w:r w:rsidR="00E62C89" w:rsidRPr="00967372">
              <w:rPr>
                <w:b/>
                <w:color w:val="000000"/>
                <w:sz w:val="20"/>
                <w:szCs w:val="20"/>
              </w:rPr>
              <w:t>1</w:t>
            </w:r>
            <w:r w:rsidR="00B17864" w:rsidRPr="00967372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0" w:type="dxa"/>
            <w:shd w:val="clear" w:color="auto" w:fill="FFFFFF"/>
          </w:tcPr>
          <w:p w14:paraId="6B2D0401" w14:textId="77777777" w:rsidR="00B93005" w:rsidRPr="003971AA" w:rsidRDefault="00B93005" w:rsidP="008C12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7C25" w:rsidRPr="001F1CE4" w14:paraId="15E1644C" w14:textId="77777777" w:rsidTr="008C1250">
        <w:trPr>
          <w:trHeight w:val="147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3D082A65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2.1 Фортепианный ансамбль как учебная дисциплина её цели и задачи. 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7D4F32C3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625B6D61" w14:textId="77777777" w:rsidR="00A57C25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8801CE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547CDFCC" w14:textId="77777777" w:rsidTr="008C1250">
        <w:trPr>
          <w:trHeight w:val="123"/>
        </w:trPr>
        <w:tc>
          <w:tcPr>
            <w:tcW w:w="3267" w:type="dxa"/>
            <w:gridSpan w:val="9"/>
            <w:vMerge/>
            <w:shd w:val="clear" w:color="auto" w:fill="FFFFFF"/>
          </w:tcPr>
          <w:p w14:paraId="02D168B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12"/>
            <w:shd w:val="clear" w:color="auto" w:fill="FFFFFF"/>
          </w:tcPr>
          <w:p w14:paraId="36AA00C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509" w:type="dxa"/>
            <w:shd w:val="clear" w:color="auto" w:fill="FFFFFF"/>
          </w:tcPr>
          <w:p w14:paraId="32EDA2A6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Особенности занятий в классе фортепианного ансамбля</w:t>
            </w:r>
          </w:p>
        </w:tc>
        <w:tc>
          <w:tcPr>
            <w:tcW w:w="1278" w:type="dxa"/>
            <w:vMerge/>
            <w:shd w:val="clear" w:color="auto" w:fill="FFFFFF"/>
          </w:tcPr>
          <w:p w14:paraId="6185938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C7A222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101F950" w14:textId="77777777" w:rsidTr="008C1250">
        <w:trPr>
          <w:trHeight w:val="226"/>
        </w:trPr>
        <w:tc>
          <w:tcPr>
            <w:tcW w:w="3267" w:type="dxa"/>
            <w:gridSpan w:val="9"/>
            <w:vMerge/>
            <w:shd w:val="clear" w:color="auto" w:fill="FFFFFF"/>
          </w:tcPr>
          <w:p w14:paraId="55A286B3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12"/>
            <w:shd w:val="clear" w:color="auto" w:fill="FFFFFF"/>
          </w:tcPr>
          <w:p w14:paraId="571668F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509" w:type="dxa"/>
            <w:shd w:val="clear" w:color="auto" w:fill="FFFFFF"/>
          </w:tcPr>
          <w:p w14:paraId="11C53003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1F1CE4">
              <w:rPr>
                <w:sz w:val="20"/>
                <w:szCs w:val="20"/>
              </w:rPr>
              <w:t>навыков  профессионального</w:t>
            </w:r>
            <w:proofErr w:type="gramEnd"/>
            <w:r w:rsidRPr="001F1CE4">
              <w:rPr>
                <w:sz w:val="20"/>
                <w:szCs w:val="20"/>
              </w:rPr>
              <w:t xml:space="preserve"> и коллективного общения молодыми музыкантами, воспитание их творческой инициативы, слухового контроля, самостоятельности </w:t>
            </w:r>
          </w:p>
        </w:tc>
        <w:tc>
          <w:tcPr>
            <w:tcW w:w="1278" w:type="dxa"/>
            <w:vMerge/>
            <w:shd w:val="clear" w:color="auto" w:fill="FFFFFF"/>
          </w:tcPr>
          <w:p w14:paraId="54CF8E9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99F580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C94B296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33C63EF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12"/>
            <w:shd w:val="clear" w:color="auto" w:fill="FFFFFF"/>
          </w:tcPr>
          <w:p w14:paraId="576964F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509" w:type="dxa"/>
            <w:shd w:val="clear" w:color="auto" w:fill="FFFFFF"/>
          </w:tcPr>
          <w:p w14:paraId="0153212A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Изучение оригинальной фортепианной литературы для четырехручного </w:t>
            </w:r>
            <w:proofErr w:type="spellStart"/>
            <w:r w:rsidRPr="001F1CE4">
              <w:rPr>
                <w:sz w:val="20"/>
                <w:szCs w:val="20"/>
              </w:rPr>
              <w:t>музыцирования</w:t>
            </w:r>
            <w:proofErr w:type="spellEnd"/>
            <w:r w:rsidRPr="001F1CE4">
              <w:rPr>
                <w:sz w:val="20"/>
                <w:szCs w:val="20"/>
              </w:rPr>
              <w:t>, а также симфонической музыки в переложении для фортепианного ансамбля.</w:t>
            </w:r>
          </w:p>
        </w:tc>
        <w:tc>
          <w:tcPr>
            <w:tcW w:w="1278" w:type="dxa"/>
            <w:vMerge/>
            <w:shd w:val="clear" w:color="auto" w:fill="FFFFFF"/>
          </w:tcPr>
          <w:p w14:paraId="6D2BFC0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B70AC7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765E4A2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2F93F32B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12"/>
            <w:shd w:val="clear" w:color="auto" w:fill="FFFFFF"/>
          </w:tcPr>
          <w:p w14:paraId="59E487D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509" w:type="dxa"/>
            <w:shd w:val="clear" w:color="auto" w:fill="FFFFFF"/>
          </w:tcPr>
          <w:p w14:paraId="2F3B5CE8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Развитие и закрепление навыков чтения нот с листа как необходимое условие дальнейшей практической деятельности будущего специалиста в качестве артиста фортепианного ансамбля.</w:t>
            </w:r>
          </w:p>
        </w:tc>
        <w:tc>
          <w:tcPr>
            <w:tcW w:w="1278" w:type="dxa"/>
            <w:vMerge/>
            <w:shd w:val="clear" w:color="auto" w:fill="FFFFFF"/>
          </w:tcPr>
          <w:p w14:paraId="1367ED0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4FDCB1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3FE005D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4B011788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12"/>
            <w:shd w:val="clear" w:color="auto" w:fill="FFFFFF"/>
          </w:tcPr>
          <w:p w14:paraId="03F09FD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509" w:type="dxa"/>
            <w:shd w:val="clear" w:color="auto" w:fill="FFFFFF"/>
          </w:tcPr>
          <w:p w14:paraId="4130B001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Приобретение профессиональных навыков ансамблевого исполнительства, формирование художественного вкуса, понимание стиля, формы и содержание исполняемого произведения.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03DCF95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F567CC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101ACE97" w14:textId="77777777" w:rsidTr="008C1250">
        <w:trPr>
          <w:trHeight w:val="187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0260C55B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2.2 Формирование профессиональной солидарности, ответственности, стремление к обшей идеи – необходимое условие развития ансамбля, залог успешного раскрытия художественного содержания музыки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557FF82B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96067BC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7278672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5E7CAE7C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6F7434F8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shd w:val="clear" w:color="auto" w:fill="FFFFFF"/>
          </w:tcPr>
          <w:p w14:paraId="5820FE2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592" w:type="dxa"/>
            <w:gridSpan w:val="3"/>
            <w:shd w:val="clear" w:color="auto" w:fill="FFFFFF"/>
          </w:tcPr>
          <w:p w14:paraId="04C44717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Воспитание стремления </w:t>
            </w:r>
            <w:proofErr w:type="gramStart"/>
            <w:r w:rsidRPr="001F1CE4">
              <w:rPr>
                <w:sz w:val="20"/>
                <w:szCs w:val="20"/>
              </w:rPr>
              <w:t>исполнителей  к</w:t>
            </w:r>
            <w:proofErr w:type="gramEnd"/>
            <w:r w:rsidRPr="001F1CE4">
              <w:rPr>
                <w:sz w:val="20"/>
                <w:szCs w:val="20"/>
              </w:rPr>
              <w:t xml:space="preserve"> профессиональному и человеческому взаимопониманию, для их стремления к созданию общего исполнительского замысла, эмоциональной солидарности, согласованности приемов звукоизвлечения, штрихов, динамических уточнений,</w:t>
            </w:r>
          </w:p>
        </w:tc>
        <w:tc>
          <w:tcPr>
            <w:tcW w:w="1278" w:type="dxa"/>
            <w:vMerge/>
            <w:shd w:val="clear" w:color="auto" w:fill="FFFFFF"/>
          </w:tcPr>
          <w:p w14:paraId="78E7F40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58A877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B3F9A5E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703EB06C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shd w:val="clear" w:color="auto" w:fill="FFFFFF"/>
          </w:tcPr>
          <w:p w14:paraId="3003163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592" w:type="dxa"/>
            <w:gridSpan w:val="3"/>
            <w:shd w:val="clear" w:color="auto" w:fill="FFFFFF"/>
          </w:tcPr>
          <w:p w14:paraId="01784D4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Умения участников ансамбля не замыкаться в рамках звучания собственной партии, </w:t>
            </w:r>
            <w:proofErr w:type="gramStart"/>
            <w:r w:rsidRPr="001F1CE4">
              <w:rPr>
                <w:sz w:val="20"/>
                <w:szCs w:val="20"/>
              </w:rPr>
              <w:t>преодолевать  инерцию</w:t>
            </w:r>
            <w:proofErr w:type="gramEnd"/>
            <w:r w:rsidRPr="001F1CE4">
              <w:rPr>
                <w:sz w:val="20"/>
                <w:szCs w:val="20"/>
              </w:rPr>
              <w:t xml:space="preserve"> «сольной» психологии, координировать и совместно отрабатывать технические приемы, касающиеся начала фразы, её ок</w:t>
            </w:r>
            <w:r w:rsidR="001905F7">
              <w:rPr>
                <w:sz w:val="20"/>
                <w:szCs w:val="20"/>
              </w:rPr>
              <w:t>ончания , её выра</w:t>
            </w:r>
            <w:r w:rsidRPr="001F1CE4">
              <w:rPr>
                <w:sz w:val="20"/>
                <w:szCs w:val="20"/>
              </w:rPr>
              <w:t>зительности.</w:t>
            </w:r>
          </w:p>
        </w:tc>
        <w:tc>
          <w:tcPr>
            <w:tcW w:w="1278" w:type="dxa"/>
            <w:vMerge/>
            <w:shd w:val="clear" w:color="auto" w:fill="FFFFFF"/>
          </w:tcPr>
          <w:p w14:paraId="7F390B4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A71CFD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F2713F5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2211B628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10"/>
            <w:shd w:val="clear" w:color="auto" w:fill="FFFFFF"/>
          </w:tcPr>
          <w:p w14:paraId="1C85E43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592" w:type="dxa"/>
            <w:gridSpan w:val="3"/>
            <w:shd w:val="clear" w:color="auto" w:fill="FFFFFF"/>
          </w:tcPr>
          <w:p w14:paraId="5791CB7B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Проведение систематических совместных занятий- репетиций с целью углубленного изучения фактуры, определение главного и второстепенного мелодического материала, и умения его </w:t>
            </w:r>
            <w:r w:rsidRPr="001F1CE4">
              <w:rPr>
                <w:sz w:val="20"/>
                <w:szCs w:val="20"/>
              </w:rPr>
              <w:lastRenderedPageBreak/>
              <w:t>передавать от партнера к партнеру; Определения роли и значения партий в каждом конкретном</w:t>
            </w:r>
            <w:r w:rsidR="001F1CE4">
              <w:rPr>
                <w:sz w:val="20"/>
                <w:szCs w:val="20"/>
              </w:rPr>
              <w:t xml:space="preserve"> эпизоде, уточнение педализации</w:t>
            </w:r>
          </w:p>
        </w:tc>
        <w:tc>
          <w:tcPr>
            <w:tcW w:w="1278" w:type="dxa"/>
            <w:vMerge/>
            <w:shd w:val="clear" w:color="auto" w:fill="FFFFFF"/>
          </w:tcPr>
          <w:p w14:paraId="0F3806E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36E726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E4AE596" w14:textId="77777777" w:rsidTr="008C1250">
        <w:trPr>
          <w:trHeight w:val="187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49358FAB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2.3 Воспитание ритмической дисциплины в фортепианном ансамбле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26D58217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67EC8691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77F35D3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1B045CC0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2A567BBE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shd w:val="clear" w:color="auto" w:fill="FFFFFF"/>
          </w:tcPr>
          <w:p w14:paraId="52D5F01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06" w:type="dxa"/>
            <w:gridSpan w:val="5"/>
            <w:shd w:val="clear" w:color="auto" w:fill="FFFFFF"/>
          </w:tcPr>
          <w:p w14:paraId="74690B9B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Изучение основных причин нарушения ритмической дисциплины: ускорение темпа при появлении восходящих секвенций, усиление гармонического и динамического напряжения, </w:t>
            </w:r>
            <w:proofErr w:type="spellStart"/>
            <w:r w:rsidRPr="001F1CE4">
              <w:rPr>
                <w:sz w:val="20"/>
                <w:szCs w:val="20"/>
              </w:rPr>
              <w:t>стреттные</w:t>
            </w:r>
            <w:proofErr w:type="spellEnd"/>
            <w:r w:rsidRPr="001F1CE4">
              <w:rPr>
                <w:sz w:val="20"/>
                <w:szCs w:val="20"/>
              </w:rPr>
              <w:t xml:space="preserve"> проведения в полифонической музыке. </w:t>
            </w:r>
          </w:p>
        </w:tc>
        <w:tc>
          <w:tcPr>
            <w:tcW w:w="1278" w:type="dxa"/>
            <w:vMerge/>
            <w:shd w:val="clear" w:color="auto" w:fill="FFFFFF"/>
          </w:tcPr>
          <w:p w14:paraId="7CEF244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D50ACD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958722A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1166E9B9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shd w:val="clear" w:color="auto" w:fill="FFFFFF"/>
          </w:tcPr>
          <w:p w14:paraId="34212BF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06" w:type="dxa"/>
            <w:gridSpan w:val="5"/>
            <w:shd w:val="clear" w:color="auto" w:fill="FFFFFF"/>
          </w:tcPr>
          <w:p w14:paraId="77A12AD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proofErr w:type="gramStart"/>
            <w:r w:rsidRPr="001F1CE4">
              <w:rPr>
                <w:sz w:val="20"/>
                <w:szCs w:val="20"/>
              </w:rPr>
              <w:t>Изучение  причины</w:t>
            </w:r>
            <w:proofErr w:type="gramEnd"/>
            <w:r w:rsidRPr="001F1CE4">
              <w:rPr>
                <w:sz w:val="20"/>
                <w:szCs w:val="20"/>
              </w:rPr>
              <w:t xml:space="preserve"> нарушения метрической пульсации при  стремлении к объединению музыкальных фраз, не сокращать цезуры между концом одного и началом другого музыкального построения</w:t>
            </w:r>
          </w:p>
        </w:tc>
        <w:tc>
          <w:tcPr>
            <w:tcW w:w="1278" w:type="dxa"/>
            <w:vMerge/>
            <w:shd w:val="clear" w:color="auto" w:fill="FFFFFF"/>
          </w:tcPr>
          <w:p w14:paraId="7CF5D1E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D82433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2C0D1EB9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21207420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shd w:val="clear" w:color="auto" w:fill="FFFFFF"/>
          </w:tcPr>
          <w:p w14:paraId="7513B24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06" w:type="dxa"/>
            <w:gridSpan w:val="5"/>
            <w:shd w:val="clear" w:color="auto" w:fill="FFFFFF"/>
          </w:tcPr>
          <w:p w14:paraId="0FAC73DE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трудных для исполнения кусков с одинаковым ритмическим рисунком в двух партиях</w:t>
            </w:r>
          </w:p>
        </w:tc>
        <w:tc>
          <w:tcPr>
            <w:tcW w:w="1278" w:type="dxa"/>
            <w:vMerge/>
            <w:shd w:val="clear" w:color="auto" w:fill="FFFFFF"/>
          </w:tcPr>
          <w:p w14:paraId="65E5C62A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AF0342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B8539CD" w14:textId="77777777" w:rsidTr="008C1250">
        <w:trPr>
          <w:trHeight w:val="187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0E606A4A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2.4 В</w:t>
            </w:r>
            <w:r w:rsidR="00945DF2" w:rsidRPr="001F1CE4">
              <w:rPr>
                <w:rFonts w:eastAsia="Calibri"/>
                <w:b/>
                <w:bCs/>
                <w:sz w:val="20"/>
                <w:szCs w:val="20"/>
              </w:rPr>
              <w:t>оспитание темпового единства в а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нсамбле.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23DA4C83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08B5F6D7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7CB40E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1DBD964B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2107588C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31DCBBF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7C24BD8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Воспитание у начинающих ансамблистов соподчинения своих темповых представлений в начале исполнения.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28882EC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B78360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62DFABB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0D3B765E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3D38B3B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435241FA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Воспитание показа </w:t>
            </w:r>
            <w:proofErr w:type="spellStart"/>
            <w:r w:rsidRPr="001F1CE4">
              <w:rPr>
                <w:sz w:val="20"/>
                <w:szCs w:val="20"/>
              </w:rPr>
              <w:t>ауфтакта</w:t>
            </w:r>
            <w:proofErr w:type="spellEnd"/>
            <w:r w:rsidRPr="001F1CE4">
              <w:rPr>
                <w:sz w:val="20"/>
                <w:szCs w:val="20"/>
              </w:rPr>
              <w:t xml:space="preserve"> при одновременном вступлении партий солистам, в партии которого излагается основной </w:t>
            </w:r>
            <w:proofErr w:type="gramStart"/>
            <w:r w:rsidRPr="001F1CE4">
              <w:rPr>
                <w:sz w:val="20"/>
                <w:szCs w:val="20"/>
              </w:rPr>
              <w:t>тематический  материал</w:t>
            </w:r>
            <w:proofErr w:type="gramEnd"/>
          </w:p>
        </w:tc>
        <w:tc>
          <w:tcPr>
            <w:tcW w:w="1278" w:type="dxa"/>
            <w:vMerge/>
            <w:shd w:val="clear" w:color="auto" w:fill="FFFFFF"/>
          </w:tcPr>
          <w:p w14:paraId="45B9E1E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71BF26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E47F3D6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3CF8B81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2CBA3FB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002C0E28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Воспитание необходимости показа </w:t>
            </w:r>
            <w:proofErr w:type="spellStart"/>
            <w:r w:rsidRPr="001F1CE4">
              <w:rPr>
                <w:sz w:val="20"/>
                <w:szCs w:val="20"/>
              </w:rPr>
              <w:t>ауфтакта</w:t>
            </w:r>
            <w:proofErr w:type="spellEnd"/>
            <w:r w:rsidRPr="001F1CE4">
              <w:rPr>
                <w:sz w:val="20"/>
                <w:szCs w:val="20"/>
              </w:rPr>
              <w:t xml:space="preserve"> после генеральных пауз, фермат, при наступлении первоначального темпа после его изменений (ускорении, замедлении).</w:t>
            </w:r>
          </w:p>
        </w:tc>
        <w:tc>
          <w:tcPr>
            <w:tcW w:w="1278" w:type="dxa"/>
            <w:vMerge/>
            <w:shd w:val="clear" w:color="auto" w:fill="FFFFFF"/>
          </w:tcPr>
          <w:p w14:paraId="3527B58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F6AC65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07E899A" w14:textId="77777777" w:rsidTr="008C1250">
        <w:trPr>
          <w:trHeight w:val="187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396238BA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2.5 Работа над динамическим равновесием, единством фразировки и штрихов в ансамбле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08270533" w14:textId="77777777" w:rsidR="00A57C25" w:rsidRPr="001F1CE4" w:rsidRDefault="00A57C25" w:rsidP="008C1250">
            <w:pPr>
              <w:rPr>
                <w:b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5BFF2FE5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7DD5123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0C33AE9E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0171A347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shd w:val="clear" w:color="auto" w:fill="FFFFFF"/>
          </w:tcPr>
          <w:p w14:paraId="7F91957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0F1FB254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Освоение основных форм работы над динамикой.</w:t>
            </w:r>
          </w:p>
        </w:tc>
        <w:tc>
          <w:tcPr>
            <w:tcW w:w="1278" w:type="dxa"/>
            <w:vMerge/>
            <w:shd w:val="clear" w:color="auto" w:fill="FFFFFF"/>
          </w:tcPr>
          <w:p w14:paraId="4E08F31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862AA7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D0A9586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35BEAD2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shd w:val="clear" w:color="auto" w:fill="FFFFFF"/>
          </w:tcPr>
          <w:p w14:paraId="6F049AA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1EAD3C47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Освоение функционального значения тематического материала в общей фактуре при распределении силы звучания при одинаковых динамических указаниях в обеих партиях.</w:t>
            </w:r>
          </w:p>
        </w:tc>
        <w:tc>
          <w:tcPr>
            <w:tcW w:w="1278" w:type="dxa"/>
            <w:vMerge/>
            <w:shd w:val="clear" w:color="auto" w:fill="FFFFFF"/>
          </w:tcPr>
          <w:p w14:paraId="76EE3A5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C4137E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EC87511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7A171223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shd w:val="clear" w:color="auto" w:fill="FFFFFF"/>
          </w:tcPr>
          <w:p w14:paraId="621FCE7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7940678B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роли регистров в ансамблевой игре.</w:t>
            </w:r>
          </w:p>
        </w:tc>
        <w:tc>
          <w:tcPr>
            <w:tcW w:w="1278" w:type="dxa"/>
            <w:vMerge/>
            <w:shd w:val="clear" w:color="auto" w:fill="FFFFFF"/>
          </w:tcPr>
          <w:p w14:paraId="36D1482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5CA591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8A50AE6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3B3FB902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shd w:val="clear" w:color="auto" w:fill="FFFFFF"/>
          </w:tcPr>
          <w:p w14:paraId="16A9658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7BA8EA2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Освоение трудностей внезапных контрастный динамических сопоставлений. Преодоление недостатка, заключающегося в превалировании у пианистов - ансамблистов партии правой руки не зависимо от значения исполняемой фактуры</w:t>
            </w:r>
          </w:p>
        </w:tc>
        <w:tc>
          <w:tcPr>
            <w:tcW w:w="1278" w:type="dxa"/>
            <w:vMerge/>
            <w:shd w:val="clear" w:color="auto" w:fill="FFFFFF"/>
          </w:tcPr>
          <w:p w14:paraId="1A2B822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22DF88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2E913F8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3E9FCC95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shd w:val="clear" w:color="auto" w:fill="FFFFFF"/>
          </w:tcPr>
          <w:p w14:paraId="13783E5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06FCF4D1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роли дифференцированной динамики, невозможности замены артикуляционной ясности динамическими усилиями.</w:t>
            </w:r>
          </w:p>
        </w:tc>
        <w:tc>
          <w:tcPr>
            <w:tcW w:w="1278" w:type="dxa"/>
            <w:vMerge/>
            <w:shd w:val="clear" w:color="auto" w:fill="FFFFFF"/>
          </w:tcPr>
          <w:p w14:paraId="31489B8A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983DE0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7E59259A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22B00D1A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shd w:val="clear" w:color="auto" w:fill="FFFFFF"/>
          </w:tcPr>
          <w:p w14:paraId="56F3698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6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532413AB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Усвоение принципа единства фразировки, как важнейшего условия ансамблевой игры не только при одновременном проведении тематического материала, но и при разновременном </w:t>
            </w:r>
            <w:proofErr w:type="gramStart"/>
            <w:r w:rsidRPr="001F1CE4">
              <w:rPr>
                <w:sz w:val="20"/>
                <w:szCs w:val="20"/>
              </w:rPr>
              <w:t>его  звучании</w:t>
            </w:r>
            <w:proofErr w:type="gramEnd"/>
          </w:p>
        </w:tc>
        <w:tc>
          <w:tcPr>
            <w:tcW w:w="1278" w:type="dxa"/>
            <w:vMerge/>
            <w:shd w:val="clear" w:color="auto" w:fill="FFFFFF"/>
          </w:tcPr>
          <w:p w14:paraId="2A1366B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558E51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0765EDE" w14:textId="77777777" w:rsidTr="008C1250">
        <w:trPr>
          <w:trHeight w:val="187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3D047005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2.6 Камерный ансамбль как учебная дисциплина её цели и задачи. Значение и роль дисциплины.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6E4A390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307A606A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61D1960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4A032435" w14:textId="77777777" w:rsidTr="008C1250">
        <w:trPr>
          <w:trHeight w:val="187"/>
        </w:trPr>
        <w:tc>
          <w:tcPr>
            <w:tcW w:w="3267" w:type="dxa"/>
            <w:gridSpan w:val="9"/>
            <w:vMerge/>
            <w:shd w:val="clear" w:color="auto" w:fill="FFFFFF"/>
          </w:tcPr>
          <w:p w14:paraId="182244F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75BB804E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3536175D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Усвоение основной задачи дисциплины как раскрытие художественного содержания музыки, её образов, показа различных стилей музыкальных произведений средствами камерного исполнения.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772B1B5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BC46FD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F2A4EA2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7590D952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50EE175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59029536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Воспитание единого понимания художественного замысла и стилистических особенностей в ансамбле.</w:t>
            </w:r>
          </w:p>
        </w:tc>
        <w:tc>
          <w:tcPr>
            <w:tcW w:w="1278" w:type="dxa"/>
            <w:vMerge/>
            <w:shd w:val="clear" w:color="auto" w:fill="FFFFFF"/>
          </w:tcPr>
          <w:p w14:paraId="53231753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442BBC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13EF70DE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65175D10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4C5A2234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38DEF43E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Приобретение многообразных навыков совместного исполнительства. Расширение музыкального кругозора.</w:t>
            </w:r>
          </w:p>
        </w:tc>
        <w:tc>
          <w:tcPr>
            <w:tcW w:w="1278" w:type="dxa"/>
            <w:vMerge/>
            <w:shd w:val="clear" w:color="auto" w:fill="FFFFFF"/>
          </w:tcPr>
          <w:p w14:paraId="5C4CAFB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4FDB40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F54EB6D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63C9BAB4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4D0C853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745FC2E1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Формирование художественного вкуса, понимания стиля, формы и содержания исполняемого произведения.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18C4368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A6C145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57D46A8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57D899AD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2B8C5CF6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42D71E6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Воспитание слухового самоконтроля, исполнительской ответственности учащихся</w:t>
            </w:r>
          </w:p>
        </w:tc>
        <w:tc>
          <w:tcPr>
            <w:tcW w:w="1278" w:type="dxa"/>
            <w:vMerge/>
            <w:shd w:val="clear" w:color="auto" w:fill="FFFFFF"/>
          </w:tcPr>
          <w:p w14:paraId="51B6823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1ADD97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F25DF21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120C885B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05D7BF10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6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40C97E8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Развитие и закрепление навыков чтения с листа, как необходимого условия дальнейшей практической деятельности будущего специалиста в качестве солиста камерного ансамбля.</w:t>
            </w:r>
          </w:p>
        </w:tc>
        <w:tc>
          <w:tcPr>
            <w:tcW w:w="1278" w:type="dxa"/>
            <w:vMerge/>
            <w:shd w:val="clear" w:color="auto" w:fill="FFFFFF"/>
          </w:tcPr>
          <w:p w14:paraId="0D0830A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E402DB3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43D4CE6" w14:textId="77777777" w:rsidTr="008C1250">
        <w:trPr>
          <w:trHeight w:val="219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7AEDCA2E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2.7 Воспитание навыков ритмической дисциплины в камерном ансамбле. Основные причины её нарушения 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0F7234B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B5CD01C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22A8792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3B7DB832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2EBBEB13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7A35F15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0279AF91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Устранять ускорения темпа при интенсификации развития в музыкальном </w:t>
            </w:r>
            <w:proofErr w:type="gramStart"/>
            <w:r w:rsidRPr="001F1CE4">
              <w:rPr>
                <w:sz w:val="20"/>
                <w:szCs w:val="20"/>
              </w:rPr>
              <w:t>произведения(</w:t>
            </w:r>
            <w:proofErr w:type="gramEnd"/>
            <w:r w:rsidRPr="001F1CE4">
              <w:rPr>
                <w:sz w:val="20"/>
                <w:szCs w:val="20"/>
              </w:rPr>
              <w:t xml:space="preserve">восходящие секвенции, усиление гармонического напряжения, восходящее мелодическое развитие, </w:t>
            </w:r>
            <w:proofErr w:type="spellStart"/>
            <w:r w:rsidRPr="001F1CE4">
              <w:rPr>
                <w:sz w:val="20"/>
                <w:szCs w:val="20"/>
              </w:rPr>
              <w:t>стреттные</w:t>
            </w:r>
            <w:proofErr w:type="spellEnd"/>
            <w:r w:rsidRPr="001F1CE4">
              <w:rPr>
                <w:sz w:val="20"/>
                <w:szCs w:val="20"/>
              </w:rPr>
              <w:t xml:space="preserve"> проведения в полифонической музыке)</w:t>
            </w:r>
          </w:p>
        </w:tc>
        <w:tc>
          <w:tcPr>
            <w:tcW w:w="1278" w:type="dxa"/>
            <w:vMerge/>
            <w:shd w:val="clear" w:color="auto" w:fill="FFFFFF"/>
          </w:tcPr>
          <w:p w14:paraId="1151107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DF06C7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E6DF420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61101B05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41E98C3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37B62946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Не нарушать метрическую пульсацию </w:t>
            </w:r>
            <w:proofErr w:type="gramStart"/>
            <w:r w:rsidRPr="001F1CE4">
              <w:rPr>
                <w:sz w:val="20"/>
                <w:szCs w:val="20"/>
              </w:rPr>
              <w:t>при  стремлении</w:t>
            </w:r>
            <w:proofErr w:type="gramEnd"/>
            <w:r w:rsidRPr="001F1CE4">
              <w:rPr>
                <w:sz w:val="20"/>
                <w:szCs w:val="20"/>
              </w:rPr>
              <w:t xml:space="preserve"> к объединению музыкальной мысли. </w:t>
            </w:r>
          </w:p>
        </w:tc>
        <w:tc>
          <w:tcPr>
            <w:tcW w:w="1278" w:type="dxa"/>
            <w:vMerge/>
            <w:shd w:val="clear" w:color="auto" w:fill="FFFFFF"/>
          </w:tcPr>
          <w:p w14:paraId="625A3AD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A90573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BBCD5A8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6B3B5D18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5F6F4A0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4B7775A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Не сокращать цезуры между фразами музыкального произведения.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40E9B80D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146948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10A670B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465D8D56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0E03E71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46C56F2A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Не изменять темп при сопоставлении контрастных музыкальных характеристик (активное – быстрее, плавное - медленнее).</w:t>
            </w:r>
          </w:p>
        </w:tc>
        <w:tc>
          <w:tcPr>
            <w:tcW w:w="1278" w:type="dxa"/>
            <w:vMerge/>
            <w:shd w:val="clear" w:color="auto" w:fill="FFFFFF"/>
          </w:tcPr>
          <w:p w14:paraId="1F468A3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031C97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2699E221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471FED3C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2EDCE14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6ABB296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Воспитывать стремление точного интонирования, исполнения пунктирного ритма тождественных мелодических построений. Точнее исполнять места с одинаковым ритмическим рисунком в двух партиях</w:t>
            </w:r>
          </w:p>
        </w:tc>
        <w:tc>
          <w:tcPr>
            <w:tcW w:w="1278" w:type="dxa"/>
            <w:vMerge/>
            <w:shd w:val="clear" w:color="auto" w:fill="FFFFFF"/>
          </w:tcPr>
          <w:p w14:paraId="2930084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2BA0D3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F56706F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7884DC15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1BFC188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6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3144BE8B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Воспитание потребности постоянной взаимной координации исполнителей в ансамбле: ритмической согласованности, устойчивости метро - ритмической пульсации и личной ритмической дисциплины.</w:t>
            </w:r>
          </w:p>
        </w:tc>
        <w:tc>
          <w:tcPr>
            <w:tcW w:w="1278" w:type="dxa"/>
            <w:vMerge/>
            <w:shd w:val="clear" w:color="auto" w:fill="FFFFFF"/>
          </w:tcPr>
          <w:p w14:paraId="354E9E6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41EDEC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48C25A4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422425DF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7FCDA3CA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7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0F117D0A" w14:textId="77777777" w:rsidR="00A57C25" w:rsidRPr="001F1CE4" w:rsidRDefault="00A57C25" w:rsidP="00DA5137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Воспитание умения правильно и точно читать нотный текст, единство фраз</w:t>
            </w:r>
            <w:r w:rsidR="00DA5137">
              <w:rPr>
                <w:sz w:val="20"/>
                <w:szCs w:val="20"/>
              </w:rPr>
              <w:t>и</w:t>
            </w:r>
            <w:r w:rsidRPr="001F1CE4">
              <w:rPr>
                <w:sz w:val="20"/>
                <w:szCs w:val="20"/>
              </w:rPr>
              <w:t>ровки.</w:t>
            </w:r>
          </w:p>
        </w:tc>
        <w:tc>
          <w:tcPr>
            <w:tcW w:w="1278" w:type="dxa"/>
            <w:vMerge/>
            <w:shd w:val="clear" w:color="auto" w:fill="FFFFFF"/>
          </w:tcPr>
          <w:p w14:paraId="2CF6977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B1D77D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C16EA92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0F8CBB94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shd w:val="clear" w:color="auto" w:fill="FFFFFF"/>
          </w:tcPr>
          <w:p w14:paraId="2504DCA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8</w:t>
            </w:r>
          </w:p>
        </w:tc>
        <w:tc>
          <w:tcPr>
            <w:tcW w:w="8649" w:type="dxa"/>
            <w:gridSpan w:val="7"/>
            <w:shd w:val="clear" w:color="auto" w:fill="FFFFFF"/>
          </w:tcPr>
          <w:p w14:paraId="4692D6BA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Развитие у пианиста навыков партитурного чтения нотного текста.</w:t>
            </w:r>
          </w:p>
        </w:tc>
        <w:tc>
          <w:tcPr>
            <w:tcW w:w="1278" w:type="dxa"/>
            <w:vMerge/>
            <w:shd w:val="clear" w:color="auto" w:fill="FFFFFF"/>
          </w:tcPr>
          <w:p w14:paraId="0A447D6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08BBE7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E32B5F0" w14:textId="77777777" w:rsidTr="008C1250">
        <w:trPr>
          <w:trHeight w:val="219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6631A8DF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2.8 Воспитание темповых представлений, 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темпового  единства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в ансамбле 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1A286372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1A7BC1EA" w14:textId="77777777" w:rsidR="00A57C25" w:rsidRPr="001F1CE4" w:rsidRDefault="00A57C25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18CAFC03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63D70F5B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3A7A9087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14:paraId="0B076AC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3699198F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Воспитание стремления к преодолению нарушение темпового единства при разновременном вступлении ансамблистов по причине частого </w:t>
            </w:r>
            <w:proofErr w:type="gramStart"/>
            <w:r w:rsidRPr="001F1CE4">
              <w:rPr>
                <w:sz w:val="20"/>
                <w:szCs w:val="20"/>
              </w:rPr>
              <w:t>не совпадения</w:t>
            </w:r>
            <w:proofErr w:type="gramEnd"/>
            <w:r w:rsidRPr="001F1CE4">
              <w:rPr>
                <w:sz w:val="20"/>
                <w:szCs w:val="20"/>
              </w:rPr>
              <w:t xml:space="preserve"> воображаемого представления о темпе с инструментально реализуемым</w:t>
            </w:r>
          </w:p>
        </w:tc>
        <w:tc>
          <w:tcPr>
            <w:tcW w:w="1278" w:type="dxa"/>
            <w:vMerge/>
            <w:shd w:val="clear" w:color="auto" w:fill="FFFFFF"/>
          </w:tcPr>
          <w:p w14:paraId="2A7649A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6F58409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6AAE095" w14:textId="77777777" w:rsidTr="008C1250">
        <w:trPr>
          <w:trHeight w:val="219"/>
        </w:trPr>
        <w:tc>
          <w:tcPr>
            <w:tcW w:w="3267" w:type="dxa"/>
            <w:gridSpan w:val="9"/>
            <w:vMerge w:val="restart"/>
            <w:shd w:val="clear" w:color="auto" w:fill="FFFFFF"/>
          </w:tcPr>
          <w:p w14:paraId="4C74F7D7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2.9 Работа над единством фразировки и штрихов в камерном ансамбле</w:t>
            </w:r>
          </w:p>
        </w:tc>
        <w:tc>
          <w:tcPr>
            <w:tcW w:w="9171" w:type="dxa"/>
            <w:gridSpan w:val="13"/>
            <w:shd w:val="clear" w:color="auto" w:fill="FFFFFF"/>
          </w:tcPr>
          <w:p w14:paraId="3E54CE8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56838ED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B1786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100CD09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51702D07" w14:textId="77777777" w:rsidTr="008C1250">
        <w:trPr>
          <w:trHeight w:val="219"/>
        </w:trPr>
        <w:tc>
          <w:tcPr>
            <w:tcW w:w="3267" w:type="dxa"/>
            <w:gridSpan w:val="9"/>
            <w:vMerge/>
            <w:shd w:val="clear" w:color="auto" w:fill="FFFFFF"/>
          </w:tcPr>
          <w:p w14:paraId="7476A904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11"/>
            <w:shd w:val="clear" w:color="auto" w:fill="FFFFFF"/>
          </w:tcPr>
          <w:p w14:paraId="073EE61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2"/>
            <w:shd w:val="clear" w:color="auto" w:fill="FFFFFF"/>
          </w:tcPr>
          <w:p w14:paraId="130D6F33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Приобретение навыков взаимной координации участниками ансамбля штрихов, фразировки, мотивной артикуляции, способов интонирования – необходимое условие процесса работы над раскрытием образного содержания музыкального произведения.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056FBA8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A531C4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8A5C656" w14:textId="77777777" w:rsidTr="008C1250">
        <w:trPr>
          <w:gridBefore w:val="1"/>
          <w:wBefore w:w="6" w:type="dxa"/>
          <w:trHeight w:val="219"/>
        </w:trPr>
        <w:tc>
          <w:tcPr>
            <w:tcW w:w="12432" w:type="dxa"/>
            <w:gridSpan w:val="21"/>
            <w:shd w:val="clear" w:color="auto" w:fill="FFFFFF"/>
          </w:tcPr>
          <w:p w14:paraId="577C3497" w14:textId="77777777" w:rsidR="00A57C25" w:rsidRPr="001F1CE4" w:rsidRDefault="00A57C25" w:rsidP="008C1250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sz w:val="20"/>
                <w:szCs w:val="20"/>
              </w:rPr>
              <w:t>Самостоятельная работа.</w:t>
            </w:r>
          </w:p>
          <w:p w14:paraId="52FA76E5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текста и разучивание партий отдельно каждым партнёром и в ансамбле.</w:t>
            </w:r>
          </w:p>
          <w:p w14:paraId="6DB01A90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Проведение участниками ансамбля совместных репетиций с целью налаживания    профессионального    </w:t>
            </w:r>
            <w:proofErr w:type="gramStart"/>
            <w:r w:rsidRPr="001F1CE4">
              <w:rPr>
                <w:sz w:val="20"/>
                <w:szCs w:val="20"/>
              </w:rPr>
              <w:t xml:space="preserve">взаимопонимания,   </w:t>
            </w:r>
            <w:proofErr w:type="gramEnd"/>
            <w:r w:rsidRPr="001F1CE4">
              <w:rPr>
                <w:sz w:val="20"/>
                <w:szCs w:val="20"/>
              </w:rPr>
              <w:t xml:space="preserve"> уточнения исполнительского замысла.</w:t>
            </w:r>
          </w:p>
          <w:p w14:paraId="17F7EB52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В    репетиционный   период   согласование    метро - ритмических   и темповых    закономерностей    </w:t>
            </w:r>
            <w:proofErr w:type="gramStart"/>
            <w:r w:rsidRPr="001F1CE4">
              <w:rPr>
                <w:sz w:val="20"/>
                <w:szCs w:val="20"/>
              </w:rPr>
              <w:t xml:space="preserve">сочинения,   </w:t>
            </w:r>
            <w:proofErr w:type="gramEnd"/>
            <w:r w:rsidRPr="001F1CE4">
              <w:rPr>
                <w:sz w:val="20"/>
                <w:szCs w:val="20"/>
              </w:rPr>
              <w:t xml:space="preserve"> штрихов,    фразировки, динамики, окончаний фраз, цезур.</w:t>
            </w:r>
          </w:p>
          <w:p w14:paraId="1D0B5693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F1CE4">
              <w:rPr>
                <w:sz w:val="20"/>
                <w:szCs w:val="20"/>
              </w:rPr>
              <w:t>Предконцертные</w:t>
            </w:r>
            <w:proofErr w:type="spellEnd"/>
            <w:r w:rsidRPr="001F1CE4">
              <w:rPr>
                <w:sz w:val="20"/>
                <w:szCs w:val="20"/>
              </w:rPr>
              <w:t xml:space="preserve"> репетиции. </w:t>
            </w:r>
          </w:p>
          <w:p w14:paraId="5704F834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Работа   в   </w:t>
            </w:r>
            <w:proofErr w:type="gramStart"/>
            <w:r w:rsidRPr="001F1CE4">
              <w:rPr>
                <w:sz w:val="20"/>
                <w:szCs w:val="20"/>
              </w:rPr>
              <w:t xml:space="preserve">библиотеке,   </w:t>
            </w:r>
            <w:proofErr w:type="gramEnd"/>
            <w:r w:rsidRPr="001F1CE4">
              <w:rPr>
                <w:sz w:val="20"/>
                <w:szCs w:val="20"/>
              </w:rPr>
              <w:t>знакомство   с   творчеством   композиторов.</w:t>
            </w:r>
          </w:p>
          <w:p w14:paraId="74B2C292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статей, публикаций об особенностях    работы    в классе камерного ансамбля.</w:t>
            </w:r>
          </w:p>
          <w:p w14:paraId="08DF5986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1F1CE4">
              <w:rPr>
                <w:sz w:val="20"/>
                <w:szCs w:val="20"/>
              </w:rPr>
              <w:t>Работа  в</w:t>
            </w:r>
            <w:proofErr w:type="gramEnd"/>
            <w:r w:rsidRPr="001F1CE4">
              <w:rPr>
                <w:sz w:val="20"/>
                <w:szCs w:val="20"/>
              </w:rPr>
              <w:t xml:space="preserve">  фонотеке,  прослушивание  и  просмотр  аудио  и  видео записей</w:t>
            </w:r>
          </w:p>
          <w:p w14:paraId="7B7A0E2B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Подготовка к конкурсу (или коллоквиуму) Чтение с листа новых произведений. </w:t>
            </w:r>
          </w:p>
          <w:p w14:paraId="147E7312" w14:textId="77777777" w:rsidR="00A57C25" w:rsidRPr="001F1CE4" w:rsidRDefault="00A57C2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Анализ фактуры, формы произведения. Целостное осмысление произведения.</w:t>
            </w:r>
          </w:p>
        </w:tc>
        <w:tc>
          <w:tcPr>
            <w:tcW w:w="1278" w:type="dxa"/>
            <w:shd w:val="clear" w:color="auto" w:fill="FFFFFF"/>
          </w:tcPr>
          <w:p w14:paraId="52113F4C" w14:textId="77777777" w:rsidR="00A57C25" w:rsidRPr="00B17864" w:rsidRDefault="00B17864" w:rsidP="008C1250">
            <w:pPr>
              <w:jc w:val="center"/>
              <w:rPr>
                <w:b/>
                <w:sz w:val="20"/>
                <w:szCs w:val="20"/>
              </w:rPr>
            </w:pPr>
            <w:r w:rsidRPr="00B1786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70" w:type="dxa"/>
            <w:shd w:val="clear" w:color="auto" w:fill="FFFFFF"/>
          </w:tcPr>
          <w:p w14:paraId="7AB6249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19CEC358" w14:textId="77777777" w:rsidTr="008C1250">
        <w:trPr>
          <w:gridBefore w:val="1"/>
          <w:wBefore w:w="6" w:type="dxa"/>
          <w:trHeight w:val="219"/>
        </w:trPr>
        <w:tc>
          <w:tcPr>
            <w:tcW w:w="12432" w:type="dxa"/>
            <w:gridSpan w:val="21"/>
            <w:shd w:val="clear" w:color="auto" w:fill="FFFFFF"/>
          </w:tcPr>
          <w:p w14:paraId="4AB6AE3A" w14:textId="77777777" w:rsidR="00025AEC" w:rsidRPr="001F1CE4" w:rsidRDefault="00025AEC" w:rsidP="008C1250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14:paraId="5D46D0DE" w14:textId="77777777" w:rsidR="00025AEC" w:rsidRPr="001F1CE4" w:rsidRDefault="00025AEC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>УП. 04. Ансамблевое исполнительство</w:t>
            </w:r>
          </w:p>
        </w:tc>
        <w:tc>
          <w:tcPr>
            <w:tcW w:w="1278" w:type="dxa"/>
            <w:shd w:val="clear" w:color="auto" w:fill="FFFFFF"/>
          </w:tcPr>
          <w:p w14:paraId="00C7C0C6" w14:textId="77777777" w:rsidR="00025AEC" w:rsidRPr="00967372" w:rsidRDefault="00B531EA" w:rsidP="008C1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lastRenderedPageBreak/>
              <w:t>328/</w:t>
            </w:r>
            <w:r w:rsidR="00404A6F" w:rsidRPr="00967372">
              <w:rPr>
                <w:b/>
                <w:color w:val="000000"/>
                <w:sz w:val="20"/>
                <w:szCs w:val="20"/>
              </w:rPr>
              <w:t>21</w:t>
            </w:r>
            <w:r w:rsidR="00B17864" w:rsidRPr="0096737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shd w:val="clear" w:color="auto" w:fill="FFFFFF"/>
          </w:tcPr>
          <w:p w14:paraId="0A3B2388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10C0509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2C28C905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1.   Ансамблевое исполнительство </w:t>
            </w:r>
            <w:r w:rsidR="00945DF2" w:rsidRPr="001F1CE4">
              <w:rPr>
                <w:rFonts w:eastAsia="Calibri"/>
                <w:b/>
                <w:bCs/>
                <w:sz w:val="20"/>
                <w:szCs w:val="20"/>
              </w:rPr>
              <w:t xml:space="preserve">-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цели и задачи.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33B48FEF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31028E1E" w14:textId="77777777" w:rsidR="00A57C25" w:rsidRPr="001F1CE4" w:rsidRDefault="00E4415E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7</w:t>
            </w:r>
            <w:r w:rsidR="00B1786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A12DF44" w14:textId="77777777" w:rsidR="00A57C25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7851F7FC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552A1DCF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8"/>
            <w:shd w:val="clear" w:color="auto" w:fill="FFFFFF"/>
          </w:tcPr>
          <w:p w14:paraId="4BC66B7C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1616535C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Цель </w:t>
            </w:r>
            <w:r w:rsidR="00945DF2" w:rsidRPr="001F1CE4"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профессионального высоко квалифицированного специалиста. Изучение индивидуальных профессиональных особенностей исполнителей, черты характеров членов ансамбля. </w:t>
            </w:r>
          </w:p>
        </w:tc>
        <w:tc>
          <w:tcPr>
            <w:tcW w:w="1278" w:type="dxa"/>
            <w:vMerge/>
            <w:shd w:val="clear" w:color="auto" w:fill="FFFFFF"/>
          </w:tcPr>
          <w:p w14:paraId="7188A5B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2497D2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3ACB236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7BA363B2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8"/>
            <w:shd w:val="clear" w:color="auto" w:fill="FFFFFF"/>
          </w:tcPr>
          <w:p w14:paraId="4634AC42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6DC13EE9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Освоение студентами основных приёмов камерной музыки</w:t>
            </w:r>
          </w:p>
        </w:tc>
        <w:tc>
          <w:tcPr>
            <w:tcW w:w="1278" w:type="dxa"/>
            <w:vMerge/>
            <w:shd w:val="clear" w:color="auto" w:fill="FFFFFF"/>
          </w:tcPr>
          <w:p w14:paraId="29974FC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CDD5FB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C4EBBCA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533DA233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8"/>
            <w:shd w:val="clear" w:color="auto" w:fill="FFFFFF"/>
          </w:tcPr>
          <w:p w14:paraId="7E845D88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370536E6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Распределением педагогом исполнительских функция ансамбля</w:t>
            </w:r>
          </w:p>
        </w:tc>
        <w:tc>
          <w:tcPr>
            <w:tcW w:w="1278" w:type="dxa"/>
            <w:vMerge/>
            <w:shd w:val="clear" w:color="auto" w:fill="FFFFFF"/>
          </w:tcPr>
          <w:p w14:paraId="5E17DF3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4DAE34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33D0A69D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238724C7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8"/>
            <w:shd w:val="clear" w:color="auto" w:fill="FFFFFF"/>
          </w:tcPr>
          <w:p w14:paraId="129AAB74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6" w:type="dxa"/>
            <w:gridSpan w:val="8"/>
            <w:shd w:val="clear" w:color="auto" w:fill="FFFFFF"/>
          </w:tcPr>
          <w:p w14:paraId="52B04DB7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Развивать умение определять мелодический и аккомпанирующий материал и значение его в развитии музыкального материала.</w:t>
            </w:r>
          </w:p>
        </w:tc>
        <w:tc>
          <w:tcPr>
            <w:tcW w:w="1278" w:type="dxa"/>
            <w:vMerge/>
            <w:shd w:val="clear" w:color="auto" w:fill="FFFFFF"/>
          </w:tcPr>
          <w:p w14:paraId="50A257B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F0D144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063994D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6694AA60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2. Работа над камерно – вокальным произведением.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705920CE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64C6950" w14:textId="77777777" w:rsidR="00025AEC" w:rsidRPr="001F1CE4" w:rsidRDefault="00E4415E" w:rsidP="00B17864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7</w:t>
            </w:r>
            <w:r w:rsidR="00B1786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5C70D9E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025AEC" w:rsidRPr="001F1CE4" w14:paraId="2BB7C4EF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37FD15E2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shd w:val="clear" w:color="auto" w:fill="FFFFFF"/>
          </w:tcPr>
          <w:p w14:paraId="033D6323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6510D5A2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Изучить литературный текст произведения, вокальную партию развивать умение слышать не только интервалы</w:t>
            </w:r>
            <w:r w:rsidR="008F4CB0">
              <w:rPr>
                <w:rFonts w:eastAsia="Calibri"/>
                <w:bCs/>
                <w:sz w:val="20"/>
                <w:szCs w:val="20"/>
              </w:rPr>
              <w:t>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но и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интонации ,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определяющие выразительность мелодии  и слова.</w:t>
            </w:r>
          </w:p>
        </w:tc>
        <w:tc>
          <w:tcPr>
            <w:tcW w:w="1278" w:type="dxa"/>
            <w:vMerge/>
            <w:shd w:val="clear" w:color="auto" w:fill="FFFFFF"/>
          </w:tcPr>
          <w:p w14:paraId="51E0903A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F09F2E3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47AE7AAC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440ACFD4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shd w:val="clear" w:color="auto" w:fill="FFFFFF"/>
          </w:tcPr>
          <w:p w14:paraId="6DD3CB09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7120FBFF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Уметь выразительно декламировать с выявлением смысловых кульминаций</w:t>
            </w:r>
            <w:r w:rsidR="008F4CB0">
              <w:rPr>
                <w:rFonts w:eastAsia="Calibri"/>
                <w:bCs/>
                <w:sz w:val="20"/>
                <w:szCs w:val="20"/>
              </w:rPr>
              <w:t>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ритм стиха</w:t>
            </w:r>
          </w:p>
        </w:tc>
        <w:tc>
          <w:tcPr>
            <w:tcW w:w="1278" w:type="dxa"/>
            <w:vMerge/>
            <w:shd w:val="clear" w:color="auto" w:fill="FFFFFF"/>
          </w:tcPr>
          <w:p w14:paraId="19705CDA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6A6CA60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13EB2DD3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0BA5025D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shd w:val="clear" w:color="auto" w:fill="FFFFFF"/>
          </w:tcPr>
          <w:p w14:paraId="54585026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5B079BA4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Развивать умение интерпретировать фортепианную партию в сочетании с вокальной</w:t>
            </w:r>
          </w:p>
        </w:tc>
        <w:tc>
          <w:tcPr>
            <w:tcW w:w="1278" w:type="dxa"/>
            <w:vMerge/>
            <w:shd w:val="clear" w:color="auto" w:fill="FFFFFF"/>
          </w:tcPr>
          <w:p w14:paraId="4DEADA9D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5D1926D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4E164C3E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4049C368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shd w:val="clear" w:color="auto" w:fill="FFFFFF"/>
          </w:tcPr>
          <w:p w14:paraId="68DA38C2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16C04B5D" w14:textId="77777777" w:rsidR="00025AEC" w:rsidRPr="001F1CE4" w:rsidRDefault="00025AEC" w:rsidP="008F4CB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Развивать игровую дисциплину пианиста</w:t>
            </w:r>
            <w:r w:rsidR="008F4CB0">
              <w:rPr>
                <w:rFonts w:eastAsia="Calibri"/>
                <w:bCs/>
                <w:sz w:val="20"/>
                <w:szCs w:val="20"/>
              </w:rPr>
              <w:t>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выражающ</w:t>
            </w:r>
            <w:r w:rsidR="008F4CB0">
              <w:rPr>
                <w:rFonts w:eastAsia="Calibri"/>
                <w:bCs/>
                <w:sz w:val="20"/>
                <w:szCs w:val="20"/>
              </w:rPr>
              <w:t>уюся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в артикуляционной точности, использование динамических оттенков, ощущении темпа, пауз, цезур.</w:t>
            </w:r>
          </w:p>
        </w:tc>
        <w:tc>
          <w:tcPr>
            <w:tcW w:w="1278" w:type="dxa"/>
            <w:vMerge/>
            <w:shd w:val="clear" w:color="auto" w:fill="FFFFFF"/>
          </w:tcPr>
          <w:p w14:paraId="6A17DCF0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083DF3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7DF745C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4877C083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3. Работа над камерно – инструментальным произведением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35214133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57CF12AC" w14:textId="77777777" w:rsidR="00025AEC" w:rsidRPr="001F1CE4" w:rsidRDefault="00E4415E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3E0C45D3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025AEC" w:rsidRPr="001F1CE4" w14:paraId="41F829FE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527FDCEA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0E4AE1A4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69BF01E1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Воспитание у студента- пианиста потребности хорошо знать партию другого исполнителя или исполнителей, составляющих камерный ансамбль</w:t>
            </w:r>
          </w:p>
        </w:tc>
        <w:tc>
          <w:tcPr>
            <w:tcW w:w="1278" w:type="dxa"/>
            <w:vMerge/>
            <w:shd w:val="clear" w:color="auto" w:fill="FFFFFF"/>
          </w:tcPr>
          <w:p w14:paraId="5FB8028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145130A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FFF75B9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686FDA6D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261B69AE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04B20923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Обращать внимание на технические трудности, особенности штрихов, фразировки, уметь соотносить звучность фортепиано с возможностями данного инструмента.</w:t>
            </w:r>
          </w:p>
        </w:tc>
        <w:tc>
          <w:tcPr>
            <w:tcW w:w="1278" w:type="dxa"/>
            <w:vMerge/>
            <w:shd w:val="clear" w:color="auto" w:fill="FFFFFF"/>
          </w:tcPr>
          <w:p w14:paraId="3D153DC9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2F01917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0CF2EABA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0654297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65C7FD1E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444652E5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Учитывать в работе моменты взятия дыхания и соотносить их с фразировкой. Знать особенности духовых инструментов: диапазон, тембровую окраску, силу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звука ,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виртуозные возможности.</w:t>
            </w:r>
          </w:p>
        </w:tc>
        <w:tc>
          <w:tcPr>
            <w:tcW w:w="1278" w:type="dxa"/>
            <w:vMerge/>
            <w:shd w:val="clear" w:color="auto" w:fill="FFFFFF"/>
          </w:tcPr>
          <w:p w14:paraId="58E703B7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1866C3B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04F18ED5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5E23AC7F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199D768E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48D9E713" w14:textId="77777777" w:rsidR="00025AEC" w:rsidRPr="001F1CE4" w:rsidRDefault="00025AEC" w:rsidP="008F4CB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Тщательно изучать аккомпанемент произведений для мед</w:t>
            </w:r>
            <w:r w:rsidR="008F4CB0">
              <w:rPr>
                <w:rFonts w:eastAsia="Calibri"/>
                <w:bCs/>
                <w:sz w:val="20"/>
                <w:szCs w:val="20"/>
              </w:rPr>
              <w:t>ны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х инструментов </w:t>
            </w:r>
          </w:p>
        </w:tc>
        <w:tc>
          <w:tcPr>
            <w:tcW w:w="1278" w:type="dxa"/>
            <w:vMerge/>
            <w:shd w:val="clear" w:color="auto" w:fill="FFFFFF"/>
          </w:tcPr>
          <w:p w14:paraId="6A82944C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E8023FE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A9D2E89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420146C3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46048852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36EE97B1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Знать особенности исполнения аккомпанемента в произведениях</w:t>
            </w:r>
            <w:r w:rsidR="008F4CB0">
              <w:rPr>
                <w:rFonts w:eastAsia="Calibri"/>
                <w:bCs/>
                <w:sz w:val="20"/>
                <w:szCs w:val="20"/>
              </w:rPr>
              <w:t>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написанных для балалайки, домры. </w:t>
            </w:r>
          </w:p>
        </w:tc>
        <w:tc>
          <w:tcPr>
            <w:tcW w:w="1278" w:type="dxa"/>
            <w:vMerge/>
            <w:shd w:val="clear" w:color="auto" w:fill="FFFFFF"/>
          </w:tcPr>
          <w:p w14:paraId="7A3E3C56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09DA3AE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404A6F" w:rsidRPr="001F1CE4" w14:paraId="267413E4" w14:textId="77777777" w:rsidTr="008C1250">
        <w:trPr>
          <w:gridBefore w:val="1"/>
          <w:wBefore w:w="6" w:type="dxa"/>
          <w:trHeight w:val="219"/>
        </w:trPr>
        <w:tc>
          <w:tcPr>
            <w:tcW w:w="12432" w:type="dxa"/>
            <w:gridSpan w:val="21"/>
            <w:shd w:val="clear" w:color="auto" w:fill="FFFFFF"/>
          </w:tcPr>
          <w:p w14:paraId="7B0F4649" w14:textId="77777777" w:rsidR="00404A6F" w:rsidRPr="001F1CE4" w:rsidRDefault="00404A6F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Самостоятельная работа.</w:t>
            </w:r>
          </w:p>
          <w:p w14:paraId="14085CED" w14:textId="77777777" w:rsidR="00404A6F" w:rsidRPr="001F1CE4" w:rsidRDefault="00404A6F" w:rsidP="008C1250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>-</w:t>
            </w:r>
            <w:r w:rsidRPr="001F1CE4">
              <w:rPr>
                <w:color w:val="000000"/>
                <w:sz w:val="20"/>
                <w:szCs w:val="20"/>
              </w:rPr>
              <w:tab/>
            </w:r>
            <w:r w:rsidRPr="001F1CE4">
              <w:rPr>
                <w:color w:val="000000"/>
                <w:spacing w:val="2"/>
                <w:sz w:val="20"/>
                <w:szCs w:val="20"/>
              </w:rPr>
              <w:t xml:space="preserve">усвоения    пройденного    на    уроке    материала    и    его </w:t>
            </w:r>
            <w:r w:rsidRPr="001F1CE4">
              <w:rPr>
                <w:color w:val="000000"/>
                <w:spacing w:val="1"/>
                <w:sz w:val="20"/>
                <w:szCs w:val="20"/>
              </w:rPr>
              <w:t>закрепления на основе приобретенных навыков;</w:t>
            </w:r>
            <w:r w:rsidRPr="001F1CE4">
              <w:rPr>
                <w:color w:val="000000"/>
                <w:spacing w:val="1"/>
                <w:sz w:val="20"/>
                <w:szCs w:val="20"/>
              </w:rPr>
              <w:br/>
              <w:t>разучивания произведения;</w:t>
            </w:r>
          </w:p>
          <w:p w14:paraId="1FE1B40F" w14:textId="77777777" w:rsidR="00404A6F" w:rsidRPr="001F1CE4" w:rsidRDefault="00404A6F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color w:val="000000"/>
                <w:spacing w:val="1"/>
                <w:sz w:val="20"/>
                <w:szCs w:val="20"/>
              </w:rPr>
              <w:t xml:space="preserve">- целостного осмысления произведения путем согласования </w:t>
            </w:r>
            <w:proofErr w:type="gramStart"/>
            <w:r w:rsidRPr="001F1CE4">
              <w:rPr>
                <w:color w:val="000000"/>
                <w:spacing w:val="5"/>
                <w:sz w:val="20"/>
                <w:szCs w:val="20"/>
              </w:rPr>
              <w:t>метроритмических  и</w:t>
            </w:r>
            <w:proofErr w:type="gramEnd"/>
            <w:r w:rsidRPr="001F1CE4">
              <w:rPr>
                <w:color w:val="000000"/>
                <w:spacing w:val="5"/>
                <w:sz w:val="20"/>
                <w:szCs w:val="20"/>
              </w:rPr>
              <w:t xml:space="preserve">  темповых закономерностей </w:t>
            </w:r>
            <w:r w:rsidRPr="001F1CE4">
              <w:rPr>
                <w:color w:val="000000"/>
                <w:sz w:val="20"/>
                <w:szCs w:val="20"/>
              </w:rPr>
              <w:t xml:space="preserve">сочинения, штрихов, фразировки, динамики, цезур. </w:t>
            </w:r>
            <w:r w:rsidRPr="001F1CE4">
              <w:rPr>
                <w:color w:val="000000"/>
                <w:spacing w:val="1"/>
                <w:sz w:val="20"/>
                <w:szCs w:val="20"/>
              </w:rPr>
              <w:t>Вид самостоятельной работы студента;</w:t>
            </w:r>
          </w:p>
          <w:p w14:paraId="30C573A0" w14:textId="77777777" w:rsidR="00404A6F" w:rsidRPr="001F1CE4" w:rsidRDefault="00404A6F" w:rsidP="008C1250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>-</w:t>
            </w:r>
            <w:r w:rsidRPr="001F1CE4">
              <w:rPr>
                <w:color w:val="000000"/>
                <w:sz w:val="20"/>
                <w:szCs w:val="20"/>
              </w:rPr>
              <w:tab/>
            </w:r>
            <w:r w:rsidRPr="001F1CE4">
              <w:rPr>
                <w:color w:val="000000"/>
                <w:spacing w:val="5"/>
                <w:sz w:val="20"/>
                <w:szCs w:val="20"/>
              </w:rPr>
              <w:t xml:space="preserve">выступление в качестве исполнителя ансамбля камерной </w:t>
            </w:r>
            <w:r w:rsidRPr="001F1CE4">
              <w:rPr>
                <w:color w:val="000000"/>
                <w:spacing w:val="1"/>
                <w:sz w:val="20"/>
                <w:szCs w:val="20"/>
              </w:rPr>
              <w:t>музыки на открытых концертах.</w:t>
            </w:r>
          </w:p>
        </w:tc>
        <w:tc>
          <w:tcPr>
            <w:tcW w:w="1278" w:type="dxa"/>
            <w:shd w:val="clear" w:color="auto" w:fill="FFFFFF"/>
          </w:tcPr>
          <w:p w14:paraId="21F1823D" w14:textId="77777777" w:rsidR="00404A6F" w:rsidRPr="001F1CE4" w:rsidRDefault="00B17864" w:rsidP="008C1250">
            <w:pPr>
              <w:shd w:val="clear" w:color="auto" w:fill="FFFFFF"/>
              <w:tabs>
                <w:tab w:val="left" w:pos="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170" w:type="dxa"/>
            <w:shd w:val="clear" w:color="auto" w:fill="FFFFFF"/>
          </w:tcPr>
          <w:p w14:paraId="491E3214" w14:textId="77777777" w:rsidR="00404A6F" w:rsidRPr="001F1CE4" w:rsidRDefault="00404A6F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7E72765" w14:textId="77777777" w:rsidTr="008C1250">
        <w:trPr>
          <w:gridBefore w:val="1"/>
          <w:wBefore w:w="6" w:type="dxa"/>
          <w:trHeight w:val="219"/>
        </w:trPr>
        <w:tc>
          <w:tcPr>
            <w:tcW w:w="12432" w:type="dxa"/>
            <w:gridSpan w:val="21"/>
            <w:shd w:val="clear" w:color="auto" w:fill="FFFFFF"/>
          </w:tcPr>
          <w:p w14:paraId="4E2BD783" w14:textId="77777777" w:rsidR="00025AEC" w:rsidRPr="001F1CE4" w:rsidRDefault="00025AEC" w:rsidP="008C1250">
            <w:pPr>
              <w:rPr>
                <w:b/>
                <w:sz w:val="20"/>
                <w:szCs w:val="20"/>
              </w:rPr>
            </w:pPr>
            <w:r w:rsidRPr="001F1CE4">
              <w:rPr>
                <w:b/>
                <w:sz w:val="20"/>
                <w:szCs w:val="20"/>
              </w:rPr>
              <w:t>УП. 02. Фортепианный дуэт.</w:t>
            </w:r>
          </w:p>
        </w:tc>
        <w:tc>
          <w:tcPr>
            <w:tcW w:w="1278" w:type="dxa"/>
            <w:shd w:val="clear" w:color="auto" w:fill="FFFFFF"/>
          </w:tcPr>
          <w:p w14:paraId="02F79396" w14:textId="77777777" w:rsidR="00025AEC" w:rsidRPr="00967372" w:rsidRDefault="00B531EA" w:rsidP="008C1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t>59/</w:t>
            </w:r>
            <w:r w:rsidR="00404A6F" w:rsidRPr="00967372">
              <w:rPr>
                <w:b/>
                <w:color w:val="000000"/>
                <w:sz w:val="20"/>
                <w:szCs w:val="20"/>
              </w:rPr>
              <w:t>3</w:t>
            </w:r>
            <w:r w:rsidR="00B17864" w:rsidRPr="0096737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shd w:val="clear" w:color="auto" w:fill="FFFFFF"/>
          </w:tcPr>
          <w:p w14:paraId="6EE5908B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14CCCBBB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79DF4B0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Тема1. Фортепианный дуэт, цели и задачи.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064EE0DB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1B14EEC7" w14:textId="77777777" w:rsidR="00025AEC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0D190B2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025AEC" w:rsidRPr="001F1CE4" w14:paraId="2DBC2458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0FB07724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7FD74803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00F2942E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Задачей дисциплины является приобретение навыков совместного исполнительства, способствующего освоению специфики исполнительского искусства фортепианного дуэта.</w:t>
            </w:r>
          </w:p>
        </w:tc>
        <w:tc>
          <w:tcPr>
            <w:tcW w:w="1278" w:type="dxa"/>
            <w:vMerge/>
            <w:shd w:val="clear" w:color="auto" w:fill="FFFFFF"/>
          </w:tcPr>
          <w:p w14:paraId="752B4A33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8CA8E27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442C66EB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25CB03F6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7863AC7C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22DD1320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Каждый участник ансамбля должен уметь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сочетать  своё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звучание со звучанием партнера исходя из требования единого понимания художественного замысла и стилистических особенностей произведения.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163372B1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EC3AF64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67D10903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76752C2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082C75E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2CB47B6F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Воспитывать исполнительскую ответственность студентов, чувства слухового самоконтроля.</w:t>
            </w:r>
          </w:p>
        </w:tc>
        <w:tc>
          <w:tcPr>
            <w:tcW w:w="1278" w:type="dxa"/>
            <w:vMerge/>
            <w:shd w:val="clear" w:color="auto" w:fill="FFFFFF"/>
          </w:tcPr>
          <w:p w14:paraId="22F01A9B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039788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577045B7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5953A69C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945DF2" w:rsidRP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2. Работа над 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единством  фразировки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>, штрихов, ритмической дисциплины темпового единства,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792B8570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15AB0091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 w:rsidR="00E4415E" w:rsidRPr="001F1CE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5C417D49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025AEC" w:rsidRPr="001F1CE4" w14:paraId="17712A5A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092F626A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79DF2351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005ADE14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Знать свою партию ансамбля</w:t>
            </w:r>
            <w:r w:rsidR="00A96671" w:rsidRPr="001F1CE4">
              <w:rPr>
                <w:rFonts w:eastAsia="Calibri"/>
                <w:bCs/>
                <w:sz w:val="20"/>
                <w:szCs w:val="20"/>
              </w:rPr>
              <w:t>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а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так же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партию партнера</w:t>
            </w:r>
          </w:p>
        </w:tc>
        <w:tc>
          <w:tcPr>
            <w:tcW w:w="1278" w:type="dxa"/>
            <w:vMerge/>
            <w:shd w:val="clear" w:color="auto" w:fill="FFFFFF"/>
          </w:tcPr>
          <w:p w14:paraId="39065E49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45BF920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5FADBEE3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6B727D7C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2244E021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475722FC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Иметь представление об особенностях произведения, учитывать технические трудности в обеих партиях, штриховые и фрезеровочные моменты, звуковое соотношение партии.</w:t>
            </w:r>
          </w:p>
        </w:tc>
        <w:tc>
          <w:tcPr>
            <w:tcW w:w="1278" w:type="dxa"/>
            <w:vMerge/>
            <w:shd w:val="clear" w:color="auto" w:fill="FFFFFF"/>
          </w:tcPr>
          <w:p w14:paraId="74E604F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758AB3B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2E97FB1F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2780FD1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1A7ACB34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73D24DEC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Развивать способность качества звучания и ритмичность исполнения.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6604543D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F208B97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678F4D90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178990E2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1387DF8F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5E981FED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Знать студенту различные музыкальные стили разных времен и эпох.</w:t>
            </w:r>
          </w:p>
        </w:tc>
        <w:tc>
          <w:tcPr>
            <w:tcW w:w="1278" w:type="dxa"/>
            <w:vMerge/>
            <w:shd w:val="clear" w:color="auto" w:fill="FFFFFF"/>
          </w:tcPr>
          <w:p w14:paraId="0D0DC308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3FFCE04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A924984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7F9F6C8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22140B88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760B1DC5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При работе над произведениями крупной формы необходимо приблизить звучание фортепиано к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тембральному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звучанию оркестровых инструментов.</w:t>
            </w:r>
          </w:p>
        </w:tc>
        <w:tc>
          <w:tcPr>
            <w:tcW w:w="1278" w:type="dxa"/>
            <w:vMerge/>
            <w:shd w:val="clear" w:color="auto" w:fill="FFFFFF"/>
          </w:tcPr>
          <w:p w14:paraId="238205B4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E219D09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54B74362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591B58B1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3. Развитие навыков чтения нот с листа, как необходимое условие дальнейшей практической деятельности в качестве исполнителя фортепианного дуэта.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0926755E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3713C51" w14:textId="77777777" w:rsidR="00025AEC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A23A67F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025AEC" w:rsidRPr="001F1CE4" w14:paraId="73923FA9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15A0DA00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56D7EBD8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347FA000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Приобретать навыки чтения с листа в процессе систематических занятий.</w:t>
            </w:r>
          </w:p>
        </w:tc>
        <w:tc>
          <w:tcPr>
            <w:tcW w:w="1278" w:type="dxa"/>
            <w:vMerge/>
            <w:shd w:val="clear" w:color="auto" w:fill="FFFFFF"/>
          </w:tcPr>
          <w:p w14:paraId="1F29F45F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790A838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6B209CC4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4CA135FF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5FA15E5D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4CADF0BF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Избирать музыкальный материал посильной сложности, небольшой по объему, написанный в умеренном темпе, с небольшим количеством знаков аллитераций, ясным устойчивым ритмом в целях приобретения творческой радости от игры с листа.</w:t>
            </w:r>
          </w:p>
        </w:tc>
        <w:tc>
          <w:tcPr>
            <w:tcW w:w="1278" w:type="dxa"/>
            <w:vMerge/>
            <w:shd w:val="clear" w:color="auto" w:fill="FFFFFF"/>
          </w:tcPr>
          <w:p w14:paraId="47F9BCDB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2CF05DC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3055FFAC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5D2AEED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531A37E0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2FDE70EE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Обращать внимание студентов на соблюдение указанного темпа, с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тем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что бы чтение с листа не превращалось в разбор произведения.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039F2B2A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C478F6D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2176DB7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6E3E305D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62D2598B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3AC209C8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Учить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студентов  не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прекращать игру при остановки одним из исполнителей, это научит их быстро ориентироваться и включаться в игру.</w:t>
            </w:r>
          </w:p>
        </w:tc>
        <w:tc>
          <w:tcPr>
            <w:tcW w:w="1278" w:type="dxa"/>
            <w:vMerge/>
            <w:shd w:val="clear" w:color="auto" w:fill="FFFFFF"/>
          </w:tcPr>
          <w:p w14:paraId="40FE00CB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B713BFE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7F4B13BB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07D8FBCC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FFFFFF"/>
          </w:tcPr>
          <w:p w14:paraId="2A406D65" w14:textId="77777777" w:rsidR="00025AEC" w:rsidRPr="001F1CE4" w:rsidRDefault="00025AEC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65" w:type="dxa"/>
            <w:gridSpan w:val="12"/>
            <w:shd w:val="clear" w:color="auto" w:fill="FFFFFF"/>
          </w:tcPr>
          <w:p w14:paraId="04B17C95" w14:textId="77777777" w:rsidR="00025AEC" w:rsidRPr="001F1CE4" w:rsidRDefault="00025AEC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Для закрепления навыков чтения с листа необходима самостоятельная работа каждого из участников фортепианного дуэта.</w:t>
            </w:r>
          </w:p>
        </w:tc>
        <w:tc>
          <w:tcPr>
            <w:tcW w:w="1278" w:type="dxa"/>
            <w:vMerge/>
            <w:shd w:val="clear" w:color="auto" w:fill="FFFFFF"/>
          </w:tcPr>
          <w:p w14:paraId="28051F25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7889F10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CCFC492" w14:textId="77777777" w:rsidTr="008C1250">
        <w:trPr>
          <w:gridBefore w:val="1"/>
          <w:wBefore w:w="6" w:type="dxa"/>
          <w:trHeight w:val="219"/>
        </w:trPr>
        <w:tc>
          <w:tcPr>
            <w:tcW w:w="12432" w:type="dxa"/>
            <w:gridSpan w:val="21"/>
            <w:shd w:val="clear" w:color="auto" w:fill="FFFFFF"/>
          </w:tcPr>
          <w:p w14:paraId="7E40F4DA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Самостоятельная работа обучающихся.</w:t>
            </w:r>
          </w:p>
          <w:p w14:paraId="1CFE3C38" w14:textId="77777777" w:rsidR="00701AD5" w:rsidRPr="001F1CE4" w:rsidRDefault="00701AD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color w:val="000000"/>
                <w:spacing w:val="2"/>
                <w:sz w:val="20"/>
                <w:szCs w:val="20"/>
              </w:rPr>
              <w:t xml:space="preserve">разучивания     партий     отдельно     каждым     </w:t>
            </w:r>
            <w:proofErr w:type="gramStart"/>
            <w:r w:rsidRPr="001F1CE4">
              <w:rPr>
                <w:color w:val="000000"/>
                <w:spacing w:val="2"/>
                <w:sz w:val="20"/>
                <w:szCs w:val="20"/>
              </w:rPr>
              <w:t xml:space="preserve">партнером,   </w:t>
            </w:r>
            <w:proofErr w:type="gramEnd"/>
            <w:r w:rsidRPr="001F1CE4">
              <w:rPr>
                <w:color w:val="000000"/>
                <w:spacing w:val="2"/>
                <w:sz w:val="20"/>
                <w:szCs w:val="20"/>
              </w:rPr>
              <w:t xml:space="preserve">  </w:t>
            </w:r>
            <w:r w:rsidR="00A96671" w:rsidRPr="001F1CE4">
              <w:rPr>
                <w:color w:val="000000"/>
                <w:spacing w:val="2"/>
                <w:sz w:val="20"/>
                <w:szCs w:val="20"/>
              </w:rPr>
              <w:t>(</w:t>
            </w:r>
            <w:r w:rsidRPr="001F1CE4">
              <w:rPr>
                <w:color w:val="000000"/>
                <w:sz w:val="20"/>
                <w:szCs w:val="20"/>
              </w:rPr>
              <w:t xml:space="preserve">последующим проведением совместных репетиций; </w:t>
            </w:r>
            <w:r w:rsidRPr="001F1CE4">
              <w:rPr>
                <w:color w:val="000000"/>
                <w:spacing w:val="2"/>
                <w:sz w:val="20"/>
                <w:szCs w:val="20"/>
              </w:rPr>
              <w:t xml:space="preserve">чтения    с    листа    музицирующим    коллективом    с    целью </w:t>
            </w:r>
            <w:r w:rsidRPr="001F1CE4">
              <w:rPr>
                <w:color w:val="000000"/>
                <w:sz w:val="20"/>
                <w:szCs w:val="20"/>
              </w:rPr>
              <w:t>ознакомления с разнообразной музыкальной литературой;</w:t>
            </w:r>
          </w:p>
          <w:p w14:paraId="6058EEE8" w14:textId="77777777" w:rsidR="00701AD5" w:rsidRPr="001F1CE4" w:rsidRDefault="00701AD5" w:rsidP="008C1250">
            <w:pPr>
              <w:shd w:val="clear" w:color="auto" w:fill="FFFFFF"/>
              <w:tabs>
                <w:tab w:val="left" w:pos="365"/>
              </w:tabs>
              <w:ind w:hanging="365"/>
              <w:rPr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>-</w:t>
            </w:r>
            <w:r w:rsidRPr="001F1CE4">
              <w:rPr>
                <w:color w:val="000000"/>
                <w:sz w:val="20"/>
                <w:szCs w:val="20"/>
              </w:rPr>
              <w:tab/>
              <w:t xml:space="preserve">совместного   согласования   </w:t>
            </w:r>
            <w:proofErr w:type="gramStart"/>
            <w:r w:rsidRPr="001F1CE4">
              <w:rPr>
                <w:color w:val="000000"/>
                <w:sz w:val="20"/>
                <w:szCs w:val="20"/>
              </w:rPr>
              <w:t xml:space="preserve">штрихов,   </w:t>
            </w:r>
            <w:proofErr w:type="gramEnd"/>
            <w:r w:rsidRPr="001F1CE4">
              <w:rPr>
                <w:color w:val="000000"/>
                <w:sz w:val="20"/>
                <w:szCs w:val="20"/>
              </w:rPr>
              <w:t>фразировки,   динамики</w:t>
            </w:r>
            <w:r w:rsidR="001F1CE4">
              <w:rPr>
                <w:color w:val="000000"/>
                <w:sz w:val="20"/>
                <w:szCs w:val="20"/>
              </w:rPr>
              <w:t xml:space="preserve"> </w:t>
            </w:r>
            <w:r w:rsidRPr="001F1CE4">
              <w:rPr>
                <w:color w:val="000000"/>
                <w:spacing w:val="-1"/>
                <w:sz w:val="20"/>
                <w:szCs w:val="20"/>
              </w:rPr>
              <w:t xml:space="preserve">темпа, цезур, формы произведения.   </w:t>
            </w:r>
          </w:p>
          <w:p w14:paraId="4ED22DD2" w14:textId="77777777" w:rsidR="00701AD5" w:rsidRPr="001F1CE4" w:rsidRDefault="00701AD5" w:rsidP="008C1250">
            <w:pPr>
              <w:shd w:val="clear" w:color="auto" w:fill="FFFFFF"/>
              <w:rPr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>Виды самостоятельной работы студентов:</w:t>
            </w:r>
          </w:p>
          <w:p w14:paraId="7034AE92" w14:textId="77777777" w:rsidR="00701AD5" w:rsidRPr="001F1CE4" w:rsidRDefault="00701AD5" w:rsidP="008C1250">
            <w:pPr>
              <w:shd w:val="clear" w:color="auto" w:fill="FFFFFF"/>
              <w:tabs>
                <w:tab w:val="left" w:pos="365"/>
              </w:tabs>
              <w:ind w:hanging="365"/>
              <w:rPr>
                <w:sz w:val="20"/>
                <w:szCs w:val="20"/>
              </w:rPr>
            </w:pPr>
            <w:r w:rsidRPr="001F1CE4">
              <w:rPr>
                <w:color w:val="000000"/>
                <w:sz w:val="20"/>
                <w:szCs w:val="20"/>
              </w:rPr>
              <w:t>-</w:t>
            </w:r>
            <w:r w:rsidRPr="001F1CE4">
              <w:rPr>
                <w:color w:val="000000"/>
                <w:sz w:val="20"/>
                <w:szCs w:val="20"/>
              </w:rPr>
              <w:tab/>
            </w:r>
            <w:r w:rsidRPr="001F1CE4">
              <w:rPr>
                <w:color w:val="000000"/>
                <w:spacing w:val="-1"/>
                <w:sz w:val="20"/>
                <w:szCs w:val="20"/>
              </w:rPr>
              <w:t>выступление в качестве муз</w:t>
            </w:r>
            <w:r w:rsidR="001F1CE4">
              <w:rPr>
                <w:color w:val="000000"/>
                <w:spacing w:val="-1"/>
                <w:sz w:val="20"/>
                <w:szCs w:val="20"/>
              </w:rPr>
              <w:t xml:space="preserve">ицирующего ансамбля на открытых </w:t>
            </w:r>
            <w:r w:rsidRPr="001F1CE4">
              <w:rPr>
                <w:color w:val="000000"/>
                <w:spacing w:val="-1"/>
                <w:sz w:val="20"/>
                <w:szCs w:val="20"/>
              </w:rPr>
              <w:t>концертах.</w:t>
            </w:r>
          </w:p>
        </w:tc>
        <w:tc>
          <w:tcPr>
            <w:tcW w:w="1278" w:type="dxa"/>
            <w:shd w:val="clear" w:color="auto" w:fill="FFFFFF"/>
          </w:tcPr>
          <w:p w14:paraId="301A1CB6" w14:textId="77777777" w:rsidR="00A57C25" w:rsidRPr="001F1CE4" w:rsidRDefault="00B17864" w:rsidP="008C12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14:paraId="74CC4DC0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AFA359D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shd w:val="clear" w:color="auto" w:fill="FFFFFF"/>
          </w:tcPr>
          <w:p w14:paraId="29B4FEC4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МДК 01.03. Концертмейстерский класс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1F9E63F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14:paraId="1A6EE95B" w14:textId="77777777" w:rsidR="00A57C25" w:rsidRPr="00967372" w:rsidRDefault="00B531EA" w:rsidP="008C1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t>163/</w:t>
            </w:r>
            <w:r w:rsidR="008C1250" w:rsidRPr="00967372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70" w:type="dxa"/>
            <w:shd w:val="clear" w:color="auto" w:fill="FFFFFF"/>
          </w:tcPr>
          <w:p w14:paraId="2BFB18F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30BCE554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4BE7BF78" w14:textId="77777777" w:rsidR="00025AEC" w:rsidRPr="001F1CE4" w:rsidRDefault="00025AEC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Введение в курс предмета. История развития концертмейстерского мастерства, роль и задачи концертмейстера.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14A94CF7" w14:textId="77777777" w:rsidR="00025AEC" w:rsidRPr="001F1CE4" w:rsidRDefault="00025AEC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3DFA6890" w14:textId="77777777" w:rsidR="00025AEC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A8A2511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025AEC" w:rsidRPr="001F1CE4" w14:paraId="1686A524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59B68D6C" w14:textId="77777777" w:rsidR="00025AEC" w:rsidRPr="001F1CE4" w:rsidRDefault="00025AEC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shd w:val="clear" w:color="auto" w:fill="FFFFFF"/>
          </w:tcPr>
          <w:p w14:paraId="4B5C5421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30146568" w14:textId="77777777" w:rsidR="00025AEC" w:rsidRPr="001F1CE4" w:rsidRDefault="00025AEC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Изучение приемов концертмейстерского мастерства</w:t>
            </w:r>
          </w:p>
        </w:tc>
        <w:tc>
          <w:tcPr>
            <w:tcW w:w="1278" w:type="dxa"/>
            <w:vMerge/>
            <w:shd w:val="clear" w:color="auto" w:fill="FFFFFF"/>
          </w:tcPr>
          <w:p w14:paraId="19832472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719DED6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025AEC" w:rsidRPr="001F1CE4" w14:paraId="0FD1381D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467A110C" w14:textId="77777777" w:rsidR="00025AEC" w:rsidRPr="001F1CE4" w:rsidRDefault="00025AEC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shd w:val="clear" w:color="auto" w:fill="FFFFFF"/>
          </w:tcPr>
          <w:p w14:paraId="53ECD153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715" w:type="dxa"/>
            <w:gridSpan w:val="11"/>
            <w:shd w:val="clear" w:color="auto" w:fill="FFFFFF"/>
          </w:tcPr>
          <w:p w14:paraId="3F27406F" w14:textId="77777777" w:rsidR="00025AEC" w:rsidRPr="001F1CE4" w:rsidRDefault="00025AEC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Способствование музыкального и культурного развития студента</w:t>
            </w:r>
          </w:p>
        </w:tc>
        <w:tc>
          <w:tcPr>
            <w:tcW w:w="1278" w:type="dxa"/>
            <w:vMerge/>
            <w:shd w:val="clear" w:color="auto" w:fill="FFFFFF"/>
          </w:tcPr>
          <w:p w14:paraId="5FDFAFA6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3625E87" w14:textId="77777777" w:rsidR="00025AEC" w:rsidRPr="001F1CE4" w:rsidRDefault="00025AEC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1A21C4B2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6862668E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 w:rsid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Работа над вокальным произведением, изучение романсов, народных песен, арий 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из  опер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2205545E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41825A83" w14:textId="77777777" w:rsidR="00A57C25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0D72E8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4F3EC790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1C83A29A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0101C1C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3B74460A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Роль поэтического текста</w:t>
            </w:r>
          </w:p>
        </w:tc>
        <w:tc>
          <w:tcPr>
            <w:tcW w:w="1278" w:type="dxa"/>
            <w:vMerge/>
            <w:shd w:val="clear" w:color="auto" w:fill="FFFFFF"/>
          </w:tcPr>
          <w:p w14:paraId="76AFB76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E1D25C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CC1502D" w14:textId="77777777" w:rsidTr="008C1250">
        <w:trPr>
          <w:gridBefore w:val="1"/>
          <w:wBefore w:w="6" w:type="dxa"/>
          <w:trHeight w:val="219"/>
        </w:trPr>
        <w:tc>
          <w:tcPr>
            <w:tcW w:w="3135" w:type="dxa"/>
            <w:gridSpan w:val="5"/>
            <w:vMerge/>
            <w:shd w:val="clear" w:color="auto" w:fill="FFFFFF"/>
          </w:tcPr>
          <w:p w14:paraId="367AC6B7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1F26276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15C395B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Анализ вокальной партии</w:t>
            </w:r>
          </w:p>
        </w:tc>
        <w:tc>
          <w:tcPr>
            <w:tcW w:w="1278" w:type="dxa"/>
            <w:vMerge/>
            <w:shd w:val="clear" w:color="auto" w:fill="FFFFFF"/>
          </w:tcPr>
          <w:p w14:paraId="0B53061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B1C6E5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275199E" w14:textId="77777777" w:rsidTr="008C1250">
        <w:trPr>
          <w:gridBefore w:val="1"/>
          <w:wBefore w:w="6" w:type="dxa"/>
          <w:trHeight w:val="272"/>
        </w:trPr>
        <w:tc>
          <w:tcPr>
            <w:tcW w:w="3135" w:type="dxa"/>
            <w:gridSpan w:val="5"/>
            <w:vMerge/>
            <w:shd w:val="clear" w:color="auto" w:fill="FFFFFF"/>
          </w:tcPr>
          <w:p w14:paraId="7F2DA902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15B9A9B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EAF9770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Исполнение партитуры целиком</w:t>
            </w:r>
          </w:p>
        </w:tc>
        <w:tc>
          <w:tcPr>
            <w:tcW w:w="1278" w:type="dxa"/>
            <w:vMerge/>
            <w:shd w:val="clear" w:color="auto" w:fill="FFFFFF"/>
          </w:tcPr>
          <w:p w14:paraId="015156A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87598D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96F4715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2164998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2B61B697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5EA698B1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Качественное изучение партии аккомпанемента</w:t>
            </w:r>
          </w:p>
        </w:tc>
        <w:tc>
          <w:tcPr>
            <w:tcW w:w="1278" w:type="dxa"/>
            <w:vMerge/>
            <w:shd w:val="clear" w:color="auto" w:fill="FFFFFF"/>
          </w:tcPr>
          <w:p w14:paraId="383CB65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C2BDAA3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7469398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0D069606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50B609C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72A291A0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Работа с певцом и её особенности (умение разбираться в диапазонах мужских и женских голосов, регистрах, особенностях вокальной артикуляции и дыхания)</w:t>
            </w:r>
          </w:p>
        </w:tc>
        <w:tc>
          <w:tcPr>
            <w:tcW w:w="1278" w:type="dxa"/>
            <w:vMerge/>
            <w:shd w:val="clear" w:color="auto" w:fill="FFFFFF"/>
          </w:tcPr>
          <w:p w14:paraId="61B9A20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988FC5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8C1250" w:rsidRPr="001F1CE4" w14:paraId="7574DDC1" w14:textId="77777777" w:rsidTr="008C1250">
        <w:trPr>
          <w:gridBefore w:val="1"/>
          <w:wBefore w:w="6" w:type="dxa"/>
          <w:trHeight w:val="225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3998E1D8" w14:textId="77777777" w:rsidR="008C1250" w:rsidRPr="001F1CE4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3.2 Работа над аккомпанементом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инструментального произведения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391CFB14" w14:textId="77777777" w:rsidR="008C1250" w:rsidRPr="008C1250" w:rsidRDefault="008C1250" w:rsidP="008C1250">
            <w:pPr>
              <w:rPr>
                <w:b/>
                <w:sz w:val="20"/>
                <w:szCs w:val="20"/>
              </w:rPr>
            </w:pPr>
            <w:r w:rsidRPr="008C125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27D8FF6A" w14:textId="77777777" w:rsidR="008C1250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ACB547B" w14:textId="77777777" w:rsidR="008C1250" w:rsidRPr="001F1CE4" w:rsidRDefault="00147C99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8C1250" w:rsidRPr="001F1CE4" w14:paraId="28AA84DC" w14:textId="77777777" w:rsidTr="008C1250">
        <w:trPr>
          <w:gridBefore w:val="1"/>
          <w:wBefore w:w="6" w:type="dxa"/>
          <w:trHeight w:val="255"/>
        </w:trPr>
        <w:tc>
          <w:tcPr>
            <w:tcW w:w="3135" w:type="dxa"/>
            <w:gridSpan w:val="5"/>
            <w:vMerge/>
            <w:shd w:val="clear" w:color="auto" w:fill="FFFFFF"/>
          </w:tcPr>
          <w:p w14:paraId="1F6C249C" w14:textId="77777777" w:rsidR="008C1250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12C532F1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323FF8DB" w14:textId="77777777" w:rsidR="008C1250" w:rsidRDefault="008C1250" w:rsidP="008C1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партии солиста.</w:t>
            </w:r>
          </w:p>
        </w:tc>
        <w:tc>
          <w:tcPr>
            <w:tcW w:w="1278" w:type="dxa"/>
            <w:vMerge/>
            <w:shd w:val="clear" w:color="auto" w:fill="FFFFFF"/>
          </w:tcPr>
          <w:p w14:paraId="5B3AB0F7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5A3D18A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8C1250" w:rsidRPr="001F1CE4" w14:paraId="0A752838" w14:textId="77777777" w:rsidTr="008C1250">
        <w:trPr>
          <w:gridBefore w:val="1"/>
          <w:wBefore w:w="6" w:type="dxa"/>
          <w:trHeight w:val="185"/>
        </w:trPr>
        <w:tc>
          <w:tcPr>
            <w:tcW w:w="3135" w:type="dxa"/>
            <w:gridSpan w:val="5"/>
            <w:vMerge/>
            <w:shd w:val="clear" w:color="auto" w:fill="FFFFFF"/>
          </w:tcPr>
          <w:p w14:paraId="30B7AACA" w14:textId="77777777" w:rsidR="008C1250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111FCA12" w14:textId="77777777" w:rsidR="008C1250" w:rsidRDefault="008C125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B97E158" w14:textId="77777777" w:rsidR="008C1250" w:rsidRDefault="008C1250" w:rsidP="008C1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звукоизвлечения и штрихи различных инструментов.</w:t>
            </w:r>
          </w:p>
        </w:tc>
        <w:tc>
          <w:tcPr>
            <w:tcW w:w="1278" w:type="dxa"/>
            <w:vMerge/>
            <w:shd w:val="clear" w:color="auto" w:fill="FFFFFF"/>
          </w:tcPr>
          <w:p w14:paraId="5CACA769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69F5B0E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8C1250" w:rsidRPr="001F1CE4" w14:paraId="10EBA48E" w14:textId="77777777" w:rsidTr="008C1250">
        <w:trPr>
          <w:gridBefore w:val="1"/>
          <w:wBefore w:w="6" w:type="dxa"/>
          <w:trHeight w:val="450"/>
        </w:trPr>
        <w:tc>
          <w:tcPr>
            <w:tcW w:w="3135" w:type="dxa"/>
            <w:gridSpan w:val="5"/>
            <w:vMerge/>
            <w:shd w:val="clear" w:color="auto" w:fill="FFFFFF"/>
          </w:tcPr>
          <w:p w14:paraId="4B9490AF" w14:textId="77777777" w:rsidR="008C1250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1D7F6716" w14:textId="77777777" w:rsidR="008C1250" w:rsidRDefault="008C125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BA284D8" w14:textId="77777777" w:rsidR="008C1250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9" w:type="dxa"/>
            <w:gridSpan w:val="10"/>
            <w:shd w:val="clear" w:color="auto" w:fill="FFFFFF"/>
          </w:tcPr>
          <w:p w14:paraId="64CF21BE" w14:textId="77777777" w:rsidR="008C1250" w:rsidRDefault="008C1250" w:rsidP="008C1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Особенности </w:t>
            </w:r>
            <w:proofErr w:type="gramStart"/>
            <w:r>
              <w:rPr>
                <w:sz w:val="20"/>
                <w:szCs w:val="20"/>
              </w:rPr>
              <w:t>работы  с</w:t>
            </w:r>
            <w:proofErr w:type="gramEnd"/>
            <w:r>
              <w:rPr>
                <w:sz w:val="20"/>
                <w:szCs w:val="20"/>
              </w:rPr>
              <w:t xml:space="preserve"> духовыми инструментами: дыхание, диапазон, </w:t>
            </w:r>
            <w:proofErr w:type="spellStart"/>
            <w:r>
              <w:rPr>
                <w:sz w:val="20"/>
                <w:szCs w:val="20"/>
              </w:rPr>
              <w:t>тембральная</w:t>
            </w:r>
            <w:proofErr w:type="spellEnd"/>
            <w:r>
              <w:rPr>
                <w:sz w:val="20"/>
                <w:szCs w:val="20"/>
              </w:rPr>
              <w:t xml:space="preserve"> окраска, виртуозные возможности и сила звука. </w:t>
            </w:r>
          </w:p>
        </w:tc>
        <w:tc>
          <w:tcPr>
            <w:tcW w:w="1278" w:type="dxa"/>
            <w:vMerge/>
            <w:shd w:val="clear" w:color="auto" w:fill="FFFFFF"/>
          </w:tcPr>
          <w:p w14:paraId="794E569A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D5D5751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8C1250" w:rsidRPr="001F1CE4" w14:paraId="632B4037" w14:textId="77777777" w:rsidTr="008C1250">
        <w:trPr>
          <w:gridBefore w:val="1"/>
          <w:wBefore w:w="6" w:type="dxa"/>
          <w:trHeight w:val="255"/>
        </w:trPr>
        <w:tc>
          <w:tcPr>
            <w:tcW w:w="3135" w:type="dxa"/>
            <w:gridSpan w:val="5"/>
            <w:vMerge/>
            <w:shd w:val="clear" w:color="auto" w:fill="FFFFFF"/>
          </w:tcPr>
          <w:p w14:paraId="3B14A52B" w14:textId="77777777" w:rsidR="008C1250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shd w:val="clear" w:color="auto" w:fill="FFFFFF"/>
          </w:tcPr>
          <w:p w14:paraId="22112456" w14:textId="77777777" w:rsidR="008C1250" w:rsidRDefault="008C1250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9" w:type="dxa"/>
            <w:gridSpan w:val="10"/>
            <w:shd w:val="clear" w:color="auto" w:fill="FFFFFF"/>
          </w:tcPr>
          <w:p w14:paraId="06ABB630" w14:textId="77777777" w:rsidR="008C1250" w:rsidRDefault="008C1250" w:rsidP="008C1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инструменты: домра, балалайка. Специфика туше на фортепиано.</w:t>
            </w:r>
          </w:p>
        </w:tc>
        <w:tc>
          <w:tcPr>
            <w:tcW w:w="1278" w:type="dxa"/>
            <w:vMerge/>
            <w:shd w:val="clear" w:color="auto" w:fill="FFFFFF"/>
          </w:tcPr>
          <w:p w14:paraId="0478F2BC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F04B89E" w14:textId="77777777" w:rsidR="008C1250" w:rsidRPr="001F1CE4" w:rsidRDefault="008C1250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7DA6817C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0D4B6E60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1D61E09" w14:textId="77777777" w:rsidR="00A57C25" w:rsidRPr="001F1CE4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A57C25" w:rsidRPr="001F1CE4">
              <w:rPr>
                <w:rFonts w:eastAsia="Calibri"/>
                <w:b/>
                <w:bCs/>
                <w:sz w:val="20"/>
                <w:szCs w:val="20"/>
              </w:rPr>
              <w:t xml:space="preserve"> Работа над приобретением навыков чтения аккомпанемента с листа и транспонирование вокальных произведений на малую секунду </w:t>
            </w:r>
            <w:proofErr w:type="gramStart"/>
            <w:r w:rsidR="00A57C25" w:rsidRPr="001F1CE4">
              <w:rPr>
                <w:rFonts w:eastAsia="Calibri"/>
                <w:b/>
                <w:bCs/>
                <w:sz w:val="20"/>
                <w:szCs w:val="20"/>
              </w:rPr>
              <w:t>вверх  и</w:t>
            </w:r>
            <w:proofErr w:type="gramEnd"/>
            <w:r w:rsidR="00A57C25" w:rsidRPr="001F1CE4">
              <w:rPr>
                <w:rFonts w:eastAsia="Calibri"/>
                <w:b/>
                <w:bCs/>
                <w:sz w:val="20"/>
                <w:szCs w:val="20"/>
              </w:rPr>
              <w:t xml:space="preserve"> вниз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2E4B0BD9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10124FBD" w14:textId="77777777" w:rsidR="00A57C25" w:rsidRPr="001F1CE4" w:rsidRDefault="00B17864" w:rsidP="008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2989B936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  <w:p w14:paraId="23932542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FFFFFF"/>
          </w:tcPr>
          <w:p w14:paraId="5F092A3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A57C25" w:rsidRPr="001F1CE4" w14:paraId="6B7A0955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77C260A3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shd w:val="clear" w:color="auto" w:fill="FFFFFF"/>
          </w:tcPr>
          <w:p w14:paraId="7702514F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67" w:type="dxa"/>
            <w:gridSpan w:val="9"/>
            <w:shd w:val="clear" w:color="auto" w:fill="FFFFFF"/>
          </w:tcPr>
          <w:p w14:paraId="2EF64CE5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Подбор репертуара для чтения с листа (небольшие по объёму произведения, написанные в медленном темпе, ясным устойчивым ритмом с небольшим количеством знаков альтерации)</w:t>
            </w:r>
          </w:p>
        </w:tc>
        <w:tc>
          <w:tcPr>
            <w:tcW w:w="1278" w:type="dxa"/>
            <w:vMerge/>
            <w:shd w:val="clear" w:color="auto" w:fill="FFFFFF"/>
          </w:tcPr>
          <w:p w14:paraId="39F0B725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2AEEAF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FCD3718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43C4F3C5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shd w:val="clear" w:color="auto" w:fill="FFFFFF"/>
          </w:tcPr>
          <w:p w14:paraId="75C8AA00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67" w:type="dxa"/>
            <w:gridSpan w:val="9"/>
            <w:shd w:val="clear" w:color="auto" w:fill="FFFFFF"/>
          </w:tcPr>
          <w:p w14:paraId="2E2EAF3F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Изучение </w:t>
            </w:r>
            <w:proofErr w:type="gramStart"/>
            <w:r w:rsidRPr="001F1CE4">
              <w:rPr>
                <w:sz w:val="20"/>
                <w:szCs w:val="20"/>
              </w:rPr>
              <w:t>различных  типов</w:t>
            </w:r>
            <w:proofErr w:type="gramEnd"/>
            <w:r w:rsidRPr="001F1CE4">
              <w:rPr>
                <w:sz w:val="20"/>
                <w:szCs w:val="20"/>
              </w:rPr>
              <w:t xml:space="preserve"> фортепианной  фактуры. Целесообразно начинать с </w:t>
            </w:r>
            <w:proofErr w:type="spellStart"/>
            <w:r w:rsidRPr="001F1CE4">
              <w:rPr>
                <w:sz w:val="20"/>
                <w:szCs w:val="20"/>
              </w:rPr>
              <w:t>фигурационной</w:t>
            </w:r>
            <w:proofErr w:type="spellEnd"/>
            <w:r w:rsidRPr="001F1CE4">
              <w:rPr>
                <w:sz w:val="20"/>
                <w:szCs w:val="20"/>
              </w:rPr>
              <w:t xml:space="preserve"> фактуры в виде разложенных аккордов. Далее изучается аккомпанемент аккордового </w:t>
            </w:r>
            <w:proofErr w:type="gramStart"/>
            <w:r w:rsidRPr="001F1CE4">
              <w:rPr>
                <w:sz w:val="20"/>
                <w:szCs w:val="20"/>
              </w:rPr>
              <w:t>склада .</w:t>
            </w:r>
            <w:proofErr w:type="gramEnd"/>
            <w:r w:rsidRPr="001F1CE4">
              <w:rPr>
                <w:sz w:val="20"/>
                <w:szCs w:val="20"/>
              </w:rPr>
              <w:t xml:space="preserve"> Затем следует обратит</w:t>
            </w:r>
            <w:r w:rsidR="00A96671" w:rsidRPr="001F1CE4">
              <w:rPr>
                <w:sz w:val="20"/>
                <w:szCs w:val="20"/>
              </w:rPr>
              <w:t>ь</w:t>
            </w:r>
            <w:r w:rsidRPr="001F1CE4">
              <w:rPr>
                <w:sz w:val="20"/>
                <w:szCs w:val="20"/>
              </w:rPr>
              <w:t xml:space="preserve">ся </w:t>
            </w:r>
            <w:proofErr w:type="gramStart"/>
            <w:r w:rsidRPr="001F1CE4">
              <w:rPr>
                <w:sz w:val="20"/>
                <w:szCs w:val="20"/>
              </w:rPr>
              <w:t>к сочинением</w:t>
            </w:r>
            <w:proofErr w:type="gramEnd"/>
            <w:r w:rsidRPr="001F1CE4">
              <w:rPr>
                <w:sz w:val="20"/>
                <w:szCs w:val="20"/>
              </w:rPr>
              <w:t xml:space="preserve"> с различными комбинациями типов фактуры.</w:t>
            </w:r>
          </w:p>
        </w:tc>
        <w:tc>
          <w:tcPr>
            <w:tcW w:w="1278" w:type="dxa"/>
            <w:vMerge/>
            <w:shd w:val="clear" w:color="auto" w:fill="FFFFFF"/>
          </w:tcPr>
          <w:p w14:paraId="5005D76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B26851C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2019F41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5EC78F33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shd w:val="clear" w:color="auto" w:fill="FFFFFF"/>
          </w:tcPr>
          <w:p w14:paraId="28CD7E8E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667" w:type="dxa"/>
            <w:gridSpan w:val="9"/>
            <w:shd w:val="clear" w:color="auto" w:fill="FFFFFF"/>
          </w:tcPr>
          <w:p w14:paraId="6E7CDE0E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Освоение навыков транспонирования проводится в определенной последовательности: сначала на интервал увеличенные примы, затем на интервал большой или малой секунды. </w:t>
            </w:r>
          </w:p>
        </w:tc>
        <w:tc>
          <w:tcPr>
            <w:tcW w:w="1278" w:type="dxa"/>
            <w:vMerge/>
            <w:shd w:val="clear" w:color="auto" w:fill="FFFFFF"/>
          </w:tcPr>
          <w:p w14:paraId="475FC26F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FB30633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5BAFE265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23475A74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shd w:val="clear" w:color="auto" w:fill="FFFFFF"/>
          </w:tcPr>
          <w:p w14:paraId="0365E5D1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667" w:type="dxa"/>
            <w:gridSpan w:val="9"/>
            <w:shd w:val="clear" w:color="auto" w:fill="FFFFFF"/>
          </w:tcPr>
          <w:p w14:paraId="772E35F3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Знание аппликатурных формул, диатонических и хроматических гамм арпеджио, аккордов.</w:t>
            </w:r>
          </w:p>
        </w:tc>
        <w:tc>
          <w:tcPr>
            <w:tcW w:w="1278" w:type="dxa"/>
            <w:vMerge/>
            <w:shd w:val="clear" w:color="auto" w:fill="FFFFFF"/>
          </w:tcPr>
          <w:p w14:paraId="42D89FDE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B79D368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0B82421F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058D1D94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shd w:val="clear" w:color="auto" w:fill="FFFFFF"/>
          </w:tcPr>
          <w:p w14:paraId="11B464ED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667" w:type="dxa"/>
            <w:gridSpan w:val="9"/>
            <w:shd w:val="clear" w:color="auto" w:fill="FFFFFF"/>
          </w:tcPr>
          <w:p w14:paraId="50908760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Постепенное усложнение материал</w:t>
            </w:r>
            <w:r w:rsidR="00A96671" w:rsidRPr="001F1CE4">
              <w:rPr>
                <w:sz w:val="20"/>
                <w:szCs w:val="20"/>
              </w:rPr>
              <w:t>а (</w:t>
            </w:r>
            <w:r w:rsidRPr="001F1CE4">
              <w:rPr>
                <w:sz w:val="20"/>
                <w:szCs w:val="20"/>
              </w:rPr>
              <w:t>гармония, темп, ритм, фактура)</w:t>
            </w:r>
          </w:p>
        </w:tc>
        <w:tc>
          <w:tcPr>
            <w:tcW w:w="1278" w:type="dxa"/>
            <w:vMerge/>
            <w:shd w:val="clear" w:color="auto" w:fill="FFFFFF"/>
          </w:tcPr>
          <w:p w14:paraId="53A65F51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0A3806A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0D822F12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 w:val="restart"/>
            <w:shd w:val="clear" w:color="auto" w:fill="FFFFFF"/>
          </w:tcPr>
          <w:p w14:paraId="1F2F4A0C" w14:textId="77777777" w:rsidR="00C774D4" w:rsidRPr="001F1CE4" w:rsidRDefault="008C1250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3.4</w:t>
            </w:r>
            <w:r w:rsidR="00C774D4" w:rsidRPr="001F1CE4">
              <w:rPr>
                <w:rFonts w:eastAsia="Calibri"/>
                <w:b/>
                <w:bCs/>
                <w:sz w:val="20"/>
                <w:szCs w:val="20"/>
              </w:rPr>
              <w:t xml:space="preserve"> Обзор литературы по дисциплине, изучение диапазона го</w:t>
            </w:r>
            <w:r w:rsidR="001F1CE4">
              <w:rPr>
                <w:rFonts w:eastAsia="Calibri"/>
                <w:b/>
                <w:bCs/>
                <w:sz w:val="20"/>
                <w:szCs w:val="20"/>
              </w:rPr>
              <w:t xml:space="preserve">лосов, знакомство с выдающимися </w:t>
            </w:r>
            <w:r w:rsidR="00C774D4" w:rsidRPr="001F1CE4">
              <w:rPr>
                <w:rFonts w:eastAsia="Calibri"/>
                <w:b/>
                <w:bCs/>
                <w:sz w:val="20"/>
                <w:szCs w:val="20"/>
              </w:rPr>
              <w:t>исполнителями</w:t>
            </w:r>
          </w:p>
        </w:tc>
        <w:tc>
          <w:tcPr>
            <w:tcW w:w="9297" w:type="dxa"/>
            <w:gridSpan w:val="16"/>
            <w:shd w:val="clear" w:color="auto" w:fill="FFFFFF"/>
          </w:tcPr>
          <w:p w14:paraId="74387D55" w14:textId="77777777" w:rsidR="00C774D4" w:rsidRPr="001F1CE4" w:rsidRDefault="00C774D4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362D10F4" w14:textId="77777777" w:rsidR="00C774D4" w:rsidRPr="001F1CE4" w:rsidRDefault="008C1250" w:rsidP="008C1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79F029D8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C774D4" w:rsidRPr="001F1CE4" w14:paraId="575235C0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565472B8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gridSpan w:val="10"/>
            <w:shd w:val="clear" w:color="auto" w:fill="FFFFFF"/>
          </w:tcPr>
          <w:p w14:paraId="00C1EAFE" w14:textId="77777777" w:rsidR="00C774D4" w:rsidRPr="001F1CE4" w:rsidRDefault="00C774D4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6"/>
            <w:shd w:val="clear" w:color="auto" w:fill="FFFFFF"/>
          </w:tcPr>
          <w:p w14:paraId="2A60C633" w14:textId="77777777" w:rsidR="00C774D4" w:rsidRPr="001F1CE4" w:rsidRDefault="00C774D4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Значение изучения студентом литературы по дисциплине умение самостоятельно пользоваться необходимой методической литературой.</w:t>
            </w:r>
          </w:p>
        </w:tc>
        <w:tc>
          <w:tcPr>
            <w:tcW w:w="1278" w:type="dxa"/>
            <w:vMerge/>
            <w:shd w:val="clear" w:color="auto" w:fill="FFFFFF"/>
          </w:tcPr>
          <w:p w14:paraId="5DA067A5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DB51778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39B32DC2" w14:textId="77777777" w:rsidTr="008C1250">
        <w:trPr>
          <w:gridBefore w:val="1"/>
          <w:wBefore w:w="6" w:type="dxa"/>
        </w:trPr>
        <w:tc>
          <w:tcPr>
            <w:tcW w:w="3135" w:type="dxa"/>
            <w:gridSpan w:val="5"/>
            <w:vMerge/>
            <w:shd w:val="clear" w:color="auto" w:fill="FFFFFF"/>
          </w:tcPr>
          <w:p w14:paraId="07E4FAF8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gridSpan w:val="10"/>
            <w:shd w:val="clear" w:color="auto" w:fill="FFFFFF"/>
          </w:tcPr>
          <w:p w14:paraId="767CA500" w14:textId="77777777" w:rsidR="00C774D4" w:rsidRPr="001F1CE4" w:rsidRDefault="00C774D4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613" w:type="dxa"/>
            <w:gridSpan w:val="6"/>
            <w:shd w:val="clear" w:color="auto" w:fill="FFFFFF"/>
          </w:tcPr>
          <w:p w14:paraId="26D2F7F3" w14:textId="77777777" w:rsidR="00C774D4" w:rsidRPr="001F1CE4" w:rsidRDefault="00C774D4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Использование в работе современных инновационных методов: аудио-, видеозаписей на С</w:t>
            </w:r>
            <w:r w:rsidRPr="001F1CE4">
              <w:rPr>
                <w:sz w:val="20"/>
                <w:szCs w:val="20"/>
                <w:lang w:val="en-US"/>
              </w:rPr>
              <w:t>D</w:t>
            </w:r>
            <w:r w:rsidRPr="001F1CE4"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  <w:vMerge/>
            <w:shd w:val="clear" w:color="auto" w:fill="FFFFFF"/>
          </w:tcPr>
          <w:p w14:paraId="067EDE00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C176CBB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6E33C3CC" w14:textId="77777777" w:rsidTr="008C1250">
        <w:trPr>
          <w:gridBefore w:val="1"/>
          <w:wBefore w:w="6" w:type="dxa"/>
          <w:trHeight w:val="683"/>
        </w:trPr>
        <w:tc>
          <w:tcPr>
            <w:tcW w:w="12432" w:type="dxa"/>
            <w:gridSpan w:val="21"/>
            <w:shd w:val="clear" w:color="auto" w:fill="FFFFFF"/>
          </w:tcPr>
          <w:p w14:paraId="29EF2D91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57B3CF18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- Самостоятельное изучение одного музыкального произведения и исполнение его на контрольном уроке внутри методической комиссии;</w:t>
            </w:r>
          </w:p>
          <w:p w14:paraId="281CA722" w14:textId="77777777" w:rsidR="00A57C25" w:rsidRPr="001F1CE4" w:rsidRDefault="00A57C25" w:rsidP="008C1250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- Выступление в качестве концертмейстера в открытых концертах.</w:t>
            </w:r>
          </w:p>
        </w:tc>
        <w:tc>
          <w:tcPr>
            <w:tcW w:w="1278" w:type="dxa"/>
            <w:shd w:val="clear" w:color="auto" w:fill="FFFFFF"/>
          </w:tcPr>
          <w:p w14:paraId="6E448DE7" w14:textId="77777777" w:rsidR="00A57C25" w:rsidRPr="001F1CE4" w:rsidRDefault="00B17864" w:rsidP="008C12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70" w:type="dxa"/>
            <w:shd w:val="clear" w:color="auto" w:fill="FFFFFF"/>
          </w:tcPr>
          <w:p w14:paraId="5704CCD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A57C25" w:rsidRPr="001F1CE4" w14:paraId="4A7A8B68" w14:textId="77777777" w:rsidTr="008C1250">
        <w:trPr>
          <w:gridBefore w:val="1"/>
          <w:wBefore w:w="6" w:type="dxa"/>
          <w:trHeight w:val="445"/>
        </w:trPr>
        <w:tc>
          <w:tcPr>
            <w:tcW w:w="12432" w:type="dxa"/>
            <w:gridSpan w:val="21"/>
            <w:shd w:val="clear" w:color="auto" w:fill="FFFFFF"/>
          </w:tcPr>
          <w:p w14:paraId="52EB6BEF" w14:textId="77777777" w:rsidR="00A57C25" w:rsidRPr="001F1CE4" w:rsidRDefault="00A57C25" w:rsidP="008C1250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Учебная практика УП. 01. Концертмейстерская подготовка</w:t>
            </w:r>
          </w:p>
          <w:p w14:paraId="2C988F5C" w14:textId="77777777" w:rsidR="00A57C25" w:rsidRPr="001F1CE4" w:rsidRDefault="00A57C25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</w:p>
        </w:tc>
        <w:tc>
          <w:tcPr>
            <w:tcW w:w="1278" w:type="dxa"/>
            <w:shd w:val="clear" w:color="auto" w:fill="FFFFFF"/>
          </w:tcPr>
          <w:p w14:paraId="73C08699" w14:textId="77777777" w:rsidR="00A57C25" w:rsidRPr="00967372" w:rsidRDefault="00B531EA" w:rsidP="008C1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t>222/</w:t>
            </w:r>
            <w:r w:rsidR="00710079" w:rsidRPr="00967372">
              <w:rPr>
                <w:b/>
                <w:color w:val="000000"/>
                <w:sz w:val="20"/>
                <w:szCs w:val="20"/>
              </w:rPr>
              <w:t>14</w:t>
            </w:r>
            <w:r w:rsidR="00B17864" w:rsidRPr="0096737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FFFFFF"/>
          </w:tcPr>
          <w:p w14:paraId="3BF8950B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243543E2" w14:textId="77777777" w:rsidTr="008C1250">
        <w:trPr>
          <w:gridBefore w:val="1"/>
          <w:wBefore w:w="6" w:type="dxa"/>
          <w:trHeight w:val="194"/>
        </w:trPr>
        <w:tc>
          <w:tcPr>
            <w:tcW w:w="3254" w:type="dxa"/>
            <w:gridSpan w:val="7"/>
            <w:vMerge w:val="restart"/>
            <w:shd w:val="clear" w:color="auto" w:fill="FFFFFF"/>
          </w:tcPr>
          <w:p w14:paraId="5A42E866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1. Чтение с листа и транспонирование.</w:t>
            </w:r>
          </w:p>
        </w:tc>
        <w:tc>
          <w:tcPr>
            <w:tcW w:w="9178" w:type="dxa"/>
            <w:gridSpan w:val="14"/>
            <w:shd w:val="clear" w:color="auto" w:fill="FFFFFF"/>
          </w:tcPr>
          <w:p w14:paraId="53DA862B" w14:textId="77777777" w:rsidR="00C774D4" w:rsidRPr="001F1CE4" w:rsidRDefault="00C774D4" w:rsidP="008C1250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0159F5CB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  <w:r w:rsidR="00B17864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73371BE0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C774D4" w:rsidRPr="001F1CE4" w14:paraId="19DE7B36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2A79FC83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24D8E50A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2FD773FF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Мысленный охват нотного текста анализ формы произведения, темпа, динамики, характера звучания.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7789BC6C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A0E83AD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016F2E46" w14:textId="77777777" w:rsidTr="008C1250">
        <w:trPr>
          <w:gridBefore w:val="1"/>
          <w:wBefore w:w="6" w:type="dxa"/>
          <w:trHeight w:val="264"/>
        </w:trPr>
        <w:tc>
          <w:tcPr>
            <w:tcW w:w="3254" w:type="dxa"/>
            <w:gridSpan w:val="7"/>
            <w:vMerge/>
            <w:shd w:val="clear" w:color="auto" w:fill="FFFFFF"/>
          </w:tcPr>
          <w:p w14:paraId="072987BC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5F48E4DA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0A8069D2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Сохранение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темпоритма</w:t>
            </w:r>
            <w:proofErr w:type="spellEnd"/>
          </w:p>
        </w:tc>
        <w:tc>
          <w:tcPr>
            <w:tcW w:w="1278" w:type="dxa"/>
            <w:vMerge/>
            <w:shd w:val="clear" w:color="auto" w:fill="FFFFFF"/>
          </w:tcPr>
          <w:p w14:paraId="7B6862F8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6EA9C172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2243C996" w14:textId="77777777" w:rsidTr="008C1250">
        <w:trPr>
          <w:gridBefore w:val="1"/>
          <w:wBefore w:w="6" w:type="dxa"/>
          <w:trHeight w:val="241"/>
        </w:trPr>
        <w:tc>
          <w:tcPr>
            <w:tcW w:w="3254" w:type="dxa"/>
            <w:gridSpan w:val="7"/>
            <w:vMerge/>
            <w:shd w:val="clear" w:color="auto" w:fill="FFFFFF"/>
          </w:tcPr>
          <w:p w14:paraId="214EF0A6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6C72D324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0C1AF252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Использование приемов облегчения сложной фортепианной фактуры.</w:t>
            </w:r>
          </w:p>
        </w:tc>
        <w:tc>
          <w:tcPr>
            <w:tcW w:w="1278" w:type="dxa"/>
            <w:vMerge/>
            <w:shd w:val="clear" w:color="auto" w:fill="FFFFFF"/>
          </w:tcPr>
          <w:p w14:paraId="00CEF4C2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1E905619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309247FA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1D994FEE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1D9C23C9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0A158856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При транспонировании на интервалы секунду и терцию. Использование метода интервального перемещения.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771C10CF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ABDDB49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389A06C6" w14:textId="77777777" w:rsidTr="008C1250">
        <w:trPr>
          <w:gridBefore w:val="1"/>
          <w:wBefore w:w="6" w:type="dxa"/>
          <w:trHeight w:val="264"/>
        </w:trPr>
        <w:tc>
          <w:tcPr>
            <w:tcW w:w="3254" w:type="dxa"/>
            <w:gridSpan w:val="7"/>
            <w:vMerge w:val="restart"/>
            <w:shd w:val="clear" w:color="auto" w:fill="FFFFFF"/>
          </w:tcPr>
          <w:p w14:paraId="76E00E18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2.Разучивание произведения с солистами (певцами и инструментами)</w:t>
            </w:r>
          </w:p>
        </w:tc>
        <w:tc>
          <w:tcPr>
            <w:tcW w:w="9178" w:type="dxa"/>
            <w:gridSpan w:val="14"/>
            <w:shd w:val="clear" w:color="auto" w:fill="FFFFFF"/>
          </w:tcPr>
          <w:p w14:paraId="0C89AB7A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18842B6F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  <w:r w:rsidR="00B17864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2182F913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C774D4" w:rsidRPr="001F1CE4" w14:paraId="753705D6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0802AE9A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69F10729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5EAC9918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Совмещение вокальной строчки и аккомпанемента при разучивании нового произведения с вокалистом.</w:t>
            </w:r>
          </w:p>
        </w:tc>
        <w:tc>
          <w:tcPr>
            <w:tcW w:w="1278" w:type="dxa"/>
            <w:vMerge/>
            <w:shd w:val="clear" w:color="auto" w:fill="FFFFFF"/>
          </w:tcPr>
          <w:p w14:paraId="1E7A0876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AA34912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253BF2EF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5AE7DBD3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0BE91BE0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08DF1B46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Выполнение поставленных задач: - точное воспроизведение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звуковысотного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ритмического рисунка мелодии, чистота интонации, четкость дикции осмысленной фразировкой. </w:t>
            </w:r>
          </w:p>
        </w:tc>
        <w:tc>
          <w:tcPr>
            <w:tcW w:w="1278" w:type="dxa"/>
            <w:vMerge/>
            <w:shd w:val="clear" w:color="auto" w:fill="FFFFFF"/>
          </w:tcPr>
          <w:p w14:paraId="7225F710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35840837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1CB5690F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07E38335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3E2D4D90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6B0567D3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 работе с инструменталистами концертмейстер должен знать о возможностях различных солирующих инструментов: диапазон звучания</w:t>
            </w:r>
            <w:r w:rsidR="00A96671" w:rsidRPr="001F1CE4">
              <w:rPr>
                <w:rFonts w:eastAsia="Calibri"/>
                <w:bCs/>
                <w:sz w:val="20"/>
                <w:szCs w:val="20"/>
              </w:rPr>
              <w:t>,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силу звука, виртуозные возможности,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тембральную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окраску, особенности исполнения различных штрихов и приёмов игры.</w:t>
            </w:r>
          </w:p>
        </w:tc>
        <w:tc>
          <w:tcPr>
            <w:tcW w:w="1278" w:type="dxa"/>
            <w:vMerge/>
            <w:shd w:val="clear" w:color="auto" w:fill="FFFFFF"/>
          </w:tcPr>
          <w:p w14:paraId="496CF3AD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3CD0E95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2132C2AE" w14:textId="77777777" w:rsidTr="008C1250">
        <w:trPr>
          <w:gridBefore w:val="1"/>
          <w:wBefore w:w="6" w:type="dxa"/>
          <w:trHeight w:val="269"/>
        </w:trPr>
        <w:tc>
          <w:tcPr>
            <w:tcW w:w="3254" w:type="dxa"/>
            <w:gridSpan w:val="7"/>
            <w:vMerge w:val="restart"/>
            <w:shd w:val="clear" w:color="auto" w:fill="FFFFFF"/>
          </w:tcPr>
          <w:p w14:paraId="768C32E5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>3. Подготовка к концертному произведению.</w:t>
            </w:r>
          </w:p>
        </w:tc>
        <w:tc>
          <w:tcPr>
            <w:tcW w:w="9178" w:type="dxa"/>
            <w:gridSpan w:val="14"/>
            <w:shd w:val="clear" w:color="auto" w:fill="FFFFFF"/>
          </w:tcPr>
          <w:p w14:paraId="7B898235" w14:textId="77777777" w:rsidR="00C774D4" w:rsidRPr="001F1CE4" w:rsidRDefault="00C774D4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655537BE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  <w:r w:rsidR="00B17864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1148640B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C774D4" w:rsidRPr="001F1CE4" w14:paraId="35F82D12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33634808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02CF24F1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5FC8D058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Выбор концертмейстером правильного темпа.</w:t>
            </w:r>
          </w:p>
        </w:tc>
        <w:tc>
          <w:tcPr>
            <w:tcW w:w="1278" w:type="dxa"/>
            <w:vMerge/>
            <w:shd w:val="clear" w:color="auto" w:fill="FFFFFF"/>
          </w:tcPr>
          <w:p w14:paraId="35EDB2E9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7AF5778C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09F9802F" w14:textId="77777777" w:rsidTr="008C1250">
        <w:trPr>
          <w:gridBefore w:val="1"/>
          <w:wBefore w:w="6" w:type="dxa"/>
          <w:trHeight w:val="277"/>
        </w:trPr>
        <w:tc>
          <w:tcPr>
            <w:tcW w:w="3254" w:type="dxa"/>
            <w:gridSpan w:val="7"/>
            <w:vMerge/>
            <w:shd w:val="clear" w:color="auto" w:fill="FFFFFF"/>
          </w:tcPr>
          <w:p w14:paraId="0CE5E515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6A920C6D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7FF39B78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Выстроить звуковой баланс в ансамбле</w:t>
            </w:r>
          </w:p>
        </w:tc>
        <w:tc>
          <w:tcPr>
            <w:tcW w:w="1278" w:type="dxa"/>
            <w:vMerge/>
            <w:shd w:val="clear" w:color="auto" w:fill="FFFFFF"/>
          </w:tcPr>
          <w:p w14:paraId="3FA03DAF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016B3C6B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762BD323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43B73E1A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67D6452B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2228835A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Умение выручить солиста во всех непредвиденных ситуациях: подыграть нужную ноту, подсказать текст, повторить или продлить выступление.</w:t>
            </w:r>
          </w:p>
        </w:tc>
        <w:tc>
          <w:tcPr>
            <w:tcW w:w="1278" w:type="dxa"/>
            <w:vMerge/>
            <w:shd w:val="clear" w:color="auto" w:fill="FFFFFF"/>
          </w:tcPr>
          <w:p w14:paraId="0743C96C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E92F0C7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5164FC1D" w14:textId="77777777" w:rsidTr="008C1250">
        <w:trPr>
          <w:gridBefore w:val="1"/>
          <w:wBefore w:w="6" w:type="dxa"/>
          <w:trHeight w:val="217"/>
        </w:trPr>
        <w:tc>
          <w:tcPr>
            <w:tcW w:w="3254" w:type="dxa"/>
            <w:gridSpan w:val="7"/>
            <w:vMerge w:val="restart"/>
            <w:shd w:val="clear" w:color="auto" w:fill="FFFFFF"/>
          </w:tcPr>
          <w:p w14:paraId="0A4FE58C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4. Работа над хоровыми партитурами.</w:t>
            </w:r>
          </w:p>
        </w:tc>
        <w:tc>
          <w:tcPr>
            <w:tcW w:w="9178" w:type="dxa"/>
            <w:gridSpan w:val="14"/>
            <w:shd w:val="clear" w:color="auto" w:fill="FFFFFF"/>
          </w:tcPr>
          <w:p w14:paraId="3625DAD7" w14:textId="77777777" w:rsidR="00C774D4" w:rsidRPr="001F1CE4" w:rsidRDefault="00C774D4" w:rsidP="008C12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14:paraId="65493FAC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  <w:r w:rsidR="00B17864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461C93F5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C774D4" w:rsidRPr="001F1CE4" w14:paraId="612ECEE7" w14:textId="77777777" w:rsidTr="008C1250">
        <w:trPr>
          <w:gridBefore w:val="1"/>
          <w:wBefore w:w="6" w:type="dxa"/>
          <w:trHeight w:val="263"/>
        </w:trPr>
        <w:tc>
          <w:tcPr>
            <w:tcW w:w="3254" w:type="dxa"/>
            <w:gridSpan w:val="7"/>
            <w:vMerge/>
            <w:shd w:val="clear" w:color="auto" w:fill="FFFFFF"/>
          </w:tcPr>
          <w:p w14:paraId="2A28C3C5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78EB313B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71CCAE60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Знание видов хоровых партиту: однородные, смешанные, неполные смешенные. </w:t>
            </w:r>
          </w:p>
        </w:tc>
        <w:tc>
          <w:tcPr>
            <w:tcW w:w="1278" w:type="dxa"/>
            <w:vMerge/>
            <w:shd w:val="clear" w:color="auto" w:fill="FFFFFF"/>
          </w:tcPr>
          <w:p w14:paraId="544A8226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96FCD96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3216E8CB" w14:textId="77777777" w:rsidTr="008C1250">
        <w:trPr>
          <w:gridBefore w:val="1"/>
          <w:wBefore w:w="6" w:type="dxa"/>
          <w:trHeight w:val="445"/>
        </w:trPr>
        <w:tc>
          <w:tcPr>
            <w:tcW w:w="3254" w:type="dxa"/>
            <w:gridSpan w:val="7"/>
            <w:vMerge/>
            <w:shd w:val="clear" w:color="auto" w:fill="FFFFFF"/>
          </w:tcPr>
          <w:p w14:paraId="5BC464D5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185D3552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4AD33A85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Постепенное усложнение задач при изучении партитуры. Сначала рекомендуется поиграть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крайние  строчки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>, затем подключать средние голоса.</w:t>
            </w:r>
          </w:p>
        </w:tc>
        <w:tc>
          <w:tcPr>
            <w:tcW w:w="1278" w:type="dxa"/>
            <w:vMerge/>
            <w:shd w:val="clear" w:color="auto" w:fill="FFFFFF"/>
          </w:tcPr>
          <w:p w14:paraId="2478CED8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49A3F5BB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273A2C1C" w14:textId="77777777" w:rsidTr="008C1250">
        <w:trPr>
          <w:gridBefore w:val="1"/>
          <w:wBefore w:w="6" w:type="dxa"/>
          <w:trHeight w:val="230"/>
        </w:trPr>
        <w:tc>
          <w:tcPr>
            <w:tcW w:w="3254" w:type="dxa"/>
            <w:gridSpan w:val="7"/>
            <w:vMerge/>
            <w:shd w:val="clear" w:color="auto" w:fill="FFFFFF"/>
          </w:tcPr>
          <w:p w14:paraId="33ED6FC4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36E578A3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1C51D52A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Работа над фактурой: распределение голосов между руками и выбор аппликатуры.</w:t>
            </w:r>
          </w:p>
        </w:tc>
        <w:tc>
          <w:tcPr>
            <w:tcW w:w="1278" w:type="dxa"/>
            <w:vMerge/>
            <w:shd w:val="clear" w:color="auto" w:fill="FFFFFF"/>
          </w:tcPr>
          <w:p w14:paraId="0A6B7ED5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8ED6B4C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25E5C02B" w14:textId="77777777" w:rsidTr="008C1250">
        <w:trPr>
          <w:gridBefore w:val="1"/>
          <w:wBefore w:w="6" w:type="dxa"/>
          <w:trHeight w:val="276"/>
        </w:trPr>
        <w:tc>
          <w:tcPr>
            <w:tcW w:w="3254" w:type="dxa"/>
            <w:gridSpan w:val="7"/>
            <w:vMerge/>
            <w:shd w:val="clear" w:color="auto" w:fill="FFFFFF"/>
          </w:tcPr>
          <w:p w14:paraId="7DBAFE6B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09BF3D52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08A01C61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Уметь грамотно читать хоровые партитуры для различных составов хора.</w:t>
            </w:r>
          </w:p>
        </w:tc>
        <w:tc>
          <w:tcPr>
            <w:tcW w:w="1278" w:type="dxa"/>
            <w:vMerge/>
            <w:shd w:val="clear" w:color="auto" w:fill="FFFFFF"/>
          </w:tcPr>
          <w:p w14:paraId="016D6173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C4032B2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C774D4" w:rsidRPr="001F1CE4" w14:paraId="420A4203" w14:textId="77777777" w:rsidTr="008C1250">
        <w:trPr>
          <w:gridBefore w:val="1"/>
          <w:wBefore w:w="6" w:type="dxa"/>
          <w:trHeight w:val="266"/>
        </w:trPr>
        <w:tc>
          <w:tcPr>
            <w:tcW w:w="3254" w:type="dxa"/>
            <w:gridSpan w:val="7"/>
            <w:vMerge/>
            <w:shd w:val="clear" w:color="auto" w:fill="FFFFFF"/>
          </w:tcPr>
          <w:p w14:paraId="7A09E6F8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10"/>
            <w:shd w:val="clear" w:color="auto" w:fill="FFFFFF"/>
          </w:tcPr>
          <w:p w14:paraId="68EE9E85" w14:textId="77777777" w:rsidR="00C774D4" w:rsidRPr="001F1CE4" w:rsidRDefault="00C774D4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8" w:type="dxa"/>
            <w:gridSpan w:val="4"/>
            <w:shd w:val="clear" w:color="auto" w:fill="FFFFFF"/>
          </w:tcPr>
          <w:p w14:paraId="254439D9" w14:textId="77777777" w:rsidR="00C774D4" w:rsidRPr="001F1CE4" w:rsidRDefault="00C774D4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Уметь совмещать игру хоровой партитуры и фортепианного сопровождения.</w:t>
            </w:r>
          </w:p>
        </w:tc>
        <w:tc>
          <w:tcPr>
            <w:tcW w:w="1278" w:type="dxa"/>
            <w:vMerge/>
            <w:shd w:val="clear" w:color="auto" w:fill="FFFFFF"/>
          </w:tcPr>
          <w:p w14:paraId="456BF207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5930D939" w14:textId="77777777" w:rsidR="00C774D4" w:rsidRPr="001F1CE4" w:rsidRDefault="00C774D4" w:rsidP="008C1250">
            <w:pPr>
              <w:jc w:val="center"/>
              <w:rPr>
                <w:sz w:val="20"/>
                <w:szCs w:val="20"/>
              </w:rPr>
            </w:pPr>
          </w:p>
        </w:tc>
      </w:tr>
      <w:tr w:rsidR="00A57C25" w:rsidRPr="001F1CE4" w14:paraId="4DB484A0" w14:textId="77777777" w:rsidTr="008C1250">
        <w:trPr>
          <w:gridBefore w:val="1"/>
          <w:wBefore w:w="6" w:type="dxa"/>
          <w:trHeight w:val="445"/>
        </w:trPr>
        <w:tc>
          <w:tcPr>
            <w:tcW w:w="12432" w:type="dxa"/>
            <w:gridSpan w:val="21"/>
            <w:shd w:val="clear" w:color="auto" w:fill="FFFFFF"/>
          </w:tcPr>
          <w:p w14:paraId="1E9352EB" w14:textId="77777777" w:rsidR="00A57C25" w:rsidRPr="001F1CE4" w:rsidRDefault="00A57C25" w:rsidP="008C12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14E0D572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концертно</w:t>
            </w:r>
            <w:r w:rsidR="00194082">
              <w:rPr>
                <w:rFonts w:eastAsia="Calibri"/>
                <w:bCs/>
                <w:sz w:val="20"/>
                <w:szCs w:val="20"/>
              </w:rPr>
              <w:t>е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исполнени</w:t>
            </w:r>
            <w:r w:rsidR="00194082">
              <w:rPr>
                <w:rFonts w:eastAsia="Calibri"/>
                <w:bCs/>
                <w:sz w:val="20"/>
                <w:szCs w:val="20"/>
              </w:rPr>
              <w:t>е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самостоятельно подготовленного аккомпанемента с солистом;</w:t>
            </w:r>
          </w:p>
          <w:p w14:paraId="10692240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конкурса на лучшее ансамблевое исполнение;</w:t>
            </w:r>
          </w:p>
          <w:p w14:paraId="2C53AEB1" w14:textId="77777777" w:rsidR="00A57C25" w:rsidRPr="001F1CE4" w:rsidRDefault="00A57C25" w:rsidP="008C1250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исполнение разученного в течении академического часа аккомпанемента с солистом;</w:t>
            </w:r>
          </w:p>
          <w:p w14:paraId="2161940B" w14:textId="77777777" w:rsidR="00A57C25" w:rsidRPr="001F1CE4" w:rsidRDefault="00A57C25" w:rsidP="00DA513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- коллок</w:t>
            </w:r>
            <w:r w:rsidR="00DA5137">
              <w:rPr>
                <w:rFonts w:eastAsia="Calibri"/>
                <w:bCs/>
                <w:sz w:val="20"/>
                <w:szCs w:val="20"/>
              </w:rPr>
              <w:t>в</w:t>
            </w:r>
            <w:r w:rsidRPr="001F1CE4">
              <w:rPr>
                <w:rFonts w:eastAsia="Calibri"/>
                <w:bCs/>
                <w:sz w:val="20"/>
                <w:szCs w:val="20"/>
              </w:rPr>
              <w:t>иума по знанию тесситуры вокальных голосов, характерных особенностей инструментов симфонического и народного оркестров, музыкальных терминов.</w:t>
            </w:r>
          </w:p>
        </w:tc>
        <w:tc>
          <w:tcPr>
            <w:tcW w:w="1278" w:type="dxa"/>
            <w:shd w:val="clear" w:color="auto" w:fill="FFFFFF"/>
          </w:tcPr>
          <w:p w14:paraId="3779385F" w14:textId="77777777" w:rsidR="00A57C25" w:rsidRPr="001F1CE4" w:rsidRDefault="00C774D4" w:rsidP="00B17864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sz w:val="20"/>
                <w:szCs w:val="20"/>
              </w:rPr>
              <w:t>7</w:t>
            </w:r>
            <w:r w:rsidR="00B178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FFFFFF"/>
          </w:tcPr>
          <w:p w14:paraId="40746E34" w14:textId="77777777" w:rsidR="00A57C25" w:rsidRPr="001F1CE4" w:rsidRDefault="00A57C25" w:rsidP="008C1250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</w:tbl>
    <w:p w14:paraId="2150CFC2" w14:textId="77777777" w:rsidR="00F54508" w:rsidRDefault="00F54508" w:rsidP="005820FD">
      <w:pPr>
        <w:rPr>
          <w:vanish/>
        </w:rPr>
      </w:pPr>
    </w:p>
    <w:p w14:paraId="343F12F4" w14:textId="77777777" w:rsidR="00F54508" w:rsidRPr="005820FD" w:rsidRDefault="00F54508" w:rsidP="005820FD">
      <w:pPr>
        <w:rPr>
          <w:vanish/>
        </w:rPr>
      </w:pPr>
    </w:p>
    <w:tbl>
      <w:tblPr>
        <w:tblpPr w:leftFromText="180" w:rightFromText="180" w:vertAnchor="text" w:horzAnchor="margin" w:tblpX="-34" w:tblpY="-638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403"/>
        <w:gridCol w:w="601"/>
        <w:gridCol w:w="13"/>
        <w:gridCol w:w="13"/>
        <w:gridCol w:w="8303"/>
        <w:gridCol w:w="1276"/>
        <w:gridCol w:w="1417"/>
      </w:tblGrid>
      <w:tr w:rsidR="00201010" w:rsidRPr="001F1CE4" w14:paraId="46F04F6E" w14:textId="77777777" w:rsidTr="00894E21">
        <w:trPr>
          <w:trHeight w:val="269"/>
        </w:trPr>
        <w:tc>
          <w:tcPr>
            <w:tcW w:w="3403" w:type="dxa"/>
            <w:shd w:val="clear" w:color="auto" w:fill="FFFFFF"/>
          </w:tcPr>
          <w:p w14:paraId="72C6ED6F" w14:textId="77777777" w:rsidR="00201010" w:rsidRPr="001F1CE4" w:rsidRDefault="00201010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МДК 01.04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48FB08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7736EBA" w14:textId="77777777" w:rsidR="00201010" w:rsidRPr="00967372" w:rsidRDefault="0017342C" w:rsidP="00955C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t>22</w:t>
            </w:r>
            <w:r w:rsidR="00955C03">
              <w:rPr>
                <w:b/>
                <w:color w:val="000000"/>
                <w:sz w:val="20"/>
                <w:szCs w:val="20"/>
              </w:rPr>
              <w:t>3</w:t>
            </w:r>
            <w:r w:rsidRPr="00967372">
              <w:rPr>
                <w:b/>
                <w:color w:val="000000"/>
                <w:sz w:val="20"/>
                <w:szCs w:val="20"/>
              </w:rPr>
              <w:t>/149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26BA6F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FE0F07" w:rsidRPr="001F1CE4" w14:paraId="7040A80B" w14:textId="77777777" w:rsidTr="00F54508">
        <w:tc>
          <w:tcPr>
            <w:tcW w:w="3403" w:type="dxa"/>
            <w:shd w:val="clear" w:color="auto" w:fill="FFFFFF"/>
          </w:tcPr>
          <w:p w14:paraId="0C240DAC" w14:textId="77777777" w:rsidR="00FE0F07" w:rsidRPr="001F1CE4" w:rsidRDefault="00DC2E3D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  <w:r w:rsidR="00FE0F07" w:rsidRPr="001F1CE4">
              <w:rPr>
                <w:rFonts w:eastAsia="Calibri"/>
                <w:b/>
                <w:bCs/>
                <w:sz w:val="20"/>
                <w:szCs w:val="20"/>
              </w:rPr>
              <w:t>История исполнительского искусства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E2D49BD" w14:textId="77777777" w:rsidR="00FE0F07" w:rsidRPr="001F1CE4" w:rsidRDefault="00FE0F07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A72B1BA" w14:textId="77777777" w:rsidR="00FE0F07" w:rsidRPr="00967372" w:rsidRDefault="008F5772" w:rsidP="00F545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372">
              <w:rPr>
                <w:b/>
                <w:color w:val="000000"/>
                <w:sz w:val="20"/>
                <w:szCs w:val="20"/>
              </w:rPr>
              <w:t>124</w:t>
            </w:r>
            <w:r w:rsidR="0017342C" w:rsidRPr="00967372">
              <w:rPr>
                <w:b/>
                <w:color w:val="000000"/>
                <w:sz w:val="20"/>
                <w:szCs w:val="20"/>
              </w:rPr>
              <w:t>/</w:t>
            </w:r>
            <w:r w:rsidRPr="00967372">
              <w:rPr>
                <w:b/>
                <w:color w:val="000000"/>
                <w:sz w:val="20"/>
                <w:szCs w:val="20"/>
              </w:rPr>
              <w:t>83</w:t>
            </w:r>
            <w:r w:rsidR="0017342C" w:rsidRPr="00967372">
              <w:rPr>
                <w:b/>
                <w:color w:val="000000"/>
                <w:sz w:val="20"/>
                <w:szCs w:val="20"/>
              </w:rPr>
              <w:t>/4</w:t>
            </w:r>
            <w:r w:rsidRPr="0096737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shd w:val="clear" w:color="auto" w:fill="FFFFFF"/>
          </w:tcPr>
          <w:p w14:paraId="6D18ECC8" w14:textId="77777777" w:rsidR="00FE0F07" w:rsidRPr="001F1CE4" w:rsidRDefault="00FE0F07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CE0FDC5" w14:textId="77777777" w:rsidTr="00F54508">
        <w:tc>
          <w:tcPr>
            <w:tcW w:w="3403" w:type="dxa"/>
            <w:shd w:val="clear" w:color="auto" w:fill="FFFFFF"/>
          </w:tcPr>
          <w:p w14:paraId="7B7BA3B5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1443E6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219F12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845E7F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43B431D" w14:textId="77777777" w:rsidTr="00F54508">
        <w:tc>
          <w:tcPr>
            <w:tcW w:w="3403" w:type="dxa"/>
            <w:vMerge w:val="restart"/>
            <w:shd w:val="clear" w:color="auto" w:fill="FFFFFF"/>
          </w:tcPr>
          <w:p w14:paraId="4E743EF7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.1. Вопросы теории и истории фортепианного исполнительства.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CA05FBF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F86104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252C6C1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4664FC7B" w14:textId="77777777" w:rsidTr="00F54508">
        <w:tc>
          <w:tcPr>
            <w:tcW w:w="3403" w:type="dxa"/>
            <w:vMerge/>
            <w:shd w:val="clear" w:color="auto" w:fill="FFFFFF"/>
          </w:tcPr>
          <w:p w14:paraId="608A6F13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9D406F1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61B19A1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Проблема исполнительских стилей.</w:t>
            </w:r>
          </w:p>
        </w:tc>
        <w:tc>
          <w:tcPr>
            <w:tcW w:w="1276" w:type="dxa"/>
            <w:vMerge/>
            <w:shd w:val="clear" w:color="auto" w:fill="FFFFFF"/>
          </w:tcPr>
          <w:p w14:paraId="28B2F34E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742CCB8D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  <w:p w14:paraId="7589E6B7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08E763D8" w14:textId="77777777" w:rsidTr="00F54508">
        <w:tc>
          <w:tcPr>
            <w:tcW w:w="3403" w:type="dxa"/>
            <w:vMerge/>
            <w:shd w:val="clear" w:color="auto" w:fill="FFFFFF"/>
          </w:tcPr>
          <w:p w14:paraId="2B36DA38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25E6085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9A9C7C7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Индивидуальность исполнителя.</w:t>
            </w:r>
          </w:p>
        </w:tc>
        <w:tc>
          <w:tcPr>
            <w:tcW w:w="1276" w:type="dxa"/>
            <w:vMerge/>
            <w:shd w:val="clear" w:color="auto" w:fill="FFFFFF"/>
          </w:tcPr>
          <w:p w14:paraId="7161E1B3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31C8A02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36380680" w14:textId="77777777" w:rsidTr="00F54508">
        <w:tc>
          <w:tcPr>
            <w:tcW w:w="3403" w:type="dxa"/>
            <w:vMerge/>
            <w:shd w:val="clear" w:color="auto" w:fill="FFFFFF"/>
          </w:tcPr>
          <w:p w14:paraId="2FEE0546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94D23EC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F67F83C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Общие индивидуальные стилистические черты композитора.</w:t>
            </w:r>
          </w:p>
        </w:tc>
        <w:tc>
          <w:tcPr>
            <w:tcW w:w="1276" w:type="dxa"/>
            <w:shd w:val="clear" w:color="auto" w:fill="FFFFFF"/>
          </w:tcPr>
          <w:p w14:paraId="52AB1E64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9B9C144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5FE7D0B4" w14:textId="77777777" w:rsidTr="00F54508">
        <w:tc>
          <w:tcPr>
            <w:tcW w:w="3403" w:type="dxa"/>
            <w:vMerge/>
            <w:shd w:val="clear" w:color="auto" w:fill="FFFFFF"/>
          </w:tcPr>
          <w:p w14:paraId="1E5E2A34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D85CE3B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1456FE5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Вариантная множественность в исполнительском искусстве.</w:t>
            </w:r>
          </w:p>
        </w:tc>
        <w:tc>
          <w:tcPr>
            <w:tcW w:w="1276" w:type="dxa"/>
            <w:shd w:val="clear" w:color="auto" w:fill="FFFFFF"/>
          </w:tcPr>
          <w:p w14:paraId="4FE28273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FB362F3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268ABEA2" w14:textId="77777777" w:rsidTr="00F54508">
        <w:tc>
          <w:tcPr>
            <w:tcW w:w="3403" w:type="dxa"/>
            <w:vMerge w:val="restart"/>
            <w:shd w:val="clear" w:color="auto" w:fill="FFFFFF"/>
          </w:tcPr>
          <w:p w14:paraId="5B3E6DB8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Зарождение и эволюция клавирных инструментов.</w:t>
            </w:r>
          </w:p>
          <w:p w14:paraId="05040E01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shd w:val="clear" w:color="auto" w:fill="FFFFFF"/>
          </w:tcPr>
          <w:p w14:paraId="0799EDE5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7482024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505D686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  <w:p w14:paraId="2C03BD87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136D88A5" w14:textId="77777777" w:rsidTr="00F54508">
        <w:tc>
          <w:tcPr>
            <w:tcW w:w="3403" w:type="dxa"/>
            <w:vMerge/>
            <w:shd w:val="clear" w:color="auto" w:fill="FFFFFF"/>
          </w:tcPr>
          <w:p w14:paraId="33C0177B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B51A039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57CA30B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proofErr w:type="gramStart"/>
            <w:r w:rsidRPr="001F1CE4">
              <w:rPr>
                <w:sz w:val="20"/>
                <w:szCs w:val="20"/>
              </w:rPr>
              <w:t>Эпоха  Возрождения</w:t>
            </w:r>
            <w:proofErr w:type="gramEnd"/>
            <w:r w:rsidRPr="001F1CE4">
              <w:rPr>
                <w:sz w:val="20"/>
                <w:szCs w:val="20"/>
              </w:rPr>
              <w:t>, её характеристика.</w:t>
            </w:r>
          </w:p>
        </w:tc>
        <w:tc>
          <w:tcPr>
            <w:tcW w:w="1276" w:type="dxa"/>
            <w:vMerge/>
            <w:shd w:val="clear" w:color="auto" w:fill="FFFFFF"/>
          </w:tcPr>
          <w:p w14:paraId="0987AC0D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4E0140A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381A5E54" w14:textId="77777777" w:rsidTr="00F54508">
        <w:tc>
          <w:tcPr>
            <w:tcW w:w="3403" w:type="dxa"/>
            <w:vMerge/>
            <w:shd w:val="clear" w:color="auto" w:fill="FFFFFF"/>
          </w:tcPr>
          <w:p w14:paraId="6C1FE094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DF78847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C33BEAB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Формирование клавирного искусства.</w:t>
            </w:r>
          </w:p>
        </w:tc>
        <w:tc>
          <w:tcPr>
            <w:tcW w:w="1276" w:type="dxa"/>
            <w:vMerge/>
            <w:shd w:val="clear" w:color="auto" w:fill="FFFFFF"/>
          </w:tcPr>
          <w:p w14:paraId="28268CC6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9F35BEC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36CC4D91" w14:textId="77777777" w:rsidTr="00F54508">
        <w:tc>
          <w:tcPr>
            <w:tcW w:w="3403" w:type="dxa"/>
            <w:vMerge/>
            <w:shd w:val="clear" w:color="auto" w:fill="FFFFFF"/>
          </w:tcPr>
          <w:p w14:paraId="66A17E13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C6E9CA1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A7BC4C0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Орган, клавесин, клавикорд, их разновидности.</w:t>
            </w:r>
          </w:p>
        </w:tc>
        <w:tc>
          <w:tcPr>
            <w:tcW w:w="1276" w:type="dxa"/>
            <w:vMerge/>
            <w:shd w:val="clear" w:color="auto" w:fill="FFFFFF"/>
          </w:tcPr>
          <w:p w14:paraId="1937C1AF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B0E1871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7E72B4B4" w14:textId="77777777" w:rsidTr="00F54508">
        <w:tc>
          <w:tcPr>
            <w:tcW w:w="3403" w:type="dxa"/>
            <w:vMerge/>
            <w:shd w:val="clear" w:color="auto" w:fill="FFFFFF"/>
          </w:tcPr>
          <w:p w14:paraId="56C87516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340BCC9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5974529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Устройства и звуковые особенности.</w:t>
            </w:r>
          </w:p>
        </w:tc>
        <w:tc>
          <w:tcPr>
            <w:tcW w:w="1276" w:type="dxa"/>
            <w:vMerge/>
            <w:shd w:val="clear" w:color="auto" w:fill="FFFFFF"/>
          </w:tcPr>
          <w:p w14:paraId="5744FD13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CADB12D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26619D5F" w14:textId="77777777" w:rsidTr="00F54508">
        <w:tc>
          <w:tcPr>
            <w:tcW w:w="3403" w:type="dxa"/>
            <w:vMerge/>
            <w:shd w:val="clear" w:color="auto" w:fill="FFFFFF"/>
          </w:tcPr>
          <w:p w14:paraId="118B67C9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C195061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22D6237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Первые трактаты об искусстве игры на клавирных инструментах.</w:t>
            </w:r>
          </w:p>
        </w:tc>
        <w:tc>
          <w:tcPr>
            <w:tcW w:w="1276" w:type="dxa"/>
            <w:vMerge/>
            <w:shd w:val="clear" w:color="auto" w:fill="FFFFFF"/>
          </w:tcPr>
          <w:p w14:paraId="021DD50A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D829A2D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7CE951EB" w14:textId="77777777" w:rsidTr="00F54508">
        <w:tc>
          <w:tcPr>
            <w:tcW w:w="3403" w:type="dxa"/>
            <w:vMerge w:val="restart"/>
            <w:shd w:val="clear" w:color="auto" w:fill="FFFFFF"/>
          </w:tcPr>
          <w:p w14:paraId="09DF1B02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Пути развития отдельных национальных школ в клавирном искусстве 16-17 столетий.</w:t>
            </w:r>
            <w:r w:rsidR="008F5772">
              <w:rPr>
                <w:rFonts w:eastAsia="Calibri"/>
                <w:b/>
                <w:bCs/>
                <w:sz w:val="20"/>
                <w:szCs w:val="20"/>
              </w:rPr>
              <w:t xml:space="preserve"> Первые трактаты.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F1BD8DE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A5B9EE0" w14:textId="77777777" w:rsidR="00C463E4" w:rsidRPr="001F1CE4" w:rsidRDefault="008F5772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7EAFC99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C463E4" w:rsidRPr="001F1CE4" w14:paraId="49229971" w14:textId="77777777" w:rsidTr="00F54508">
        <w:tc>
          <w:tcPr>
            <w:tcW w:w="3403" w:type="dxa"/>
            <w:vMerge/>
            <w:shd w:val="clear" w:color="auto" w:fill="FFFFFF"/>
          </w:tcPr>
          <w:p w14:paraId="1DF8AA7F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7B18301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FFBB866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Искусство импровизации.</w:t>
            </w:r>
          </w:p>
        </w:tc>
        <w:tc>
          <w:tcPr>
            <w:tcW w:w="1276" w:type="dxa"/>
            <w:vMerge/>
            <w:shd w:val="clear" w:color="auto" w:fill="FFFFFF"/>
          </w:tcPr>
          <w:p w14:paraId="16DDDE46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8A4E644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3554DFD3" w14:textId="77777777" w:rsidTr="00F54508">
        <w:tc>
          <w:tcPr>
            <w:tcW w:w="3403" w:type="dxa"/>
            <w:vMerge/>
            <w:shd w:val="clear" w:color="auto" w:fill="FFFFFF"/>
          </w:tcPr>
          <w:p w14:paraId="4F655C9E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E9EE7B2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12B90C0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Клавирное искусство Испании. Имитационно-полифонический склад письма. Техника </w:t>
            </w:r>
            <w:proofErr w:type="spellStart"/>
            <w:r w:rsidRPr="001F1CE4">
              <w:rPr>
                <w:sz w:val="20"/>
                <w:szCs w:val="20"/>
              </w:rPr>
              <w:t>фигурационного</w:t>
            </w:r>
            <w:proofErr w:type="spellEnd"/>
            <w:r w:rsidRPr="001F1CE4">
              <w:rPr>
                <w:sz w:val="20"/>
                <w:szCs w:val="20"/>
              </w:rPr>
              <w:t xml:space="preserve"> варьирования</w:t>
            </w:r>
          </w:p>
        </w:tc>
        <w:tc>
          <w:tcPr>
            <w:tcW w:w="1276" w:type="dxa"/>
            <w:vMerge/>
            <w:shd w:val="clear" w:color="auto" w:fill="FFFFFF"/>
          </w:tcPr>
          <w:p w14:paraId="6F5CDD9B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8AE6490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1535EB39" w14:textId="77777777" w:rsidTr="00F54508">
        <w:tc>
          <w:tcPr>
            <w:tcW w:w="3403" w:type="dxa"/>
            <w:vMerge/>
            <w:shd w:val="clear" w:color="auto" w:fill="FFFFFF"/>
          </w:tcPr>
          <w:p w14:paraId="141B70A1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BBC9532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CB48EA9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Английское </w:t>
            </w:r>
            <w:proofErr w:type="spellStart"/>
            <w:r w:rsidRPr="001F1CE4">
              <w:rPr>
                <w:sz w:val="20"/>
                <w:szCs w:val="20"/>
              </w:rPr>
              <w:t>вёрджинальное</w:t>
            </w:r>
            <w:proofErr w:type="spellEnd"/>
            <w:r w:rsidRPr="001F1CE4">
              <w:rPr>
                <w:sz w:val="20"/>
                <w:szCs w:val="20"/>
              </w:rPr>
              <w:t xml:space="preserve"> искусство.</w:t>
            </w:r>
          </w:p>
        </w:tc>
        <w:tc>
          <w:tcPr>
            <w:tcW w:w="1276" w:type="dxa"/>
            <w:vMerge/>
            <w:shd w:val="clear" w:color="auto" w:fill="FFFFFF"/>
          </w:tcPr>
          <w:p w14:paraId="05D1A7AA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719D60F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C463E4" w:rsidRPr="001F1CE4" w14:paraId="3202D78F" w14:textId="77777777" w:rsidTr="00F54508">
        <w:tc>
          <w:tcPr>
            <w:tcW w:w="3403" w:type="dxa"/>
            <w:vMerge/>
            <w:shd w:val="clear" w:color="auto" w:fill="FFFFFF"/>
          </w:tcPr>
          <w:p w14:paraId="508DA127" w14:textId="77777777" w:rsidR="00C463E4" w:rsidRPr="001F1CE4" w:rsidRDefault="00C463E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46C3EE4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7B595FC" w14:textId="77777777" w:rsidR="00C463E4" w:rsidRPr="001F1CE4" w:rsidRDefault="00C463E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Итальянская клавирная школа. </w:t>
            </w:r>
            <w:proofErr w:type="spellStart"/>
            <w:r w:rsidRPr="001F1CE4">
              <w:rPr>
                <w:sz w:val="20"/>
                <w:szCs w:val="20"/>
              </w:rPr>
              <w:t>Фрескобальди</w:t>
            </w:r>
            <w:proofErr w:type="spellEnd"/>
            <w:r w:rsidRPr="001F1CE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FFFFFF"/>
          </w:tcPr>
          <w:p w14:paraId="7C47A043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2DC21A0" w14:textId="77777777" w:rsidR="00C463E4" w:rsidRPr="001F1CE4" w:rsidRDefault="00C463E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D75CD83" w14:textId="77777777" w:rsidTr="00F54508">
        <w:tc>
          <w:tcPr>
            <w:tcW w:w="3403" w:type="dxa"/>
            <w:vMerge w:val="restart"/>
            <w:shd w:val="clear" w:color="auto" w:fill="FFFFFF"/>
          </w:tcPr>
          <w:p w14:paraId="32145A06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. Искусство рококо. Крупнейшие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клавесинисты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Ф.Куперен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, Ж.Ф. Рамо.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1CE602F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54CDA4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05E51D3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5F52A01F" w14:textId="77777777" w:rsidTr="00F54508">
        <w:tc>
          <w:tcPr>
            <w:tcW w:w="3403" w:type="dxa"/>
            <w:vMerge/>
            <w:shd w:val="clear" w:color="auto" w:fill="FFFFFF"/>
          </w:tcPr>
          <w:p w14:paraId="0B5A0DD5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8D165C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43AE62D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«Галантный» исполнительский стиль, его характерные черты. </w:t>
            </w:r>
          </w:p>
        </w:tc>
        <w:tc>
          <w:tcPr>
            <w:tcW w:w="1276" w:type="dxa"/>
            <w:vMerge/>
            <w:shd w:val="clear" w:color="auto" w:fill="FFFFFF"/>
          </w:tcPr>
          <w:p w14:paraId="529D267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1DA509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BA7E287" w14:textId="77777777" w:rsidTr="00F54508">
        <w:tc>
          <w:tcPr>
            <w:tcW w:w="3403" w:type="dxa"/>
            <w:vMerge/>
            <w:shd w:val="clear" w:color="auto" w:fill="FFFFFF"/>
          </w:tcPr>
          <w:p w14:paraId="7FD5BB6C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584093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56304F5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Проблема орнаментики. </w:t>
            </w:r>
          </w:p>
        </w:tc>
        <w:tc>
          <w:tcPr>
            <w:tcW w:w="1276" w:type="dxa"/>
            <w:vMerge/>
            <w:shd w:val="clear" w:color="auto" w:fill="FFFFFF"/>
          </w:tcPr>
          <w:p w14:paraId="72C213C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A7CAA8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6A8CC30" w14:textId="77777777" w:rsidTr="00F54508">
        <w:tc>
          <w:tcPr>
            <w:tcW w:w="3403" w:type="dxa"/>
            <w:vMerge/>
            <w:shd w:val="clear" w:color="auto" w:fill="FFFFFF"/>
          </w:tcPr>
          <w:p w14:paraId="32AA1FD3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3939FC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165124D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Трактаты </w:t>
            </w:r>
            <w:proofErr w:type="spellStart"/>
            <w:r w:rsidRPr="001F1CE4">
              <w:rPr>
                <w:sz w:val="20"/>
                <w:szCs w:val="20"/>
              </w:rPr>
              <w:t>Куперена</w:t>
            </w:r>
            <w:proofErr w:type="spellEnd"/>
            <w:r w:rsidRPr="001F1CE4">
              <w:rPr>
                <w:sz w:val="20"/>
                <w:szCs w:val="20"/>
              </w:rPr>
              <w:t xml:space="preserve"> и Рамо, их роль в развитии исполнительства и педагогики.</w:t>
            </w:r>
          </w:p>
        </w:tc>
        <w:tc>
          <w:tcPr>
            <w:tcW w:w="1276" w:type="dxa"/>
            <w:vMerge/>
            <w:shd w:val="clear" w:color="auto" w:fill="FFFFFF"/>
          </w:tcPr>
          <w:p w14:paraId="6D7BBD4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F186A0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C9CAF2F" w14:textId="77777777" w:rsidTr="00F54508">
        <w:tc>
          <w:tcPr>
            <w:tcW w:w="3403" w:type="dxa"/>
            <w:vMerge w:val="restart"/>
            <w:shd w:val="clear" w:color="auto" w:fill="FFFFFF"/>
          </w:tcPr>
          <w:p w14:paraId="34AE1D03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Проблемы исполнения старинной музыки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169BD22F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72DB2399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BF18C35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198CE6B5" w14:textId="77777777" w:rsidTr="00F54508">
        <w:tc>
          <w:tcPr>
            <w:tcW w:w="3403" w:type="dxa"/>
            <w:vMerge/>
            <w:shd w:val="clear" w:color="auto" w:fill="FFFFFF"/>
          </w:tcPr>
          <w:p w14:paraId="01F9876D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CCD22E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4C114F8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Особенности звукоизвлечения на старинных клавирных инструментах (динамика, аппликатура, техника, штрихи)</w:t>
            </w:r>
          </w:p>
        </w:tc>
        <w:tc>
          <w:tcPr>
            <w:tcW w:w="1276" w:type="dxa"/>
            <w:shd w:val="clear" w:color="auto" w:fill="FFFFFF"/>
          </w:tcPr>
          <w:p w14:paraId="3E4E542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DFEF86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034FAC8" w14:textId="77777777" w:rsidTr="00F54508">
        <w:tc>
          <w:tcPr>
            <w:tcW w:w="3403" w:type="dxa"/>
            <w:vMerge/>
            <w:shd w:val="clear" w:color="auto" w:fill="FFFFFF"/>
          </w:tcPr>
          <w:p w14:paraId="4D7B6C52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2F752F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536AB04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Отсутствие темповых указаний в нотном тексте.</w:t>
            </w:r>
          </w:p>
        </w:tc>
        <w:tc>
          <w:tcPr>
            <w:tcW w:w="1276" w:type="dxa"/>
            <w:shd w:val="clear" w:color="auto" w:fill="FFFFFF"/>
          </w:tcPr>
          <w:p w14:paraId="0D4B97C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809EF7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719194D5" w14:textId="77777777" w:rsidTr="00F54508">
        <w:tc>
          <w:tcPr>
            <w:tcW w:w="3403" w:type="dxa"/>
            <w:vMerge/>
            <w:shd w:val="clear" w:color="auto" w:fill="FFFFFF"/>
          </w:tcPr>
          <w:p w14:paraId="2B858DDE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DA054D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AE48C9C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Первые попытки фиксации темпа. Словесные обозначения. </w:t>
            </w:r>
          </w:p>
        </w:tc>
        <w:tc>
          <w:tcPr>
            <w:tcW w:w="1276" w:type="dxa"/>
            <w:shd w:val="clear" w:color="auto" w:fill="FFFFFF"/>
          </w:tcPr>
          <w:p w14:paraId="3CF30CD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340A1F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192D076" w14:textId="77777777" w:rsidTr="00F54508">
        <w:tc>
          <w:tcPr>
            <w:tcW w:w="3403" w:type="dxa"/>
            <w:vMerge/>
            <w:shd w:val="clear" w:color="auto" w:fill="FFFFFF"/>
          </w:tcPr>
          <w:p w14:paraId="79079A00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3ABDE1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375294B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Оркестровые оттенки, особый характер контраста, эхо-эффект, </w:t>
            </w:r>
            <w:proofErr w:type="spellStart"/>
            <w:r w:rsidRPr="001F1CE4">
              <w:rPr>
                <w:sz w:val="20"/>
                <w:szCs w:val="20"/>
              </w:rPr>
              <w:t>инструментовочные</w:t>
            </w:r>
            <w:proofErr w:type="spellEnd"/>
            <w:r w:rsidRPr="001F1CE4">
              <w:rPr>
                <w:sz w:val="20"/>
                <w:szCs w:val="20"/>
              </w:rPr>
              <w:t xml:space="preserve"> оттенки регистров клавесина.</w:t>
            </w:r>
          </w:p>
        </w:tc>
        <w:tc>
          <w:tcPr>
            <w:tcW w:w="1276" w:type="dxa"/>
            <w:shd w:val="clear" w:color="auto" w:fill="FFFFFF"/>
          </w:tcPr>
          <w:p w14:paraId="20BE20E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9000A2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2614E75" w14:textId="77777777" w:rsidTr="00F54508">
        <w:tc>
          <w:tcPr>
            <w:tcW w:w="3403" w:type="dxa"/>
            <w:vMerge w:val="restart"/>
            <w:shd w:val="clear" w:color="auto" w:fill="FFFFFF"/>
          </w:tcPr>
          <w:p w14:paraId="08542B98" w14:textId="77777777" w:rsidR="007B2734" w:rsidRPr="001F1CE4" w:rsidRDefault="007B273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4.5. Новые стилевые черты в итальянской музыке. Д.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Скарлатти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, его сонаты.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01908D7" w14:textId="77777777" w:rsidR="007B2734" w:rsidRPr="001F1CE4" w:rsidRDefault="007B2734" w:rsidP="00F54508">
            <w:pPr>
              <w:rPr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B74D06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4B6D123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3F98D99F" w14:textId="77777777" w:rsidTr="00F54508">
        <w:tc>
          <w:tcPr>
            <w:tcW w:w="3403" w:type="dxa"/>
            <w:vMerge/>
            <w:shd w:val="clear" w:color="auto" w:fill="FFFFFF"/>
          </w:tcPr>
          <w:p w14:paraId="5A0B9CFE" w14:textId="77777777" w:rsidR="007B2734" w:rsidRPr="001F1CE4" w:rsidRDefault="007B273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A92A8D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76447E0" w14:textId="77777777" w:rsidR="007B2734" w:rsidRPr="001F1CE4" w:rsidRDefault="007B273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Зарождение оперы </w:t>
            </w:r>
            <w:r>
              <w:rPr>
                <w:sz w:val="20"/>
                <w:szCs w:val="20"/>
              </w:rPr>
              <w:t>–</w:t>
            </w:r>
            <w:r w:rsidRPr="001F1CE4">
              <w:rPr>
                <w:sz w:val="20"/>
                <w:szCs w:val="20"/>
              </w:rPr>
              <w:t xml:space="preserve"> буфф</w:t>
            </w:r>
          </w:p>
        </w:tc>
        <w:tc>
          <w:tcPr>
            <w:tcW w:w="1276" w:type="dxa"/>
            <w:vMerge/>
            <w:shd w:val="clear" w:color="auto" w:fill="FFFFFF"/>
          </w:tcPr>
          <w:p w14:paraId="1D263B50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EBE24D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BA02F22" w14:textId="77777777" w:rsidTr="00F54508">
        <w:tc>
          <w:tcPr>
            <w:tcW w:w="3403" w:type="dxa"/>
            <w:vMerge/>
            <w:shd w:val="clear" w:color="auto" w:fill="FFFFFF"/>
          </w:tcPr>
          <w:p w14:paraId="65E19076" w14:textId="77777777" w:rsidR="007B2734" w:rsidRPr="001F1CE4" w:rsidRDefault="007B273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96FE7B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5184F8F" w14:textId="77777777" w:rsidR="007B2734" w:rsidRPr="001F1CE4" w:rsidRDefault="007B2734" w:rsidP="00F54508">
            <w:pPr>
              <w:rPr>
                <w:sz w:val="20"/>
                <w:szCs w:val="20"/>
              </w:rPr>
            </w:pPr>
            <w:proofErr w:type="spellStart"/>
            <w:r w:rsidRPr="001F1CE4">
              <w:rPr>
                <w:sz w:val="20"/>
                <w:szCs w:val="20"/>
              </w:rPr>
              <w:t>Кристализация</w:t>
            </w:r>
            <w:proofErr w:type="spellEnd"/>
            <w:r w:rsidRPr="001F1CE4">
              <w:rPr>
                <w:sz w:val="20"/>
                <w:szCs w:val="20"/>
              </w:rPr>
              <w:t xml:space="preserve"> концерта и сонаты. </w:t>
            </w:r>
          </w:p>
        </w:tc>
        <w:tc>
          <w:tcPr>
            <w:tcW w:w="1276" w:type="dxa"/>
            <w:vMerge/>
            <w:shd w:val="clear" w:color="auto" w:fill="FFFFFF"/>
          </w:tcPr>
          <w:p w14:paraId="40B10E1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37787C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67FE977" w14:textId="77777777" w:rsidTr="00F54508">
        <w:tc>
          <w:tcPr>
            <w:tcW w:w="3403" w:type="dxa"/>
            <w:vMerge/>
            <w:shd w:val="clear" w:color="auto" w:fill="FFFFFF"/>
          </w:tcPr>
          <w:p w14:paraId="4B3D2FC0" w14:textId="77777777" w:rsidR="007B2734" w:rsidRPr="001F1CE4" w:rsidRDefault="007B273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55DB11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65F9F1C" w14:textId="77777777" w:rsidR="007B2734" w:rsidRPr="001F1CE4" w:rsidRDefault="007B2734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Педагогическое значение сонат</w:t>
            </w:r>
          </w:p>
        </w:tc>
        <w:tc>
          <w:tcPr>
            <w:tcW w:w="1276" w:type="dxa"/>
            <w:vMerge/>
            <w:shd w:val="clear" w:color="auto" w:fill="FFFFFF"/>
          </w:tcPr>
          <w:p w14:paraId="4D67FA9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9066C9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CEC6FF1" w14:textId="77777777" w:rsidTr="00F54508">
        <w:tc>
          <w:tcPr>
            <w:tcW w:w="3403" w:type="dxa"/>
            <w:vMerge/>
            <w:shd w:val="clear" w:color="auto" w:fill="FFFFFF"/>
          </w:tcPr>
          <w:p w14:paraId="242C5E90" w14:textId="77777777" w:rsidR="007B2734" w:rsidRPr="001F1CE4" w:rsidRDefault="007B2734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534762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8A6A192" w14:textId="77777777" w:rsidR="007B2734" w:rsidRPr="001F1CE4" w:rsidRDefault="007B2734" w:rsidP="00F54508">
            <w:pPr>
              <w:rPr>
                <w:sz w:val="20"/>
                <w:szCs w:val="20"/>
              </w:rPr>
            </w:pPr>
            <w:proofErr w:type="spellStart"/>
            <w:r w:rsidRPr="001F1CE4">
              <w:rPr>
                <w:sz w:val="20"/>
                <w:szCs w:val="20"/>
              </w:rPr>
              <w:t>Мелизматика</w:t>
            </w:r>
            <w:proofErr w:type="spellEnd"/>
            <w:r w:rsidRPr="001F1CE4">
              <w:rPr>
                <w:sz w:val="20"/>
                <w:szCs w:val="20"/>
              </w:rPr>
              <w:t>, виртуозные находки, полифонические приемы.</w:t>
            </w:r>
          </w:p>
        </w:tc>
        <w:tc>
          <w:tcPr>
            <w:tcW w:w="1276" w:type="dxa"/>
            <w:vMerge/>
            <w:shd w:val="clear" w:color="auto" w:fill="FFFFFF"/>
          </w:tcPr>
          <w:p w14:paraId="0B91363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CDA474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33F558F" w14:textId="77777777" w:rsidTr="00F54508">
        <w:tc>
          <w:tcPr>
            <w:tcW w:w="3403" w:type="dxa"/>
            <w:shd w:val="clear" w:color="auto" w:fill="FFFFFF"/>
          </w:tcPr>
          <w:p w14:paraId="558F3688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22BF245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 xml:space="preserve">Работа с аудиозаписями произведений Д. </w:t>
            </w:r>
            <w:proofErr w:type="spellStart"/>
            <w:r w:rsidRPr="001F1CE4">
              <w:rPr>
                <w:sz w:val="20"/>
                <w:szCs w:val="20"/>
              </w:rPr>
              <w:t>Скарлатти</w:t>
            </w:r>
            <w:proofErr w:type="spellEnd"/>
            <w:r w:rsidRPr="001F1CE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1AFA2C5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0A84C9D3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2C065D86" w14:textId="77777777" w:rsidTr="00F54508">
        <w:tc>
          <w:tcPr>
            <w:tcW w:w="3403" w:type="dxa"/>
            <w:vMerge w:val="restart"/>
            <w:shd w:val="clear" w:color="auto" w:fill="FFFFFF"/>
          </w:tcPr>
          <w:p w14:paraId="4FC2016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И. С. Бах, его клавирное творчество. Проблема интерпретации.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0BBA31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196C22FD" w14:textId="77777777" w:rsidR="00201010" w:rsidRPr="001F1CE4" w:rsidRDefault="008F5772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4870CE3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4EF9B663" w14:textId="77777777" w:rsidTr="00F54508">
        <w:tc>
          <w:tcPr>
            <w:tcW w:w="3403" w:type="dxa"/>
            <w:vMerge/>
            <w:shd w:val="clear" w:color="auto" w:fill="FFFFFF"/>
          </w:tcPr>
          <w:p w14:paraId="0B3E973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B3C52B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43E8E6C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Обогащение достижений предшествующих клавирных школ и стилей.</w:t>
            </w:r>
          </w:p>
        </w:tc>
        <w:tc>
          <w:tcPr>
            <w:tcW w:w="1276" w:type="dxa"/>
            <w:shd w:val="clear" w:color="auto" w:fill="FFFFFF"/>
          </w:tcPr>
          <w:p w14:paraId="7EEAB1F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CB9CCF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2078CBC" w14:textId="77777777" w:rsidTr="00F54508">
        <w:tc>
          <w:tcPr>
            <w:tcW w:w="3403" w:type="dxa"/>
            <w:vMerge/>
            <w:shd w:val="clear" w:color="auto" w:fill="FFFFFF"/>
          </w:tcPr>
          <w:p w14:paraId="5CD6E1C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AA1A6F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68FAA6C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Прогрессивность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баховской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школы игры на клавире и её роль в истории фортепианной педагогики.</w:t>
            </w:r>
          </w:p>
        </w:tc>
        <w:tc>
          <w:tcPr>
            <w:tcW w:w="1276" w:type="dxa"/>
            <w:shd w:val="clear" w:color="auto" w:fill="FFFFFF"/>
          </w:tcPr>
          <w:p w14:paraId="3089D6C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300D56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3D23F7C" w14:textId="77777777" w:rsidTr="00F54508">
        <w:tc>
          <w:tcPr>
            <w:tcW w:w="3403" w:type="dxa"/>
            <w:vMerge/>
            <w:shd w:val="clear" w:color="auto" w:fill="FFFFFF"/>
          </w:tcPr>
          <w:p w14:paraId="36AEEA9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F6AFBC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649AEFF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Вопросы артикуляции, темпа фразировки динамики. </w:t>
            </w:r>
          </w:p>
        </w:tc>
        <w:tc>
          <w:tcPr>
            <w:tcW w:w="1276" w:type="dxa"/>
            <w:shd w:val="clear" w:color="auto" w:fill="FFFFFF"/>
          </w:tcPr>
          <w:p w14:paraId="03CB655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CFBD2C9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B5488C8" w14:textId="77777777" w:rsidTr="00F54508">
        <w:tc>
          <w:tcPr>
            <w:tcW w:w="3403" w:type="dxa"/>
            <w:vMerge/>
            <w:shd w:val="clear" w:color="auto" w:fill="FFFFFF"/>
          </w:tcPr>
          <w:p w14:paraId="43DA696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D0ADA8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46E50C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Уртекст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различные редакции. </w:t>
            </w:r>
          </w:p>
        </w:tc>
        <w:tc>
          <w:tcPr>
            <w:tcW w:w="1276" w:type="dxa"/>
            <w:shd w:val="clear" w:color="auto" w:fill="FFFFFF"/>
          </w:tcPr>
          <w:p w14:paraId="671D8CB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3ABA7E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6988FC9" w14:textId="77777777" w:rsidTr="00F54508">
        <w:tc>
          <w:tcPr>
            <w:tcW w:w="3403" w:type="dxa"/>
            <w:vMerge/>
            <w:shd w:val="clear" w:color="auto" w:fill="FFFFFF"/>
          </w:tcPr>
          <w:p w14:paraId="151027E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7D80BE2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64CA8B5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Интерпретаторы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баховского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творчества.</w:t>
            </w:r>
          </w:p>
        </w:tc>
        <w:tc>
          <w:tcPr>
            <w:tcW w:w="1276" w:type="dxa"/>
            <w:shd w:val="clear" w:color="auto" w:fill="FFFFFF"/>
          </w:tcPr>
          <w:p w14:paraId="65F0E5C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5AC85D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727E7C59" w14:textId="77777777" w:rsidTr="00F54508">
        <w:tc>
          <w:tcPr>
            <w:tcW w:w="3403" w:type="dxa"/>
            <w:shd w:val="clear" w:color="auto" w:fill="FFFFFF"/>
          </w:tcPr>
          <w:p w14:paraId="45D0C858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5A2A5E4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Работа с конспектом лекции, аудиозаписью.</w:t>
            </w:r>
          </w:p>
        </w:tc>
        <w:tc>
          <w:tcPr>
            <w:tcW w:w="1276" w:type="dxa"/>
            <w:shd w:val="clear" w:color="auto" w:fill="FFFFFF"/>
          </w:tcPr>
          <w:p w14:paraId="7BC3186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068D36DD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2801931D" w14:textId="77777777" w:rsidTr="00F54508">
        <w:tc>
          <w:tcPr>
            <w:tcW w:w="3403" w:type="dxa"/>
            <w:vMerge w:val="restart"/>
            <w:shd w:val="clear" w:color="auto" w:fill="FFFFFF"/>
          </w:tcPr>
          <w:p w14:paraId="797547C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Клавирное искусство Г. Генделя.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34FC1C3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5C9244A" w14:textId="77777777" w:rsidR="00201010" w:rsidRPr="001F1CE4" w:rsidRDefault="008F5772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0820B8A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40221F96" w14:textId="77777777" w:rsidTr="00F54508">
        <w:tc>
          <w:tcPr>
            <w:tcW w:w="3403" w:type="dxa"/>
            <w:vMerge/>
            <w:shd w:val="clear" w:color="auto" w:fill="FFFFFF"/>
          </w:tcPr>
          <w:p w14:paraId="5F757B2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9035DA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12D2750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Концерты, оратории, сюиты.</w:t>
            </w:r>
          </w:p>
        </w:tc>
        <w:tc>
          <w:tcPr>
            <w:tcW w:w="1276" w:type="dxa"/>
            <w:shd w:val="clear" w:color="auto" w:fill="FFFFFF"/>
          </w:tcPr>
          <w:p w14:paraId="4C49F8C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CD91C5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386AB91" w14:textId="77777777" w:rsidTr="00F54508">
        <w:tc>
          <w:tcPr>
            <w:tcW w:w="3403" w:type="dxa"/>
            <w:vMerge/>
            <w:shd w:val="clear" w:color="auto" w:fill="FFFFFF"/>
          </w:tcPr>
          <w:p w14:paraId="7822845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F3D2A4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88B7959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Проблемы исполнения – в отсутствии авторских указаний, вольности редакторов.</w:t>
            </w:r>
          </w:p>
        </w:tc>
        <w:tc>
          <w:tcPr>
            <w:tcW w:w="1276" w:type="dxa"/>
            <w:shd w:val="clear" w:color="auto" w:fill="FFFFFF"/>
          </w:tcPr>
          <w:p w14:paraId="29BB34D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DE69FA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708EFB17" w14:textId="77777777" w:rsidTr="00F54508">
        <w:tc>
          <w:tcPr>
            <w:tcW w:w="3403" w:type="dxa"/>
            <w:shd w:val="clear" w:color="auto" w:fill="FFFFFF"/>
          </w:tcPr>
          <w:p w14:paraId="4070CFD7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2E22FBD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Работа с конспектом лекции, слушание музыки.</w:t>
            </w:r>
          </w:p>
        </w:tc>
        <w:tc>
          <w:tcPr>
            <w:tcW w:w="1276" w:type="dxa"/>
            <w:shd w:val="clear" w:color="auto" w:fill="FFFFFF"/>
          </w:tcPr>
          <w:p w14:paraId="7A4E4E2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291A49D3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57596E0D" w14:textId="77777777" w:rsidTr="00F54508">
        <w:tc>
          <w:tcPr>
            <w:tcW w:w="3403" w:type="dxa"/>
            <w:vMerge w:val="restart"/>
            <w:shd w:val="clear" w:color="auto" w:fill="FFFFFF"/>
          </w:tcPr>
          <w:p w14:paraId="3843A09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В.А. Моцарт, Й. Гайдн. Черты стиля, особенности фортепианного письма.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15745E7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2C585851" w14:textId="77777777" w:rsidR="00201010" w:rsidRPr="001F1CE4" w:rsidRDefault="008F5772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440DC8A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12BF5F5D" w14:textId="77777777" w:rsidTr="00F54508">
        <w:tc>
          <w:tcPr>
            <w:tcW w:w="3403" w:type="dxa"/>
            <w:vMerge/>
            <w:shd w:val="clear" w:color="auto" w:fill="FFFFFF"/>
          </w:tcPr>
          <w:p w14:paraId="1CDFD35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FFFFFF"/>
          </w:tcPr>
          <w:p w14:paraId="51BBC30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6" w:type="dxa"/>
            <w:gridSpan w:val="2"/>
            <w:shd w:val="clear" w:color="auto" w:fill="FFFFFF"/>
          </w:tcPr>
          <w:p w14:paraId="2B35477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Контрастное сопоставление образных сфер – ведущий принцип музыкальной драматургии.</w:t>
            </w:r>
          </w:p>
        </w:tc>
        <w:tc>
          <w:tcPr>
            <w:tcW w:w="1276" w:type="dxa"/>
            <w:shd w:val="clear" w:color="auto" w:fill="FFFFFF"/>
          </w:tcPr>
          <w:p w14:paraId="3602B5D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10688E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518C93B" w14:textId="77777777" w:rsidTr="00F54508">
        <w:tc>
          <w:tcPr>
            <w:tcW w:w="3403" w:type="dxa"/>
            <w:vMerge/>
            <w:shd w:val="clear" w:color="auto" w:fill="FFFFFF"/>
          </w:tcPr>
          <w:p w14:paraId="52BA2AE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FFFFFF"/>
          </w:tcPr>
          <w:p w14:paraId="4B0CE1F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6" w:type="dxa"/>
            <w:gridSpan w:val="2"/>
            <w:shd w:val="clear" w:color="auto" w:fill="FFFFFF"/>
          </w:tcPr>
          <w:p w14:paraId="4846B3B3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Типизация музыкальных образов и выразительных средств.</w:t>
            </w:r>
          </w:p>
        </w:tc>
        <w:tc>
          <w:tcPr>
            <w:tcW w:w="1276" w:type="dxa"/>
            <w:shd w:val="clear" w:color="auto" w:fill="FFFFFF"/>
          </w:tcPr>
          <w:p w14:paraId="5B68BF7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C86A94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D1455B4" w14:textId="77777777" w:rsidTr="00F54508">
        <w:tc>
          <w:tcPr>
            <w:tcW w:w="3403" w:type="dxa"/>
            <w:vMerge/>
            <w:shd w:val="clear" w:color="auto" w:fill="FFFFFF"/>
          </w:tcPr>
          <w:p w14:paraId="12ECBE5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FFFFFF"/>
          </w:tcPr>
          <w:p w14:paraId="1F4FDF2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16" w:type="dxa"/>
            <w:gridSpan w:val="2"/>
            <w:shd w:val="clear" w:color="auto" w:fill="FFFFFF"/>
          </w:tcPr>
          <w:p w14:paraId="56300406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Сонатное творчество Й. Гайдна.</w:t>
            </w:r>
          </w:p>
        </w:tc>
        <w:tc>
          <w:tcPr>
            <w:tcW w:w="1276" w:type="dxa"/>
            <w:shd w:val="clear" w:color="auto" w:fill="FFFFFF"/>
          </w:tcPr>
          <w:p w14:paraId="0B1750D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88623B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69A231A" w14:textId="77777777" w:rsidTr="00F54508">
        <w:tc>
          <w:tcPr>
            <w:tcW w:w="3403" w:type="dxa"/>
            <w:vMerge/>
            <w:shd w:val="clear" w:color="auto" w:fill="FFFFFF"/>
          </w:tcPr>
          <w:p w14:paraId="4028C5C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FFFFFF"/>
          </w:tcPr>
          <w:p w14:paraId="7737AEE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16" w:type="dxa"/>
            <w:gridSpan w:val="2"/>
            <w:shd w:val="clear" w:color="auto" w:fill="FFFFFF"/>
          </w:tcPr>
          <w:p w14:paraId="2E3E487C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Фортепианное творчество В.Моцарта. Сонаты, вариации, концерты.</w:t>
            </w:r>
          </w:p>
        </w:tc>
        <w:tc>
          <w:tcPr>
            <w:tcW w:w="1276" w:type="dxa"/>
            <w:shd w:val="clear" w:color="auto" w:fill="FFFFFF"/>
          </w:tcPr>
          <w:p w14:paraId="266F921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1445C6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F8BCE12" w14:textId="77777777" w:rsidTr="00F54508">
        <w:tc>
          <w:tcPr>
            <w:tcW w:w="3403" w:type="dxa"/>
            <w:vMerge/>
            <w:shd w:val="clear" w:color="auto" w:fill="FFFFFF"/>
          </w:tcPr>
          <w:p w14:paraId="7241790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FFFFFF"/>
          </w:tcPr>
          <w:p w14:paraId="54CDFB6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16" w:type="dxa"/>
            <w:gridSpan w:val="2"/>
            <w:shd w:val="clear" w:color="auto" w:fill="FFFFFF"/>
          </w:tcPr>
          <w:p w14:paraId="7D329F3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Моцарт- исполнитель, его импровизаторское искусство.</w:t>
            </w:r>
          </w:p>
        </w:tc>
        <w:tc>
          <w:tcPr>
            <w:tcW w:w="1276" w:type="dxa"/>
            <w:shd w:val="clear" w:color="auto" w:fill="FFFFFF"/>
          </w:tcPr>
          <w:p w14:paraId="1A130A6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782C9F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00E5D1E" w14:textId="77777777" w:rsidTr="00F54508">
        <w:tc>
          <w:tcPr>
            <w:tcW w:w="3403" w:type="dxa"/>
            <w:shd w:val="clear" w:color="auto" w:fill="FFFFFF"/>
          </w:tcPr>
          <w:p w14:paraId="516D563D" w14:textId="77777777" w:rsidR="00201010" w:rsidRPr="001F1CE4" w:rsidRDefault="00201010" w:rsidP="00F545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A9249DC" w14:textId="77777777" w:rsidR="00201010" w:rsidRPr="001F1CE4" w:rsidRDefault="00201010" w:rsidP="00F54508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Работа с дополнительной литературой «Как исполнять Моцарта», «Как исполнять Гайдна»</w:t>
            </w:r>
          </w:p>
        </w:tc>
        <w:tc>
          <w:tcPr>
            <w:tcW w:w="1276" w:type="dxa"/>
            <w:shd w:val="clear" w:color="auto" w:fill="FFFFFF"/>
          </w:tcPr>
          <w:p w14:paraId="092865C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6DD42EA5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3A74B07E" w14:textId="77777777" w:rsidTr="00F54508">
        <w:tc>
          <w:tcPr>
            <w:tcW w:w="3403" w:type="dxa"/>
            <w:vMerge w:val="restart"/>
            <w:shd w:val="clear" w:color="auto" w:fill="FFFFFF"/>
          </w:tcPr>
          <w:p w14:paraId="4216EE0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Л. Бетховен. Фортепианный стиль и особенности его развития.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4B6BA9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7120385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C1E88D8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026A444F" w14:textId="77777777" w:rsidTr="00F54508">
        <w:tc>
          <w:tcPr>
            <w:tcW w:w="3403" w:type="dxa"/>
            <w:vMerge/>
            <w:shd w:val="clear" w:color="auto" w:fill="FFFFFF"/>
          </w:tcPr>
          <w:p w14:paraId="29A3AC8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071DF62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03" w:type="dxa"/>
            <w:shd w:val="clear" w:color="auto" w:fill="FFFFFF"/>
          </w:tcPr>
          <w:p w14:paraId="23792AD5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Связь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творчества  с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идеями Французской буржуазной революции.</w:t>
            </w:r>
          </w:p>
        </w:tc>
        <w:tc>
          <w:tcPr>
            <w:tcW w:w="1276" w:type="dxa"/>
            <w:shd w:val="clear" w:color="auto" w:fill="FFFFFF"/>
          </w:tcPr>
          <w:p w14:paraId="7A6D0019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2A9AD4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A4B3655" w14:textId="77777777" w:rsidTr="00F54508">
        <w:tc>
          <w:tcPr>
            <w:tcW w:w="3403" w:type="dxa"/>
            <w:vMerge/>
            <w:shd w:val="clear" w:color="auto" w:fill="FFFFFF"/>
          </w:tcPr>
          <w:p w14:paraId="41CB3C4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2CD53942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03" w:type="dxa"/>
            <w:shd w:val="clear" w:color="auto" w:fill="FFFFFF"/>
          </w:tcPr>
          <w:p w14:paraId="0B0256F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Принцип симфонизма.</w:t>
            </w:r>
          </w:p>
        </w:tc>
        <w:tc>
          <w:tcPr>
            <w:tcW w:w="1276" w:type="dxa"/>
            <w:shd w:val="clear" w:color="auto" w:fill="FFFFFF"/>
          </w:tcPr>
          <w:p w14:paraId="73CE3DB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A2220A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76E71C06" w14:textId="77777777" w:rsidTr="00F54508">
        <w:tc>
          <w:tcPr>
            <w:tcW w:w="3403" w:type="dxa"/>
            <w:vMerge/>
            <w:shd w:val="clear" w:color="auto" w:fill="FFFFFF"/>
          </w:tcPr>
          <w:p w14:paraId="52700CE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2FACED3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03" w:type="dxa"/>
            <w:shd w:val="clear" w:color="auto" w:fill="FFFFFF"/>
          </w:tcPr>
          <w:p w14:paraId="1814256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Расширение круга идей и образов.</w:t>
            </w:r>
          </w:p>
        </w:tc>
        <w:tc>
          <w:tcPr>
            <w:tcW w:w="1276" w:type="dxa"/>
            <w:shd w:val="clear" w:color="auto" w:fill="FFFFFF"/>
          </w:tcPr>
          <w:p w14:paraId="57EBA78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686A7F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FEDDD37" w14:textId="77777777" w:rsidTr="00F54508">
        <w:tc>
          <w:tcPr>
            <w:tcW w:w="3403" w:type="dxa"/>
            <w:vMerge/>
            <w:shd w:val="clear" w:color="auto" w:fill="FFFFFF"/>
          </w:tcPr>
          <w:p w14:paraId="1B2B1C3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5FE59A7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03" w:type="dxa"/>
            <w:shd w:val="clear" w:color="auto" w:fill="FFFFFF"/>
          </w:tcPr>
          <w:p w14:paraId="0664453E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Обогащение и переосмысление выразительных пианистических средств.</w:t>
            </w:r>
          </w:p>
        </w:tc>
        <w:tc>
          <w:tcPr>
            <w:tcW w:w="1276" w:type="dxa"/>
            <w:shd w:val="clear" w:color="auto" w:fill="FFFFFF"/>
          </w:tcPr>
          <w:p w14:paraId="4FC105D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B0A947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448AC99" w14:textId="77777777" w:rsidTr="00F54508">
        <w:tc>
          <w:tcPr>
            <w:tcW w:w="3403" w:type="dxa"/>
            <w:vMerge/>
            <w:shd w:val="clear" w:color="auto" w:fill="FFFFFF"/>
          </w:tcPr>
          <w:p w14:paraId="034C4DD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2153EAA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03" w:type="dxa"/>
            <w:shd w:val="clear" w:color="auto" w:fill="FFFFFF"/>
          </w:tcPr>
          <w:p w14:paraId="2B5EF56C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Исполнительские и педагогические принципы.</w:t>
            </w:r>
          </w:p>
        </w:tc>
        <w:tc>
          <w:tcPr>
            <w:tcW w:w="1276" w:type="dxa"/>
            <w:shd w:val="clear" w:color="auto" w:fill="FFFFFF"/>
          </w:tcPr>
          <w:p w14:paraId="74FA036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661781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3775AE1" w14:textId="77777777" w:rsidTr="00F54508">
        <w:tc>
          <w:tcPr>
            <w:tcW w:w="3403" w:type="dxa"/>
            <w:shd w:val="clear" w:color="auto" w:fill="FFFFFF"/>
          </w:tcPr>
          <w:p w14:paraId="031243C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EBFB74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Работа над докладами «О бетховенской педализации», «Динамика и артикуляция в фортепианных произведениях Бетховена».</w:t>
            </w:r>
          </w:p>
        </w:tc>
        <w:tc>
          <w:tcPr>
            <w:tcW w:w="1276" w:type="dxa"/>
            <w:shd w:val="clear" w:color="auto" w:fill="FFFFFF"/>
          </w:tcPr>
          <w:p w14:paraId="4BE64A2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5CB694CD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2D846225" w14:textId="77777777" w:rsidTr="00F54508">
        <w:tc>
          <w:tcPr>
            <w:tcW w:w="3403" w:type="dxa"/>
            <w:vMerge w:val="restart"/>
            <w:shd w:val="clear" w:color="auto" w:fill="FFFFFF"/>
          </w:tcPr>
          <w:p w14:paraId="74E664D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 xml:space="preserve"> 4.10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Интерпретация произведений венских классиков.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5B79D0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300F87A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ED50742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7AE2A8DC" w14:textId="77777777" w:rsidTr="00F54508">
        <w:tc>
          <w:tcPr>
            <w:tcW w:w="3403" w:type="dxa"/>
            <w:vMerge/>
            <w:shd w:val="clear" w:color="auto" w:fill="FFFFFF"/>
          </w:tcPr>
          <w:p w14:paraId="4AB5DFE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E5AD50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DAAD438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Вопросы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темпа,  динамики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>, артикуляции, фортепианной звучности.</w:t>
            </w:r>
          </w:p>
        </w:tc>
        <w:tc>
          <w:tcPr>
            <w:tcW w:w="1276" w:type="dxa"/>
            <w:shd w:val="clear" w:color="auto" w:fill="FFFFFF"/>
          </w:tcPr>
          <w:p w14:paraId="5D9C330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C5F30D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9003B58" w14:textId="77777777" w:rsidTr="00F54508">
        <w:tc>
          <w:tcPr>
            <w:tcW w:w="3403" w:type="dxa"/>
            <w:vMerge/>
            <w:shd w:val="clear" w:color="auto" w:fill="FFFFFF"/>
          </w:tcPr>
          <w:p w14:paraId="6474F58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5FD4FA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1E6B329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История редакций фортепианных сонат В. Моцарта, Й. Гайдна, Л. Бетховена как отражение различных исполнительских тенденций 19-20 веков.</w:t>
            </w:r>
          </w:p>
        </w:tc>
        <w:tc>
          <w:tcPr>
            <w:tcW w:w="1276" w:type="dxa"/>
            <w:shd w:val="clear" w:color="auto" w:fill="FFFFFF"/>
          </w:tcPr>
          <w:p w14:paraId="5A73E39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AEE09F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94DA4F7" w14:textId="77777777" w:rsidTr="00F54508">
        <w:tc>
          <w:tcPr>
            <w:tcW w:w="3403" w:type="dxa"/>
            <w:shd w:val="clear" w:color="auto" w:fill="FFFFFF"/>
          </w:tcPr>
          <w:p w14:paraId="68F15BC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E5C00EC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Чтение статей А. Меркулова «Эпоха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уртекстов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редакция фортепианных сонат Бетховена», «Редакции клавирных произведений Гайдна и Моцарта и проблемы стиля интерпретации», «Венский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уртекст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клавирных сонат Гайдна в работе пианиста </w:t>
            </w:r>
            <w:r w:rsidR="00FE0F07">
              <w:rPr>
                <w:rFonts w:eastAsia="Calibri"/>
                <w:bCs/>
                <w:sz w:val="20"/>
                <w:szCs w:val="20"/>
              </w:rPr>
              <w:t>–</w:t>
            </w:r>
            <w:r w:rsidRPr="001F1CE4">
              <w:rPr>
                <w:rFonts w:eastAsia="Calibri"/>
                <w:bCs/>
                <w:sz w:val="20"/>
                <w:szCs w:val="20"/>
              </w:rPr>
              <w:t xml:space="preserve"> педагога».</w:t>
            </w:r>
          </w:p>
        </w:tc>
        <w:tc>
          <w:tcPr>
            <w:tcW w:w="1276" w:type="dxa"/>
            <w:shd w:val="clear" w:color="auto" w:fill="FFFFFF"/>
          </w:tcPr>
          <w:p w14:paraId="7A9C26B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5386112C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420660AC" w14:textId="77777777" w:rsidTr="00F54508">
        <w:tc>
          <w:tcPr>
            <w:tcW w:w="3403" w:type="dxa"/>
            <w:vMerge w:val="restart"/>
            <w:shd w:val="clear" w:color="auto" w:fill="FFFFFF"/>
          </w:tcPr>
          <w:p w14:paraId="12BE8BB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.1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. Лондонская пианистическая школа и её основоположник М.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Клементи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302F29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1320DE5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EFEDA37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103DCCDE" w14:textId="77777777" w:rsidTr="00F54508">
        <w:tc>
          <w:tcPr>
            <w:tcW w:w="3403" w:type="dxa"/>
            <w:vMerge/>
            <w:shd w:val="clear" w:color="auto" w:fill="FFFFFF"/>
          </w:tcPr>
          <w:p w14:paraId="09B7878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0D6B56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7FA4A8C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Композиторская, исполнительская деятельность.</w:t>
            </w:r>
          </w:p>
        </w:tc>
        <w:tc>
          <w:tcPr>
            <w:tcW w:w="1276" w:type="dxa"/>
            <w:shd w:val="clear" w:color="auto" w:fill="FFFFFF"/>
          </w:tcPr>
          <w:p w14:paraId="480AA8B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BF63AE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C4DD6CE" w14:textId="77777777" w:rsidTr="00F54508">
        <w:tc>
          <w:tcPr>
            <w:tcW w:w="3403" w:type="dxa"/>
            <w:vMerge/>
            <w:shd w:val="clear" w:color="auto" w:fill="FFFFFF"/>
          </w:tcPr>
          <w:p w14:paraId="2DE90F2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0F829D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B69AD3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Роль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Клементи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в создании виртуозного фортепианного стиля.</w:t>
            </w:r>
          </w:p>
        </w:tc>
        <w:tc>
          <w:tcPr>
            <w:tcW w:w="1276" w:type="dxa"/>
            <w:shd w:val="clear" w:color="auto" w:fill="FFFFFF"/>
          </w:tcPr>
          <w:p w14:paraId="1026F2D9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13F167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A87A50A" w14:textId="77777777" w:rsidTr="00F54508">
        <w:tc>
          <w:tcPr>
            <w:tcW w:w="3403" w:type="dxa"/>
            <w:vMerge/>
            <w:shd w:val="clear" w:color="auto" w:fill="FFFFFF"/>
          </w:tcPr>
          <w:p w14:paraId="4136752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13A1F1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DC82DE5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Педагогическая деятельность. Виднейшие ученики – И. Крамер, Д.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Фильд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FFFFFF"/>
          </w:tcPr>
          <w:p w14:paraId="539570E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719F98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0B8A702" w14:textId="77777777" w:rsidTr="00F54508">
        <w:tc>
          <w:tcPr>
            <w:tcW w:w="3403" w:type="dxa"/>
            <w:vMerge/>
            <w:shd w:val="clear" w:color="auto" w:fill="FFFFFF"/>
          </w:tcPr>
          <w:p w14:paraId="30D32C0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04DCA2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3506B45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Введение в практику систематической работы над упражнениями</w:t>
            </w:r>
          </w:p>
        </w:tc>
        <w:tc>
          <w:tcPr>
            <w:tcW w:w="1276" w:type="dxa"/>
            <w:shd w:val="clear" w:color="auto" w:fill="FFFFFF"/>
          </w:tcPr>
          <w:p w14:paraId="2F3005A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0553AA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EA18B07" w14:textId="77777777" w:rsidTr="00F54508">
        <w:tc>
          <w:tcPr>
            <w:tcW w:w="3403" w:type="dxa"/>
            <w:vMerge/>
            <w:shd w:val="clear" w:color="auto" w:fill="FFFFFF"/>
          </w:tcPr>
          <w:p w14:paraId="06EBDF5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1E4618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17F409A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Регрессивные стороны лондонской школы.</w:t>
            </w:r>
          </w:p>
        </w:tc>
        <w:tc>
          <w:tcPr>
            <w:tcW w:w="1276" w:type="dxa"/>
            <w:shd w:val="clear" w:color="auto" w:fill="FFFFFF"/>
          </w:tcPr>
          <w:p w14:paraId="19DE40B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E6688F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A8A8A2D" w14:textId="77777777" w:rsidTr="00F54508">
        <w:tc>
          <w:tcPr>
            <w:tcW w:w="3403" w:type="dxa"/>
            <w:shd w:val="clear" w:color="auto" w:fill="FFFFFF"/>
          </w:tcPr>
          <w:p w14:paraId="565F6BF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5BE26E5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Работа с дополнительной литературой А. Николаев «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Муцио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Клементи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14:paraId="0AE6E73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5740585B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09294F5E" w14:textId="77777777" w:rsidTr="00F54508">
        <w:tc>
          <w:tcPr>
            <w:tcW w:w="3403" w:type="dxa"/>
            <w:vMerge w:val="restart"/>
            <w:shd w:val="clear" w:color="auto" w:fill="FFFFFF"/>
          </w:tcPr>
          <w:p w14:paraId="0FE3C88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2. Виртуозы первой половины 19 столетия: И.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>Гуммель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, Ф.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Калькбреннер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, И.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Мошелес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, С.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Тальберг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 Возникновение виртуозного репертуара.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08F9C69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10702DAE" w14:textId="77777777" w:rsidR="00201010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A953544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2695A0B3" w14:textId="77777777" w:rsidTr="00F54508">
        <w:tc>
          <w:tcPr>
            <w:tcW w:w="3403" w:type="dxa"/>
            <w:vMerge/>
            <w:shd w:val="clear" w:color="auto" w:fill="FFFFFF"/>
          </w:tcPr>
          <w:p w14:paraId="10D67E9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FC2947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6C547A8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Фортепианные руководства, педагогическая деятельность.</w:t>
            </w:r>
          </w:p>
        </w:tc>
        <w:tc>
          <w:tcPr>
            <w:tcW w:w="1276" w:type="dxa"/>
            <w:shd w:val="clear" w:color="auto" w:fill="FFFFFF"/>
          </w:tcPr>
          <w:p w14:paraId="495ACFF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BEA4CE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5F7E29E" w14:textId="77777777" w:rsidTr="00F54508">
        <w:tc>
          <w:tcPr>
            <w:tcW w:w="3403" w:type="dxa"/>
            <w:vMerge/>
            <w:shd w:val="clear" w:color="auto" w:fill="FFFFFF"/>
          </w:tcPr>
          <w:p w14:paraId="5542B7E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B95568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B257BCB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Обилие инструктивных изданий.</w:t>
            </w:r>
          </w:p>
        </w:tc>
        <w:tc>
          <w:tcPr>
            <w:tcW w:w="1276" w:type="dxa"/>
            <w:shd w:val="clear" w:color="auto" w:fill="FFFFFF"/>
          </w:tcPr>
          <w:p w14:paraId="580AF33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722327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55BFAD5" w14:textId="77777777" w:rsidTr="00F54508">
        <w:tc>
          <w:tcPr>
            <w:tcW w:w="3403" w:type="dxa"/>
            <w:vMerge/>
            <w:shd w:val="clear" w:color="auto" w:fill="FFFFFF"/>
          </w:tcPr>
          <w:p w14:paraId="01BD8EE2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01F328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7E1D78F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Акцент на самодовлеющую виртуозность, на развитие пальцевой техники</w:t>
            </w:r>
          </w:p>
        </w:tc>
        <w:tc>
          <w:tcPr>
            <w:tcW w:w="1276" w:type="dxa"/>
            <w:shd w:val="clear" w:color="auto" w:fill="FFFFFF"/>
          </w:tcPr>
          <w:p w14:paraId="1E175F1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1A8D76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3FF20C5" w14:textId="77777777" w:rsidTr="00F54508">
        <w:tc>
          <w:tcPr>
            <w:tcW w:w="3403" w:type="dxa"/>
            <w:vMerge/>
            <w:shd w:val="clear" w:color="auto" w:fill="FFFFFF"/>
          </w:tcPr>
          <w:p w14:paraId="74B29F9C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3A20E0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AFFBFE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Преодоление механичности процесса упражнений в лице передовых педагогов И.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Мошелеса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и  С.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Тальберга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40712F8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139DDC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29B423E" w14:textId="77777777" w:rsidTr="00F54508">
        <w:tc>
          <w:tcPr>
            <w:tcW w:w="3403" w:type="dxa"/>
            <w:vMerge/>
            <w:shd w:val="clear" w:color="auto" w:fill="FFFFFF"/>
          </w:tcPr>
          <w:p w14:paraId="5D9905D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2823F5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9C47020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Исполнительская манера виртуозов (вольное обращение с текстом, добавление собственных украшений)</w:t>
            </w:r>
          </w:p>
        </w:tc>
        <w:tc>
          <w:tcPr>
            <w:tcW w:w="1276" w:type="dxa"/>
            <w:shd w:val="clear" w:color="auto" w:fill="FFFFFF"/>
          </w:tcPr>
          <w:p w14:paraId="300E6A1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408045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3D3AB06" w14:textId="77777777" w:rsidTr="00F54508">
        <w:tc>
          <w:tcPr>
            <w:tcW w:w="3403" w:type="dxa"/>
            <w:shd w:val="clear" w:color="auto" w:fill="FFFFFF"/>
          </w:tcPr>
          <w:p w14:paraId="094906B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1925053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Чтение дополнительной литературы</w:t>
            </w:r>
          </w:p>
        </w:tc>
        <w:tc>
          <w:tcPr>
            <w:tcW w:w="1276" w:type="dxa"/>
            <w:shd w:val="clear" w:color="auto" w:fill="FFFFFF"/>
          </w:tcPr>
          <w:p w14:paraId="7520577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4C77B57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2CEBB119" w14:textId="77777777" w:rsidTr="00F54508">
        <w:tc>
          <w:tcPr>
            <w:tcW w:w="3403" w:type="dxa"/>
            <w:vMerge w:val="restart"/>
            <w:shd w:val="clear" w:color="auto" w:fill="FFFFFF"/>
          </w:tcPr>
          <w:p w14:paraId="0A54C6B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3. К. Черни – выдающийся фортепианный педагог.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1593E63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07BB543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89AFD14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552F89D2" w14:textId="77777777" w:rsidTr="00F54508">
        <w:tc>
          <w:tcPr>
            <w:tcW w:w="3403" w:type="dxa"/>
            <w:vMerge/>
            <w:shd w:val="clear" w:color="auto" w:fill="FFFFFF"/>
          </w:tcPr>
          <w:p w14:paraId="68F5D4D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9F2FDE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A03001A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Метод Черни (связь пианистической техники с художественными задачами, туше, динамика, артикуляция, темп).</w:t>
            </w:r>
          </w:p>
        </w:tc>
        <w:tc>
          <w:tcPr>
            <w:tcW w:w="1276" w:type="dxa"/>
            <w:shd w:val="clear" w:color="auto" w:fill="FFFFFF"/>
          </w:tcPr>
          <w:p w14:paraId="2027AAF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CD7283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D796620" w14:textId="77777777" w:rsidTr="00F54508">
        <w:tc>
          <w:tcPr>
            <w:tcW w:w="3403" w:type="dxa"/>
            <w:vMerge/>
            <w:shd w:val="clear" w:color="auto" w:fill="FFFFFF"/>
          </w:tcPr>
          <w:p w14:paraId="1BC7191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019DB4C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AFED3F1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Этюды Черни.</w:t>
            </w:r>
          </w:p>
        </w:tc>
        <w:tc>
          <w:tcPr>
            <w:tcW w:w="1276" w:type="dxa"/>
            <w:shd w:val="clear" w:color="auto" w:fill="FFFFFF"/>
          </w:tcPr>
          <w:p w14:paraId="5D159C8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122573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891F0C7" w14:textId="77777777" w:rsidTr="00F54508">
        <w:tc>
          <w:tcPr>
            <w:tcW w:w="3403" w:type="dxa"/>
            <w:vMerge/>
            <w:shd w:val="clear" w:color="auto" w:fill="FFFFFF"/>
          </w:tcPr>
          <w:p w14:paraId="754F9E7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A7FD21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4AC7F1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К. Черни- редактор. Значение его редакций в истории фортепианной педагогики, их недостатки (текстовые и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стелевые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искажения)</w:t>
            </w:r>
          </w:p>
        </w:tc>
        <w:tc>
          <w:tcPr>
            <w:tcW w:w="1276" w:type="dxa"/>
            <w:shd w:val="clear" w:color="auto" w:fill="FFFFFF"/>
          </w:tcPr>
          <w:p w14:paraId="4893BBE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69BF85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1E64D86" w14:textId="77777777" w:rsidTr="00F54508">
        <w:tc>
          <w:tcPr>
            <w:tcW w:w="3403" w:type="dxa"/>
            <w:vMerge w:val="restart"/>
            <w:shd w:val="clear" w:color="auto" w:fill="FFFFFF"/>
          </w:tcPr>
          <w:p w14:paraId="61CEC25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.1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К. Вебер, Ф.Шуберт, Ф. Мендельсон – представители раннего романтического фортепианного стиля.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4030283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1284332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4AC5282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73068393" w14:textId="77777777" w:rsidTr="00F54508">
        <w:tc>
          <w:tcPr>
            <w:tcW w:w="3403" w:type="dxa"/>
            <w:vMerge/>
            <w:shd w:val="clear" w:color="auto" w:fill="FFFFFF"/>
          </w:tcPr>
          <w:p w14:paraId="4B38D0B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DACD24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A0CC68A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Общие черты творчества композиторов </w:t>
            </w:r>
          </w:p>
        </w:tc>
        <w:tc>
          <w:tcPr>
            <w:tcW w:w="1276" w:type="dxa"/>
            <w:shd w:val="clear" w:color="auto" w:fill="FFFFFF"/>
          </w:tcPr>
          <w:p w14:paraId="67296B8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B10151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4DB97CA" w14:textId="77777777" w:rsidTr="00F54508">
        <w:tc>
          <w:tcPr>
            <w:tcW w:w="3403" w:type="dxa"/>
            <w:vMerge/>
            <w:shd w:val="clear" w:color="auto" w:fill="FFFFFF"/>
          </w:tcPr>
          <w:p w14:paraId="5BF2854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1EFDDC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A1B9466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К. М. Вебер, его фортепианное творчество</w:t>
            </w:r>
          </w:p>
        </w:tc>
        <w:tc>
          <w:tcPr>
            <w:tcW w:w="1276" w:type="dxa"/>
            <w:shd w:val="clear" w:color="auto" w:fill="FFFFFF"/>
          </w:tcPr>
          <w:p w14:paraId="3F18F1F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B0834B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9A36BFE" w14:textId="77777777" w:rsidTr="00F54508">
        <w:tc>
          <w:tcPr>
            <w:tcW w:w="3403" w:type="dxa"/>
            <w:vMerge/>
            <w:shd w:val="clear" w:color="auto" w:fill="FFFFFF"/>
          </w:tcPr>
          <w:p w14:paraId="375B008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92FA38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3A0D771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Фортепианные миниатюры и произведения крупной формы Ф. Шуберта.</w:t>
            </w:r>
          </w:p>
        </w:tc>
        <w:tc>
          <w:tcPr>
            <w:tcW w:w="1276" w:type="dxa"/>
            <w:shd w:val="clear" w:color="auto" w:fill="FFFFFF"/>
          </w:tcPr>
          <w:p w14:paraId="7C75F7B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4AE313A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5FA1765" w14:textId="77777777" w:rsidTr="00F54508">
        <w:tc>
          <w:tcPr>
            <w:tcW w:w="3403" w:type="dxa"/>
            <w:vMerge/>
            <w:shd w:val="clear" w:color="auto" w:fill="FFFFFF"/>
          </w:tcPr>
          <w:p w14:paraId="4D72B4A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489728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7FAF17D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Фортепианный стиль Ф. Мендельсона. Концерты, «Песни без слов»</w:t>
            </w:r>
          </w:p>
        </w:tc>
        <w:tc>
          <w:tcPr>
            <w:tcW w:w="1276" w:type="dxa"/>
            <w:shd w:val="clear" w:color="auto" w:fill="FFFFFF"/>
          </w:tcPr>
          <w:p w14:paraId="210F49D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28F7EA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55223CC" w14:textId="77777777" w:rsidTr="00F54508">
        <w:tc>
          <w:tcPr>
            <w:tcW w:w="3403" w:type="dxa"/>
            <w:vMerge/>
            <w:shd w:val="clear" w:color="auto" w:fill="FFFFFF"/>
          </w:tcPr>
          <w:p w14:paraId="566051E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83337C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FEFA8DA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Значение творчества для дальнейшего развития романтического фортепианного стиля.</w:t>
            </w:r>
          </w:p>
        </w:tc>
        <w:tc>
          <w:tcPr>
            <w:tcW w:w="1276" w:type="dxa"/>
            <w:shd w:val="clear" w:color="auto" w:fill="FFFFFF"/>
          </w:tcPr>
          <w:p w14:paraId="582DB20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C14642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D06F64F" w14:textId="77777777" w:rsidTr="00F54508">
        <w:tc>
          <w:tcPr>
            <w:tcW w:w="3403" w:type="dxa"/>
            <w:shd w:val="clear" w:color="auto" w:fill="FFFFFF"/>
          </w:tcPr>
          <w:p w14:paraId="1B3432D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C8EFA88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Подготовка к контрольной работе </w:t>
            </w:r>
          </w:p>
        </w:tc>
        <w:tc>
          <w:tcPr>
            <w:tcW w:w="1276" w:type="dxa"/>
            <w:shd w:val="clear" w:color="auto" w:fill="FFFFFF"/>
          </w:tcPr>
          <w:p w14:paraId="542E157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06FB2D56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75A2A285" w14:textId="77777777" w:rsidTr="00F54508">
        <w:tc>
          <w:tcPr>
            <w:tcW w:w="3403" w:type="dxa"/>
            <w:vMerge w:val="restart"/>
            <w:shd w:val="clear" w:color="auto" w:fill="FFFFFF"/>
          </w:tcPr>
          <w:p w14:paraId="3F242C2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15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Р. Шуман. Фортепианное творчество. Новые черты стиля.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9BE02DE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3980FBC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447E82C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12095577" w14:textId="77777777" w:rsidTr="00F54508">
        <w:tc>
          <w:tcPr>
            <w:tcW w:w="3403" w:type="dxa"/>
            <w:vMerge/>
            <w:shd w:val="clear" w:color="auto" w:fill="FFFFFF"/>
          </w:tcPr>
          <w:p w14:paraId="7B41AD8B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1AB969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EBE259B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Новый творческий подход к традиционным формам – «Симфонические этюды»</w:t>
            </w:r>
          </w:p>
        </w:tc>
        <w:tc>
          <w:tcPr>
            <w:tcW w:w="1276" w:type="dxa"/>
            <w:shd w:val="clear" w:color="auto" w:fill="FFFFFF"/>
          </w:tcPr>
          <w:p w14:paraId="6FB58EF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33A6389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AECBCC7" w14:textId="77777777" w:rsidTr="00F54508">
        <w:tc>
          <w:tcPr>
            <w:tcW w:w="3403" w:type="dxa"/>
            <w:vMerge/>
            <w:shd w:val="clear" w:color="auto" w:fill="FFFFFF"/>
          </w:tcPr>
          <w:p w14:paraId="0B206FC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66CEBF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BA4AE21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Принцип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сюитности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в программных циклах «Карнавал», «Бабочки» </w:t>
            </w:r>
          </w:p>
        </w:tc>
        <w:tc>
          <w:tcPr>
            <w:tcW w:w="1276" w:type="dxa"/>
            <w:shd w:val="clear" w:color="auto" w:fill="FFFFFF"/>
          </w:tcPr>
          <w:p w14:paraId="07B914B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25C531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2D15FFCF" w14:textId="77777777" w:rsidTr="00F54508">
        <w:tc>
          <w:tcPr>
            <w:tcW w:w="3403" w:type="dxa"/>
            <w:vMerge/>
            <w:shd w:val="clear" w:color="auto" w:fill="FFFFFF"/>
          </w:tcPr>
          <w:p w14:paraId="3712D7D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8EF19C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7BC32B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Расширение средств фортепианного письма,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полифонизация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гармоническая насыщенность ткани.</w:t>
            </w:r>
          </w:p>
        </w:tc>
        <w:tc>
          <w:tcPr>
            <w:tcW w:w="1276" w:type="dxa"/>
            <w:shd w:val="clear" w:color="auto" w:fill="FFFFFF"/>
          </w:tcPr>
          <w:p w14:paraId="49F19CD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51BF86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8C04E64" w14:textId="77777777" w:rsidTr="00F54508">
        <w:tc>
          <w:tcPr>
            <w:tcW w:w="3403" w:type="dxa"/>
            <w:vMerge/>
            <w:shd w:val="clear" w:color="auto" w:fill="FFFFFF"/>
          </w:tcPr>
          <w:p w14:paraId="400360F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CACE45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FC09EF1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Усиления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психологизации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характеристичности музыкальных образов.</w:t>
            </w:r>
          </w:p>
        </w:tc>
        <w:tc>
          <w:tcPr>
            <w:tcW w:w="1276" w:type="dxa"/>
            <w:shd w:val="clear" w:color="auto" w:fill="FFFFFF"/>
          </w:tcPr>
          <w:p w14:paraId="4B9E6C60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7B07D3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2138B62" w14:textId="77777777" w:rsidTr="00F54508">
        <w:tc>
          <w:tcPr>
            <w:tcW w:w="3403" w:type="dxa"/>
            <w:vMerge w:val="restart"/>
            <w:shd w:val="clear" w:color="auto" w:fill="FFFFFF"/>
          </w:tcPr>
          <w:p w14:paraId="348C410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16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Педагогические взгляды Р. Шумана. Интерпретация.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3A65B58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200AF73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FBBC8CF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3EC9DD9D" w14:textId="77777777" w:rsidTr="00F54508">
        <w:tc>
          <w:tcPr>
            <w:tcW w:w="3403" w:type="dxa"/>
            <w:vMerge/>
            <w:shd w:val="clear" w:color="auto" w:fill="FFFFFF"/>
          </w:tcPr>
          <w:p w14:paraId="02D714C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045F36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696DA8E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«Советы молодым музыкантам»- передовые педагогические взгляды.</w:t>
            </w:r>
          </w:p>
        </w:tc>
        <w:tc>
          <w:tcPr>
            <w:tcW w:w="1276" w:type="dxa"/>
            <w:shd w:val="clear" w:color="auto" w:fill="FFFFFF"/>
          </w:tcPr>
          <w:p w14:paraId="444B764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E04F22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4709BF7" w14:textId="77777777" w:rsidTr="00F54508">
        <w:tc>
          <w:tcPr>
            <w:tcW w:w="3403" w:type="dxa"/>
            <w:vMerge/>
            <w:shd w:val="clear" w:color="auto" w:fill="FFFFFF"/>
          </w:tcPr>
          <w:p w14:paraId="6147B30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6AB784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B31C469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Задачи пианиста при работе над произведениями Шумана.</w:t>
            </w:r>
          </w:p>
        </w:tc>
        <w:tc>
          <w:tcPr>
            <w:tcW w:w="1276" w:type="dxa"/>
            <w:shd w:val="clear" w:color="auto" w:fill="FFFFFF"/>
          </w:tcPr>
          <w:p w14:paraId="4F48C5B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5D5C19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52B4170" w14:textId="77777777" w:rsidTr="00F54508">
        <w:tc>
          <w:tcPr>
            <w:tcW w:w="3403" w:type="dxa"/>
            <w:vMerge/>
            <w:shd w:val="clear" w:color="auto" w:fill="FFFFFF"/>
          </w:tcPr>
          <w:p w14:paraId="4F1C31F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7B5A56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E971DA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Интерпретация его произведений русскими, зарубежными и современными исполнителями.</w:t>
            </w:r>
          </w:p>
        </w:tc>
        <w:tc>
          <w:tcPr>
            <w:tcW w:w="1276" w:type="dxa"/>
            <w:shd w:val="clear" w:color="auto" w:fill="FFFFFF"/>
          </w:tcPr>
          <w:p w14:paraId="6658B90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4C0027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75E2DFE6" w14:textId="77777777" w:rsidTr="00F54508">
        <w:tc>
          <w:tcPr>
            <w:tcW w:w="3403" w:type="dxa"/>
            <w:shd w:val="clear" w:color="auto" w:fill="FFFFFF"/>
          </w:tcPr>
          <w:p w14:paraId="677A0DC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06F4596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Слушание музыки,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чтение  дополнительной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литературы.</w:t>
            </w:r>
          </w:p>
        </w:tc>
        <w:tc>
          <w:tcPr>
            <w:tcW w:w="1276" w:type="dxa"/>
            <w:shd w:val="clear" w:color="auto" w:fill="FFFFFF"/>
          </w:tcPr>
          <w:p w14:paraId="57CD717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F86EA99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416D0D3C" w14:textId="77777777" w:rsidTr="00F54508">
        <w:tc>
          <w:tcPr>
            <w:tcW w:w="3403" w:type="dxa"/>
            <w:vMerge w:val="restart"/>
            <w:shd w:val="clear" w:color="auto" w:fill="FFFFFF"/>
          </w:tcPr>
          <w:p w14:paraId="1BB45F30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17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. Ф. Шопен – пианист.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Шопеновский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фортепианный стиль.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1B465D0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30B2D14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71450D0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7B8AFE77" w14:textId="77777777" w:rsidTr="00F54508">
        <w:tc>
          <w:tcPr>
            <w:tcW w:w="3403" w:type="dxa"/>
            <w:vMerge/>
            <w:shd w:val="clear" w:color="auto" w:fill="FFFFFF"/>
          </w:tcPr>
          <w:p w14:paraId="0FA19031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4254FA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66DF88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Принципиальное отличие его исполнения от «блестящего» стиля виртуозов. Искусство игры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рубато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, поэтичность, внутренний драматизм и внешняя сдержанность, тонкие звуковые градации.</w:t>
            </w:r>
          </w:p>
        </w:tc>
        <w:tc>
          <w:tcPr>
            <w:tcW w:w="1276" w:type="dxa"/>
            <w:shd w:val="clear" w:color="auto" w:fill="FFFFFF"/>
          </w:tcPr>
          <w:p w14:paraId="23E3859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A87EC8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34C1361" w14:textId="77777777" w:rsidTr="00F54508">
        <w:tc>
          <w:tcPr>
            <w:tcW w:w="3403" w:type="dxa"/>
            <w:vMerge/>
            <w:shd w:val="clear" w:color="auto" w:fill="FFFFFF"/>
          </w:tcPr>
          <w:p w14:paraId="1E51173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7F54A51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830C006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Особенности стиля –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кантиленность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, широта мелодического дыхания, обильное использование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мелизматики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мелодизация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пассажей.</w:t>
            </w:r>
          </w:p>
        </w:tc>
        <w:tc>
          <w:tcPr>
            <w:tcW w:w="1276" w:type="dxa"/>
            <w:shd w:val="clear" w:color="auto" w:fill="FFFFFF"/>
          </w:tcPr>
          <w:p w14:paraId="51435B4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01290D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B3A3EC5" w14:textId="77777777" w:rsidTr="00F54508">
        <w:tc>
          <w:tcPr>
            <w:tcW w:w="3403" w:type="dxa"/>
            <w:vMerge/>
            <w:shd w:val="clear" w:color="auto" w:fill="FFFFFF"/>
          </w:tcPr>
          <w:p w14:paraId="1890205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C359AF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F872C7B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Жанры</w:t>
            </w:r>
          </w:p>
        </w:tc>
        <w:tc>
          <w:tcPr>
            <w:tcW w:w="1276" w:type="dxa"/>
            <w:shd w:val="clear" w:color="auto" w:fill="FFFFFF"/>
          </w:tcPr>
          <w:p w14:paraId="5FC2456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AEE18C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5C14179" w14:textId="77777777" w:rsidTr="00F54508">
        <w:tc>
          <w:tcPr>
            <w:tcW w:w="3403" w:type="dxa"/>
            <w:shd w:val="clear" w:color="auto" w:fill="FFFFFF"/>
          </w:tcPr>
          <w:p w14:paraId="648704A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ACA428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Работа с дополнительной литературой Ян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Клечинский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«Как исполнять Шопена», А. Михайловский «Как играл Фредерик Шопен», Я. Мильштейн «Очерки о Шопене»</w:t>
            </w:r>
          </w:p>
        </w:tc>
        <w:tc>
          <w:tcPr>
            <w:tcW w:w="1276" w:type="dxa"/>
            <w:shd w:val="clear" w:color="auto" w:fill="FFFFFF"/>
          </w:tcPr>
          <w:p w14:paraId="2C66EFF0" w14:textId="77777777" w:rsidR="00201010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040F9B30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56B22AB4" w14:textId="77777777" w:rsidTr="00F54508">
        <w:tc>
          <w:tcPr>
            <w:tcW w:w="3403" w:type="dxa"/>
            <w:vMerge w:val="restart"/>
            <w:shd w:val="clear" w:color="auto" w:fill="FFFFFF"/>
          </w:tcPr>
          <w:p w14:paraId="41F9B24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18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Педагогические Ф. Шопена. Интерпретация произведений.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338EFD0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5A54C3D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0EB1C87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6B7F880D" w14:textId="77777777" w:rsidTr="00F54508">
        <w:tc>
          <w:tcPr>
            <w:tcW w:w="3403" w:type="dxa"/>
            <w:vMerge/>
            <w:shd w:val="clear" w:color="auto" w:fill="FFFFFF"/>
          </w:tcPr>
          <w:p w14:paraId="0C1D160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2E3F42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E1A2036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Аппликатурные принципы</w:t>
            </w:r>
          </w:p>
        </w:tc>
        <w:tc>
          <w:tcPr>
            <w:tcW w:w="1276" w:type="dxa"/>
            <w:shd w:val="clear" w:color="auto" w:fill="FFFFFF"/>
          </w:tcPr>
          <w:p w14:paraId="1B527942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60290F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DCADDAD" w14:textId="77777777" w:rsidTr="00F54508">
        <w:tc>
          <w:tcPr>
            <w:tcW w:w="3403" w:type="dxa"/>
            <w:vMerge/>
            <w:shd w:val="clear" w:color="auto" w:fill="FFFFFF"/>
          </w:tcPr>
          <w:p w14:paraId="1693496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B73661C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520FF6A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Отказ от «изолированной»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пальцевой  игры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противопоставление ей плавности и пластичности руки.</w:t>
            </w:r>
          </w:p>
        </w:tc>
        <w:tc>
          <w:tcPr>
            <w:tcW w:w="1276" w:type="dxa"/>
            <w:shd w:val="clear" w:color="auto" w:fill="FFFFFF"/>
          </w:tcPr>
          <w:p w14:paraId="5DF344A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89E590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59E0FD76" w14:textId="77777777" w:rsidTr="00F54508">
        <w:tc>
          <w:tcPr>
            <w:tcW w:w="3403" w:type="dxa"/>
            <w:vMerge/>
            <w:shd w:val="clear" w:color="auto" w:fill="FFFFFF"/>
          </w:tcPr>
          <w:p w14:paraId="7AA7182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75675F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AF98BC8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«Советы Шопена пианистам»</w:t>
            </w:r>
          </w:p>
        </w:tc>
        <w:tc>
          <w:tcPr>
            <w:tcW w:w="1276" w:type="dxa"/>
            <w:shd w:val="clear" w:color="auto" w:fill="FFFFFF"/>
          </w:tcPr>
          <w:p w14:paraId="627450E5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35047D8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DC1D2D8" w14:textId="77777777" w:rsidTr="00F54508">
        <w:tc>
          <w:tcPr>
            <w:tcW w:w="3403" w:type="dxa"/>
            <w:vMerge/>
            <w:shd w:val="clear" w:color="auto" w:fill="FFFFFF"/>
          </w:tcPr>
          <w:p w14:paraId="2768897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06E356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F04945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Ф. Шопен и современность: проблемы и интерпретации.</w:t>
            </w:r>
          </w:p>
        </w:tc>
        <w:tc>
          <w:tcPr>
            <w:tcW w:w="1276" w:type="dxa"/>
            <w:shd w:val="clear" w:color="auto" w:fill="FFFFFF"/>
          </w:tcPr>
          <w:p w14:paraId="7DBB2C8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0A9662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261D3AE" w14:textId="77777777" w:rsidTr="00F54508">
        <w:tc>
          <w:tcPr>
            <w:tcW w:w="3403" w:type="dxa"/>
            <w:shd w:val="clear" w:color="auto" w:fill="FFFFFF"/>
          </w:tcPr>
          <w:p w14:paraId="1FC28409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44FFF6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Работа с дополнительной литературой В. Николаев «Шопен – исполнитель и педагог», А.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Корто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Фрагменты из книги «Аспекты Шопена», Лев Оборин «О Шопене. Выдержки из бесед с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С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Хентовой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shd w:val="clear" w:color="auto" w:fill="FFFFFF"/>
          </w:tcPr>
          <w:p w14:paraId="0C05B364" w14:textId="77777777" w:rsidR="00201010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51BFB3CE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4AF4A411" w14:textId="77777777" w:rsidTr="00F54508">
        <w:tc>
          <w:tcPr>
            <w:tcW w:w="3403" w:type="dxa"/>
            <w:vMerge w:val="restart"/>
            <w:shd w:val="clear" w:color="auto" w:fill="FFFFFF"/>
          </w:tcPr>
          <w:p w14:paraId="3E029EF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19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Ф. Лист. Фортепианное творчество, черты стиля.</w:t>
            </w:r>
          </w:p>
          <w:p w14:paraId="059A3584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803C81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shd w:val="clear" w:color="auto" w:fill="FFFFFF"/>
          </w:tcPr>
          <w:p w14:paraId="14210576" w14:textId="77777777" w:rsidR="00201010" w:rsidRPr="001F1CE4" w:rsidRDefault="00C662DB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  <w:r w:rsidRPr="001F1CE4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51DB3C2F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2A0B961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18A23AEA" w14:textId="77777777" w:rsidTr="00F54508">
        <w:tc>
          <w:tcPr>
            <w:tcW w:w="3403" w:type="dxa"/>
            <w:vMerge/>
            <w:shd w:val="clear" w:color="auto" w:fill="FFFFFF"/>
          </w:tcPr>
          <w:p w14:paraId="2646F43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B14E716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BF1F46F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Ф. Лист – новатор; ораторский пафос, романтическая приподнятость исполнительского стиля.</w:t>
            </w:r>
          </w:p>
        </w:tc>
        <w:tc>
          <w:tcPr>
            <w:tcW w:w="1276" w:type="dxa"/>
            <w:shd w:val="clear" w:color="auto" w:fill="FFFFFF"/>
          </w:tcPr>
          <w:p w14:paraId="4C3B1E1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2FD408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95E0027" w14:textId="77777777" w:rsidTr="00F54508">
        <w:tc>
          <w:tcPr>
            <w:tcW w:w="3403" w:type="dxa"/>
            <w:vMerge/>
            <w:shd w:val="clear" w:color="auto" w:fill="FFFFFF"/>
          </w:tcPr>
          <w:p w14:paraId="22BAE6B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732E8A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7144281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Фактура произведений,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оркестральность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, техника письма «альфреско», аккордовые комплексы, регистровое пространство.</w:t>
            </w:r>
          </w:p>
        </w:tc>
        <w:tc>
          <w:tcPr>
            <w:tcW w:w="1276" w:type="dxa"/>
            <w:shd w:val="clear" w:color="auto" w:fill="FFFFFF"/>
          </w:tcPr>
          <w:p w14:paraId="5F48482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3059CD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39D7388" w14:textId="77777777" w:rsidTr="00F54508">
        <w:trPr>
          <w:trHeight w:val="518"/>
        </w:trPr>
        <w:tc>
          <w:tcPr>
            <w:tcW w:w="3403" w:type="dxa"/>
            <w:vMerge/>
            <w:shd w:val="clear" w:color="auto" w:fill="FFFFFF"/>
          </w:tcPr>
          <w:p w14:paraId="6638A651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6515C93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A594381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Жанры</w:t>
            </w:r>
          </w:p>
        </w:tc>
        <w:tc>
          <w:tcPr>
            <w:tcW w:w="1276" w:type="dxa"/>
            <w:shd w:val="clear" w:color="auto" w:fill="FFFFFF"/>
          </w:tcPr>
          <w:p w14:paraId="6D7F660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B7932C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F28399C" w14:textId="77777777" w:rsidTr="00F54508">
        <w:tc>
          <w:tcPr>
            <w:tcW w:w="3403" w:type="dxa"/>
            <w:vMerge w:val="restart"/>
            <w:shd w:val="clear" w:color="auto" w:fill="FFFFFF"/>
          </w:tcPr>
          <w:p w14:paraId="4A65D23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20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Педагогика Ф. Листа.  Интерпретация произведений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F3E6F75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5946AF6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7C4ACDC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6D2B62E3" w14:textId="77777777" w:rsidTr="00F54508">
        <w:tc>
          <w:tcPr>
            <w:tcW w:w="3403" w:type="dxa"/>
            <w:vMerge/>
            <w:shd w:val="clear" w:color="auto" w:fill="FFFFFF"/>
          </w:tcPr>
          <w:p w14:paraId="6536C64C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1624D6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33FD1DE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Прогрессивный характер педагогики.</w:t>
            </w:r>
          </w:p>
        </w:tc>
        <w:tc>
          <w:tcPr>
            <w:tcW w:w="1276" w:type="dxa"/>
            <w:shd w:val="clear" w:color="auto" w:fill="FFFFFF"/>
          </w:tcPr>
          <w:p w14:paraId="3262F1A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8DCE43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8213889" w14:textId="77777777" w:rsidTr="00F54508">
        <w:tc>
          <w:tcPr>
            <w:tcW w:w="3403" w:type="dxa"/>
            <w:vMerge/>
            <w:shd w:val="clear" w:color="auto" w:fill="FFFFFF"/>
          </w:tcPr>
          <w:p w14:paraId="347D854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E6FD3AE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318ABF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Раскрытие художественного образа произведений</w:t>
            </w:r>
          </w:p>
        </w:tc>
        <w:tc>
          <w:tcPr>
            <w:tcW w:w="1276" w:type="dxa"/>
            <w:shd w:val="clear" w:color="auto" w:fill="FFFFFF"/>
          </w:tcPr>
          <w:p w14:paraId="54897F2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9DF5734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333922AE" w14:textId="77777777" w:rsidTr="00F54508">
        <w:tc>
          <w:tcPr>
            <w:tcW w:w="3403" w:type="dxa"/>
            <w:vMerge/>
            <w:shd w:val="clear" w:color="auto" w:fill="FFFFFF"/>
          </w:tcPr>
          <w:p w14:paraId="3D82C70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D19F031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7207EC9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Аппликатурные принципы.</w:t>
            </w:r>
          </w:p>
        </w:tc>
        <w:tc>
          <w:tcPr>
            <w:tcW w:w="1276" w:type="dxa"/>
            <w:shd w:val="clear" w:color="auto" w:fill="FFFFFF"/>
          </w:tcPr>
          <w:p w14:paraId="44ACCFF1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4B2321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14638EFD" w14:textId="77777777" w:rsidTr="00F54508">
        <w:tc>
          <w:tcPr>
            <w:tcW w:w="3403" w:type="dxa"/>
            <w:vMerge/>
            <w:shd w:val="clear" w:color="auto" w:fill="FFFFFF"/>
          </w:tcPr>
          <w:p w14:paraId="31F44421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2E67471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E0DCD58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Взгляды на развитие техники</w:t>
            </w:r>
          </w:p>
        </w:tc>
        <w:tc>
          <w:tcPr>
            <w:tcW w:w="1276" w:type="dxa"/>
            <w:shd w:val="clear" w:color="auto" w:fill="FFFFFF"/>
          </w:tcPr>
          <w:p w14:paraId="528B8EF3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EF7D2EC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75FCC502" w14:textId="77777777" w:rsidTr="00F54508">
        <w:tc>
          <w:tcPr>
            <w:tcW w:w="3403" w:type="dxa"/>
            <w:vMerge/>
            <w:shd w:val="clear" w:color="auto" w:fill="FFFFFF"/>
          </w:tcPr>
          <w:p w14:paraId="4A713EED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587DAB8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7DEAFC3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Исполнение произведений.</w:t>
            </w:r>
          </w:p>
        </w:tc>
        <w:tc>
          <w:tcPr>
            <w:tcW w:w="1276" w:type="dxa"/>
            <w:shd w:val="clear" w:color="auto" w:fill="FFFFFF"/>
          </w:tcPr>
          <w:p w14:paraId="3509D3D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510864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0CEA8ED1" w14:textId="77777777" w:rsidTr="00F54508">
        <w:tc>
          <w:tcPr>
            <w:tcW w:w="3403" w:type="dxa"/>
            <w:shd w:val="clear" w:color="auto" w:fill="FFFFFF"/>
          </w:tcPr>
          <w:p w14:paraId="7D1ECECA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21F01F5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13EED4C7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Чтение дополнительной литературы А.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Будяковский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«Пианистическая деятельность Листа»</w:t>
            </w:r>
          </w:p>
        </w:tc>
        <w:tc>
          <w:tcPr>
            <w:tcW w:w="1276" w:type="dxa"/>
            <w:shd w:val="clear" w:color="auto" w:fill="FFFFFF"/>
          </w:tcPr>
          <w:p w14:paraId="4C65820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6D3B098E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01010" w:rsidRPr="001F1CE4" w14:paraId="3D3B613A" w14:textId="77777777" w:rsidTr="00F54508">
        <w:tc>
          <w:tcPr>
            <w:tcW w:w="3403" w:type="dxa"/>
            <w:vMerge w:val="restart"/>
            <w:shd w:val="clear" w:color="auto" w:fill="FFFFFF"/>
          </w:tcPr>
          <w:p w14:paraId="1D758FB7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21305" w:rsidRPr="001F1CE4">
              <w:rPr>
                <w:rFonts w:eastAsia="Calibri"/>
                <w:b/>
                <w:bCs/>
                <w:sz w:val="20"/>
                <w:szCs w:val="20"/>
              </w:rPr>
              <w:t>22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. И. Брамс и его фортепианное творчество.</w:t>
            </w:r>
            <w:r w:rsidR="007B2734" w:rsidRP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B2734" w:rsidRPr="001F1CE4">
              <w:rPr>
                <w:rFonts w:eastAsia="Calibri"/>
                <w:b/>
                <w:bCs/>
                <w:sz w:val="20"/>
                <w:szCs w:val="20"/>
              </w:rPr>
              <w:t>Упражнения  Брамса</w:t>
            </w:r>
            <w:proofErr w:type="gramEnd"/>
            <w:r w:rsidR="007B2734" w:rsidRPr="001F1CE4">
              <w:rPr>
                <w:rFonts w:eastAsia="Calibri"/>
                <w:b/>
                <w:bCs/>
                <w:sz w:val="20"/>
                <w:szCs w:val="20"/>
              </w:rPr>
              <w:t>. Интерпретация.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217244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  <w:r w:rsidRPr="001F1CE4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0CD714C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245DCFB" w14:textId="77777777" w:rsidR="00201010" w:rsidRPr="001F1CE4" w:rsidRDefault="00C662DB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201010" w:rsidRPr="001F1CE4" w14:paraId="17409021" w14:textId="77777777" w:rsidTr="00F54508">
        <w:tc>
          <w:tcPr>
            <w:tcW w:w="3403" w:type="dxa"/>
            <w:vMerge/>
            <w:shd w:val="clear" w:color="auto" w:fill="FFFFFF"/>
          </w:tcPr>
          <w:p w14:paraId="2A0DB1F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A70CD35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47D55DB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Особенности стиля: сочетание романтической взволнованности и строгой дисциплины мышления, «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оркестровость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», звучности, монументальность композиций с тонкой нюансировкой.</w:t>
            </w:r>
          </w:p>
        </w:tc>
        <w:tc>
          <w:tcPr>
            <w:tcW w:w="1276" w:type="dxa"/>
            <w:shd w:val="clear" w:color="auto" w:fill="FFFFFF"/>
          </w:tcPr>
          <w:p w14:paraId="57535FBD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48CC3CE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493B2111" w14:textId="77777777" w:rsidTr="00F54508">
        <w:tc>
          <w:tcPr>
            <w:tcW w:w="3403" w:type="dxa"/>
            <w:vMerge/>
            <w:shd w:val="clear" w:color="auto" w:fill="FFFFFF"/>
          </w:tcPr>
          <w:p w14:paraId="22E5F0BF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A51900C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6101332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Жанры.</w:t>
            </w:r>
          </w:p>
        </w:tc>
        <w:tc>
          <w:tcPr>
            <w:tcW w:w="1276" w:type="dxa"/>
            <w:shd w:val="clear" w:color="auto" w:fill="FFFFFF"/>
          </w:tcPr>
          <w:p w14:paraId="41BD422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49F959B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201010" w:rsidRPr="001F1CE4" w14:paraId="6A61A9A7" w14:textId="77777777" w:rsidTr="00F54508">
        <w:tc>
          <w:tcPr>
            <w:tcW w:w="3403" w:type="dxa"/>
            <w:vMerge/>
            <w:shd w:val="clear" w:color="auto" w:fill="FFFFFF"/>
          </w:tcPr>
          <w:p w14:paraId="7C706722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F317B02" w14:textId="77777777" w:rsidR="00201010" w:rsidRPr="001F1CE4" w:rsidRDefault="00201010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848FF14" w14:textId="77777777" w:rsidR="00201010" w:rsidRPr="001F1CE4" w:rsidRDefault="00201010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Синтез традиций классиков и романтиков.</w:t>
            </w:r>
          </w:p>
        </w:tc>
        <w:tc>
          <w:tcPr>
            <w:tcW w:w="1276" w:type="dxa"/>
            <w:shd w:val="clear" w:color="auto" w:fill="FFFFFF"/>
          </w:tcPr>
          <w:p w14:paraId="136E65C7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D435006" w14:textId="77777777" w:rsidR="00201010" w:rsidRPr="001F1CE4" w:rsidRDefault="00201010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D7FF985" w14:textId="77777777" w:rsidTr="00F54508">
        <w:tc>
          <w:tcPr>
            <w:tcW w:w="3403" w:type="dxa"/>
            <w:shd w:val="clear" w:color="auto" w:fill="FFFFFF"/>
          </w:tcPr>
          <w:p w14:paraId="3FB663B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31BC9C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C18CBE1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Упражнения И. Брамса и их польза для пианиста.</w:t>
            </w:r>
          </w:p>
        </w:tc>
        <w:tc>
          <w:tcPr>
            <w:tcW w:w="1276" w:type="dxa"/>
            <w:shd w:val="clear" w:color="auto" w:fill="FFFFFF"/>
          </w:tcPr>
          <w:p w14:paraId="0E5268D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A8D659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A83AC4A" w14:textId="77777777" w:rsidTr="00F54508">
        <w:tc>
          <w:tcPr>
            <w:tcW w:w="3403" w:type="dxa"/>
            <w:shd w:val="clear" w:color="auto" w:fill="FFFFFF"/>
          </w:tcPr>
          <w:p w14:paraId="61945A1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350875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365A2F3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Вопросы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интерпретиции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фортепианных произведений.</w:t>
            </w:r>
          </w:p>
        </w:tc>
        <w:tc>
          <w:tcPr>
            <w:tcW w:w="1276" w:type="dxa"/>
            <w:shd w:val="clear" w:color="auto" w:fill="FFFFFF"/>
          </w:tcPr>
          <w:p w14:paraId="3D29058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9C660F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9B7AE9A" w14:textId="77777777" w:rsidTr="00F54508">
        <w:tc>
          <w:tcPr>
            <w:tcW w:w="3403" w:type="dxa"/>
            <w:shd w:val="clear" w:color="auto" w:fill="FFFFFF"/>
          </w:tcPr>
          <w:p w14:paraId="28757FA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3EB00629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01E9257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Работа с конспектом лекции</w:t>
            </w:r>
          </w:p>
        </w:tc>
        <w:tc>
          <w:tcPr>
            <w:tcW w:w="1276" w:type="dxa"/>
            <w:shd w:val="clear" w:color="auto" w:fill="FFFFFF"/>
          </w:tcPr>
          <w:p w14:paraId="684F268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3F855917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B8600C0" w14:textId="77777777" w:rsidTr="00F54508">
        <w:tc>
          <w:tcPr>
            <w:tcW w:w="3403" w:type="dxa"/>
            <w:vMerge w:val="restart"/>
            <w:shd w:val="clear" w:color="auto" w:fill="FFFFFF"/>
          </w:tcPr>
          <w:p w14:paraId="16B255B0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4.24. Французская фортепианная школа. К. Сен-Санс, С. Франк.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28E11A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F4765B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117077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51751DEB" w14:textId="77777777" w:rsidTr="00F54508">
        <w:tc>
          <w:tcPr>
            <w:tcW w:w="3403" w:type="dxa"/>
            <w:vMerge/>
            <w:shd w:val="clear" w:color="auto" w:fill="FFFFFF"/>
          </w:tcPr>
          <w:p w14:paraId="6ED7992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01B00A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6F4C2D7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Традиции и новые веяния. Возрождение инструментального искусства. Пропаганда творчества французских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компазиторов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76E3601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BEB003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527980B" w14:textId="77777777" w:rsidTr="00F54508">
        <w:tc>
          <w:tcPr>
            <w:tcW w:w="3403" w:type="dxa"/>
            <w:vMerge/>
            <w:shd w:val="clear" w:color="auto" w:fill="FFFFFF"/>
          </w:tcPr>
          <w:p w14:paraId="1509A09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D62304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AE3A7F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Фортепианное творчество К. Сен-Санса </w:t>
            </w:r>
          </w:p>
        </w:tc>
        <w:tc>
          <w:tcPr>
            <w:tcW w:w="1276" w:type="dxa"/>
            <w:shd w:val="clear" w:color="auto" w:fill="FFFFFF"/>
          </w:tcPr>
          <w:p w14:paraId="7AB00FE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F5E712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70BB953" w14:textId="77777777" w:rsidTr="00F54508">
        <w:tc>
          <w:tcPr>
            <w:tcW w:w="3403" w:type="dxa"/>
            <w:vMerge/>
            <w:shd w:val="clear" w:color="auto" w:fill="FFFFFF"/>
          </w:tcPr>
          <w:p w14:paraId="0B00C4A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784E87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0D65CF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С. Франк.</w:t>
            </w:r>
          </w:p>
        </w:tc>
        <w:tc>
          <w:tcPr>
            <w:tcW w:w="1276" w:type="dxa"/>
            <w:shd w:val="clear" w:color="auto" w:fill="FFFFFF"/>
          </w:tcPr>
          <w:p w14:paraId="3AB8693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FA9FAE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556822F" w14:textId="77777777" w:rsidTr="00F54508">
        <w:tc>
          <w:tcPr>
            <w:tcW w:w="3403" w:type="dxa"/>
            <w:vMerge/>
            <w:shd w:val="clear" w:color="auto" w:fill="FFFFFF"/>
          </w:tcPr>
          <w:p w14:paraId="27D1889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C71976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CC9BA50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Парижская консерватория – высокий уровень преподавания, развитие французской исполнительской школы.</w:t>
            </w:r>
          </w:p>
        </w:tc>
        <w:tc>
          <w:tcPr>
            <w:tcW w:w="1276" w:type="dxa"/>
            <w:shd w:val="clear" w:color="auto" w:fill="FFFFFF"/>
          </w:tcPr>
          <w:p w14:paraId="01FD408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BA0DD4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91DF967" w14:textId="77777777" w:rsidTr="00F54508">
        <w:tc>
          <w:tcPr>
            <w:tcW w:w="3403" w:type="dxa"/>
            <w:vMerge w:val="restart"/>
            <w:shd w:val="clear" w:color="auto" w:fill="FFFFFF"/>
          </w:tcPr>
          <w:p w14:paraId="32CCF9E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4.25. Норвежская школа. Э. Григ. Польские пианисты.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C9BC890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7F6A3E9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9F0E21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291EA2BB" w14:textId="77777777" w:rsidTr="00F54508">
        <w:tc>
          <w:tcPr>
            <w:tcW w:w="3403" w:type="dxa"/>
            <w:vMerge/>
            <w:shd w:val="clear" w:color="auto" w:fill="FFFFFF"/>
          </w:tcPr>
          <w:p w14:paraId="2DF5999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2131AE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1FB642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Черты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стиля ,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жанры</w:t>
            </w:r>
          </w:p>
        </w:tc>
        <w:tc>
          <w:tcPr>
            <w:tcW w:w="1276" w:type="dxa"/>
            <w:shd w:val="clear" w:color="auto" w:fill="FFFFFF"/>
          </w:tcPr>
          <w:p w14:paraId="543E4FB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585CD37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3BFB77C" w14:textId="77777777" w:rsidTr="00F54508">
        <w:tc>
          <w:tcPr>
            <w:tcW w:w="3403" w:type="dxa"/>
            <w:vMerge/>
            <w:shd w:val="clear" w:color="auto" w:fill="FFFFFF"/>
          </w:tcPr>
          <w:p w14:paraId="17559B3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A2FE75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ACBD3F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Роль произведений Э. Грига в фортепианной педагогике.</w:t>
            </w:r>
          </w:p>
        </w:tc>
        <w:tc>
          <w:tcPr>
            <w:tcW w:w="1276" w:type="dxa"/>
            <w:shd w:val="clear" w:color="auto" w:fill="FFFFFF"/>
          </w:tcPr>
          <w:p w14:paraId="688EB9B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67864C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E986585" w14:textId="77777777" w:rsidTr="00F54508">
        <w:tc>
          <w:tcPr>
            <w:tcW w:w="3403" w:type="dxa"/>
            <w:vMerge/>
            <w:shd w:val="clear" w:color="auto" w:fill="FFFFFF"/>
          </w:tcPr>
          <w:p w14:paraId="3CEECD90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050EC0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B7B6C6F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Пианистические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принципыТ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Лешетицкого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38FBB86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BDD948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40E8F9B" w14:textId="77777777" w:rsidTr="00F54508">
        <w:tc>
          <w:tcPr>
            <w:tcW w:w="3403" w:type="dxa"/>
            <w:vMerge/>
            <w:shd w:val="clear" w:color="auto" w:fill="FFFFFF"/>
          </w:tcPr>
          <w:p w14:paraId="677B950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B11152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965F47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М. Мошковский</w:t>
            </w:r>
          </w:p>
        </w:tc>
        <w:tc>
          <w:tcPr>
            <w:tcW w:w="1276" w:type="dxa"/>
            <w:shd w:val="clear" w:color="auto" w:fill="FFFFFF"/>
          </w:tcPr>
          <w:p w14:paraId="4760CEB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7E695D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DB9512A" w14:textId="77777777" w:rsidTr="00F54508">
        <w:tc>
          <w:tcPr>
            <w:tcW w:w="3403" w:type="dxa"/>
            <w:shd w:val="clear" w:color="auto" w:fill="FFFFFF"/>
          </w:tcPr>
          <w:p w14:paraId="0DA7D98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7B507D3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59E1504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1276" w:type="dxa"/>
            <w:shd w:val="clear" w:color="auto" w:fill="FFFFFF"/>
          </w:tcPr>
          <w:p w14:paraId="33D243D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2482170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CC64E80" w14:textId="77777777" w:rsidTr="00F54508">
        <w:tc>
          <w:tcPr>
            <w:tcW w:w="3403" w:type="dxa"/>
            <w:vMerge w:val="restart"/>
            <w:shd w:val="clear" w:color="auto" w:fill="FFFFFF"/>
          </w:tcPr>
          <w:p w14:paraId="396B7CE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26.Фортепианная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педагогика в России конца 18 – начала 19 вв. Фортепианное творчество М. Глинки.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BA31F5A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6BF6A87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70A8F4D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2DB78AAB" w14:textId="77777777" w:rsidTr="00F54508">
        <w:tc>
          <w:tcPr>
            <w:tcW w:w="3403" w:type="dxa"/>
            <w:vMerge/>
            <w:shd w:val="clear" w:color="auto" w:fill="FFFFFF"/>
          </w:tcPr>
          <w:p w14:paraId="7EBE4F5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5F71B2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3D92033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Иностранные пианисты в России.</w:t>
            </w:r>
          </w:p>
        </w:tc>
        <w:tc>
          <w:tcPr>
            <w:tcW w:w="1276" w:type="dxa"/>
            <w:shd w:val="clear" w:color="auto" w:fill="FFFFFF"/>
          </w:tcPr>
          <w:p w14:paraId="4BB5227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EF8E6B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0FCE2CD5" w14:textId="77777777" w:rsidTr="00F54508">
        <w:tc>
          <w:tcPr>
            <w:tcW w:w="3403" w:type="dxa"/>
            <w:vMerge/>
            <w:shd w:val="clear" w:color="auto" w:fill="FFFFFF"/>
          </w:tcPr>
          <w:p w14:paraId="754F7E9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5B830BD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6327A09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Д.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Фильд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и русская культура.</w:t>
            </w:r>
          </w:p>
        </w:tc>
        <w:tc>
          <w:tcPr>
            <w:tcW w:w="1276" w:type="dxa"/>
            <w:shd w:val="clear" w:color="auto" w:fill="FFFFFF"/>
          </w:tcPr>
          <w:p w14:paraId="598067A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E15A7A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2E5F4E4" w14:textId="77777777" w:rsidTr="00F54508">
        <w:tc>
          <w:tcPr>
            <w:tcW w:w="3403" w:type="dxa"/>
            <w:vMerge/>
            <w:shd w:val="clear" w:color="auto" w:fill="FFFFFF"/>
          </w:tcPr>
          <w:p w14:paraId="739A957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C649E8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B2309D9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Вариационные циклы М. Глинки, приёмы «пения» на фортепиано.</w:t>
            </w:r>
          </w:p>
        </w:tc>
        <w:tc>
          <w:tcPr>
            <w:tcW w:w="1276" w:type="dxa"/>
            <w:shd w:val="clear" w:color="auto" w:fill="FFFFFF"/>
          </w:tcPr>
          <w:p w14:paraId="5A3D8B0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60B19B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86532D7" w14:textId="77777777" w:rsidTr="00F54508">
        <w:tc>
          <w:tcPr>
            <w:tcW w:w="3403" w:type="dxa"/>
            <w:shd w:val="clear" w:color="auto" w:fill="FFFFFF"/>
          </w:tcPr>
          <w:p w14:paraId="7AF0BB3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004C59CD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0C1DAEF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Чтение конспекта лекции</w:t>
            </w:r>
          </w:p>
        </w:tc>
        <w:tc>
          <w:tcPr>
            <w:tcW w:w="1276" w:type="dxa"/>
            <w:shd w:val="clear" w:color="auto" w:fill="FFFFFF"/>
          </w:tcPr>
          <w:p w14:paraId="69CE1AF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22EE3B4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6F8E251" w14:textId="77777777" w:rsidTr="00F54508">
        <w:trPr>
          <w:trHeight w:val="230"/>
        </w:trPr>
        <w:tc>
          <w:tcPr>
            <w:tcW w:w="3403" w:type="dxa"/>
            <w:vMerge w:val="restart"/>
            <w:shd w:val="clear" w:color="auto" w:fill="FFFFFF"/>
          </w:tcPr>
          <w:p w14:paraId="4D5C3B5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 4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.27.Первые консерватории в России. Братья Рубинштейны.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65D859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FFFFFF"/>
          </w:tcPr>
          <w:p w14:paraId="2CDBF8C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DE2F5B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0073CF0D" w14:textId="77777777" w:rsidTr="00F54508">
        <w:tc>
          <w:tcPr>
            <w:tcW w:w="3403" w:type="dxa"/>
            <w:vMerge/>
            <w:shd w:val="clear" w:color="auto" w:fill="FFFFFF"/>
          </w:tcPr>
          <w:p w14:paraId="250F14C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E9D81A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B835EE0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Антон Рубинштейн, его «Исторические концерты» и лекции по истории фортепианной литературы.</w:t>
            </w:r>
          </w:p>
        </w:tc>
        <w:tc>
          <w:tcPr>
            <w:tcW w:w="1276" w:type="dxa"/>
            <w:shd w:val="clear" w:color="auto" w:fill="FFFFFF"/>
          </w:tcPr>
          <w:p w14:paraId="49DB793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C6E60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3DBD023" w14:textId="77777777" w:rsidTr="00F54508">
        <w:tc>
          <w:tcPr>
            <w:tcW w:w="3403" w:type="dxa"/>
            <w:vMerge/>
            <w:shd w:val="clear" w:color="auto" w:fill="FFFFFF"/>
          </w:tcPr>
          <w:p w14:paraId="75DAC8C9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555C78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6D4327A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А. Рубинштейн – педагог, Петербургская консерватория.</w:t>
            </w:r>
          </w:p>
        </w:tc>
        <w:tc>
          <w:tcPr>
            <w:tcW w:w="1276" w:type="dxa"/>
            <w:shd w:val="clear" w:color="auto" w:fill="FFFFFF"/>
          </w:tcPr>
          <w:p w14:paraId="35A1412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64D059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2EDB7D2" w14:textId="77777777" w:rsidTr="00F54508">
        <w:tc>
          <w:tcPr>
            <w:tcW w:w="3403" w:type="dxa"/>
            <w:vMerge/>
            <w:shd w:val="clear" w:color="auto" w:fill="FFFFFF"/>
          </w:tcPr>
          <w:p w14:paraId="32CCB29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1EC4FED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1C327B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Н. Рубинштейн. Московская консерватория.</w:t>
            </w:r>
          </w:p>
        </w:tc>
        <w:tc>
          <w:tcPr>
            <w:tcW w:w="1276" w:type="dxa"/>
            <w:shd w:val="clear" w:color="auto" w:fill="FFFFFF"/>
          </w:tcPr>
          <w:p w14:paraId="06D7719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22EA7F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B8E487C" w14:textId="77777777" w:rsidTr="00F54508">
        <w:tc>
          <w:tcPr>
            <w:tcW w:w="3403" w:type="dxa"/>
            <w:vMerge/>
            <w:shd w:val="clear" w:color="auto" w:fill="FFFFFF"/>
          </w:tcPr>
          <w:p w14:paraId="14B1C30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2932E20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35D218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Педагогические принципы Н. Рубинштейна</w:t>
            </w:r>
          </w:p>
        </w:tc>
        <w:tc>
          <w:tcPr>
            <w:tcW w:w="1276" w:type="dxa"/>
            <w:shd w:val="clear" w:color="auto" w:fill="FFFFFF"/>
          </w:tcPr>
          <w:p w14:paraId="06DCB9E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5CD391D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47B99AE" w14:textId="77777777" w:rsidTr="00F54508">
        <w:tc>
          <w:tcPr>
            <w:tcW w:w="3403" w:type="dxa"/>
            <w:shd w:val="clear" w:color="auto" w:fill="FFFFFF"/>
          </w:tcPr>
          <w:p w14:paraId="5C7F880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23932DB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604EB5C0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Подготовка сообщений на семинаре</w:t>
            </w:r>
          </w:p>
        </w:tc>
        <w:tc>
          <w:tcPr>
            <w:tcW w:w="1276" w:type="dxa"/>
            <w:shd w:val="clear" w:color="auto" w:fill="FFFFFF"/>
          </w:tcPr>
          <w:p w14:paraId="469F7DE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6FAD3FF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FCFA382" w14:textId="77777777" w:rsidTr="00F54508">
        <w:tc>
          <w:tcPr>
            <w:tcW w:w="3403" w:type="dxa"/>
            <w:vMerge w:val="restart"/>
            <w:shd w:val="clear" w:color="auto" w:fill="FFFFFF"/>
          </w:tcPr>
          <w:p w14:paraId="74C395D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4.28. Творчество И.П. Чайковского. Воплощение особенностей русской фортепианной школы.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E57DC41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5BA9755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F08632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78F7DE96" w14:textId="77777777" w:rsidTr="00F54508">
        <w:tc>
          <w:tcPr>
            <w:tcW w:w="3403" w:type="dxa"/>
            <w:vMerge/>
            <w:shd w:val="clear" w:color="auto" w:fill="FFFFFF"/>
          </w:tcPr>
          <w:p w14:paraId="6BC086B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3FE230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792B50F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Фортепианный стиль – выразительность фразировки, мелодическая насыщенность ткани, обилие подголосочной полифонии.</w:t>
            </w:r>
          </w:p>
        </w:tc>
        <w:tc>
          <w:tcPr>
            <w:tcW w:w="1276" w:type="dxa"/>
            <w:shd w:val="clear" w:color="auto" w:fill="FFFFFF"/>
          </w:tcPr>
          <w:p w14:paraId="3238E16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B2C2E4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6CE9B20" w14:textId="77777777" w:rsidTr="00F54508">
        <w:tc>
          <w:tcPr>
            <w:tcW w:w="3403" w:type="dxa"/>
            <w:vMerge/>
            <w:shd w:val="clear" w:color="auto" w:fill="FFFFFF"/>
          </w:tcPr>
          <w:p w14:paraId="5823124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482373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28E177F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Жанры; влияние симфонизма на фортепианное творчество.</w:t>
            </w:r>
          </w:p>
        </w:tc>
        <w:tc>
          <w:tcPr>
            <w:tcW w:w="1276" w:type="dxa"/>
            <w:shd w:val="clear" w:color="auto" w:fill="FFFFFF"/>
          </w:tcPr>
          <w:p w14:paraId="4028320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114675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EBDDF0A" w14:textId="77777777" w:rsidTr="00F54508">
        <w:tc>
          <w:tcPr>
            <w:tcW w:w="3403" w:type="dxa"/>
            <w:vMerge/>
            <w:shd w:val="clear" w:color="auto" w:fill="FFFFFF"/>
          </w:tcPr>
          <w:p w14:paraId="1F21FEE2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63BD8E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0FDD81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Задачи исполнителя.</w:t>
            </w:r>
          </w:p>
        </w:tc>
        <w:tc>
          <w:tcPr>
            <w:tcW w:w="1276" w:type="dxa"/>
            <w:shd w:val="clear" w:color="auto" w:fill="FFFFFF"/>
          </w:tcPr>
          <w:p w14:paraId="5558861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01DB537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FA28B76" w14:textId="77777777" w:rsidTr="00F54508">
        <w:tc>
          <w:tcPr>
            <w:tcW w:w="3403" w:type="dxa"/>
            <w:vMerge/>
            <w:shd w:val="clear" w:color="auto" w:fill="FFFFFF"/>
          </w:tcPr>
          <w:p w14:paraId="6522573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17928A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01A888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Психологическая углубленность творчества.</w:t>
            </w:r>
          </w:p>
        </w:tc>
        <w:tc>
          <w:tcPr>
            <w:tcW w:w="1276" w:type="dxa"/>
            <w:shd w:val="clear" w:color="auto" w:fill="FFFFFF"/>
          </w:tcPr>
          <w:p w14:paraId="24F4A3D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583E788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A73A54D" w14:textId="77777777" w:rsidTr="00F54508">
        <w:trPr>
          <w:trHeight w:val="318"/>
        </w:trPr>
        <w:tc>
          <w:tcPr>
            <w:tcW w:w="3403" w:type="dxa"/>
            <w:vMerge/>
            <w:shd w:val="clear" w:color="auto" w:fill="FFFFFF"/>
          </w:tcPr>
          <w:p w14:paraId="49CD257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E22A91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2BD7194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Интерпретация.</w:t>
            </w:r>
          </w:p>
        </w:tc>
        <w:tc>
          <w:tcPr>
            <w:tcW w:w="1276" w:type="dxa"/>
            <w:shd w:val="clear" w:color="auto" w:fill="FFFFFF"/>
          </w:tcPr>
          <w:p w14:paraId="68BB2AA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F5F6A0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E5A3472" w14:textId="77777777" w:rsidTr="00F54508">
        <w:tc>
          <w:tcPr>
            <w:tcW w:w="3403" w:type="dxa"/>
            <w:shd w:val="clear" w:color="auto" w:fill="FFFFFF"/>
          </w:tcPr>
          <w:p w14:paraId="0199402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6F3E24ED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3E1B8A5D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Слушанье записей </w:t>
            </w:r>
          </w:p>
        </w:tc>
        <w:tc>
          <w:tcPr>
            <w:tcW w:w="1276" w:type="dxa"/>
            <w:shd w:val="clear" w:color="auto" w:fill="FFFFFF"/>
          </w:tcPr>
          <w:p w14:paraId="4197F750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DF7969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14B190E" w14:textId="77777777" w:rsidTr="00F54508">
        <w:tc>
          <w:tcPr>
            <w:tcW w:w="3403" w:type="dxa"/>
            <w:vMerge w:val="restart"/>
            <w:shd w:val="clear" w:color="auto" w:fill="FFFFFF"/>
          </w:tcPr>
          <w:p w14:paraId="059AB56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4.29.С. Рахманинов – крупнейший русский композитор и величайший пианист </w:t>
            </w:r>
            <w:r w:rsidRPr="001F1CE4">
              <w:rPr>
                <w:rFonts w:eastAsia="Calibri"/>
                <w:b/>
                <w:bCs/>
                <w:sz w:val="20"/>
                <w:szCs w:val="20"/>
                <w:lang w:val="en-US"/>
              </w:rPr>
              <w:t>XX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1B2F29C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7B61C76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712C732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1FE0644" w14:textId="77777777" w:rsidTr="00F54508">
        <w:tc>
          <w:tcPr>
            <w:tcW w:w="3403" w:type="dxa"/>
            <w:vMerge/>
            <w:shd w:val="clear" w:color="auto" w:fill="FFFFFF"/>
          </w:tcPr>
          <w:p w14:paraId="490CFF3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12A86FC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2D4C3A3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Творчество Рахманинова новый этап в развитии отечественного фортепианного искусства.</w:t>
            </w:r>
          </w:p>
        </w:tc>
        <w:tc>
          <w:tcPr>
            <w:tcW w:w="1276" w:type="dxa"/>
            <w:shd w:val="clear" w:color="auto" w:fill="FFFFFF"/>
          </w:tcPr>
          <w:p w14:paraId="176233B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D668B6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1D8E6CE" w14:textId="77777777" w:rsidTr="00F54508">
        <w:tc>
          <w:tcPr>
            <w:tcW w:w="3403" w:type="dxa"/>
            <w:vMerge/>
            <w:shd w:val="clear" w:color="auto" w:fill="FFFFFF"/>
          </w:tcPr>
          <w:p w14:paraId="19434C7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5D99BC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83997ED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Особенности стиля: широка мелодического дыхания (принцип бесконечной мелодии), динамика, виртуозность письма. </w:t>
            </w:r>
          </w:p>
        </w:tc>
        <w:tc>
          <w:tcPr>
            <w:tcW w:w="1276" w:type="dxa"/>
            <w:shd w:val="clear" w:color="auto" w:fill="FFFFFF"/>
          </w:tcPr>
          <w:p w14:paraId="64864440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DF52D5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20BA9EE9" w14:textId="77777777" w:rsidTr="00F54508">
        <w:tc>
          <w:tcPr>
            <w:tcW w:w="3403" w:type="dxa"/>
            <w:vMerge/>
            <w:shd w:val="clear" w:color="auto" w:fill="FFFFFF"/>
          </w:tcPr>
          <w:p w14:paraId="491B26E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1B0635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6E06210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С. Рахманинов – пианист.</w:t>
            </w:r>
          </w:p>
        </w:tc>
        <w:tc>
          <w:tcPr>
            <w:tcW w:w="1276" w:type="dxa"/>
            <w:shd w:val="clear" w:color="auto" w:fill="FFFFFF"/>
          </w:tcPr>
          <w:p w14:paraId="791EEF0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2C3E87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0A622FD" w14:textId="77777777" w:rsidTr="00F54508">
        <w:tc>
          <w:tcPr>
            <w:tcW w:w="3403" w:type="dxa"/>
            <w:shd w:val="clear" w:color="auto" w:fill="FFFFFF"/>
          </w:tcPr>
          <w:p w14:paraId="326F1D8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6BCC5F1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1A68E527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Чтение статьи Г. Коган «Воспоминание о Рахманинове пианисте», слушание прелюдий, этюдов- картин.</w:t>
            </w:r>
          </w:p>
        </w:tc>
        <w:tc>
          <w:tcPr>
            <w:tcW w:w="1276" w:type="dxa"/>
            <w:shd w:val="clear" w:color="auto" w:fill="FFFFFF"/>
          </w:tcPr>
          <w:p w14:paraId="452BBCF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39FC571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17C45A1" w14:textId="77777777" w:rsidTr="00F54508">
        <w:tc>
          <w:tcPr>
            <w:tcW w:w="3403" w:type="dxa"/>
            <w:vMerge w:val="restart"/>
            <w:shd w:val="clear" w:color="auto" w:fill="FFFFFF"/>
          </w:tcPr>
          <w:p w14:paraId="209913A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4.30.С. Прокофьев- пианист, композитор, новатор.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B9311E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4421D16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606A84F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73AA620" w14:textId="77777777" w:rsidTr="00F54508">
        <w:tc>
          <w:tcPr>
            <w:tcW w:w="3403" w:type="dxa"/>
            <w:vMerge/>
            <w:shd w:val="clear" w:color="auto" w:fill="FFFFFF"/>
          </w:tcPr>
          <w:p w14:paraId="4788376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FC19B3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16C8D6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Новаторские черты фортепианного стиля: активизация музыкального ритма, заостренная контрастность,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токкатность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4C79B55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42F577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CF57596" w14:textId="77777777" w:rsidTr="00F54508">
        <w:tc>
          <w:tcPr>
            <w:tcW w:w="3403" w:type="dxa"/>
            <w:vMerge/>
            <w:shd w:val="clear" w:color="auto" w:fill="FFFFFF"/>
          </w:tcPr>
          <w:p w14:paraId="00040141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4B0D61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F12AC30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Отражение в музыке эстетических идей и образов современной действительности.</w:t>
            </w:r>
          </w:p>
        </w:tc>
        <w:tc>
          <w:tcPr>
            <w:tcW w:w="1276" w:type="dxa"/>
            <w:shd w:val="clear" w:color="auto" w:fill="FFFFFF"/>
          </w:tcPr>
          <w:p w14:paraId="0A64A810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529017F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475E23A8" w14:textId="77777777" w:rsidTr="00F54508">
        <w:tc>
          <w:tcPr>
            <w:tcW w:w="3403" w:type="dxa"/>
            <w:vMerge/>
            <w:shd w:val="clear" w:color="auto" w:fill="FFFFFF"/>
          </w:tcPr>
          <w:p w14:paraId="6FAD078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C06D8F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DBED04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Прокофьев – пианист. Интерпретация.</w:t>
            </w:r>
          </w:p>
        </w:tc>
        <w:tc>
          <w:tcPr>
            <w:tcW w:w="1276" w:type="dxa"/>
            <w:shd w:val="clear" w:color="auto" w:fill="FFFFFF"/>
          </w:tcPr>
          <w:p w14:paraId="6C49FFD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DEA0F6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F944BE3" w14:textId="77777777" w:rsidTr="00F54508">
        <w:tc>
          <w:tcPr>
            <w:tcW w:w="3403" w:type="dxa"/>
            <w:shd w:val="clear" w:color="auto" w:fill="FFFFFF"/>
          </w:tcPr>
          <w:p w14:paraId="018ACF42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453DC7A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6E223A99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Слушание записей</w:t>
            </w:r>
          </w:p>
        </w:tc>
        <w:tc>
          <w:tcPr>
            <w:tcW w:w="1276" w:type="dxa"/>
            <w:shd w:val="clear" w:color="auto" w:fill="FFFFFF"/>
          </w:tcPr>
          <w:p w14:paraId="322EE37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4BD904A7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42C7AFD" w14:textId="77777777" w:rsidTr="00F54508">
        <w:tc>
          <w:tcPr>
            <w:tcW w:w="3403" w:type="dxa"/>
            <w:vMerge w:val="restart"/>
            <w:shd w:val="clear" w:color="auto" w:fill="FFFFFF"/>
          </w:tcPr>
          <w:p w14:paraId="57303FC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4.31. Д. Шостакович- пианист, композитор.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10B4F84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59F66AD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5D6CDB7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ED3F594" w14:textId="77777777" w:rsidTr="00F54508">
        <w:tc>
          <w:tcPr>
            <w:tcW w:w="3403" w:type="dxa"/>
            <w:vMerge/>
            <w:shd w:val="clear" w:color="auto" w:fill="FFFFFF"/>
          </w:tcPr>
          <w:p w14:paraId="29770112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570DC1D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5B936CC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Стилистические черты фортепианного стиля. Сочетание традиций и новаторства.</w:t>
            </w:r>
          </w:p>
        </w:tc>
        <w:tc>
          <w:tcPr>
            <w:tcW w:w="1276" w:type="dxa"/>
            <w:shd w:val="clear" w:color="auto" w:fill="FFFFFF"/>
          </w:tcPr>
          <w:p w14:paraId="0D78306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56E51E9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3918C9C" w14:textId="77777777" w:rsidTr="00F54508">
        <w:tc>
          <w:tcPr>
            <w:tcW w:w="3403" w:type="dxa"/>
            <w:vMerge/>
            <w:shd w:val="clear" w:color="auto" w:fill="FFFFFF"/>
          </w:tcPr>
          <w:p w14:paraId="1480FD5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384C761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07E1B1FA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24 прелюдии, цикл прелюдий и фуг.</w:t>
            </w:r>
          </w:p>
        </w:tc>
        <w:tc>
          <w:tcPr>
            <w:tcW w:w="1276" w:type="dxa"/>
            <w:shd w:val="clear" w:color="auto" w:fill="FFFFFF"/>
          </w:tcPr>
          <w:p w14:paraId="7875803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EC480E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24CF511A" w14:textId="77777777" w:rsidTr="00F54508">
        <w:tc>
          <w:tcPr>
            <w:tcW w:w="3403" w:type="dxa"/>
            <w:vMerge/>
            <w:shd w:val="clear" w:color="auto" w:fill="FFFFFF"/>
          </w:tcPr>
          <w:p w14:paraId="61CC181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DC4CE8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234A06F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Роль музыки Шостаковича в воспитании пианиста.</w:t>
            </w:r>
          </w:p>
        </w:tc>
        <w:tc>
          <w:tcPr>
            <w:tcW w:w="1276" w:type="dxa"/>
            <w:shd w:val="clear" w:color="auto" w:fill="FFFFFF"/>
          </w:tcPr>
          <w:p w14:paraId="27FB989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A18CF22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6A09772" w14:textId="77777777" w:rsidTr="00F54508">
        <w:tc>
          <w:tcPr>
            <w:tcW w:w="3403" w:type="dxa"/>
            <w:vMerge/>
            <w:shd w:val="clear" w:color="auto" w:fill="FFFFFF"/>
          </w:tcPr>
          <w:p w14:paraId="40670EC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CAE312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1A03E45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Выдающиеся интерпретаторы</w:t>
            </w:r>
          </w:p>
        </w:tc>
        <w:tc>
          <w:tcPr>
            <w:tcW w:w="1276" w:type="dxa"/>
            <w:shd w:val="clear" w:color="auto" w:fill="FFFFFF"/>
          </w:tcPr>
          <w:p w14:paraId="0B81B12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9755DE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E4A4543" w14:textId="77777777" w:rsidTr="00F54508">
        <w:tc>
          <w:tcPr>
            <w:tcW w:w="3403" w:type="dxa"/>
            <w:shd w:val="clear" w:color="auto" w:fill="FFFFFF"/>
          </w:tcPr>
          <w:p w14:paraId="09DEEE8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487132C4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39B569DD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Чтение дополнительной литературы</w:t>
            </w:r>
          </w:p>
        </w:tc>
        <w:tc>
          <w:tcPr>
            <w:tcW w:w="1276" w:type="dxa"/>
            <w:shd w:val="clear" w:color="auto" w:fill="FFFFFF"/>
          </w:tcPr>
          <w:p w14:paraId="7FAB02E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5E9B138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60B937C" w14:textId="77777777" w:rsidTr="00F54508">
        <w:tc>
          <w:tcPr>
            <w:tcW w:w="3403" w:type="dxa"/>
            <w:shd w:val="clear" w:color="auto" w:fill="FFFFFF"/>
          </w:tcPr>
          <w:p w14:paraId="0250264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Мастера исполнительского искусства</w:t>
            </w:r>
          </w:p>
        </w:tc>
        <w:tc>
          <w:tcPr>
            <w:tcW w:w="601" w:type="dxa"/>
            <w:shd w:val="clear" w:color="auto" w:fill="FFFFFF"/>
          </w:tcPr>
          <w:p w14:paraId="57D882D3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281FB21F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3011518" w14:textId="77777777" w:rsidR="007B2734" w:rsidRPr="008F5772" w:rsidRDefault="007B2734" w:rsidP="00F54508">
            <w:pPr>
              <w:jc w:val="center"/>
              <w:rPr>
                <w:b/>
                <w:sz w:val="20"/>
                <w:szCs w:val="20"/>
              </w:rPr>
            </w:pPr>
            <w:r w:rsidRPr="008F577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FFFFFF"/>
          </w:tcPr>
          <w:p w14:paraId="3B931EA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25E3812" w14:textId="77777777" w:rsidTr="00F54508">
        <w:tc>
          <w:tcPr>
            <w:tcW w:w="3403" w:type="dxa"/>
            <w:vMerge w:val="restart"/>
            <w:shd w:val="clear" w:color="auto" w:fill="FFFFFF"/>
          </w:tcPr>
          <w:p w14:paraId="5525B2F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4.32. Ф.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Бузони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, И. Гофман, Л.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Годовский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, В.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Горовиц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224FB368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66A2520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C32C28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3E4BBFC" w14:textId="77777777" w:rsidTr="00F54508">
        <w:tc>
          <w:tcPr>
            <w:tcW w:w="3403" w:type="dxa"/>
            <w:vMerge/>
            <w:shd w:val="clear" w:color="auto" w:fill="FFFFFF"/>
          </w:tcPr>
          <w:p w14:paraId="3399E1D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179734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B4969C1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Пианистические принципы Ф.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Бузони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: рационализация исполнительского процесса, крупномасштабная трактовка динамики, «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террасообразная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»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регистровка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тембров. Работа над техникой (техническая членение, технические варианты).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Бузони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– редактор.</w:t>
            </w:r>
          </w:p>
        </w:tc>
        <w:tc>
          <w:tcPr>
            <w:tcW w:w="1276" w:type="dxa"/>
            <w:shd w:val="clear" w:color="auto" w:fill="FFFFFF"/>
          </w:tcPr>
          <w:p w14:paraId="6A6AD29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F1E2E5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5E6AAB95" w14:textId="77777777" w:rsidTr="00F54508">
        <w:tc>
          <w:tcPr>
            <w:tcW w:w="3403" w:type="dxa"/>
            <w:vMerge/>
            <w:shd w:val="clear" w:color="auto" w:fill="FFFFFF"/>
          </w:tcPr>
          <w:p w14:paraId="590CA07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474E0F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2E7B84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Особенности исполнительской манеры И. Гофмана его книги о фортепианном искусстве.</w:t>
            </w:r>
          </w:p>
        </w:tc>
        <w:tc>
          <w:tcPr>
            <w:tcW w:w="1276" w:type="dxa"/>
            <w:shd w:val="clear" w:color="auto" w:fill="FFFFFF"/>
          </w:tcPr>
          <w:p w14:paraId="2E9647E0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5650376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ABA67B0" w14:textId="77777777" w:rsidTr="00F54508">
        <w:tc>
          <w:tcPr>
            <w:tcW w:w="3403" w:type="dxa"/>
            <w:vMerge/>
            <w:shd w:val="clear" w:color="auto" w:fill="FFFFFF"/>
          </w:tcPr>
          <w:p w14:paraId="3D45574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83345E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20E2881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Л.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Годовский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>, его взгляды на развитие пианистического мастерства. Исполнение им произведений Ф. Шопена и других композиторов.</w:t>
            </w:r>
          </w:p>
        </w:tc>
        <w:tc>
          <w:tcPr>
            <w:tcW w:w="1276" w:type="dxa"/>
            <w:shd w:val="clear" w:color="auto" w:fill="FFFFFF"/>
          </w:tcPr>
          <w:p w14:paraId="0434B86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594061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03253B47" w14:textId="77777777" w:rsidTr="00F54508">
        <w:tc>
          <w:tcPr>
            <w:tcW w:w="3403" w:type="dxa"/>
            <w:vMerge/>
            <w:shd w:val="clear" w:color="auto" w:fill="FFFFFF"/>
          </w:tcPr>
          <w:p w14:paraId="6C28A1C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DD33D2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BDD4CA4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В. </w:t>
            </w:r>
            <w:proofErr w:type="spellStart"/>
            <w:r w:rsidRPr="001F1CE4">
              <w:rPr>
                <w:rFonts w:eastAsia="Calibri"/>
                <w:bCs/>
                <w:sz w:val="20"/>
                <w:szCs w:val="20"/>
              </w:rPr>
              <w:t>Горовиц</w:t>
            </w:r>
            <w:proofErr w:type="spellEnd"/>
            <w:r w:rsidRPr="001F1CE4">
              <w:rPr>
                <w:rFonts w:eastAsia="Calibri"/>
                <w:bCs/>
                <w:sz w:val="20"/>
                <w:szCs w:val="20"/>
              </w:rPr>
              <w:t xml:space="preserve"> – творческий путь. Интерпретация.</w:t>
            </w:r>
          </w:p>
        </w:tc>
        <w:tc>
          <w:tcPr>
            <w:tcW w:w="1276" w:type="dxa"/>
            <w:shd w:val="clear" w:color="auto" w:fill="FFFFFF"/>
          </w:tcPr>
          <w:p w14:paraId="53D2233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F9CF30E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F145229" w14:textId="77777777" w:rsidTr="00F54508">
        <w:tc>
          <w:tcPr>
            <w:tcW w:w="3403" w:type="dxa"/>
            <w:vMerge w:val="restart"/>
            <w:shd w:val="clear" w:color="auto" w:fill="FFFFFF"/>
          </w:tcPr>
          <w:p w14:paraId="465FC871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4.33.С. Рихтер, Э. Гилельс.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39972FD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10DD3FE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2E89121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49173FC" w14:textId="77777777" w:rsidTr="00F54508">
        <w:tc>
          <w:tcPr>
            <w:tcW w:w="3403" w:type="dxa"/>
            <w:vMerge/>
            <w:shd w:val="clear" w:color="auto" w:fill="FFFFFF"/>
          </w:tcPr>
          <w:p w14:paraId="49A0F16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E5A7FE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0E94ED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Интеллектуальное и эмоциональное начало в интерпретации Рихтера.</w:t>
            </w:r>
          </w:p>
        </w:tc>
        <w:tc>
          <w:tcPr>
            <w:tcW w:w="1276" w:type="dxa"/>
            <w:shd w:val="clear" w:color="auto" w:fill="FFFFFF"/>
          </w:tcPr>
          <w:p w14:paraId="0182F92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89D45F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F28AA44" w14:textId="77777777" w:rsidTr="00F54508">
        <w:tc>
          <w:tcPr>
            <w:tcW w:w="3403" w:type="dxa"/>
            <w:vMerge/>
            <w:shd w:val="clear" w:color="auto" w:fill="FFFFFF"/>
          </w:tcPr>
          <w:p w14:paraId="3B1B87C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A352E7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545770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Репертуар. Творческий путь, секреты мастерства.</w:t>
            </w:r>
          </w:p>
        </w:tc>
        <w:tc>
          <w:tcPr>
            <w:tcW w:w="1276" w:type="dxa"/>
            <w:shd w:val="clear" w:color="auto" w:fill="FFFFFF"/>
          </w:tcPr>
          <w:p w14:paraId="64F35C6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72C724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0349519C" w14:textId="77777777" w:rsidTr="00F54508">
        <w:tc>
          <w:tcPr>
            <w:tcW w:w="3403" w:type="dxa"/>
            <w:vMerge w:val="restart"/>
            <w:shd w:val="clear" w:color="auto" w:fill="FFFFFF"/>
          </w:tcPr>
          <w:p w14:paraId="4618CD71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4.34. Артуро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Бенедетти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Микеланджели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, А.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Шнабель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08E409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2C51BBB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569A94B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FB1E510" w14:textId="77777777" w:rsidTr="00F54508">
        <w:tc>
          <w:tcPr>
            <w:tcW w:w="3403" w:type="dxa"/>
            <w:vMerge/>
            <w:shd w:val="clear" w:color="auto" w:fill="FFFFFF"/>
          </w:tcPr>
          <w:p w14:paraId="2ECC8891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79FF3AC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E540BE3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Обучение в Миланской консерватории. Гастроли по всему миру.</w:t>
            </w:r>
          </w:p>
        </w:tc>
        <w:tc>
          <w:tcPr>
            <w:tcW w:w="1276" w:type="dxa"/>
            <w:shd w:val="clear" w:color="auto" w:fill="FFFFFF"/>
          </w:tcPr>
          <w:p w14:paraId="0958EDC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3A72E8F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B9B3E01" w14:textId="77777777" w:rsidTr="00F54508">
        <w:tc>
          <w:tcPr>
            <w:tcW w:w="3403" w:type="dxa"/>
            <w:vMerge/>
            <w:shd w:val="clear" w:color="auto" w:fill="FFFFFF"/>
          </w:tcPr>
          <w:p w14:paraId="56AD6AB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5E4728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80B9DA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Репертуар и программы концертов.</w:t>
            </w:r>
          </w:p>
        </w:tc>
        <w:tc>
          <w:tcPr>
            <w:tcW w:w="1276" w:type="dxa"/>
            <w:shd w:val="clear" w:color="auto" w:fill="FFFFFF"/>
          </w:tcPr>
          <w:p w14:paraId="30AB26D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0FE01E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7048CD9" w14:textId="77777777" w:rsidTr="00F54508">
        <w:tc>
          <w:tcPr>
            <w:tcW w:w="3403" w:type="dxa"/>
            <w:vMerge w:val="restart"/>
            <w:shd w:val="clear" w:color="auto" w:fill="FFFFFF"/>
          </w:tcPr>
          <w:p w14:paraId="2DA66C5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proofErr w:type="gram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35.Глен</w:t>
            </w:r>
            <w:proofErr w:type="gramEnd"/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Гульд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497972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268F9B6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E4A64A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ECD44DC" w14:textId="77777777" w:rsidTr="00F54508">
        <w:tc>
          <w:tcPr>
            <w:tcW w:w="3403" w:type="dxa"/>
            <w:vMerge/>
            <w:shd w:val="clear" w:color="auto" w:fill="FFFFFF"/>
          </w:tcPr>
          <w:p w14:paraId="449C389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8332DC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1E7004FC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Деятельность канадского пианиста.</w:t>
            </w:r>
          </w:p>
        </w:tc>
        <w:tc>
          <w:tcPr>
            <w:tcW w:w="1276" w:type="dxa"/>
            <w:shd w:val="clear" w:color="auto" w:fill="FFFFFF"/>
          </w:tcPr>
          <w:p w14:paraId="4A7BFB4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163DAC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A212D11" w14:textId="77777777" w:rsidTr="00F54508">
        <w:tc>
          <w:tcPr>
            <w:tcW w:w="3403" w:type="dxa"/>
            <w:vMerge/>
            <w:shd w:val="clear" w:color="auto" w:fill="FFFFFF"/>
          </w:tcPr>
          <w:p w14:paraId="63D77EB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5D2527AB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56FA841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Пианистические принципы (властный ритм, чуткое интонирование всех голосов ткани, рельефная артикуляция, разнообразная динамика). Интерпретация.</w:t>
            </w:r>
          </w:p>
        </w:tc>
        <w:tc>
          <w:tcPr>
            <w:tcW w:w="1276" w:type="dxa"/>
            <w:shd w:val="clear" w:color="auto" w:fill="FFFFFF"/>
          </w:tcPr>
          <w:p w14:paraId="5796BD5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CEAE35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248C6F8F" w14:textId="77777777" w:rsidTr="00F54508">
        <w:tc>
          <w:tcPr>
            <w:tcW w:w="3403" w:type="dxa"/>
            <w:shd w:val="clear" w:color="auto" w:fill="FFFFFF"/>
          </w:tcPr>
          <w:p w14:paraId="15CACD8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203C750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4A62B9C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Слушание записей</w:t>
            </w:r>
          </w:p>
        </w:tc>
        <w:tc>
          <w:tcPr>
            <w:tcW w:w="1276" w:type="dxa"/>
            <w:shd w:val="clear" w:color="auto" w:fill="FFFFFF"/>
          </w:tcPr>
          <w:p w14:paraId="487EDE0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4618128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B65E2AB" w14:textId="77777777" w:rsidTr="00F54508">
        <w:tc>
          <w:tcPr>
            <w:tcW w:w="3403" w:type="dxa"/>
            <w:vMerge w:val="restart"/>
            <w:shd w:val="clear" w:color="auto" w:fill="FFFFFF"/>
          </w:tcPr>
          <w:p w14:paraId="3AA08D9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4.36 Г. Нейгауз, С. Нейгауз, Л. Оборин.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C651FD1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0E826AB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C44EDD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3613549C" w14:textId="77777777" w:rsidTr="00F54508">
        <w:tc>
          <w:tcPr>
            <w:tcW w:w="3403" w:type="dxa"/>
            <w:vMerge/>
            <w:shd w:val="clear" w:color="auto" w:fill="FFFFFF"/>
          </w:tcPr>
          <w:p w14:paraId="4EB59A7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7F42ACA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D1A5382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Педагогические взгляды. Исполнительская деятельность.</w:t>
            </w:r>
          </w:p>
        </w:tc>
        <w:tc>
          <w:tcPr>
            <w:tcW w:w="1276" w:type="dxa"/>
            <w:shd w:val="clear" w:color="auto" w:fill="FFFFFF"/>
          </w:tcPr>
          <w:p w14:paraId="5602910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B8345A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4CD7A81" w14:textId="77777777" w:rsidTr="00F54508">
        <w:tc>
          <w:tcPr>
            <w:tcW w:w="3403" w:type="dxa"/>
            <w:shd w:val="clear" w:color="auto" w:fill="FFFFFF"/>
          </w:tcPr>
          <w:p w14:paraId="1EA1A8B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3AD1FEE5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252C7A8C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Чтение дополнительной литературы Г. Нейгауз «Об искусстве фортепианной игры», С. Нейгауз «Воспоминания. </w:t>
            </w:r>
            <w:proofErr w:type="gramStart"/>
            <w:r w:rsidRPr="001F1CE4">
              <w:rPr>
                <w:rFonts w:eastAsia="Calibri"/>
                <w:bCs/>
                <w:sz w:val="20"/>
                <w:szCs w:val="20"/>
              </w:rPr>
              <w:t>Письма ,</w:t>
            </w:r>
            <w:proofErr w:type="gramEnd"/>
            <w:r w:rsidRPr="001F1CE4">
              <w:rPr>
                <w:rFonts w:eastAsia="Calibri"/>
                <w:bCs/>
                <w:sz w:val="20"/>
                <w:szCs w:val="20"/>
              </w:rPr>
              <w:t xml:space="preserve"> материалы», « Л.Н. Оборин – педагог»</w:t>
            </w:r>
          </w:p>
        </w:tc>
        <w:tc>
          <w:tcPr>
            <w:tcW w:w="1276" w:type="dxa"/>
            <w:shd w:val="clear" w:color="auto" w:fill="FFFFFF"/>
          </w:tcPr>
          <w:p w14:paraId="3666212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12BC4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7B2734" w:rsidRPr="001F1CE4" w14:paraId="2ED33B30" w14:textId="77777777" w:rsidTr="00F54508">
        <w:tc>
          <w:tcPr>
            <w:tcW w:w="3403" w:type="dxa"/>
            <w:vMerge w:val="restart"/>
            <w:shd w:val="clear" w:color="auto" w:fill="FFFFFF"/>
          </w:tcPr>
          <w:p w14:paraId="09E1A61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Тема 4.37. К. Игумнов и А. </w:t>
            </w:r>
            <w:proofErr w:type="spellStart"/>
            <w:r w:rsidRPr="001F1CE4">
              <w:rPr>
                <w:rFonts w:eastAsia="Calibri"/>
                <w:b/>
                <w:bCs/>
                <w:sz w:val="20"/>
                <w:szCs w:val="20"/>
              </w:rPr>
              <w:t>Гольденвейзер</w:t>
            </w:r>
            <w:proofErr w:type="spellEnd"/>
            <w:r w:rsidRPr="001F1CE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0ADAAAE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1179A563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2CA881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5289E2A" w14:textId="77777777" w:rsidTr="00F54508">
        <w:tc>
          <w:tcPr>
            <w:tcW w:w="3403" w:type="dxa"/>
            <w:vMerge/>
            <w:shd w:val="clear" w:color="auto" w:fill="FFFFFF"/>
          </w:tcPr>
          <w:p w14:paraId="789264B2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32E03B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3751517B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Педагогические принципы. Интерпретация.</w:t>
            </w:r>
          </w:p>
        </w:tc>
        <w:tc>
          <w:tcPr>
            <w:tcW w:w="1276" w:type="dxa"/>
            <w:shd w:val="clear" w:color="auto" w:fill="FFFFFF"/>
          </w:tcPr>
          <w:p w14:paraId="45AFB8E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1550189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26851D02" w14:textId="77777777" w:rsidTr="00F54508">
        <w:tc>
          <w:tcPr>
            <w:tcW w:w="3403" w:type="dxa"/>
            <w:vMerge w:val="restart"/>
            <w:shd w:val="clear" w:color="auto" w:fill="FFFFFF"/>
          </w:tcPr>
          <w:p w14:paraId="72489057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4.38 Д. Мацуев, Н. Луганский.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4D65233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FFFFFF"/>
          </w:tcPr>
          <w:p w14:paraId="0D1C690A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5F65770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12C8F766" w14:textId="77777777" w:rsidTr="00F54508">
        <w:tc>
          <w:tcPr>
            <w:tcW w:w="3403" w:type="dxa"/>
            <w:vMerge/>
            <w:shd w:val="clear" w:color="auto" w:fill="FFFFFF"/>
          </w:tcPr>
          <w:p w14:paraId="5BB6ADD7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0A38025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21BDEF3D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Творческий путь. Исполнительская деятельность.</w:t>
            </w:r>
          </w:p>
        </w:tc>
        <w:tc>
          <w:tcPr>
            <w:tcW w:w="1276" w:type="dxa"/>
            <w:shd w:val="clear" w:color="auto" w:fill="FFFFFF"/>
          </w:tcPr>
          <w:p w14:paraId="0E8FBCC6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B49A197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2,3</w:t>
            </w:r>
          </w:p>
        </w:tc>
      </w:tr>
      <w:tr w:rsidR="007B2734" w:rsidRPr="001F1CE4" w14:paraId="694D504E" w14:textId="77777777" w:rsidTr="00F54508">
        <w:tc>
          <w:tcPr>
            <w:tcW w:w="3403" w:type="dxa"/>
            <w:shd w:val="clear" w:color="auto" w:fill="FFFFFF"/>
          </w:tcPr>
          <w:p w14:paraId="42C7B9DA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01" w:type="dxa"/>
            <w:shd w:val="clear" w:color="auto" w:fill="FFFFFF"/>
          </w:tcPr>
          <w:p w14:paraId="0331CA13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2821E144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 Слушание видеозаписей</w:t>
            </w:r>
            <w:r>
              <w:rPr>
                <w:rFonts w:eastAsia="Calibri"/>
                <w:bCs/>
                <w:sz w:val="20"/>
                <w:szCs w:val="20"/>
              </w:rPr>
              <w:t>, работа с дополнительной литературой, подготовка сообщений</w:t>
            </w:r>
          </w:p>
        </w:tc>
        <w:tc>
          <w:tcPr>
            <w:tcW w:w="1276" w:type="dxa"/>
            <w:shd w:val="clear" w:color="auto" w:fill="FFFFFF"/>
          </w:tcPr>
          <w:p w14:paraId="36CBC78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42B3082C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53B9DF7B" w14:textId="77777777" w:rsidTr="00F54508">
        <w:tc>
          <w:tcPr>
            <w:tcW w:w="3403" w:type="dxa"/>
            <w:shd w:val="clear" w:color="auto" w:fill="FFFFFF"/>
          </w:tcPr>
          <w:p w14:paraId="560EB5BF" w14:textId="77777777" w:rsidR="00DC2E3D" w:rsidRDefault="00DC2E3D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2. </w:t>
            </w:r>
          </w:p>
          <w:p w14:paraId="0D5F526E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У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стройство клавишных инструментов</w:t>
            </w:r>
          </w:p>
        </w:tc>
        <w:tc>
          <w:tcPr>
            <w:tcW w:w="601" w:type="dxa"/>
            <w:shd w:val="clear" w:color="auto" w:fill="FFFFFF"/>
          </w:tcPr>
          <w:p w14:paraId="1CEA0AF9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59B3B119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D9DE03A" w14:textId="77777777" w:rsidR="007B2734" w:rsidRPr="00FE0F07" w:rsidRDefault="007B2734" w:rsidP="00F5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</w:t>
            </w:r>
            <w:r w:rsidRPr="00FE0F0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FFFFFF"/>
          </w:tcPr>
          <w:p w14:paraId="0CAFEA3D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3B36475A" w14:textId="77777777" w:rsidTr="00F54508">
        <w:tc>
          <w:tcPr>
            <w:tcW w:w="3403" w:type="dxa"/>
            <w:shd w:val="clear" w:color="auto" w:fill="FFFFFF"/>
          </w:tcPr>
          <w:p w14:paraId="1CBF49CD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4.39 Монохорд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17F0853" w14:textId="77777777" w:rsidR="007B2734" w:rsidRPr="001F1CE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FFFFFF"/>
          </w:tcPr>
          <w:p w14:paraId="316F439A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  <w:r w:rsidRPr="00B17BB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148130B5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734" w:rsidRPr="001F1CE4" w14:paraId="6DDBD180" w14:textId="77777777" w:rsidTr="00F54508">
        <w:tc>
          <w:tcPr>
            <w:tcW w:w="3403" w:type="dxa"/>
            <w:shd w:val="clear" w:color="auto" w:fill="FFFFFF"/>
          </w:tcPr>
          <w:p w14:paraId="2C5C18FE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6437A52F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45C8DEE8" w14:textId="77777777" w:rsidR="007B2734" w:rsidRPr="002F2D6B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2F2D6B">
              <w:rPr>
                <w:rFonts w:eastAsia="Calibri"/>
                <w:bCs/>
                <w:sz w:val="20"/>
                <w:szCs w:val="20"/>
              </w:rPr>
              <w:t>История возникновения клавишных инструментов.</w:t>
            </w:r>
          </w:p>
        </w:tc>
        <w:tc>
          <w:tcPr>
            <w:tcW w:w="1276" w:type="dxa"/>
            <w:shd w:val="clear" w:color="auto" w:fill="FFFFFF"/>
          </w:tcPr>
          <w:p w14:paraId="461C3429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309E67B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6908C49A" w14:textId="77777777" w:rsidTr="00F54508">
        <w:tc>
          <w:tcPr>
            <w:tcW w:w="3403" w:type="dxa"/>
            <w:shd w:val="clear" w:color="auto" w:fill="FFFFFF"/>
          </w:tcPr>
          <w:p w14:paraId="25010D05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4.40 Клавикорд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45D337C" w14:textId="77777777" w:rsidR="007B2734" w:rsidRPr="002F2D6B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FFFFFF"/>
          </w:tcPr>
          <w:p w14:paraId="768CFE80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  <w:r w:rsidRPr="00B17BB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1A0C6844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734" w:rsidRPr="001F1CE4" w14:paraId="2E739EBF" w14:textId="77777777" w:rsidTr="00F54508">
        <w:tc>
          <w:tcPr>
            <w:tcW w:w="3403" w:type="dxa"/>
            <w:shd w:val="clear" w:color="auto" w:fill="FFFFFF"/>
          </w:tcPr>
          <w:p w14:paraId="106B483A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7EBE8B58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6EF4AA99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Механизм устройства клавикорда и способы игры на нем.</w:t>
            </w:r>
          </w:p>
        </w:tc>
        <w:tc>
          <w:tcPr>
            <w:tcW w:w="1276" w:type="dxa"/>
            <w:shd w:val="clear" w:color="auto" w:fill="FFFFFF"/>
          </w:tcPr>
          <w:p w14:paraId="3B41A4B2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05816E8" w14:textId="77777777" w:rsidR="007B2734" w:rsidRPr="001F1CE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2717676E" w14:textId="77777777" w:rsidTr="00F54508">
        <w:tc>
          <w:tcPr>
            <w:tcW w:w="3403" w:type="dxa"/>
            <w:shd w:val="clear" w:color="auto" w:fill="FFFFFF"/>
          </w:tcPr>
          <w:p w14:paraId="249DBE69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4.41 Клавесин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29E7E63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FFFFFF"/>
          </w:tcPr>
          <w:p w14:paraId="2563774E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  <w:r w:rsidRPr="00B17BB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73E4AEEB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734" w:rsidRPr="001F1CE4" w14:paraId="7349A195" w14:textId="77777777" w:rsidTr="00F54508">
        <w:tc>
          <w:tcPr>
            <w:tcW w:w="3403" w:type="dxa"/>
            <w:shd w:val="clear" w:color="auto" w:fill="FFFFFF"/>
          </w:tcPr>
          <w:p w14:paraId="47E7BCC1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0411121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B3AF0BB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Механизм устройства клавесина и способы игры на нем. Разновидности клавесина. Произведения композиторов: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Скарлатти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, Рамо</w:t>
            </w:r>
          </w:p>
        </w:tc>
        <w:tc>
          <w:tcPr>
            <w:tcW w:w="1276" w:type="dxa"/>
            <w:shd w:val="clear" w:color="auto" w:fill="FFFFFF"/>
          </w:tcPr>
          <w:p w14:paraId="1F323CA8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654DC349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7E5369FC" w14:textId="77777777" w:rsidTr="00F54508">
        <w:tc>
          <w:tcPr>
            <w:tcW w:w="3403" w:type="dxa"/>
            <w:shd w:val="clear" w:color="auto" w:fill="FFFFFF"/>
          </w:tcPr>
          <w:p w14:paraId="6AC8B7B4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4.42 Фортепиано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13C67DB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FFFFFF"/>
          </w:tcPr>
          <w:p w14:paraId="756912F3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  <w:r w:rsidRPr="00B17BB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5B08DEAD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734" w:rsidRPr="001F1CE4" w14:paraId="400E4E9C" w14:textId="77777777" w:rsidTr="00F54508">
        <w:tc>
          <w:tcPr>
            <w:tcW w:w="3403" w:type="dxa"/>
            <w:shd w:val="clear" w:color="auto" w:fill="FFFFFF"/>
          </w:tcPr>
          <w:p w14:paraId="6115F243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21FBEF26" w14:textId="77777777" w:rsidR="007B2734" w:rsidRPr="001F1CE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5912537A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История создания фортепиано, его механизм. Рояль и пианино. Трактовка фортепиано в произведениях композиторов 18-21вв.</w:t>
            </w:r>
          </w:p>
        </w:tc>
        <w:tc>
          <w:tcPr>
            <w:tcW w:w="1276" w:type="dxa"/>
            <w:shd w:val="clear" w:color="auto" w:fill="FFFFFF"/>
          </w:tcPr>
          <w:p w14:paraId="2F1964E2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C400BB6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09EC6D79" w14:textId="77777777" w:rsidTr="00F54508">
        <w:tc>
          <w:tcPr>
            <w:tcW w:w="3403" w:type="dxa"/>
            <w:shd w:val="clear" w:color="auto" w:fill="FFFFFF"/>
          </w:tcPr>
          <w:p w14:paraId="7FEA9C7F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4.43 Орган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682AE91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FFFFFF"/>
          </w:tcPr>
          <w:p w14:paraId="3E6FE963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  <w:r w:rsidRPr="00B17BB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6594657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734" w:rsidRPr="001F1CE4" w14:paraId="1EA13605" w14:textId="77777777" w:rsidTr="00F54508">
        <w:tc>
          <w:tcPr>
            <w:tcW w:w="3403" w:type="dxa"/>
            <w:shd w:val="clear" w:color="auto" w:fill="FFFFFF"/>
          </w:tcPr>
          <w:p w14:paraId="4E3063B8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316E5C7E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29" w:type="dxa"/>
            <w:gridSpan w:val="3"/>
            <w:shd w:val="clear" w:color="auto" w:fill="FFFFFF"/>
          </w:tcPr>
          <w:p w14:paraId="71DF0EA9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Орган – клавишно-духовой инструмент. Механизм устройства. Его использование в качестве сольного инструмента и в оркестре.</w:t>
            </w:r>
          </w:p>
        </w:tc>
        <w:tc>
          <w:tcPr>
            <w:tcW w:w="1276" w:type="dxa"/>
            <w:shd w:val="clear" w:color="auto" w:fill="FFFFFF"/>
          </w:tcPr>
          <w:p w14:paraId="15424EC7" w14:textId="77777777" w:rsidR="007B2734" w:rsidRPr="00B17BB7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BD4D2A1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  <w:tr w:rsidR="007B2734" w:rsidRPr="001F1CE4" w14:paraId="4C3F96F2" w14:textId="77777777" w:rsidTr="00F54508">
        <w:tc>
          <w:tcPr>
            <w:tcW w:w="3403" w:type="dxa"/>
            <w:shd w:val="clear" w:color="auto" w:fill="FFFFFF"/>
          </w:tcPr>
          <w:p w14:paraId="29A214E4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/>
          </w:tcPr>
          <w:p w14:paraId="4A0835B6" w14:textId="77777777" w:rsidR="007B2734" w:rsidRDefault="007B2734" w:rsidP="00F54508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shd w:val="clear" w:color="auto" w:fill="FFFFFF"/>
          </w:tcPr>
          <w:p w14:paraId="38015A83" w14:textId="77777777" w:rsidR="007B2734" w:rsidRDefault="007B2734" w:rsidP="00F54508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B17BB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Cs/>
                <w:sz w:val="20"/>
                <w:szCs w:val="20"/>
              </w:rPr>
              <w:t xml:space="preserve"> закрепление изученного материала</w:t>
            </w:r>
          </w:p>
        </w:tc>
        <w:tc>
          <w:tcPr>
            <w:tcW w:w="1276" w:type="dxa"/>
            <w:shd w:val="clear" w:color="auto" w:fill="FFFFFF"/>
          </w:tcPr>
          <w:p w14:paraId="26FA33CD" w14:textId="77777777" w:rsidR="007B2734" w:rsidRDefault="007B2734" w:rsidP="00F5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14:paraId="67A1FBA3" w14:textId="77777777" w:rsidR="007B2734" w:rsidRDefault="007B2734" w:rsidP="00F545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8EAFFC" w14:textId="77777777" w:rsidR="00BA228B" w:rsidRPr="00BA228B" w:rsidRDefault="00BA228B" w:rsidP="00BA228B">
      <w:pPr>
        <w:rPr>
          <w:vanish/>
        </w:rPr>
      </w:pPr>
    </w:p>
    <w:tbl>
      <w:tblPr>
        <w:tblpPr w:leftFromText="180" w:rightFromText="180" w:vertAnchor="text" w:horzAnchor="margin" w:tblpY="3774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1"/>
        <w:gridCol w:w="375"/>
        <w:gridCol w:w="8678"/>
        <w:gridCol w:w="1276"/>
        <w:gridCol w:w="1343"/>
      </w:tblGrid>
      <w:tr w:rsidR="00DC2E3D" w:rsidRPr="00BA2B2E" w14:paraId="6C7C37FE" w14:textId="77777777" w:rsidTr="00894E21">
        <w:tc>
          <w:tcPr>
            <w:tcW w:w="3225" w:type="dxa"/>
          </w:tcPr>
          <w:p w14:paraId="030229DF" w14:textId="77777777" w:rsidR="00DC2E3D" w:rsidRDefault="00DC2E3D" w:rsidP="00894E21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14:paraId="050D02E4" w14:textId="77777777" w:rsidR="00DC2E3D" w:rsidRPr="00BA2B2E" w:rsidRDefault="00DC2E3D" w:rsidP="00894E21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B2E">
              <w:rPr>
                <w:rFonts w:ascii="Times New Roman" w:hAnsi="Times New Roman"/>
                <w:b/>
                <w:bCs/>
                <w:sz w:val="20"/>
                <w:szCs w:val="20"/>
              </w:rPr>
              <w:t>Концертная деятельность</w:t>
            </w:r>
          </w:p>
        </w:tc>
        <w:tc>
          <w:tcPr>
            <w:tcW w:w="9074" w:type="dxa"/>
            <w:gridSpan w:val="3"/>
          </w:tcPr>
          <w:p w14:paraId="5F34A51E" w14:textId="77777777" w:rsidR="00DC2E3D" w:rsidRDefault="00DC2E3D" w:rsidP="00894E2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1AF5AE4" w14:textId="77777777" w:rsidR="00DC2E3D" w:rsidRPr="00BA2B2E" w:rsidRDefault="00DC2E3D" w:rsidP="00894E21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E8FB4" w14:textId="77777777" w:rsidR="00DC2E3D" w:rsidRPr="00BA2B2E" w:rsidRDefault="00DC2E3D" w:rsidP="00894E21">
            <w:pPr>
              <w:jc w:val="center"/>
              <w:rPr>
                <w:b/>
                <w:sz w:val="20"/>
                <w:szCs w:val="20"/>
              </w:rPr>
            </w:pPr>
            <w:r w:rsidRPr="00BA2B2E">
              <w:rPr>
                <w:b/>
                <w:sz w:val="20"/>
                <w:szCs w:val="20"/>
              </w:rPr>
              <w:t>66/44</w:t>
            </w:r>
          </w:p>
        </w:tc>
        <w:tc>
          <w:tcPr>
            <w:tcW w:w="1343" w:type="dxa"/>
          </w:tcPr>
          <w:p w14:paraId="5E1BD30B" w14:textId="77777777" w:rsidR="00DC2E3D" w:rsidRPr="00BA2B2E" w:rsidRDefault="00DC2E3D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6BCB7B58" w14:textId="77777777" w:rsidTr="00894E21">
        <w:tc>
          <w:tcPr>
            <w:tcW w:w="3246" w:type="dxa"/>
            <w:gridSpan w:val="2"/>
            <w:vMerge w:val="restart"/>
          </w:tcPr>
          <w:p w14:paraId="747CF3CC" w14:textId="77777777" w:rsidR="00F54508" w:rsidRPr="00BA2B2E" w:rsidRDefault="00F54508" w:rsidP="00894E21">
            <w:pPr>
              <w:jc w:val="center"/>
              <w:rPr>
                <w:b/>
                <w:sz w:val="20"/>
                <w:szCs w:val="20"/>
              </w:rPr>
            </w:pPr>
            <w:r w:rsidRPr="00BA2B2E">
              <w:rPr>
                <w:b/>
                <w:sz w:val="20"/>
                <w:szCs w:val="20"/>
              </w:rPr>
              <w:t>Тема 4.</w:t>
            </w:r>
            <w:r>
              <w:rPr>
                <w:b/>
                <w:sz w:val="20"/>
                <w:szCs w:val="20"/>
              </w:rPr>
              <w:t>1</w:t>
            </w:r>
            <w:r w:rsidRPr="00BA2B2E">
              <w:rPr>
                <w:b/>
                <w:sz w:val="20"/>
                <w:szCs w:val="20"/>
              </w:rPr>
              <w:t xml:space="preserve">. </w:t>
            </w:r>
          </w:p>
          <w:p w14:paraId="78A1C1EE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b/>
                <w:sz w:val="20"/>
                <w:szCs w:val="20"/>
              </w:rPr>
              <w:t xml:space="preserve">Введение.                                                                                           </w:t>
            </w:r>
          </w:p>
        </w:tc>
        <w:tc>
          <w:tcPr>
            <w:tcW w:w="9053" w:type="dxa"/>
            <w:gridSpan w:val="2"/>
          </w:tcPr>
          <w:p w14:paraId="7099CC28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573A0EB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695484BC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</w:tcPr>
          <w:p w14:paraId="6A7507D8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26BAEAB9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2A7352C6" w14:textId="77777777" w:rsidTr="00894E21">
        <w:tc>
          <w:tcPr>
            <w:tcW w:w="3246" w:type="dxa"/>
            <w:gridSpan w:val="2"/>
            <w:vMerge/>
          </w:tcPr>
          <w:p w14:paraId="7847CB63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75528EDF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7B3FEF3A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Понятие «концертная деятельность». </w:t>
            </w:r>
          </w:p>
        </w:tc>
        <w:tc>
          <w:tcPr>
            <w:tcW w:w="1276" w:type="dxa"/>
            <w:vMerge/>
          </w:tcPr>
          <w:p w14:paraId="5EC98BC4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7503B63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72744BA" w14:textId="77777777" w:rsidTr="00894E21">
        <w:tc>
          <w:tcPr>
            <w:tcW w:w="3246" w:type="dxa"/>
            <w:gridSpan w:val="2"/>
            <w:vMerge/>
          </w:tcPr>
          <w:p w14:paraId="253B3F49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6CF7A6B0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73C29F9A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Виды концертной деятельности. </w:t>
            </w:r>
          </w:p>
        </w:tc>
        <w:tc>
          <w:tcPr>
            <w:tcW w:w="1276" w:type="dxa"/>
            <w:vMerge/>
          </w:tcPr>
          <w:p w14:paraId="0C71C5EB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03C27C4D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1CFA5ABF" w14:textId="77777777" w:rsidTr="00894E21">
        <w:tc>
          <w:tcPr>
            <w:tcW w:w="12299" w:type="dxa"/>
            <w:gridSpan w:val="4"/>
          </w:tcPr>
          <w:p w14:paraId="18847A99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BA2B2E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</w:tcPr>
          <w:p w14:paraId="2D60100E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54C612" w14:textId="77777777" w:rsidR="00F54508" w:rsidRPr="00BA2B2E" w:rsidRDefault="00F54508" w:rsidP="00894E21">
            <w:pPr>
              <w:pStyle w:val="af1"/>
              <w:jc w:val="center"/>
              <w:rPr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vMerge w:val="restart"/>
          </w:tcPr>
          <w:p w14:paraId="243F8A57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34AAF15D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121DAC9F" w14:textId="77777777" w:rsidTr="00894E21">
        <w:tc>
          <w:tcPr>
            <w:tcW w:w="12299" w:type="dxa"/>
            <w:gridSpan w:val="4"/>
          </w:tcPr>
          <w:p w14:paraId="4B7822AF" w14:textId="77777777" w:rsidR="00F54508" w:rsidRPr="00BA2B2E" w:rsidRDefault="00F54508" w:rsidP="00894E21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</w:tc>
        <w:tc>
          <w:tcPr>
            <w:tcW w:w="1276" w:type="dxa"/>
            <w:vMerge/>
          </w:tcPr>
          <w:p w14:paraId="5AD7707C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160327E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61627AE" w14:textId="77777777" w:rsidTr="00894E21">
        <w:tc>
          <w:tcPr>
            <w:tcW w:w="3246" w:type="dxa"/>
            <w:gridSpan w:val="2"/>
            <w:vMerge w:val="restart"/>
          </w:tcPr>
          <w:p w14:paraId="177406FD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4.2</w:t>
            </w:r>
            <w:r w:rsidRPr="00BA2B2E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14:paraId="593CC65D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 xml:space="preserve">Основные организационные принципы </w:t>
            </w:r>
          </w:p>
          <w:p w14:paraId="0B92CF4E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концертной организации.</w:t>
            </w:r>
          </w:p>
        </w:tc>
        <w:tc>
          <w:tcPr>
            <w:tcW w:w="9053" w:type="dxa"/>
            <w:gridSpan w:val="2"/>
          </w:tcPr>
          <w:p w14:paraId="1A279DEF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7CE28EF2" w14:textId="77777777" w:rsidR="00F54508" w:rsidRPr="00BA2B2E" w:rsidRDefault="00F54508" w:rsidP="00894E2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1A92D1CD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vMerge w:val="restart"/>
          </w:tcPr>
          <w:p w14:paraId="0D8770E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20040A9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70D3DC6C" w14:textId="77777777" w:rsidTr="00894E21">
        <w:tc>
          <w:tcPr>
            <w:tcW w:w="3246" w:type="dxa"/>
            <w:gridSpan w:val="2"/>
            <w:vMerge/>
          </w:tcPr>
          <w:p w14:paraId="2AFD113C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498AE82A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70F96407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Нормативно-правовая база концертной организации.</w:t>
            </w:r>
          </w:p>
        </w:tc>
        <w:tc>
          <w:tcPr>
            <w:tcW w:w="1276" w:type="dxa"/>
            <w:vMerge/>
          </w:tcPr>
          <w:p w14:paraId="2A7F5967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72959DC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3FDC246F" w14:textId="77777777" w:rsidTr="00894E21">
        <w:tc>
          <w:tcPr>
            <w:tcW w:w="3246" w:type="dxa"/>
            <w:gridSpan w:val="2"/>
            <w:vMerge/>
          </w:tcPr>
          <w:p w14:paraId="0ABC0D5B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6B5901BF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50A4E43D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Маркетинг-менеджмент в концертной организации.</w:t>
            </w:r>
          </w:p>
        </w:tc>
        <w:tc>
          <w:tcPr>
            <w:tcW w:w="1276" w:type="dxa"/>
            <w:vMerge/>
          </w:tcPr>
          <w:p w14:paraId="60D4C8B5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E24ABB5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1D659771" w14:textId="77777777" w:rsidTr="00894E21">
        <w:tc>
          <w:tcPr>
            <w:tcW w:w="3246" w:type="dxa"/>
            <w:gridSpan w:val="2"/>
            <w:vMerge/>
          </w:tcPr>
          <w:p w14:paraId="7B6E7C74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58A96EF1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8" w:type="dxa"/>
          </w:tcPr>
          <w:p w14:paraId="7711F6AE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Понятия райдер, продюсер, администратор, менеджер.</w:t>
            </w:r>
          </w:p>
        </w:tc>
        <w:tc>
          <w:tcPr>
            <w:tcW w:w="1276" w:type="dxa"/>
            <w:vMerge/>
          </w:tcPr>
          <w:p w14:paraId="073156F8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0AE20EFC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6DB5034C" w14:textId="77777777" w:rsidTr="00894E21">
        <w:tc>
          <w:tcPr>
            <w:tcW w:w="12299" w:type="dxa"/>
            <w:gridSpan w:val="4"/>
          </w:tcPr>
          <w:p w14:paraId="5D6F7EE0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BA2B2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</w:tcPr>
          <w:p w14:paraId="19633364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B738E8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vMerge w:val="restart"/>
          </w:tcPr>
          <w:p w14:paraId="490ECAE3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578A3F8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51957E98" w14:textId="77777777" w:rsidTr="00894E21">
        <w:tc>
          <w:tcPr>
            <w:tcW w:w="12299" w:type="dxa"/>
            <w:gridSpan w:val="4"/>
          </w:tcPr>
          <w:p w14:paraId="544C7D35" w14:textId="77777777" w:rsidR="00F54508" w:rsidRPr="00BA2B2E" w:rsidRDefault="00F54508" w:rsidP="00894E21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  <w:p w14:paraId="156C4B2C" w14:textId="77777777" w:rsidR="00F54508" w:rsidRPr="00BA2B2E" w:rsidRDefault="00F54508" w:rsidP="00894E21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Составить райдер.</w:t>
            </w:r>
          </w:p>
        </w:tc>
        <w:tc>
          <w:tcPr>
            <w:tcW w:w="1276" w:type="dxa"/>
            <w:vMerge/>
          </w:tcPr>
          <w:p w14:paraId="768CA68E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0CDE920C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463851C0" w14:textId="77777777" w:rsidTr="00894E21">
        <w:tc>
          <w:tcPr>
            <w:tcW w:w="3246" w:type="dxa"/>
            <w:gridSpan w:val="2"/>
            <w:vMerge w:val="restart"/>
          </w:tcPr>
          <w:p w14:paraId="6F267BCF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BA2B2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14:paraId="3268B84D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 xml:space="preserve">Требования к </w:t>
            </w:r>
          </w:p>
          <w:p w14:paraId="76731E70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использованию ИКТ.</w:t>
            </w:r>
          </w:p>
        </w:tc>
        <w:tc>
          <w:tcPr>
            <w:tcW w:w="9053" w:type="dxa"/>
            <w:gridSpan w:val="2"/>
          </w:tcPr>
          <w:p w14:paraId="39639EEE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3DD4EE32" w14:textId="77777777" w:rsidR="00F54508" w:rsidRPr="00BA2B2E" w:rsidRDefault="00F54508" w:rsidP="00894E2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2CC2D6EC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</w:tcPr>
          <w:p w14:paraId="49BBDEA5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475941A6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75D0DFF0" w14:textId="77777777" w:rsidTr="00894E21">
        <w:tc>
          <w:tcPr>
            <w:tcW w:w="3246" w:type="dxa"/>
            <w:gridSpan w:val="2"/>
            <w:vMerge/>
          </w:tcPr>
          <w:p w14:paraId="79A5016C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4A3481CC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5B6448CC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Использование современных технологий в проведении концертов.</w:t>
            </w:r>
          </w:p>
        </w:tc>
        <w:tc>
          <w:tcPr>
            <w:tcW w:w="1276" w:type="dxa"/>
            <w:vMerge/>
          </w:tcPr>
          <w:p w14:paraId="3149A436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712D66E2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1CCCFF90" w14:textId="77777777" w:rsidTr="00894E21">
        <w:tc>
          <w:tcPr>
            <w:tcW w:w="3246" w:type="dxa"/>
            <w:gridSpan w:val="2"/>
            <w:vMerge/>
          </w:tcPr>
          <w:p w14:paraId="692BF37F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56292BF9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0488CB53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Длительность непрерывного применения технических средств в работе с учащимися разного возраста.</w:t>
            </w:r>
          </w:p>
        </w:tc>
        <w:tc>
          <w:tcPr>
            <w:tcW w:w="1276" w:type="dxa"/>
            <w:vMerge/>
          </w:tcPr>
          <w:p w14:paraId="0EECD6CB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EF8E098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732C9FD2" w14:textId="77777777" w:rsidTr="00894E21">
        <w:tc>
          <w:tcPr>
            <w:tcW w:w="3246" w:type="dxa"/>
            <w:gridSpan w:val="2"/>
            <w:vMerge/>
          </w:tcPr>
          <w:p w14:paraId="7F74F0B4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44432ED7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8" w:type="dxa"/>
          </w:tcPr>
          <w:p w14:paraId="6068B4E9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Гигиенические требования к максимальным величинам нагрузки.</w:t>
            </w:r>
          </w:p>
        </w:tc>
        <w:tc>
          <w:tcPr>
            <w:tcW w:w="1276" w:type="dxa"/>
            <w:vMerge/>
          </w:tcPr>
          <w:p w14:paraId="2BF14170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616823A7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9719C74" w14:textId="77777777" w:rsidTr="00894E21">
        <w:tc>
          <w:tcPr>
            <w:tcW w:w="12299" w:type="dxa"/>
            <w:gridSpan w:val="4"/>
          </w:tcPr>
          <w:p w14:paraId="11FC398C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BA2B2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</w:tcPr>
          <w:p w14:paraId="143865E3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A96784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vMerge w:val="restart"/>
          </w:tcPr>
          <w:p w14:paraId="47F519A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20E7032D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68913294" w14:textId="77777777" w:rsidTr="00894E21">
        <w:tc>
          <w:tcPr>
            <w:tcW w:w="12299" w:type="dxa"/>
            <w:gridSpan w:val="4"/>
          </w:tcPr>
          <w:p w14:paraId="768BF670" w14:textId="77777777" w:rsidR="00F54508" w:rsidRPr="00BA2B2E" w:rsidRDefault="00F54508" w:rsidP="00894E21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Создать и защитить презентацию (тема по выбору).</w:t>
            </w:r>
          </w:p>
        </w:tc>
        <w:tc>
          <w:tcPr>
            <w:tcW w:w="1276" w:type="dxa"/>
            <w:vMerge/>
          </w:tcPr>
          <w:p w14:paraId="727A20E5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24CD4EC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3348C22" w14:textId="77777777" w:rsidTr="00894E21">
        <w:tc>
          <w:tcPr>
            <w:tcW w:w="3246" w:type="dxa"/>
            <w:gridSpan w:val="2"/>
            <w:vMerge w:val="restart"/>
          </w:tcPr>
          <w:p w14:paraId="254E5798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4.4</w:t>
            </w:r>
            <w:r w:rsidRPr="00BA2B2E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14:paraId="49833769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Формирование имиджа ведущего мероприятия.</w:t>
            </w:r>
          </w:p>
        </w:tc>
        <w:tc>
          <w:tcPr>
            <w:tcW w:w="9053" w:type="dxa"/>
            <w:gridSpan w:val="2"/>
          </w:tcPr>
          <w:p w14:paraId="49F1A524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5659226E" w14:textId="77777777" w:rsidR="00F54508" w:rsidRPr="00BA2B2E" w:rsidRDefault="00F54508" w:rsidP="00894E2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348AB353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</w:tcPr>
          <w:p w14:paraId="480E371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64635EB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50216E44" w14:textId="77777777" w:rsidTr="00894E21">
        <w:tc>
          <w:tcPr>
            <w:tcW w:w="3246" w:type="dxa"/>
            <w:gridSpan w:val="2"/>
            <w:vMerge/>
          </w:tcPr>
          <w:p w14:paraId="21F0DA68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FF78A65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46850A86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Ведущий концерта. Понятие конферанса. </w:t>
            </w:r>
          </w:p>
        </w:tc>
        <w:tc>
          <w:tcPr>
            <w:tcW w:w="1276" w:type="dxa"/>
            <w:vMerge/>
          </w:tcPr>
          <w:p w14:paraId="78F19B9B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67EB7CD9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35023A75" w14:textId="77777777" w:rsidTr="00894E21">
        <w:tc>
          <w:tcPr>
            <w:tcW w:w="3246" w:type="dxa"/>
            <w:gridSpan w:val="2"/>
            <w:vMerge/>
          </w:tcPr>
          <w:p w14:paraId="2D9013F3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0B5A24AD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1C3DBAB2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Создание образа ведущего.</w:t>
            </w:r>
          </w:p>
        </w:tc>
        <w:tc>
          <w:tcPr>
            <w:tcW w:w="1276" w:type="dxa"/>
            <w:vMerge/>
          </w:tcPr>
          <w:p w14:paraId="072FFAD6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6B691BF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7E4474C7" w14:textId="77777777" w:rsidTr="00894E21">
        <w:tc>
          <w:tcPr>
            <w:tcW w:w="3246" w:type="dxa"/>
            <w:gridSpan w:val="2"/>
            <w:vMerge/>
          </w:tcPr>
          <w:p w14:paraId="31896DD3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004710E5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8" w:type="dxa"/>
          </w:tcPr>
          <w:p w14:paraId="415FE17B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Личностно-ориентированный подход к аудитории.</w:t>
            </w:r>
          </w:p>
        </w:tc>
        <w:tc>
          <w:tcPr>
            <w:tcW w:w="1276" w:type="dxa"/>
            <w:vMerge/>
          </w:tcPr>
          <w:p w14:paraId="1659FFAF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15B28FD4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039CA972" w14:textId="77777777" w:rsidTr="00894E21">
        <w:tc>
          <w:tcPr>
            <w:tcW w:w="3246" w:type="dxa"/>
            <w:gridSpan w:val="2"/>
            <w:vMerge/>
          </w:tcPr>
          <w:p w14:paraId="23410269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10064366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78" w:type="dxa"/>
          </w:tcPr>
          <w:p w14:paraId="5B545DF2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Проблема сценического волнения.</w:t>
            </w:r>
          </w:p>
        </w:tc>
        <w:tc>
          <w:tcPr>
            <w:tcW w:w="1276" w:type="dxa"/>
            <w:vMerge/>
          </w:tcPr>
          <w:p w14:paraId="4EA4E81A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7690976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2BCAA808" w14:textId="77777777" w:rsidTr="00894E21">
        <w:tc>
          <w:tcPr>
            <w:tcW w:w="3246" w:type="dxa"/>
            <w:gridSpan w:val="2"/>
            <w:vMerge w:val="restart"/>
          </w:tcPr>
          <w:p w14:paraId="2C1D2905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BA2B2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14:paraId="75BB7DE7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 xml:space="preserve">Средства выразительности ведущего в концертной деятельности. </w:t>
            </w:r>
          </w:p>
          <w:p w14:paraId="34DA05FF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Ведение концерта.</w:t>
            </w:r>
          </w:p>
        </w:tc>
        <w:tc>
          <w:tcPr>
            <w:tcW w:w="9053" w:type="dxa"/>
            <w:gridSpan w:val="2"/>
          </w:tcPr>
          <w:p w14:paraId="2B24E3E0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4146D2DB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13E42A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3" w:type="dxa"/>
            <w:vMerge w:val="restart"/>
          </w:tcPr>
          <w:p w14:paraId="7724F978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6083651B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240EC24B" w14:textId="77777777" w:rsidTr="00894E21">
        <w:tc>
          <w:tcPr>
            <w:tcW w:w="3246" w:type="dxa"/>
            <w:gridSpan w:val="2"/>
            <w:vMerge/>
          </w:tcPr>
          <w:p w14:paraId="189D11FA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5CC759D8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66CE8BE2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Речь. Виды речи. Словесная передача личного восприятия.</w:t>
            </w:r>
          </w:p>
        </w:tc>
        <w:tc>
          <w:tcPr>
            <w:tcW w:w="1276" w:type="dxa"/>
            <w:vMerge/>
          </w:tcPr>
          <w:p w14:paraId="1CD943D5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60BF6FA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CC1E2FF" w14:textId="77777777" w:rsidTr="00894E21">
        <w:tc>
          <w:tcPr>
            <w:tcW w:w="3246" w:type="dxa"/>
            <w:gridSpan w:val="2"/>
            <w:vMerge/>
          </w:tcPr>
          <w:p w14:paraId="6540792E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7575D3EB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444FC207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Передача восприятия музыкального инструментального произведения.</w:t>
            </w:r>
          </w:p>
        </w:tc>
        <w:tc>
          <w:tcPr>
            <w:tcW w:w="1276" w:type="dxa"/>
            <w:vMerge/>
          </w:tcPr>
          <w:p w14:paraId="42D3507F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3FC3FCB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0170C4EC" w14:textId="77777777" w:rsidTr="00894E21">
        <w:tc>
          <w:tcPr>
            <w:tcW w:w="3246" w:type="dxa"/>
            <w:gridSpan w:val="2"/>
            <w:vMerge/>
          </w:tcPr>
          <w:p w14:paraId="152E4288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ABB127B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8" w:type="dxa"/>
          </w:tcPr>
          <w:p w14:paraId="65C0BF90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Образ музыкального произведения. Прочтение замысла композитора.  </w:t>
            </w:r>
          </w:p>
        </w:tc>
        <w:tc>
          <w:tcPr>
            <w:tcW w:w="1276" w:type="dxa"/>
            <w:vMerge/>
          </w:tcPr>
          <w:p w14:paraId="2E81F113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4A0A1FBF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28E98ADA" w14:textId="77777777" w:rsidTr="00894E21">
        <w:tc>
          <w:tcPr>
            <w:tcW w:w="3246" w:type="dxa"/>
            <w:gridSpan w:val="2"/>
            <w:vMerge/>
          </w:tcPr>
          <w:p w14:paraId="5E3F3FBD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3B7D23BB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78" w:type="dxa"/>
          </w:tcPr>
          <w:p w14:paraId="4AD09BB8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Артикуляция. Роль артикуляции в передаче информации.</w:t>
            </w:r>
          </w:p>
        </w:tc>
        <w:tc>
          <w:tcPr>
            <w:tcW w:w="1276" w:type="dxa"/>
            <w:vMerge/>
          </w:tcPr>
          <w:p w14:paraId="3FF2B311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CCC691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732A3ABB" w14:textId="77777777" w:rsidTr="00894E21">
        <w:tc>
          <w:tcPr>
            <w:tcW w:w="3246" w:type="dxa"/>
            <w:gridSpan w:val="2"/>
            <w:vMerge/>
          </w:tcPr>
          <w:p w14:paraId="228096B4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3A223223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78" w:type="dxa"/>
          </w:tcPr>
          <w:p w14:paraId="4CEA2BC6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Методы развития артикуляции. Упражнения для вырабатывания артикуляции.</w:t>
            </w:r>
          </w:p>
        </w:tc>
        <w:tc>
          <w:tcPr>
            <w:tcW w:w="1276" w:type="dxa"/>
            <w:vMerge/>
          </w:tcPr>
          <w:p w14:paraId="4E9E3A93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739E59B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06C9FEA4" w14:textId="77777777" w:rsidTr="00894E21">
        <w:tc>
          <w:tcPr>
            <w:tcW w:w="3246" w:type="dxa"/>
            <w:gridSpan w:val="2"/>
            <w:vMerge/>
          </w:tcPr>
          <w:p w14:paraId="361C0674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6C3066FB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78" w:type="dxa"/>
          </w:tcPr>
          <w:p w14:paraId="17EB9908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Интонация. </w:t>
            </w:r>
          </w:p>
        </w:tc>
        <w:tc>
          <w:tcPr>
            <w:tcW w:w="1276" w:type="dxa"/>
            <w:vMerge/>
          </w:tcPr>
          <w:p w14:paraId="445A8679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FE59D22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7860BAEA" w14:textId="77777777" w:rsidTr="00894E21">
        <w:tc>
          <w:tcPr>
            <w:tcW w:w="3246" w:type="dxa"/>
            <w:gridSpan w:val="2"/>
            <w:vMerge/>
          </w:tcPr>
          <w:p w14:paraId="0E3A9287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7813FA50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78" w:type="dxa"/>
          </w:tcPr>
          <w:p w14:paraId="3176D4E3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Динамическое развитие мероприятия.</w:t>
            </w:r>
          </w:p>
        </w:tc>
        <w:tc>
          <w:tcPr>
            <w:tcW w:w="1276" w:type="dxa"/>
            <w:vMerge/>
          </w:tcPr>
          <w:p w14:paraId="36D1CBD4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98542CF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113C9C22" w14:textId="77777777" w:rsidTr="00894E21">
        <w:tc>
          <w:tcPr>
            <w:tcW w:w="3246" w:type="dxa"/>
            <w:gridSpan w:val="2"/>
            <w:vMerge/>
          </w:tcPr>
          <w:p w14:paraId="31EF9A4B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4FFF0FAE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78" w:type="dxa"/>
          </w:tcPr>
          <w:p w14:paraId="0709574A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Кульминация мероприятия.</w:t>
            </w:r>
          </w:p>
        </w:tc>
        <w:tc>
          <w:tcPr>
            <w:tcW w:w="1276" w:type="dxa"/>
            <w:vMerge/>
          </w:tcPr>
          <w:p w14:paraId="0C665387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4C9F2ADF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A975F45" w14:textId="77777777" w:rsidTr="00894E21">
        <w:tc>
          <w:tcPr>
            <w:tcW w:w="3246" w:type="dxa"/>
            <w:gridSpan w:val="2"/>
            <w:vMerge/>
          </w:tcPr>
          <w:p w14:paraId="5D3E8623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42ACD8FD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78" w:type="dxa"/>
          </w:tcPr>
          <w:p w14:paraId="7C0D2771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«Темп» и «ритм» мероприятия. </w:t>
            </w:r>
          </w:p>
        </w:tc>
        <w:tc>
          <w:tcPr>
            <w:tcW w:w="1276" w:type="dxa"/>
            <w:vMerge/>
          </w:tcPr>
          <w:p w14:paraId="1FAF0979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190B1E55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12B0B984" w14:textId="77777777" w:rsidTr="00894E21">
        <w:tc>
          <w:tcPr>
            <w:tcW w:w="3246" w:type="dxa"/>
            <w:gridSpan w:val="2"/>
            <w:vMerge/>
          </w:tcPr>
          <w:p w14:paraId="7C2EC356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908C250" w14:textId="77777777" w:rsidR="00F54508" w:rsidRPr="00BA2B2E" w:rsidRDefault="00F54508" w:rsidP="00894E21">
            <w:pPr>
              <w:pStyle w:val="af1"/>
              <w:ind w:lef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78" w:type="dxa"/>
          </w:tcPr>
          <w:p w14:paraId="50134B82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Динамическая подача информации в сценарии мероприятия.</w:t>
            </w:r>
          </w:p>
        </w:tc>
        <w:tc>
          <w:tcPr>
            <w:tcW w:w="1276" w:type="dxa"/>
            <w:vMerge/>
          </w:tcPr>
          <w:p w14:paraId="0F4488E8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344D51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2E37E522" w14:textId="77777777" w:rsidTr="00894E21">
        <w:tc>
          <w:tcPr>
            <w:tcW w:w="12299" w:type="dxa"/>
            <w:gridSpan w:val="4"/>
          </w:tcPr>
          <w:p w14:paraId="20C9B9B9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Самостоятельная работа</w:t>
            </w:r>
            <w:r w:rsidRPr="00BA2B2E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</w:tcPr>
          <w:p w14:paraId="75E6AD98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9E93AF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</w:tcPr>
          <w:p w14:paraId="379476F8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55A4CC2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5271513A" w14:textId="77777777" w:rsidTr="00894E21">
        <w:tc>
          <w:tcPr>
            <w:tcW w:w="12299" w:type="dxa"/>
            <w:gridSpan w:val="4"/>
          </w:tcPr>
          <w:p w14:paraId="315E0658" w14:textId="77777777" w:rsidR="00F54508" w:rsidRPr="00BA2B2E" w:rsidRDefault="00F54508" w:rsidP="00894E2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Написать эссе на предложенную тему.</w:t>
            </w:r>
          </w:p>
          <w:p w14:paraId="7F263242" w14:textId="77777777" w:rsidR="00F54508" w:rsidRPr="00BA2B2E" w:rsidRDefault="00F54508" w:rsidP="00894E2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Подобрать три упражнения на развитие артикуляции.</w:t>
            </w:r>
          </w:p>
          <w:p w14:paraId="77631B70" w14:textId="77777777" w:rsidR="00F54508" w:rsidRPr="00BA2B2E" w:rsidRDefault="00F54508" w:rsidP="00894E2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Проанализировать и прочитать предложенное стихотворение с правильной артикуляцией.</w:t>
            </w:r>
          </w:p>
          <w:p w14:paraId="3020957E" w14:textId="77777777" w:rsidR="00F54508" w:rsidRPr="00BA2B2E" w:rsidRDefault="00F54508" w:rsidP="00894E2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Проанализировать и сценически прочесть предложенное стихотворение с различной интонацией.</w:t>
            </w:r>
          </w:p>
          <w:p w14:paraId="6D13DBB6" w14:textId="77777777" w:rsidR="00F54508" w:rsidRPr="00BA2B2E" w:rsidRDefault="00F54508" w:rsidP="00894E2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Проанализировать и сценически прочесть предложенный отрывок из произведения с различной интонацией.</w:t>
            </w:r>
          </w:p>
          <w:p w14:paraId="2DE0C643" w14:textId="77777777" w:rsidR="00F54508" w:rsidRPr="00BA2B2E" w:rsidRDefault="00F54508" w:rsidP="00894E2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Проанализировать и прочитать предложенный отрывок из произведения, варьируя темпо-ритм подачи для обращения внимания на усвоение материала, связанного с художественным образом произведения.</w:t>
            </w:r>
          </w:p>
        </w:tc>
        <w:tc>
          <w:tcPr>
            <w:tcW w:w="1276" w:type="dxa"/>
            <w:vMerge/>
          </w:tcPr>
          <w:p w14:paraId="2322B69B" w14:textId="77777777" w:rsidR="00F54508" w:rsidRPr="00BA2B2E" w:rsidRDefault="00F54508" w:rsidP="00894E21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05C42FFB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377B3663" w14:textId="77777777" w:rsidTr="00894E21">
        <w:tc>
          <w:tcPr>
            <w:tcW w:w="3246" w:type="dxa"/>
            <w:gridSpan w:val="2"/>
            <w:vMerge w:val="restart"/>
          </w:tcPr>
          <w:p w14:paraId="6045FBE1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BA2B2E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14:paraId="77DCD076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lastRenderedPageBreak/>
              <w:t>Подбор информации в процессе подготовки мероприятия.</w:t>
            </w:r>
          </w:p>
        </w:tc>
        <w:tc>
          <w:tcPr>
            <w:tcW w:w="9053" w:type="dxa"/>
            <w:gridSpan w:val="2"/>
          </w:tcPr>
          <w:p w14:paraId="6D362405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</w:tcPr>
          <w:p w14:paraId="5110B60C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24C94C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43" w:type="dxa"/>
            <w:vMerge w:val="restart"/>
          </w:tcPr>
          <w:p w14:paraId="634B2167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544D607B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lastRenderedPageBreak/>
              <w:t>3</w:t>
            </w:r>
          </w:p>
        </w:tc>
      </w:tr>
      <w:tr w:rsidR="00F54508" w:rsidRPr="00BA2B2E" w14:paraId="6F63B9E7" w14:textId="77777777" w:rsidTr="00894E21">
        <w:tc>
          <w:tcPr>
            <w:tcW w:w="3246" w:type="dxa"/>
            <w:gridSpan w:val="2"/>
            <w:vMerge/>
          </w:tcPr>
          <w:p w14:paraId="0CE2366E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5D4ED1DB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33D5ABBB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Общение как обмен информацией. Поиск совместного общения. </w:t>
            </w:r>
          </w:p>
        </w:tc>
        <w:tc>
          <w:tcPr>
            <w:tcW w:w="1276" w:type="dxa"/>
            <w:vMerge/>
          </w:tcPr>
          <w:p w14:paraId="2729F15D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0F1D3AC1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08ED3882" w14:textId="77777777" w:rsidTr="00894E21">
        <w:tc>
          <w:tcPr>
            <w:tcW w:w="3246" w:type="dxa"/>
            <w:gridSpan w:val="2"/>
            <w:vMerge/>
          </w:tcPr>
          <w:p w14:paraId="5FDFD12C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868615F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476C51ED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Подача информации для аудитории. Общение с аудиторией.</w:t>
            </w:r>
          </w:p>
        </w:tc>
        <w:tc>
          <w:tcPr>
            <w:tcW w:w="1276" w:type="dxa"/>
            <w:vMerge/>
          </w:tcPr>
          <w:p w14:paraId="218FD7D4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657949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88E4A96" w14:textId="77777777" w:rsidTr="00894E21">
        <w:tc>
          <w:tcPr>
            <w:tcW w:w="3246" w:type="dxa"/>
            <w:gridSpan w:val="2"/>
            <w:vMerge/>
          </w:tcPr>
          <w:p w14:paraId="0F9D952B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B70401B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8" w:type="dxa"/>
          </w:tcPr>
          <w:p w14:paraId="0C58091A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 xml:space="preserve">Общение: работа в группах. Контакт с аудиторией. </w:t>
            </w:r>
          </w:p>
        </w:tc>
        <w:tc>
          <w:tcPr>
            <w:tcW w:w="1276" w:type="dxa"/>
            <w:vMerge/>
          </w:tcPr>
          <w:p w14:paraId="2861F440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0E411DE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01786DE6" w14:textId="77777777" w:rsidTr="00894E21">
        <w:tc>
          <w:tcPr>
            <w:tcW w:w="3246" w:type="dxa"/>
            <w:gridSpan w:val="2"/>
            <w:vMerge/>
          </w:tcPr>
          <w:p w14:paraId="65D04DA2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033F2456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78" w:type="dxa"/>
          </w:tcPr>
          <w:p w14:paraId="28619A9C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Подбор материала для работы с аудиторией. Индивидуальный подход при составлении программы мероприятия соответственно возраста аудитории.</w:t>
            </w:r>
          </w:p>
        </w:tc>
        <w:tc>
          <w:tcPr>
            <w:tcW w:w="1276" w:type="dxa"/>
            <w:vMerge/>
          </w:tcPr>
          <w:p w14:paraId="43752253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7FB297D9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15CAE8FB" w14:textId="77777777" w:rsidTr="00894E21">
        <w:tc>
          <w:tcPr>
            <w:tcW w:w="3246" w:type="dxa"/>
            <w:gridSpan w:val="2"/>
            <w:vMerge/>
          </w:tcPr>
          <w:p w14:paraId="041CD305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60D81EB6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78" w:type="dxa"/>
          </w:tcPr>
          <w:p w14:paraId="5E1F24C8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Внимание. «Усталость» внимания аудитории.</w:t>
            </w:r>
          </w:p>
        </w:tc>
        <w:tc>
          <w:tcPr>
            <w:tcW w:w="1276" w:type="dxa"/>
            <w:vMerge/>
          </w:tcPr>
          <w:p w14:paraId="6BD3067D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19ACD097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2DE4C1E8" w14:textId="77777777" w:rsidTr="00894E21">
        <w:tc>
          <w:tcPr>
            <w:tcW w:w="3246" w:type="dxa"/>
            <w:gridSpan w:val="2"/>
            <w:vMerge/>
          </w:tcPr>
          <w:p w14:paraId="24589A89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762D39D5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78" w:type="dxa"/>
          </w:tcPr>
          <w:p w14:paraId="401085D5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Факторы, определяющие внимание. Как «удержать» внимание аудитории. Методы общения.</w:t>
            </w:r>
          </w:p>
        </w:tc>
        <w:tc>
          <w:tcPr>
            <w:tcW w:w="1276" w:type="dxa"/>
            <w:vMerge/>
          </w:tcPr>
          <w:p w14:paraId="54EB141E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596FB7A3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540A825F" w14:textId="77777777" w:rsidTr="00894E21">
        <w:tc>
          <w:tcPr>
            <w:tcW w:w="3246" w:type="dxa"/>
            <w:gridSpan w:val="2"/>
            <w:vMerge w:val="restart"/>
          </w:tcPr>
          <w:p w14:paraId="3BEFA504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BA2B2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14:paraId="739A6C15" w14:textId="77777777" w:rsidR="00F54508" w:rsidRPr="00BA2B2E" w:rsidRDefault="00F54508" w:rsidP="00894E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2B2E">
              <w:rPr>
                <w:rFonts w:eastAsia="Calibri"/>
                <w:b/>
                <w:bCs/>
                <w:sz w:val="20"/>
                <w:szCs w:val="20"/>
              </w:rPr>
              <w:t>Подготовка открытого мероприятия.</w:t>
            </w:r>
          </w:p>
        </w:tc>
        <w:tc>
          <w:tcPr>
            <w:tcW w:w="9053" w:type="dxa"/>
            <w:gridSpan w:val="2"/>
          </w:tcPr>
          <w:p w14:paraId="06315579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2DA8AF8A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631DE5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3" w:type="dxa"/>
            <w:vMerge w:val="restart"/>
          </w:tcPr>
          <w:p w14:paraId="647EAF15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6B0FB11C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18DBC1B5" w14:textId="77777777" w:rsidTr="00894E21">
        <w:tc>
          <w:tcPr>
            <w:tcW w:w="3246" w:type="dxa"/>
            <w:gridSpan w:val="2"/>
            <w:vMerge/>
          </w:tcPr>
          <w:p w14:paraId="32385273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35BFDABF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14:paraId="1C37AA7B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Технология организации и создания концертных программ, композиция.</w:t>
            </w:r>
          </w:p>
        </w:tc>
        <w:tc>
          <w:tcPr>
            <w:tcW w:w="1276" w:type="dxa"/>
            <w:vMerge/>
          </w:tcPr>
          <w:p w14:paraId="1E93E30A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A79AC82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4D5F633E" w14:textId="77777777" w:rsidTr="00894E21">
        <w:tc>
          <w:tcPr>
            <w:tcW w:w="3246" w:type="dxa"/>
            <w:gridSpan w:val="2"/>
            <w:vMerge/>
          </w:tcPr>
          <w:p w14:paraId="41A3055C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61174A3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14:paraId="06B45F5E" w14:textId="77777777" w:rsidR="00F54508" w:rsidRPr="00BA2B2E" w:rsidRDefault="00F54508" w:rsidP="00894E21">
            <w:pPr>
              <w:pStyle w:val="af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написания сценария: идейно-тематическая основа, творческое моделирование, сценарный план.</w:t>
            </w:r>
            <w:r w:rsidRPr="00BA2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14:paraId="50BB5DEF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3F0F69EC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3BF05059" w14:textId="77777777" w:rsidTr="00894E21">
        <w:tc>
          <w:tcPr>
            <w:tcW w:w="3246" w:type="dxa"/>
            <w:gridSpan w:val="2"/>
            <w:vMerge/>
          </w:tcPr>
          <w:p w14:paraId="5F6F1990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44349390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8" w:type="dxa"/>
          </w:tcPr>
          <w:p w14:paraId="300DC485" w14:textId="77777777" w:rsidR="00F54508" w:rsidRPr="00BA2B2E" w:rsidRDefault="00F54508" w:rsidP="00894E21">
            <w:pPr>
              <w:pStyle w:val="af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Нормоконтроль</w:t>
            </w:r>
            <w:proofErr w:type="spellEnd"/>
            <w:r w:rsidRPr="00BA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используемый для оформления проекта (сценария) мероприятия.</w:t>
            </w:r>
          </w:p>
        </w:tc>
        <w:tc>
          <w:tcPr>
            <w:tcW w:w="1276" w:type="dxa"/>
            <w:vMerge/>
          </w:tcPr>
          <w:p w14:paraId="1B38E78D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7117DFC4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0A46012E" w14:textId="77777777" w:rsidTr="00894E21">
        <w:tc>
          <w:tcPr>
            <w:tcW w:w="3246" w:type="dxa"/>
            <w:gridSpan w:val="2"/>
            <w:vMerge/>
          </w:tcPr>
          <w:p w14:paraId="0D4740C6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018CA8A0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78" w:type="dxa"/>
          </w:tcPr>
          <w:p w14:paraId="0C2DBA8D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Показ проекта (сценария).</w:t>
            </w:r>
          </w:p>
        </w:tc>
        <w:tc>
          <w:tcPr>
            <w:tcW w:w="1276" w:type="dxa"/>
            <w:vMerge/>
          </w:tcPr>
          <w:p w14:paraId="515A5E15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12D82D14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4D7CB805" w14:textId="77777777" w:rsidTr="00894E21">
        <w:tc>
          <w:tcPr>
            <w:tcW w:w="3246" w:type="dxa"/>
            <w:gridSpan w:val="2"/>
            <w:vMerge/>
          </w:tcPr>
          <w:p w14:paraId="3AA7FBEE" w14:textId="77777777" w:rsidR="00F54508" w:rsidRPr="00BA2B2E" w:rsidRDefault="00F54508" w:rsidP="00894E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5978B878" w14:textId="77777777" w:rsidR="00F54508" w:rsidRPr="00BA2B2E" w:rsidRDefault="00F54508" w:rsidP="00894E2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78" w:type="dxa"/>
          </w:tcPr>
          <w:p w14:paraId="0749B9BA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Защита проекта (сценария).</w:t>
            </w:r>
          </w:p>
        </w:tc>
        <w:tc>
          <w:tcPr>
            <w:tcW w:w="1276" w:type="dxa"/>
            <w:vMerge/>
          </w:tcPr>
          <w:p w14:paraId="3266B7CA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29A58219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32E5E9D8" w14:textId="77777777" w:rsidTr="00894E21">
        <w:tc>
          <w:tcPr>
            <w:tcW w:w="12299" w:type="dxa"/>
            <w:gridSpan w:val="4"/>
          </w:tcPr>
          <w:p w14:paraId="44AC87D6" w14:textId="77777777" w:rsidR="00F54508" w:rsidRPr="00BA2B2E" w:rsidRDefault="00F54508" w:rsidP="00894E21">
            <w:pPr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Самостоятельная работа</w:t>
            </w:r>
            <w:r w:rsidRPr="00BA2B2E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</w:tcPr>
          <w:p w14:paraId="29E3E56D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E5416B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  <w:vMerge w:val="restart"/>
          </w:tcPr>
          <w:p w14:paraId="440B6FE6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  <w:p w14:paraId="05D0B615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  <w:r w:rsidRPr="00BA2B2E">
              <w:rPr>
                <w:sz w:val="20"/>
                <w:szCs w:val="20"/>
              </w:rPr>
              <w:t>3</w:t>
            </w:r>
          </w:p>
        </w:tc>
      </w:tr>
      <w:tr w:rsidR="00F54508" w:rsidRPr="00BA2B2E" w14:paraId="78B8383A" w14:textId="77777777" w:rsidTr="00894E21">
        <w:tc>
          <w:tcPr>
            <w:tcW w:w="12299" w:type="dxa"/>
            <w:gridSpan w:val="4"/>
          </w:tcPr>
          <w:p w14:paraId="3948CF5F" w14:textId="77777777" w:rsidR="00F54508" w:rsidRPr="00BA2B2E" w:rsidRDefault="00F54508" w:rsidP="00894E2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 xml:space="preserve">Составить алгоритм действий при написании сценария мероприятия. </w:t>
            </w:r>
          </w:p>
          <w:p w14:paraId="3948496D" w14:textId="77777777" w:rsidR="00F54508" w:rsidRPr="00BA2B2E" w:rsidRDefault="00F54508" w:rsidP="00894E2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 xml:space="preserve">Подобрать художественный материал для написания сценария классического концерта. </w:t>
            </w:r>
          </w:p>
          <w:p w14:paraId="2535B33D" w14:textId="77777777" w:rsidR="00F54508" w:rsidRPr="00BA2B2E" w:rsidRDefault="00F54508" w:rsidP="00894E2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>Сделать презентацию, используя ИКТ.</w:t>
            </w:r>
          </w:p>
          <w:p w14:paraId="182A006E" w14:textId="77777777" w:rsidR="00F54508" w:rsidRPr="00BA2B2E" w:rsidRDefault="00F54508" w:rsidP="00894E2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BA2B2E">
              <w:rPr>
                <w:rFonts w:ascii="Times New Roman" w:hAnsi="Times New Roman"/>
                <w:sz w:val="20"/>
                <w:szCs w:val="20"/>
              </w:rPr>
              <w:t xml:space="preserve">Оформить проект, соблюдая </w:t>
            </w:r>
            <w:proofErr w:type="spellStart"/>
            <w:r w:rsidRPr="00BA2B2E">
              <w:rPr>
                <w:rFonts w:ascii="Times New Roman" w:hAnsi="Times New Roman"/>
                <w:sz w:val="20"/>
                <w:szCs w:val="20"/>
              </w:rPr>
              <w:t>нормоконтроль</w:t>
            </w:r>
            <w:proofErr w:type="spellEnd"/>
            <w:r w:rsidRPr="00BA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14:paraId="1E5F4A90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48BC3E8B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  <w:tr w:rsidR="00F54508" w:rsidRPr="00BA2B2E" w14:paraId="46BE35E1" w14:textId="77777777" w:rsidTr="00894E21">
        <w:tc>
          <w:tcPr>
            <w:tcW w:w="12299" w:type="dxa"/>
            <w:gridSpan w:val="4"/>
          </w:tcPr>
          <w:p w14:paraId="4E521230" w14:textId="77777777" w:rsidR="00F54508" w:rsidRPr="00BA2B2E" w:rsidRDefault="00F54508" w:rsidP="00894E21">
            <w:pPr>
              <w:pStyle w:val="af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A2B2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 по разделу</w:t>
            </w:r>
          </w:p>
        </w:tc>
        <w:tc>
          <w:tcPr>
            <w:tcW w:w="1276" w:type="dxa"/>
          </w:tcPr>
          <w:p w14:paraId="3D90A4DD" w14:textId="77777777" w:rsidR="00F54508" w:rsidRPr="00BA2B2E" w:rsidRDefault="00F54508" w:rsidP="00894E21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B2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</w:tcPr>
          <w:p w14:paraId="71117B90" w14:textId="77777777" w:rsidR="00F54508" w:rsidRPr="00BA2B2E" w:rsidRDefault="00F54508" w:rsidP="00894E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25C83E" w14:textId="77777777" w:rsidR="005820FD" w:rsidRPr="005820FD" w:rsidRDefault="005820FD" w:rsidP="005820FD">
      <w:pPr>
        <w:rPr>
          <w:vanish/>
        </w:rPr>
      </w:pPr>
    </w:p>
    <w:tbl>
      <w:tblPr>
        <w:tblpPr w:leftFromText="180" w:rightFromText="180" w:vertAnchor="text" w:horzAnchor="margin" w:tblpY="-475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40"/>
        <w:gridCol w:w="6"/>
        <w:gridCol w:w="421"/>
        <w:gridCol w:w="23"/>
        <w:gridCol w:w="21"/>
        <w:gridCol w:w="8588"/>
        <w:gridCol w:w="1276"/>
        <w:gridCol w:w="1343"/>
      </w:tblGrid>
      <w:tr w:rsidR="00DC2E3D" w:rsidRPr="001F1CE4" w14:paraId="327DCD56" w14:textId="77777777" w:rsidTr="00DC2E3D">
        <w:trPr>
          <w:trHeight w:val="699"/>
        </w:trPr>
        <w:tc>
          <w:tcPr>
            <w:tcW w:w="3240" w:type="dxa"/>
            <w:shd w:val="clear" w:color="auto" w:fill="FFFFFF"/>
          </w:tcPr>
          <w:p w14:paraId="667F9B48" w14:textId="77777777" w:rsidR="00DC2E3D" w:rsidRDefault="00DC2E3D" w:rsidP="00894E21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B2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МДК 01.0</w:t>
            </w:r>
            <w:r w:rsidR="00894E2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14:paraId="4875122A" w14:textId="77777777" w:rsidR="00DC2E3D" w:rsidRDefault="00DC2E3D" w:rsidP="00894E21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14:paraId="4E46BC82" w14:textId="77777777" w:rsidR="00DC2E3D" w:rsidRPr="00DC2E3D" w:rsidRDefault="00DC2E3D" w:rsidP="00894E21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Инструментоведение</w:t>
            </w:r>
          </w:p>
        </w:tc>
        <w:tc>
          <w:tcPr>
            <w:tcW w:w="9059" w:type="dxa"/>
            <w:gridSpan w:val="5"/>
            <w:shd w:val="clear" w:color="auto" w:fill="FFFFFF"/>
          </w:tcPr>
          <w:p w14:paraId="0ABAAC9C" w14:textId="77777777" w:rsidR="00DC2E3D" w:rsidRDefault="00DC2E3D" w:rsidP="00DC2E3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67C86EF" w14:textId="77777777" w:rsidR="00DC2E3D" w:rsidRPr="001F1CE4" w:rsidRDefault="00DC2E3D" w:rsidP="00DC2E3D">
            <w:pPr>
              <w:pStyle w:val="af1"/>
            </w:pPr>
          </w:p>
        </w:tc>
        <w:tc>
          <w:tcPr>
            <w:tcW w:w="1276" w:type="dxa"/>
            <w:shd w:val="clear" w:color="auto" w:fill="FFFFFF"/>
          </w:tcPr>
          <w:p w14:paraId="62514362" w14:textId="77777777" w:rsidR="00DC2E3D" w:rsidRDefault="00DC2E3D" w:rsidP="00DC2E3D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</w:t>
            </w:r>
          </w:p>
          <w:p w14:paraId="6292E828" w14:textId="77777777" w:rsidR="00DC2E3D" w:rsidRPr="00F97349" w:rsidRDefault="00DC2E3D" w:rsidP="00DC2E3D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</w:rPr>
              <w:t>66/44</w:t>
            </w:r>
          </w:p>
        </w:tc>
        <w:tc>
          <w:tcPr>
            <w:tcW w:w="1343" w:type="dxa"/>
            <w:shd w:val="clear" w:color="auto" w:fill="FFFFFF"/>
          </w:tcPr>
          <w:p w14:paraId="38E13367" w14:textId="77777777" w:rsidR="00DC2E3D" w:rsidRPr="001F1CE4" w:rsidRDefault="00DC2E3D" w:rsidP="00DC2E3D">
            <w:pPr>
              <w:pStyle w:val="af1"/>
              <w:rPr>
                <w:sz w:val="20"/>
                <w:szCs w:val="20"/>
              </w:rPr>
            </w:pPr>
          </w:p>
        </w:tc>
      </w:tr>
      <w:tr w:rsidR="00246DF7" w:rsidRPr="001F1CE4" w14:paraId="152348D2" w14:textId="77777777" w:rsidTr="00DC2E3D">
        <w:tc>
          <w:tcPr>
            <w:tcW w:w="3246" w:type="dxa"/>
            <w:gridSpan w:val="2"/>
            <w:vMerge w:val="restart"/>
            <w:shd w:val="clear" w:color="auto" w:fill="FFFFFF"/>
          </w:tcPr>
          <w:p w14:paraId="1F3B2AB2" w14:textId="77777777" w:rsidR="00246DF7" w:rsidRPr="00F33959" w:rsidRDefault="008A4C52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</w:t>
            </w:r>
            <w:r w:rsidR="00246DF7" w:rsidRPr="00F33959">
              <w:rPr>
                <w:b/>
                <w:sz w:val="20"/>
                <w:szCs w:val="20"/>
              </w:rPr>
              <w:t xml:space="preserve"> Введение</w:t>
            </w:r>
            <w:r w:rsidR="00246DF7" w:rsidRPr="00F33959">
              <w:rPr>
                <w:b/>
                <w:sz w:val="20"/>
                <w:szCs w:val="20"/>
              </w:rPr>
              <w:tab/>
            </w:r>
          </w:p>
        </w:tc>
        <w:tc>
          <w:tcPr>
            <w:tcW w:w="9053" w:type="dxa"/>
            <w:gridSpan w:val="4"/>
            <w:shd w:val="clear" w:color="auto" w:fill="FFFFFF"/>
          </w:tcPr>
          <w:p w14:paraId="3BE1A8F5" w14:textId="77777777" w:rsidR="00246DF7" w:rsidRPr="00F97349" w:rsidRDefault="00246DF7" w:rsidP="00DC2E3D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3629B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B1BA4FB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4E951330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480E08C1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5D72B8AA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6DF7" w:rsidRPr="001F1CE4" w14:paraId="63C8566C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05AD6BD2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690E0E5C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588" w:type="dxa"/>
            <w:shd w:val="clear" w:color="auto" w:fill="FFFFFF"/>
          </w:tcPr>
          <w:p w14:paraId="5B49CCAA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Предмет «Инструментоведение».</w:t>
            </w:r>
          </w:p>
        </w:tc>
        <w:tc>
          <w:tcPr>
            <w:tcW w:w="1276" w:type="dxa"/>
            <w:vMerge/>
            <w:shd w:val="clear" w:color="auto" w:fill="FFFFFF"/>
          </w:tcPr>
          <w:p w14:paraId="393D8F8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09B79B2A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19E7186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17A867F8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32A95CCD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588" w:type="dxa"/>
            <w:shd w:val="clear" w:color="auto" w:fill="FFFFFF"/>
          </w:tcPr>
          <w:p w14:paraId="2659F7CB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14:paraId="6483FFFC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7004D33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0CC8461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5675ECE8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050E6836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588" w:type="dxa"/>
            <w:shd w:val="clear" w:color="auto" w:fill="FFFFFF"/>
          </w:tcPr>
          <w:p w14:paraId="14C090A0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276" w:type="dxa"/>
            <w:vMerge/>
            <w:shd w:val="clear" w:color="auto" w:fill="FFFFFF"/>
          </w:tcPr>
          <w:p w14:paraId="3A78F5A9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D751C53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042F0BB6" w14:textId="77777777" w:rsidTr="00DC2E3D">
        <w:tc>
          <w:tcPr>
            <w:tcW w:w="12299" w:type="dxa"/>
            <w:gridSpan w:val="6"/>
            <w:shd w:val="clear" w:color="auto" w:fill="FFFFFF"/>
          </w:tcPr>
          <w:p w14:paraId="60FF4A1D" w14:textId="77777777" w:rsidR="00246DF7" w:rsidRPr="00F97349" w:rsidRDefault="00246DF7" w:rsidP="00DC2E3D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CCB2250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7F0207E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F97349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321B5BEA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5EA1E730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6DF7" w:rsidRPr="001F1CE4" w14:paraId="6BD28B31" w14:textId="77777777" w:rsidTr="00DC2E3D">
        <w:tc>
          <w:tcPr>
            <w:tcW w:w="12299" w:type="dxa"/>
            <w:gridSpan w:val="6"/>
            <w:shd w:val="clear" w:color="auto" w:fill="FFFFFF"/>
          </w:tcPr>
          <w:p w14:paraId="1BE0EE7B" w14:textId="77777777" w:rsidR="00246DF7" w:rsidRPr="00A20F8F" w:rsidRDefault="00246DF7" w:rsidP="00DC2E3D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A20F8F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</w:tc>
        <w:tc>
          <w:tcPr>
            <w:tcW w:w="1276" w:type="dxa"/>
            <w:vMerge/>
            <w:shd w:val="clear" w:color="auto" w:fill="FFFFFF"/>
          </w:tcPr>
          <w:p w14:paraId="1F29A25A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1B461CFB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6E0D9959" w14:textId="77777777" w:rsidTr="00DC2E3D">
        <w:tc>
          <w:tcPr>
            <w:tcW w:w="3246" w:type="dxa"/>
            <w:gridSpan w:val="2"/>
            <w:vMerge w:val="restart"/>
            <w:shd w:val="clear" w:color="auto" w:fill="FFFFFF"/>
          </w:tcPr>
          <w:p w14:paraId="0732D7FB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b/>
                <w:sz w:val="20"/>
                <w:szCs w:val="20"/>
              </w:rPr>
              <w:t xml:space="preserve">     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="008709E0">
              <w:rPr>
                <w:b/>
                <w:sz w:val="20"/>
                <w:szCs w:val="20"/>
              </w:rPr>
              <w:t>2</w:t>
            </w:r>
            <w:r w:rsidRPr="001F1CE4">
              <w:rPr>
                <w:b/>
                <w:sz w:val="20"/>
                <w:szCs w:val="20"/>
              </w:rPr>
              <w:t xml:space="preserve">. </w:t>
            </w:r>
            <w:r w:rsidRPr="00F97349">
              <w:rPr>
                <w:b/>
                <w:sz w:val="20"/>
                <w:szCs w:val="20"/>
              </w:rPr>
              <w:t xml:space="preserve"> Инструменты духового оркестра</w:t>
            </w:r>
          </w:p>
        </w:tc>
        <w:tc>
          <w:tcPr>
            <w:tcW w:w="9053" w:type="dxa"/>
            <w:gridSpan w:val="4"/>
            <w:shd w:val="clear" w:color="auto" w:fill="FFFFFF"/>
          </w:tcPr>
          <w:p w14:paraId="4494715B" w14:textId="77777777" w:rsidR="00246DF7" w:rsidRPr="00F97349" w:rsidRDefault="00246DF7" w:rsidP="00DC2E3D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3629B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DCD7A3E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1ED74942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44222D50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6E3122B6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6DF7" w:rsidRPr="001F1CE4" w14:paraId="5D74B2DA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1AC0E7A4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75833F3D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632" w:type="dxa"/>
            <w:gridSpan w:val="3"/>
            <w:shd w:val="clear" w:color="auto" w:fill="FFFFFF"/>
          </w:tcPr>
          <w:p w14:paraId="471DFDFF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14:paraId="64A5FCC5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EDF094D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764D1941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60FE33E7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131A158A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632" w:type="dxa"/>
            <w:gridSpan w:val="3"/>
            <w:shd w:val="clear" w:color="auto" w:fill="FFFFFF"/>
          </w:tcPr>
          <w:p w14:paraId="6AB902D5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proofErr w:type="gramStart"/>
            <w:r w:rsidRPr="00F97349">
              <w:rPr>
                <w:sz w:val="20"/>
                <w:szCs w:val="20"/>
              </w:rPr>
              <w:t>Группа  деревянных</w:t>
            </w:r>
            <w:proofErr w:type="gramEnd"/>
            <w:r w:rsidRPr="00F97349">
              <w:rPr>
                <w:sz w:val="20"/>
                <w:szCs w:val="20"/>
              </w:rPr>
              <w:t xml:space="preserve"> духовых инструментов: флейта, гобой, кларнет, фагот.</w:t>
            </w:r>
          </w:p>
        </w:tc>
        <w:tc>
          <w:tcPr>
            <w:tcW w:w="1276" w:type="dxa"/>
            <w:vMerge/>
            <w:shd w:val="clear" w:color="auto" w:fill="FFFFFF"/>
          </w:tcPr>
          <w:p w14:paraId="56AE8BF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013C0309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5A0A2F19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06CEBA2B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3C8C3AF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632" w:type="dxa"/>
            <w:gridSpan w:val="3"/>
            <w:shd w:val="clear" w:color="auto" w:fill="FFFFFF"/>
          </w:tcPr>
          <w:p w14:paraId="0807F608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14:paraId="34764223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7D3F927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7F4D881E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53BDBB6E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30CC53A3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632" w:type="dxa"/>
            <w:gridSpan w:val="3"/>
            <w:shd w:val="clear" w:color="auto" w:fill="FFFFFF"/>
          </w:tcPr>
          <w:p w14:paraId="29B1648A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276" w:type="dxa"/>
            <w:vMerge/>
            <w:shd w:val="clear" w:color="auto" w:fill="FFFFFF"/>
          </w:tcPr>
          <w:p w14:paraId="156AD12F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DE7C3C1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7C28F122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5C6BF243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3439EED9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632" w:type="dxa"/>
            <w:gridSpan w:val="3"/>
            <w:shd w:val="clear" w:color="auto" w:fill="FFFFFF"/>
          </w:tcPr>
          <w:p w14:paraId="2D8CD400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</w:p>
        </w:tc>
        <w:tc>
          <w:tcPr>
            <w:tcW w:w="1276" w:type="dxa"/>
            <w:vMerge/>
            <w:shd w:val="clear" w:color="auto" w:fill="FFFFFF"/>
          </w:tcPr>
          <w:p w14:paraId="0EADBD53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A44CAE8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3642E25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49B790CC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223ACE3C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6</w:t>
            </w:r>
          </w:p>
          <w:p w14:paraId="45068B65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632" w:type="dxa"/>
            <w:gridSpan w:val="3"/>
            <w:shd w:val="clear" w:color="auto" w:fill="FFFFFF"/>
          </w:tcPr>
          <w:p w14:paraId="271E72FE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14:paraId="562E30D2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513CB1F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6506363" w14:textId="77777777" w:rsidTr="00DC2E3D">
        <w:tc>
          <w:tcPr>
            <w:tcW w:w="12299" w:type="dxa"/>
            <w:gridSpan w:val="6"/>
            <w:shd w:val="clear" w:color="auto" w:fill="FFFFFF"/>
          </w:tcPr>
          <w:p w14:paraId="554AF8AA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8326694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009606EC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16944655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515AE001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6DF7" w:rsidRPr="001F1CE4" w14:paraId="63B34EE0" w14:textId="77777777" w:rsidTr="00DC2E3D">
        <w:tc>
          <w:tcPr>
            <w:tcW w:w="12299" w:type="dxa"/>
            <w:gridSpan w:val="6"/>
            <w:shd w:val="clear" w:color="auto" w:fill="FFFFFF"/>
          </w:tcPr>
          <w:p w14:paraId="7501A707" w14:textId="77777777" w:rsidR="00246DF7" w:rsidRDefault="00246DF7" w:rsidP="00DC2E3D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14:paraId="5B719E1E" w14:textId="77777777" w:rsidR="00246DF7" w:rsidRPr="00476121" w:rsidRDefault="00246DF7" w:rsidP="00DC2E3D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14:paraId="30CBD85D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17383E1B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3DFDB0EC" w14:textId="77777777" w:rsidTr="00DC2E3D">
        <w:tc>
          <w:tcPr>
            <w:tcW w:w="3246" w:type="dxa"/>
            <w:gridSpan w:val="2"/>
            <w:vMerge w:val="restart"/>
            <w:shd w:val="clear" w:color="auto" w:fill="FFFFFF"/>
          </w:tcPr>
          <w:p w14:paraId="70E5C2A3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="008709E0">
              <w:rPr>
                <w:b/>
                <w:sz w:val="20"/>
                <w:szCs w:val="20"/>
              </w:rPr>
              <w:t>3</w:t>
            </w:r>
            <w:r w:rsidRPr="001F1CE4">
              <w:rPr>
                <w:b/>
                <w:sz w:val="20"/>
                <w:szCs w:val="20"/>
              </w:rPr>
              <w:t xml:space="preserve">. </w:t>
            </w:r>
            <w:r w:rsidRPr="00F97349">
              <w:rPr>
                <w:b/>
                <w:sz w:val="20"/>
                <w:szCs w:val="20"/>
              </w:rPr>
              <w:t xml:space="preserve"> Инструменты симфонического оркестра</w:t>
            </w:r>
          </w:p>
        </w:tc>
        <w:tc>
          <w:tcPr>
            <w:tcW w:w="9053" w:type="dxa"/>
            <w:gridSpan w:val="4"/>
            <w:shd w:val="clear" w:color="auto" w:fill="FFFFFF"/>
          </w:tcPr>
          <w:p w14:paraId="3968CA32" w14:textId="77777777" w:rsidR="00246DF7" w:rsidRPr="00F97349" w:rsidRDefault="00246DF7" w:rsidP="00DC2E3D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3629B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421B80F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1C9ECD6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133A9381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49398059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6DF7" w:rsidRPr="001F1CE4" w14:paraId="3E687E16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4879185D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68A87E53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588" w:type="dxa"/>
            <w:shd w:val="clear" w:color="auto" w:fill="FFFFFF"/>
          </w:tcPr>
          <w:p w14:paraId="23032E7D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14:paraId="4C1B404F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C7EFACE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56FAE910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49B9F63F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7E28AA12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588" w:type="dxa"/>
            <w:shd w:val="clear" w:color="auto" w:fill="FFFFFF"/>
          </w:tcPr>
          <w:p w14:paraId="791176E9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14:paraId="2E0BCAF2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15757AF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6494FC28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72CBDF67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12467565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588" w:type="dxa"/>
            <w:shd w:val="clear" w:color="auto" w:fill="FFFFFF"/>
          </w:tcPr>
          <w:p w14:paraId="34126AA6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14:paraId="41923CAB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222E483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1C29185B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429A81BE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3C702F7D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588" w:type="dxa"/>
            <w:shd w:val="clear" w:color="auto" w:fill="FFFFFF"/>
          </w:tcPr>
          <w:p w14:paraId="36DAA39B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276" w:type="dxa"/>
            <w:vMerge/>
            <w:shd w:val="clear" w:color="auto" w:fill="FFFFFF"/>
          </w:tcPr>
          <w:p w14:paraId="7CC338F0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686C41E7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44AE06CF" w14:textId="77777777" w:rsidTr="00DC2E3D">
        <w:trPr>
          <w:trHeight w:val="419"/>
        </w:trPr>
        <w:tc>
          <w:tcPr>
            <w:tcW w:w="3246" w:type="dxa"/>
            <w:gridSpan w:val="2"/>
            <w:vMerge/>
            <w:shd w:val="clear" w:color="auto" w:fill="FFFFFF"/>
          </w:tcPr>
          <w:p w14:paraId="6F9821F0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3A5AEDF2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588" w:type="dxa"/>
            <w:shd w:val="clear" w:color="auto" w:fill="FFFFFF"/>
          </w:tcPr>
          <w:p w14:paraId="4D673D32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276" w:type="dxa"/>
            <w:vMerge/>
            <w:shd w:val="clear" w:color="auto" w:fill="FFFFFF"/>
          </w:tcPr>
          <w:p w14:paraId="0CA390AB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79F19A01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FF359D6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63480325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5CAD9B60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6</w:t>
            </w:r>
          </w:p>
          <w:p w14:paraId="0B2E9229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588" w:type="dxa"/>
            <w:shd w:val="clear" w:color="auto" w:fill="FFFFFF"/>
          </w:tcPr>
          <w:p w14:paraId="14A9F209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14:paraId="56B6ED27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2B4DF9D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1241346D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25CA2B61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57EEEA66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7</w:t>
            </w:r>
          </w:p>
        </w:tc>
        <w:tc>
          <w:tcPr>
            <w:tcW w:w="8588" w:type="dxa"/>
            <w:shd w:val="clear" w:color="auto" w:fill="FFFFFF"/>
          </w:tcPr>
          <w:p w14:paraId="03A333CF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276" w:type="dxa"/>
            <w:vMerge/>
            <w:shd w:val="clear" w:color="auto" w:fill="FFFFFF"/>
          </w:tcPr>
          <w:p w14:paraId="27073D21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5BC0E5EA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7122433F" w14:textId="77777777" w:rsidTr="00DC2E3D">
        <w:tc>
          <w:tcPr>
            <w:tcW w:w="12299" w:type="dxa"/>
            <w:gridSpan w:val="6"/>
            <w:shd w:val="clear" w:color="auto" w:fill="FFFFFF"/>
          </w:tcPr>
          <w:p w14:paraId="6A84FB15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AA14B65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68D61158" w14:textId="77777777" w:rsidR="00246DF7" w:rsidRPr="00F97349" w:rsidRDefault="00246DF7" w:rsidP="00DC2E3D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77644AE3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5D99D23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46DF7" w:rsidRPr="001F1CE4" w14:paraId="35F2A579" w14:textId="77777777" w:rsidTr="00DC2E3D">
        <w:tc>
          <w:tcPr>
            <w:tcW w:w="12299" w:type="dxa"/>
            <w:gridSpan w:val="6"/>
            <w:shd w:val="clear" w:color="auto" w:fill="FFFFFF"/>
          </w:tcPr>
          <w:p w14:paraId="4A7ABBBA" w14:textId="77777777" w:rsidR="00246DF7" w:rsidRDefault="00246DF7" w:rsidP="00DC2E3D">
            <w:pPr>
              <w:pStyle w:val="af1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14:paraId="6180A184" w14:textId="77777777" w:rsidR="00246DF7" w:rsidRDefault="00246DF7" w:rsidP="00DC2E3D">
            <w:pPr>
              <w:pStyle w:val="af1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14:paraId="1EC121B7" w14:textId="77777777" w:rsidR="00246DF7" w:rsidRPr="00476121" w:rsidRDefault="00246DF7" w:rsidP="00DC2E3D">
            <w:pPr>
              <w:pStyle w:val="af1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14:paraId="72373E5F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C60BAFF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5A7CB11" w14:textId="77777777" w:rsidTr="00DC2E3D">
        <w:tc>
          <w:tcPr>
            <w:tcW w:w="3246" w:type="dxa"/>
            <w:gridSpan w:val="2"/>
            <w:vMerge w:val="restart"/>
            <w:shd w:val="clear" w:color="auto" w:fill="FFFFFF"/>
          </w:tcPr>
          <w:p w14:paraId="38C2EED2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="008709E0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F97349">
              <w:rPr>
                <w:b/>
                <w:sz w:val="20"/>
                <w:szCs w:val="20"/>
              </w:rPr>
              <w:t xml:space="preserve"> Инструменты народного оркестра</w:t>
            </w:r>
          </w:p>
          <w:p w14:paraId="2950BC4B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53" w:type="dxa"/>
            <w:gridSpan w:val="4"/>
            <w:shd w:val="clear" w:color="auto" w:fill="FFFFFF"/>
          </w:tcPr>
          <w:p w14:paraId="19544019" w14:textId="77777777" w:rsidR="00246DF7" w:rsidRPr="00F97349" w:rsidRDefault="00246DF7" w:rsidP="00DC2E3D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3629B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02BB10F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37346C35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1CE4"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71280C56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286E2C57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6DF7" w:rsidRPr="001F1CE4" w14:paraId="66F2505D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31260D44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1BD7A520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1</w:t>
            </w:r>
          </w:p>
        </w:tc>
        <w:tc>
          <w:tcPr>
            <w:tcW w:w="8588" w:type="dxa"/>
            <w:shd w:val="clear" w:color="auto" w:fill="FFFFFF"/>
          </w:tcPr>
          <w:p w14:paraId="3AE671AD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14:paraId="35A3C467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66B272FD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6624978E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7901F4AC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5B14521C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2</w:t>
            </w:r>
          </w:p>
        </w:tc>
        <w:tc>
          <w:tcPr>
            <w:tcW w:w="8588" w:type="dxa"/>
            <w:shd w:val="clear" w:color="auto" w:fill="FFFFFF"/>
          </w:tcPr>
          <w:p w14:paraId="359EDE1B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276" w:type="dxa"/>
            <w:vMerge/>
            <w:shd w:val="clear" w:color="auto" w:fill="FFFFFF"/>
          </w:tcPr>
          <w:p w14:paraId="2ABB74CC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747C786B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BD9DF90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24D71800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6AC083AD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88" w:type="dxa"/>
            <w:shd w:val="clear" w:color="auto" w:fill="FFFFFF"/>
          </w:tcPr>
          <w:p w14:paraId="76886F38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Разновидности домры - 3-х и 4-хструнная домра.</w:t>
            </w:r>
          </w:p>
        </w:tc>
        <w:tc>
          <w:tcPr>
            <w:tcW w:w="1276" w:type="dxa"/>
            <w:vMerge/>
            <w:shd w:val="clear" w:color="auto" w:fill="FFFFFF"/>
          </w:tcPr>
          <w:p w14:paraId="6B1F9C58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6BDD67A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42E51AE2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60625799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37C782F1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88" w:type="dxa"/>
            <w:shd w:val="clear" w:color="auto" w:fill="FFFFFF"/>
          </w:tcPr>
          <w:p w14:paraId="7BF722C7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14:paraId="52FE1438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785A7FC8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6326AE6C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6A453A6C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7CDF37C4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88" w:type="dxa"/>
            <w:shd w:val="clear" w:color="auto" w:fill="FFFFFF"/>
          </w:tcPr>
          <w:p w14:paraId="1A6B680C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14:paraId="258341FE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7877881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44C1F614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5DFE62F6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03276FA2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88" w:type="dxa"/>
            <w:shd w:val="clear" w:color="auto" w:fill="FFFFFF"/>
          </w:tcPr>
          <w:p w14:paraId="1AF23B6C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276" w:type="dxa"/>
            <w:vMerge/>
            <w:shd w:val="clear" w:color="auto" w:fill="FFFFFF"/>
          </w:tcPr>
          <w:p w14:paraId="59DE6019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31982F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45443CAD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600A2785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009AF362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8" w:type="dxa"/>
            <w:shd w:val="clear" w:color="auto" w:fill="FFFFFF"/>
          </w:tcPr>
          <w:p w14:paraId="5377B6D0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Принцип звукоизвлечения, технические возможности, запись в партитуре, диапазон, использование в оркестре.</w:t>
            </w:r>
          </w:p>
        </w:tc>
        <w:tc>
          <w:tcPr>
            <w:tcW w:w="1276" w:type="dxa"/>
            <w:vMerge/>
            <w:shd w:val="clear" w:color="auto" w:fill="FFFFFF"/>
          </w:tcPr>
          <w:p w14:paraId="32AD3CF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B08377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7AB862A5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65D88306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3E2776A4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88" w:type="dxa"/>
            <w:shd w:val="clear" w:color="auto" w:fill="FFFFFF"/>
          </w:tcPr>
          <w:p w14:paraId="0AFF35EB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276" w:type="dxa"/>
            <w:vMerge/>
            <w:shd w:val="clear" w:color="auto" w:fill="FFFFFF"/>
          </w:tcPr>
          <w:p w14:paraId="7BC41EA8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2DD90C4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1267A287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0EAD3AE5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26B92CD9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88" w:type="dxa"/>
            <w:shd w:val="clear" w:color="auto" w:fill="FFFFFF"/>
          </w:tcPr>
          <w:p w14:paraId="28FA4984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F97349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F973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FFFFFF"/>
          </w:tcPr>
          <w:p w14:paraId="24E307C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34AE00F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74F8D1CA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2CD2E19F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31265CAA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88" w:type="dxa"/>
            <w:shd w:val="clear" w:color="auto" w:fill="FFFFFF"/>
          </w:tcPr>
          <w:p w14:paraId="27BDBFAC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276" w:type="dxa"/>
            <w:vMerge/>
            <w:shd w:val="clear" w:color="auto" w:fill="FFFFFF"/>
          </w:tcPr>
          <w:p w14:paraId="356F0220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7EB15AE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31BDA123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0895210E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5C21D480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88" w:type="dxa"/>
            <w:shd w:val="clear" w:color="auto" w:fill="FFFFFF"/>
          </w:tcPr>
          <w:p w14:paraId="18E2181B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276" w:type="dxa"/>
            <w:vMerge/>
            <w:shd w:val="clear" w:color="auto" w:fill="FFFFFF"/>
          </w:tcPr>
          <w:p w14:paraId="34C382F9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4B846904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319E49AB" w14:textId="77777777" w:rsidTr="00DC2E3D">
        <w:tc>
          <w:tcPr>
            <w:tcW w:w="3246" w:type="dxa"/>
            <w:gridSpan w:val="2"/>
            <w:vMerge/>
            <w:shd w:val="clear" w:color="auto" w:fill="FFFFFF"/>
          </w:tcPr>
          <w:p w14:paraId="52DB77A8" w14:textId="77777777" w:rsidR="00246DF7" w:rsidRPr="001F1CE4" w:rsidRDefault="00246DF7" w:rsidP="00DC2E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shd w:val="clear" w:color="auto" w:fill="FFFFFF"/>
          </w:tcPr>
          <w:p w14:paraId="488A4DDC" w14:textId="77777777" w:rsidR="00246DF7" w:rsidRPr="001F1CE4" w:rsidRDefault="00246DF7" w:rsidP="00DC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88" w:type="dxa"/>
            <w:shd w:val="clear" w:color="auto" w:fill="FFFFFF"/>
          </w:tcPr>
          <w:p w14:paraId="7CD9C4FD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276" w:type="dxa"/>
            <w:vMerge/>
            <w:shd w:val="clear" w:color="auto" w:fill="FFFFFF"/>
          </w:tcPr>
          <w:p w14:paraId="49671678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12D5DD7A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18B4B41A" w14:textId="77777777" w:rsidTr="00DC2E3D">
        <w:tc>
          <w:tcPr>
            <w:tcW w:w="12299" w:type="dxa"/>
            <w:gridSpan w:val="6"/>
            <w:shd w:val="clear" w:color="auto" w:fill="FFFFFF"/>
          </w:tcPr>
          <w:p w14:paraId="207CEF61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3F80FF0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0E8850C5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1E8F3C4F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780952A6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  <w:r w:rsidRPr="001F1CE4">
              <w:rPr>
                <w:sz w:val="20"/>
                <w:szCs w:val="20"/>
              </w:rPr>
              <w:t>3</w:t>
            </w:r>
          </w:p>
        </w:tc>
      </w:tr>
      <w:tr w:rsidR="00246DF7" w:rsidRPr="001F1CE4" w14:paraId="63C41DEA" w14:textId="77777777" w:rsidTr="00DC2E3D">
        <w:tc>
          <w:tcPr>
            <w:tcW w:w="12299" w:type="dxa"/>
            <w:gridSpan w:val="6"/>
            <w:shd w:val="clear" w:color="auto" w:fill="FFFFFF"/>
          </w:tcPr>
          <w:p w14:paraId="676DFE6B" w14:textId="77777777" w:rsidR="00246DF7" w:rsidRDefault="00246DF7" w:rsidP="00DC2E3D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14:paraId="01C638D3" w14:textId="77777777" w:rsidR="00246DF7" w:rsidRDefault="00246DF7" w:rsidP="00DC2E3D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14:paraId="2C7EA3FC" w14:textId="77777777" w:rsidR="00246DF7" w:rsidRPr="00476121" w:rsidRDefault="00246DF7" w:rsidP="00DC2E3D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14:paraId="1165D045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09F3A9C2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2424E2C" w14:textId="77777777" w:rsidTr="00DC2E3D">
        <w:tc>
          <w:tcPr>
            <w:tcW w:w="3240" w:type="dxa"/>
            <w:vMerge w:val="restart"/>
            <w:shd w:val="clear" w:color="auto" w:fill="FFFFFF"/>
          </w:tcPr>
          <w:p w14:paraId="75BC7AD0" w14:textId="77777777" w:rsidR="00246DF7" w:rsidRPr="00F97349" w:rsidRDefault="008A4C52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5.4</w:t>
            </w:r>
            <w:r w:rsidR="00246DF7" w:rsidRPr="003629B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46DF7" w:rsidRPr="00F97349">
              <w:rPr>
                <w:rFonts w:ascii="Times New Roman" w:hAnsi="Times New Roman"/>
                <w:b/>
                <w:sz w:val="20"/>
                <w:szCs w:val="20"/>
              </w:rPr>
              <w:t xml:space="preserve"> Другие виды оркестров.</w:t>
            </w:r>
          </w:p>
        </w:tc>
        <w:tc>
          <w:tcPr>
            <w:tcW w:w="9059" w:type="dxa"/>
            <w:gridSpan w:val="5"/>
            <w:shd w:val="clear" w:color="auto" w:fill="FFFFFF"/>
          </w:tcPr>
          <w:p w14:paraId="5AC0717A" w14:textId="77777777" w:rsidR="00246DF7" w:rsidRPr="003629B5" w:rsidRDefault="00246DF7" w:rsidP="00DC2E3D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3629B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3CE2F29" w14:textId="77777777" w:rsidR="00246DF7" w:rsidRDefault="00246DF7" w:rsidP="00DC2E3D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F40991" w14:textId="77777777" w:rsidR="00246DF7" w:rsidRPr="00342811" w:rsidRDefault="00246DF7" w:rsidP="00DC2E3D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14:paraId="281FD911" w14:textId="77777777" w:rsidR="00246DF7" w:rsidRDefault="00246DF7" w:rsidP="00DC2E3D">
            <w:pPr>
              <w:jc w:val="center"/>
              <w:rPr>
                <w:sz w:val="20"/>
                <w:szCs w:val="20"/>
              </w:rPr>
            </w:pPr>
          </w:p>
          <w:p w14:paraId="68D72F66" w14:textId="77777777" w:rsidR="00246DF7" w:rsidRPr="001F1CE4" w:rsidRDefault="00F47068" w:rsidP="00DC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6DF7" w:rsidRPr="001F1CE4" w14:paraId="12508DA8" w14:textId="77777777" w:rsidTr="00DC2E3D">
        <w:tc>
          <w:tcPr>
            <w:tcW w:w="3240" w:type="dxa"/>
            <w:vMerge/>
            <w:shd w:val="clear" w:color="auto" w:fill="FFFFFF"/>
          </w:tcPr>
          <w:p w14:paraId="64BDB9F6" w14:textId="77777777" w:rsidR="00246DF7" w:rsidRPr="003629B5" w:rsidRDefault="00246DF7" w:rsidP="00DC2E3D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/>
          </w:tcPr>
          <w:p w14:paraId="5D93F33F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09" w:type="dxa"/>
            <w:gridSpan w:val="2"/>
            <w:shd w:val="clear" w:color="auto" w:fill="FFFFFF"/>
          </w:tcPr>
          <w:p w14:paraId="0FE7B2C6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276" w:type="dxa"/>
            <w:vMerge/>
            <w:shd w:val="clear" w:color="auto" w:fill="FFFFFF"/>
          </w:tcPr>
          <w:p w14:paraId="46C20536" w14:textId="77777777" w:rsidR="00246DF7" w:rsidRPr="001F1CE4" w:rsidRDefault="00246DF7" w:rsidP="00DC2E3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1C4EB3B3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2ED82A27" w14:textId="77777777" w:rsidTr="00DC2E3D">
        <w:tc>
          <w:tcPr>
            <w:tcW w:w="3240" w:type="dxa"/>
            <w:vMerge/>
            <w:shd w:val="clear" w:color="auto" w:fill="FFFFFF"/>
          </w:tcPr>
          <w:p w14:paraId="37571F47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/>
          </w:tcPr>
          <w:p w14:paraId="2457B7F1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9" w:type="dxa"/>
            <w:gridSpan w:val="2"/>
            <w:shd w:val="clear" w:color="auto" w:fill="FFFFFF"/>
          </w:tcPr>
          <w:p w14:paraId="54386786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14:paraId="12E86AC1" w14:textId="77777777" w:rsidR="00246DF7" w:rsidRPr="001F1CE4" w:rsidRDefault="00246DF7" w:rsidP="00DC2E3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7954373D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1F1CE4" w14:paraId="32136B5E" w14:textId="77777777" w:rsidTr="00DC2E3D">
        <w:tc>
          <w:tcPr>
            <w:tcW w:w="3240" w:type="dxa"/>
            <w:vMerge/>
            <w:shd w:val="clear" w:color="auto" w:fill="FFFFFF"/>
          </w:tcPr>
          <w:p w14:paraId="35D5F1E9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/>
          </w:tcPr>
          <w:p w14:paraId="6BAE4604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9" w:type="dxa"/>
            <w:gridSpan w:val="2"/>
            <w:shd w:val="clear" w:color="auto" w:fill="FFFFFF"/>
          </w:tcPr>
          <w:p w14:paraId="17C10782" w14:textId="77777777" w:rsidR="00246DF7" w:rsidRPr="00F97349" w:rsidRDefault="00246DF7" w:rsidP="00DC2E3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14:paraId="6349CA09" w14:textId="77777777" w:rsidR="00246DF7" w:rsidRPr="001F1CE4" w:rsidRDefault="00246DF7" w:rsidP="00DC2E3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14:paraId="20D8A3DF" w14:textId="77777777" w:rsidR="00246DF7" w:rsidRPr="001F1CE4" w:rsidRDefault="00246DF7" w:rsidP="00DC2E3D">
            <w:pPr>
              <w:jc w:val="center"/>
              <w:rPr>
                <w:sz w:val="20"/>
                <w:szCs w:val="20"/>
              </w:rPr>
            </w:pPr>
          </w:p>
        </w:tc>
      </w:tr>
      <w:tr w:rsidR="00246DF7" w:rsidRPr="003629B5" w14:paraId="7F180C7E" w14:textId="77777777" w:rsidTr="00DC2E3D">
        <w:tc>
          <w:tcPr>
            <w:tcW w:w="12299" w:type="dxa"/>
            <w:gridSpan w:val="6"/>
            <w:shd w:val="clear" w:color="auto" w:fill="FFFFFF"/>
          </w:tcPr>
          <w:p w14:paraId="2E0AC852" w14:textId="77777777" w:rsidR="00246DF7" w:rsidRPr="00C822E8" w:rsidRDefault="00246DF7" w:rsidP="00DC2E3D">
            <w:pPr>
              <w:pStyle w:val="af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22E8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разделу</w:t>
            </w:r>
          </w:p>
        </w:tc>
        <w:tc>
          <w:tcPr>
            <w:tcW w:w="1276" w:type="dxa"/>
            <w:shd w:val="clear" w:color="auto" w:fill="FFFFFF"/>
          </w:tcPr>
          <w:p w14:paraId="6EB3BD17" w14:textId="77777777" w:rsidR="00246DF7" w:rsidRPr="003629B5" w:rsidRDefault="00246DF7" w:rsidP="00DC2E3D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29B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shd w:val="clear" w:color="auto" w:fill="FFFFFF"/>
          </w:tcPr>
          <w:p w14:paraId="006A0A41" w14:textId="77777777" w:rsidR="00246DF7" w:rsidRPr="003629B5" w:rsidRDefault="00246DF7" w:rsidP="00DC2E3D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14:paraId="58A43669" w14:textId="77777777" w:rsidR="00246DF7" w:rsidRDefault="00246DF7" w:rsidP="0059443F">
      <w:pPr>
        <w:rPr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31"/>
        <w:gridCol w:w="394"/>
        <w:gridCol w:w="31"/>
        <w:gridCol w:w="8647"/>
        <w:gridCol w:w="1276"/>
        <w:gridCol w:w="1275"/>
      </w:tblGrid>
      <w:tr w:rsidR="0017342C" w:rsidRPr="00503035" w14:paraId="6E9C9418" w14:textId="77777777" w:rsidTr="0072662C">
        <w:tc>
          <w:tcPr>
            <w:tcW w:w="3230" w:type="dxa"/>
          </w:tcPr>
          <w:p w14:paraId="2EC82CF1" w14:textId="77777777" w:rsidR="00DC2E3D" w:rsidRDefault="00DC2E3D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</w:t>
            </w:r>
          </w:p>
          <w:p w14:paraId="5070E860" w14:textId="77777777" w:rsidR="00C11150" w:rsidRPr="00503035" w:rsidRDefault="0017342C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инструмент</w:t>
            </w:r>
            <w:r w:rsidR="00955C03">
              <w:rPr>
                <w:b/>
                <w:sz w:val="20"/>
                <w:szCs w:val="20"/>
              </w:rPr>
              <w:t xml:space="preserve"> (гитара)</w:t>
            </w:r>
          </w:p>
        </w:tc>
        <w:tc>
          <w:tcPr>
            <w:tcW w:w="9103" w:type="dxa"/>
            <w:gridSpan w:val="4"/>
          </w:tcPr>
          <w:p w14:paraId="168F8804" w14:textId="77777777" w:rsidR="00C11150" w:rsidRPr="00E5198C" w:rsidRDefault="00C11150" w:rsidP="00BA2B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1AC77" w14:textId="77777777" w:rsidR="00C11150" w:rsidRPr="00503035" w:rsidRDefault="00955C03" w:rsidP="00955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17342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75" w:type="dxa"/>
          </w:tcPr>
          <w:p w14:paraId="0D220EC0" w14:textId="77777777" w:rsidR="00C11150" w:rsidRPr="00503035" w:rsidRDefault="00C11150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5" w:rsidRPr="00503035" w14:paraId="362A72D3" w14:textId="77777777" w:rsidTr="0072662C">
        <w:tc>
          <w:tcPr>
            <w:tcW w:w="3230" w:type="dxa"/>
            <w:vMerge w:val="restart"/>
          </w:tcPr>
          <w:p w14:paraId="07EA4D57" w14:textId="77777777" w:rsidR="001A7E95" w:rsidRPr="00E5198C" w:rsidRDefault="001A7E95" w:rsidP="008A4C5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Особенности исполнительского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процесса на инструменте</w:t>
            </w:r>
          </w:p>
        </w:tc>
        <w:tc>
          <w:tcPr>
            <w:tcW w:w="9103" w:type="dxa"/>
            <w:gridSpan w:val="4"/>
          </w:tcPr>
          <w:p w14:paraId="42A5B662" w14:textId="77777777" w:rsidR="001A7E95" w:rsidRPr="00E5198C" w:rsidRDefault="001A7E95" w:rsidP="00BA2B2E">
            <w:pPr>
              <w:rPr>
                <w:b/>
                <w:color w:val="FF000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14:paraId="6A5294C8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7D22ABEC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  <w:r w:rsidRPr="00503035">
              <w:rPr>
                <w:b/>
                <w:sz w:val="20"/>
                <w:szCs w:val="20"/>
              </w:rPr>
              <w:t>2,3</w:t>
            </w:r>
          </w:p>
        </w:tc>
      </w:tr>
      <w:tr w:rsidR="001A7E95" w:rsidRPr="00503035" w14:paraId="2A8150B9" w14:textId="77777777" w:rsidTr="0072662C">
        <w:tc>
          <w:tcPr>
            <w:tcW w:w="3230" w:type="dxa"/>
            <w:vMerge/>
          </w:tcPr>
          <w:p w14:paraId="1583C652" w14:textId="77777777" w:rsidR="001A7E95" w:rsidRPr="001A7E95" w:rsidRDefault="001A7E95" w:rsidP="00BA2B2E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7B5BFE12" w14:textId="77777777" w:rsidR="001A7E95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1</w:t>
            </w:r>
          </w:p>
        </w:tc>
        <w:tc>
          <w:tcPr>
            <w:tcW w:w="8678" w:type="dxa"/>
            <w:gridSpan w:val="2"/>
          </w:tcPr>
          <w:p w14:paraId="132EE0EB" w14:textId="77777777" w:rsidR="001A7E95" w:rsidRPr="00425D8A" w:rsidRDefault="001A7E95" w:rsidP="005D6B70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Исполнительский аппарат и техника звукоизв</w:t>
            </w:r>
            <w:r>
              <w:rPr>
                <w:sz w:val="20"/>
                <w:szCs w:val="20"/>
              </w:rPr>
              <w:t>лечения на инструменте.</w:t>
            </w:r>
          </w:p>
        </w:tc>
        <w:tc>
          <w:tcPr>
            <w:tcW w:w="1276" w:type="dxa"/>
          </w:tcPr>
          <w:p w14:paraId="08774BE6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A776B1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5" w:rsidRPr="00503035" w14:paraId="09BD8038" w14:textId="77777777" w:rsidTr="0072662C">
        <w:tc>
          <w:tcPr>
            <w:tcW w:w="3230" w:type="dxa"/>
            <w:vMerge/>
          </w:tcPr>
          <w:p w14:paraId="3E029CAD" w14:textId="77777777" w:rsidR="001A7E95" w:rsidRPr="001A7E95" w:rsidRDefault="001A7E95" w:rsidP="00BA2B2E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05418007" w14:textId="77777777" w:rsidR="001A7E95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2</w:t>
            </w:r>
          </w:p>
        </w:tc>
        <w:tc>
          <w:tcPr>
            <w:tcW w:w="8678" w:type="dxa"/>
            <w:gridSpan w:val="2"/>
          </w:tcPr>
          <w:p w14:paraId="3CD94497" w14:textId="77777777" w:rsidR="001A7E95" w:rsidRPr="00425D8A" w:rsidRDefault="001A7E95" w:rsidP="005D6B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Исполнительские </w:t>
            </w:r>
            <w:r w:rsidRPr="00425D8A">
              <w:rPr>
                <w:sz w:val="20"/>
                <w:szCs w:val="20"/>
              </w:rPr>
              <w:t xml:space="preserve"> методы</w:t>
            </w:r>
            <w:proofErr w:type="gramEnd"/>
            <w:r w:rsidRPr="00425D8A">
              <w:rPr>
                <w:sz w:val="20"/>
                <w:szCs w:val="20"/>
              </w:rPr>
              <w:t xml:space="preserve"> развития.</w:t>
            </w:r>
          </w:p>
        </w:tc>
        <w:tc>
          <w:tcPr>
            <w:tcW w:w="1276" w:type="dxa"/>
          </w:tcPr>
          <w:p w14:paraId="76292999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2DBD22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5" w:rsidRPr="00503035" w14:paraId="44B5C86D" w14:textId="77777777" w:rsidTr="0072662C">
        <w:tc>
          <w:tcPr>
            <w:tcW w:w="3230" w:type="dxa"/>
            <w:vMerge/>
          </w:tcPr>
          <w:p w14:paraId="45ECA708" w14:textId="77777777" w:rsidR="001A7E95" w:rsidRPr="001A7E95" w:rsidRDefault="001A7E95" w:rsidP="00BA2B2E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22D0AAB6" w14:textId="77777777" w:rsidR="001A7E95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3</w:t>
            </w:r>
          </w:p>
        </w:tc>
        <w:tc>
          <w:tcPr>
            <w:tcW w:w="8678" w:type="dxa"/>
            <w:gridSpan w:val="2"/>
          </w:tcPr>
          <w:p w14:paraId="3A31C290" w14:textId="77777777" w:rsidR="001A7E95" w:rsidRPr="00425D8A" w:rsidRDefault="001A7E95" w:rsidP="005D6B70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Особенности ат</w:t>
            </w:r>
            <w:r>
              <w:rPr>
                <w:sz w:val="20"/>
                <w:szCs w:val="20"/>
              </w:rPr>
              <w:t>аки звука, штрихи на инструменте.</w:t>
            </w:r>
          </w:p>
        </w:tc>
        <w:tc>
          <w:tcPr>
            <w:tcW w:w="1276" w:type="dxa"/>
          </w:tcPr>
          <w:p w14:paraId="2201DBDE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5C870D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5" w:rsidRPr="00503035" w14:paraId="402A761C" w14:textId="77777777" w:rsidTr="0072662C">
        <w:tc>
          <w:tcPr>
            <w:tcW w:w="3230" w:type="dxa"/>
            <w:vMerge/>
          </w:tcPr>
          <w:p w14:paraId="0CD6DB1D" w14:textId="77777777" w:rsidR="001A7E95" w:rsidRPr="001A7E95" w:rsidRDefault="001A7E95" w:rsidP="00BA2B2E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29A08F06" w14:textId="77777777" w:rsidR="001A7E95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4</w:t>
            </w:r>
          </w:p>
        </w:tc>
        <w:tc>
          <w:tcPr>
            <w:tcW w:w="8678" w:type="dxa"/>
            <w:gridSpan w:val="2"/>
          </w:tcPr>
          <w:p w14:paraId="0F9BA875" w14:textId="77777777" w:rsidR="001A7E95" w:rsidRPr="00425D8A" w:rsidRDefault="001A7E95" w:rsidP="005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Посадка, постановка инструмента, постановка рук</w:t>
            </w:r>
          </w:p>
        </w:tc>
        <w:tc>
          <w:tcPr>
            <w:tcW w:w="1276" w:type="dxa"/>
          </w:tcPr>
          <w:p w14:paraId="619A4AB9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17A37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5C03" w:rsidRPr="00503035" w14:paraId="5032312D" w14:textId="77777777" w:rsidTr="0072662C">
        <w:tc>
          <w:tcPr>
            <w:tcW w:w="3230" w:type="dxa"/>
            <w:vMerge w:val="restart"/>
          </w:tcPr>
          <w:p w14:paraId="3801D9D4" w14:textId="77777777" w:rsidR="00955C03" w:rsidRPr="001A7E95" w:rsidRDefault="00955C03" w:rsidP="00955C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A7E95">
              <w:rPr>
                <w:rFonts w:eastAsia="Calibri"/>
                <w:b/>
                <w:bCs/>
                <w:sz w:val="20"/>
                <w:szCs w:val="20"/>
              </w:rPr>
              <w:t xml:space="preserve">Развитие </w:t>
            </w:r>
          </w:p>
          <w:p w14:paraId="3A0E62B2" w14:textId="77777777" w:rsidR="00955C03" w:rsidRPr="001A7E95" w:rsidRDefault="00955C03" w:rsidP="00955C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A7E95">
              <w:rPr>
                <w:rFonts w:eastAsia="Calibri"/>
                <w:b/>
                <w:bCs/>
                <w:sz w:val="20"/>
                <w:szCs w:val="20"/>
              </w:rPr>
              <w:t>исполнительской техники</w:t>
            </w:r>
          </w:p>
          <w:p w14:paraId="54ED27D8" w14:textId="77777777" w:rsidR="00955C03" w:rsidRPr="001A7E95" w:rsidRDefault="00955C03" w:rsidP="008A4C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3" w:type="dxa"/>
            <w:gridSpan w:val="4"/>
          </w:tcPr>
          <w:p w14:paraId="291E79DD" w14:textId="77777777" w:rsidR="00955C03" w:rsidRPr="001A7E95" w:rsidRDefault="00955C03" w:rsidP="00BA2B2E">
            <w:pPr>
              <w:rPr>
                <w:b/>
                <w:sz w:val="20"/>
                <w:szCs w:val="20"/>
              </w:rPr>
            </w:pPr>
            <w:r w:rsidRPr="001A7E95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14:paraId="1135D872" w14:textId="77777777" w:rsidR="00955C03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55C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9BD59FD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  <w:r w:rsidRPr="00503035">
              <w:rPr>
                <w:b/>
                <w:sz w:val="20"/>
                <w:szCs w:val="20"/>
              </w:rPr>
              <w:t>2,3</w:t>
            </w:r>
          </w:p>
        </w:tc>
      </w:tr>
      <w:tr w:rsidR="00955C03" w:rsidRPr="00503035" w14:paraId="298CF922" w14:textId="77777777" w:rsidTr="001A7E95">
        <w:tc>
          <w:tcPr>
            <w:tcW w:w="3230" w:type="dxa"/>
            <w:vMerge/>
          </w:tcPr>
          <w:p w14:paraId="30956543" w14:textId="77777777" w:rsidR="00955C03" w:rsidRPr="001A7E95" w:rsidRDefault="00955C03" w:rsidP="00BA2B2E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3"/>
          </w:tcPr>
          <w:p w14:paraId="6E5A93FA" w14:textId="77777777" w:rsidR="00955C03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23EBD974" w14:textId="77777777" w:rsidR="00955C03" w:rsidRPr="00425D8A" w:rsidRDefault="00955C03" w:rsidP="005D6B70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Рациональная постановка п</w:t>
            </w:r>
            <w:r>
              <w:rPr>
                <w:sz w:val="20"/>
                <w:szCs w:val="20"/>
              </w:rPr>
              <w:t>ри игре на инструменте</w:t>
            </w:r>
          </w:p>
        </w:tc>
        <w:tc>
          <w:tcPr>
            <w:tcW w:w="1276" w:type="dxa"/>
          </w:tcPr>
          <w:p w14:paraId="2A0205E4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A8D1FF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5C03" w:rsidRPr="00503035" w14:paraId="4E396033" w14:textId="77777777" w:rsidTr="001A7E95">
        <w:tc>
          <w:tcPr>
            <w:tcW w:w="3230" w:type="dxa"/>
            <w:vMerge/>
          </w:tcPr>
          <w:p w14:paraId="203E4A7F" w14:textId="77777777" w:rsidR="00955C03" w:rsidRPr="001A7E95" w:rsidRDefault="00955C03" w:rsidP="00BA2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10BCA602" w14:textId="77777777" w:rsidR="00955C03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30395339" w14:textId="77777777" w:rsidR="00955C03" w:rsidRPr="00425D8A" w:rsidRDefault="00955C03" w:rsidP="005D6B70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ота над продолжительностью звука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23A89E6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C90E61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5C03" w:rsidRPr="00503035" w14:paraId="3A4AE7EB" w14:textId="77777777" w:rsidTr="001A7E95">
        <w:tc>
          <w:tcPr>
            <w:tcW w:w="3230" w:type="dxa"/>
            <w:vMerge/>
          </w:tcPr>
          <w:p w14:paraId="0A2C70E1" w14:textId="77777777" w:rsidR="00955C03" w:rsidRPr="001A7E95" w:rsidRDefault="00955C03" w:rsidP="00BA2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65F30DE0" w14:textId="77777777" w:rsidR="00955C03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386835AC" w14:textId="77777777" w:rsidR="00955C03" w:rsidRPr="00425D8A" w:rsidRDefault="00955C03" w:rsidP="005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гаммами.</w:t>
            </w:r>
          </w:p>
        </w:tc>
        <w:tc>
          <w:tcPr>
            <w:tcW w:w="1276" w:type="dxa"/>
          </w:tcPr>
          <w:p w14:paraId="10DFE586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74F794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5C03" w:rsidRPr="00503035" w14:paraId="70890935" w14:textId="77777777" w:rsidTr="001A7E95">
        <w:tc>
          <w:tcPr>
            <w:tcW w:w="3230" w:type="dxa"/>
            <w:vMerge/>
          </w:tcPr>
          <w:p w14:paraId="66B005A6" w14:textId="77777777" w:rsidR="00955C03" w:rsidRPr="001A7E95" w:rsidRDefault="00955C03" w:rsidP="00BA2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09D5A4FF" w14:textId="77777777" w:rsidR="00955C03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64278F7E" w14:textId="77777777" w:rsidR="00955C03" w:rsidRPr="00425D8A" w:rsidRDefault="00955C03" w:rsidP="005D6B70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этюдами.</w:t>
            </w:r>
          </w:p>
        </w:tc>
        <w:tc>
          <w:tcPr>
            <w:tcW w:w="1276" w:type="dxa"/>
          </w:tcPr>
          <w:p w14:paraId="5CB8D234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64F147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5" w:rsidRPr="00503035" w14:paraId="2FDB1DF7" w14:textId="77777777" w:rsidTr="001F6935">
        <w:tc>
          <w:tcPr>
            <w:tcW w:w="3230" w:type="dxa"/>
            <w:vMerge w:val="restart"/>
          </w:tcPr>
          <w:p w14:paraId="54331CFB" w14:textId="77777777" w:rsidR="001A7E95" w:rsidRPr="001A7E95" w:rsidRDefault="001A7E95" w:rsidP="00BA2B2E">
            <w:pPr>
              <w:jc w:val="center"/>
              <w:rPr>
                <w:b/>
                <w:bCs/>
                <w:sz w:val="20"/>
                <w:szCs w:val="20"/>
              </w:rPr>
            </w:pPr>
            <w:r w:rsidRPr="001A7E95">
              <w:rPr>
                <w:b/>
                <w:bCs/>
                <w:sz w:val="20"/>
                <w:szCs w:val="20"/>
              </w:rPr>
              <w:t>Основы аккомпанемента</w:t>
            </w:r>
          </w:p>
        </w:tc>
        <w:tc>
          <w:tcPr>
            <w:tcW w:w="9103" w:type="dxa"/>
            <w:gridSpan w:val="4"/>
          </w:tcPr>
          <w:p w14:paraId="47EBA439" w14:textId="77777777" w:rsidR="001A7E95" w:rsidRPr="001A7E95" w:rsidRDefault="001A7E95" w:rsidP="005D6B70">
            <w:pPr>
              <w:rPr>
                <w:sz w:val="20"/>
                <w:szCs w:val="20"/>
              </w:rPr>
            </w:pPr>
            <w:r w:rsidRPr="001A7E95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14:paraId="3607ECC9" w14:textId="77777777" w:rsidR="001A7E95" w:rsidRPr="00503035" w:rsidRDefault="00B212D1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691398D5" w14:textId="77777777" w:rsidR="001A7E95" w:rsidRPr="00503035" w:rsidRDefault="00B212D1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</w:tr>
      <w:tr w:rsidR="001A7E95" w:rsidRPr="00503035" w14:paraId="0E774637" w14:textId="77777777" w:rsidTr="001A7E95">
        <w:tc>
          <w:tcPr>
            <w:tcW w:w="3230" w:type="dxa"/>
            <w:vMerge/>
          </w:tcPr>
          <w:p w14:paraId="04194681" w14:textId="77777777" w:rsidR="001A7E95" w:rsidRPr="00E5198C" w:rsidRDefault="001A7E95" w:rsidP="00BA2B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58B27810" w14:textId="77777777" w:rsidR="001A7E95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51B4D64D" w14:textId="77777777" w:rsidR="001A7E95" w:rsidRPr="001A7E95" w:rsidRDefault="001A7E95" w:rsidP="005D6B70">
            <w:pPr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 xml:space="preserve">Основные рисунки аккомпанементов. </w:t>
            </w:r>
          </w:p>
        </w:tc>
        <w:tc>
          <w:tcPr>
            <w:tcW w:w="1276" w:type="dxa"/>
          </w:tcPr>
          <w:p w14:paraId="218E35AB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ADB7F6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5" w:rsidRPr="00503035" w14:paraId="1E6F68AA" w14:textId="77777777" w:rsidTr="001A7E95">
        <w:tc>
          <w:tcPr>
            <w:tcW w:w="3230" w:type="dxa"/>
            <w:vMerge/>
          </w:tcPr>
          <w:p w14:paraId="10CD6A66" w14:textId="77777777" w:rsidR="001A7E95" w:rsidRDefault="001A7E95" w:rsidP="00BA2B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33778A4C" w14:textId="77777777" w:rsidR="001A7E95" w:rsidRPr="001A7E95" w:rsidRDefault="001A7E95" w:rsidP="00BA2B2E">
            <w:pPr>
              <w:jc w:val="center"/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0C0144C7" w14:textId="77777777" w:rsidR="001A7E95" w:rsidRPr="001A7E95" w:rsidRDefault="001A7E95" w:rsidP="005D6B70">
            <w:pPr>
              <w:rPr>
                <w:sz w:val="20"/>
                <w:szCs w:val="20"/>
              </w:rPr>
            </w:pPr>
            <w:r w:rsidRPr="001A7E95">
              <w:rPr>
                <w:sz w:val="20"/>
                <w:szCs w:val="20"/>
              </w:rPr>
              <w:t>Основные простые аккорды и их буквенное обозначение</w:t>
            </w:r>
            <w:r w:rsidR="008E7ED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7B83E7E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22417" w14:textId="77777777" w:rsidR="001A7E95" w:rsidRPr="00503035" w:rsidRDefault="001A7E95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5C03" w:rsidRPr="00503035" w14:paraId="5E3C43B8" w14:textId="77777777" w:rsidTr="0072662C">
        <w:tc>
          <w:tcPr>
            <w:tcW w:w="3230" w:type="dxa"/>
            <w:vMerge w:val="restart"/>
          </w:tcPr>
          <w:p w14:paraId="330F0139" w14:textId="77777777" w:rsidR="00955C03" w:rsidRPr="00E5198C" w:rsidRDefault="00955C03" w:rsidP="00BA2B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03" w:type="dxa"/>
            <w:gridSpan w:val="4"/>
          </w:tcPr>
          <w:p w14:paraId="61AEBBC6" w14:textId="77777777" w:rsidR="00955C03" w:rsidRPr="001A7E95" w:rsidRDefault="00955C03" w:rsidP="00BA2B2E">
            <w:pPr>
              <w:rPr>
                <w:b/>
                <w:sz w:val="20"/>
                <w:szCs w:val="20"/>
              </w:rPr>
            </w:pPr>
            <w:r w:rsidRPr="001A7E95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14:paraId="0766937E" w14:textId="77777777" w:rsidR="00955C03" w:rsidRPr="00425D8A" w:rsidRDefault="00955C03" w:rsidP="005D6B7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50638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5C03" w:rsidRPr="00503035" w14:paraId="02EC84FC" w14:textId="77777777" w:rsidTr="005D6B70">
        <w:tc>
          <w:tcPr>
            <w:tcW w:w="3230" w:type="dxa"/>
            <w:vMerge/>
          </w:tcPr>
          <w:p w14:paraId="48FEDE95" w14:textId="77777777" w:rsidR="00955C03" w:rsidRPr="00E5198C" w:rsidRDefault="00955C03" w:rsidP="00BA2B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03" w:type="dxa"/>
            <w:gridSpan w:val="4"/>
          </w:tcPr>
          <w:p w14:paraId="74ADD3D1" w14:textId="77777777" w:rsidR="00955C03" w:rsidRDefault="00955C03" w:rsidP="00955C03">
            <w:pPr>
              <w:pStyle w:val="af1"/>
              <w:numPr>
                <w:ilvl w:val="0"/>
                <w:numId w:val="19"/>
              </w:numPr>
              <w:ind w:left="206" w:hanging="655"/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Разбор, музыкальный анализ, разучивание музыкальных произведений </w:t>
            </w:r>
          </w:p>
          <w:p w14:paraId="4BA3E306" w14:textId="77777777" w:rsidR="00955C03" w:rsidRDefault="00955C03" w:rsidP="00955C0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Работа над исполнением гамм, арпеджио, аккордов, упражнений, этюдов.</w:t>
            </w:r>
          </w:p>
          <w:p w14:paraId="69493ECF" w14:textId="77777777" w:rsidR="00955C03" w:rsidRDefault="00955C03" w:rsidP="00955C0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Изучение иностранных музыкальных терминов, текстовых обозначений. </w:t>
            </w:r>
          </w:p>
          <w:p w14:paraId="39FB7F0A" w14:textId="77777777" w:rsidR="00955C03" w:rsidRDefault="00955C03" w:rsidP="00955C03">
            <w:pPr>
              <w:rPr>
                <w:sz w:val="20"/>
                <w:szCs w:val="20"/>
              </w:rPr>
            </w:pPr>
            <w:r w:rsidRPr="00FE7BB4">
              <w:rPr>
                <w:sz w:val="20"/>
                <w:szCs w:val="20"/>
              </w:rPr>
              <w:t>Развитие, закрепление знаний, умений, навыков, полученных при аудиторных занятиях.</w:t>
            </w:r>
          </w:p>
          <w:p w14:paraId="0045756F" w14:textId="77777777" w:rsidR="001A7E95" w:rsidRDefault="001A7E95" w:rsidP="00955C03">
            <w:pPr>
              <w:rPr>
                <w:sz w:val="20"/>
                <w:szCs w:val="20"/>
              </w:rPr>
            </w:pPr>
          </w:p>
          <w:p w14:paraId="03B6CBCA" w14:textId="77777777" w:rsidR="001A7E95" w:rsidRDefault="001A7E95" w:rsidP="00955C03">
            <w:pPr>
              <w:rPr>
                <w:sz w:val="20"/>
                <w:szCs w:val="20"/>
              </w:rPr>
            </w:pPr>
          </w:p>
          <w:p w14:paraId="16B4BB29" w14:textId="77777777" w:rsidR="001A7E95" w:rsidRPr="00E5198C" w:rsidRDefault="001A7E95" w:rsidP="00955C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CCD47" w14:textId="77777777" w:rsidR="00955C03" w:rsidRPr="00503035" w:rsidRDefault="00955C03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14:paraId="04DBE4FE" w14:textId="77777777" w:rsidR="00955C03" w:rsidRPr="00503035" w:rsidRDefault="00B212D1" w:rsidP="00BA2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55C03" w:rsidRPr="0017342C" w14:paraId="4A09D974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46B662D1" w14:textId="77777777" w:rsidR="00DC2E3D" w:rsidRDefault="00DC2E3D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</w:p>
          <w:p w14:paraId="5DF9D503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Основы композиции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546DCE86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398BCE1" w14:textId="77777777" w:rsidR="00955C03" w:rsidRPr="0017342C" w:rsidRDefault="00955C03" w:rsidP="0095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125/83/42</w:t>
            </w:r>
          </w:p>
        </w:tc>
        <w:tc>
          <w:tcPr>
            <w:tcW w:w="1275" w:type="dxa"/>
            <w:shd w:val="clear" w:color="auto" w:fill="FFFFFF"/>
          </w:tcPr>
          <w:p w14:paraId="6592C12D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2FA4DB0D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3261" w:type="dxa"/>
            <w:gridSpan w:val="2"/>
            <w:shd w:val="clear" w:color="auto" w:fill="FFFFFF"/>
          </w:tcPr>
          <w:p w14:paraId="76E80583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3E2872A5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Основы музыкальной композиции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0C2E7C1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041995A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1</w:t>
            </w:r>
          </w:p>
        </w:tc>
      </w:tr>
      <w:tr w:rsidR="00955C03" w:rsidRPr="0017342C" w14:paraId="16A536A6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7454E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Раздел 1.</w:t>
            </w:r>
          </w:p>
          <w:p w14:paraId="23E9A07F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Мелодия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54BEF0AB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23A35E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14:paraId="3E3F1F6C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5DEC975A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FFFFFF"/>
          </w:tcPr>
          <w:p w14:paraId="5B2E2B8F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1.1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154A0211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Мелодия. Кульминация.</w:t>
            </w:r>
          </w:p>
        </w:tc>
        <w:tc>
          <w:tcPr>
            <w:tcW w:w="1276" w:type="dxa"/>
            <w:shd w:val="clear" w:color="auto" w:fill="FFFFFF"/>
          </w:tcPr>
          <w:p w14:paraId="533DF5FB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0B1273AE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0292F7BF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FFFFFF"/>
          </w:tcPr>
          <w:p w14:paraId="587739ED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 xml:space="preserve">Тема 1.2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70F617F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342C">
              <w:rPr>
                <w:sz w:val="20"/>
                <w:szCs w:val="20"/>
              </w:rPr>
              <w:t xml:space="preserve">Фразы, вариантность, паузы, репетиции. </w:t>
            </w:r>
          </w:p>
        </w:tc>
        <w:tc>
          <w:tcPr>
            <w:tcW w:w="1276" w:type="dxa"/>
            <w:shd w:val="clear" w:color="auto" w:fill="FFFFFF"/>
          </w:tcPr>
          <w:p w14:paraId="2C01EA32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082520F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580D0E7A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FFFFFF"/>
          </w:tcPr>
          <w:p w14:paraId="5B371C3F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 xml:space="preserve">Тема 1.3   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6C439020" w14:textId="77777777" w:rsidR="00955C03" w:rsidRPr="0017342C" w:rsidRDefault="00955C03" w:rsidP="00BA2B2E">
            <w:pPr>
              <w:spacing w:before="120"/>
              <w:jc w:val="both"/>
              <w:rPr>
                <w:sz w:val="20"/>
                <w:szCs w:val="20"/>
              </w:rPr>
            </w:pPr>
            <w:r w:rsidRPr="0017342C">
              <w:rPr>
                <w:sz w:val="20"/>
                <w:szCs w:val="20"/>
              </w:rPr>
              <w:t xml:space="preserve">Мотивная работа (смена интервалов, инверсия, увеличение, уменьшение, </w:t>
            </w:r>
            <w:proofErr w:type="spellStart"/>
            <w:r w:rsidRPr="0017342C">
              <w:rPr>
                <w:sz w:val="20"/>
                <w:szCs w:val="20"/>
              </w:rPr>
              <w:t>рокоход</w:t>
            </w:r>
            <w:proofErr w:type="spellEnd"/>
            <w:r w:rsidRPr="0017342C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276" w:type="dxa"/>
            <w:shd w:val="clear" w:color="auto" w:fill="FFFFFF"/>
          </w:tcPr>
          <w:p w14:paraId="76FD1A67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6EAC825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4C864F2A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3261" w:type="dxa"/>
            <w:gridSpan w:val="2"/>
            <w:shd w:val="clear" w:color="auto" w:fill="FFFFFF"/>
          </w:tcPr>
          <w:p w14:paraId="07F152C3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1.4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5000C0A8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 xml:space="preserve">Стихотворный </w:t>
            </w:r>
            <w:proofErr w:type="gramStart"/>
            <w:r w:rsidRPr="0017342C">
              <w:rPr>
                <w:bCs/>
                <w:sz w:val="20"/>
                <w:szCs w:val="20"/>
              </w:rPr>
              <w:t>метр  двухдольный</w:t>
            </w:r>
            <w:proofErr w:type="gramEnd"/>
            <w:r w:rsidRPr="0017342C">
              <w:rPr>
                <w:bCs/>
                <w:sz w:val="20"/>
                <w:szCs w:val="20"/>
              </w:rPr>
              <w:t xml:space="preserve">  (ямб, хорей)</w:t>
            </w:r>
          </w:p>
        </w:tc>
        <w:tc>
          <w:tcPr>
            <w:tcW w:w="1276" w:type="dxa"/>
            <w:shd w:val="clear" w:color="auto" w:fill="FFFFFF"/>
          </w:tcPr>
          <w:p w14:paraId="47EBC140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A619462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2B918557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261" w:type="dxa"/>
            <w:gridSpan w:val="2"/>
            <w:shd w:val="clear" w:color="auto" w:fill="FFFFFF"/>
          </w:tcPr>
          <w:p w14:paraId="5797D6BF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1.5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77164B1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 xml:space="preserve">Стихотворный метр трехдольный (дактиль, анапест, </w:t>
            </w:r>
            <w:proofErr w:type="spellStart"/>
            <w:r w:rsidRPr="0017342C">
              <w:rPr>
                <w:bCs/>
                <w:sz w:val="20"/>
                <w:szCs w:val="20"/>
              </w:rPr>
              <w:t>амфибрах</w:t>
            </w:r>
            <w:proofErr w:type="spellEnd"/>
            <w:r w:rsidRPr="0017342C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276" w:type="dxa"/>
            <w:shd w:val="clear" w:color="auto" w:fill="FFFFFF"/>
          </w:tcPr>
          <w:p w14:paraId="2D4B3B79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A35588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7E05107A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shd w:val="clear" w:color="auto" w:fill="FFFFFF"/>
          </w:tcPr>
          <w:p w14:paraId="08B515BA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1.6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60F401D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Структура мелодии (мотив, фраза, предложение, период)</w:t>
            </w:r>
          </w:p>
        </w:tc>
        <w:tc>
          <w:tcPr>
            <w:tcW w:w="1276" w:type="dxa"/>
            <w:shd w:val="clear" w:color="auto" w:fill="FFFFFF"/>
          </w:tcPr>
          <w:p w14:paraId="321B4D36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C6DDEB1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49317713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3261" w:type="dxa"/>
            <w:gridSpan w:val="2"/>
            <w:shd w:val="clear" w:color="auto" w:fill="FFFFFF"/>
          </w:tcPr>
          <w:p w14:paraId="235612E8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Раздел 2.</w:t>
            </w:r>
          </w:p>
          <w:p w14:paraId="3820080D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Гармония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3FE1B649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11AE702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14:paraId="101D256D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71BF7856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3261" w:type="dxa"/>
            <w:gridSpan w:val="2"/>
            <w:shd w:val="clear" w:color="auto" w:fill="FFFFFF"/>
          </w:tcPr>
          <w:p w14:paraId="09B201C0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2.1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0CF9E12B" w14:textId="77777777" w:rsidR="00955C03" w:rsidRPr="0017342C" w:rsidRDefault="00955C03" w:rsidP="00BA2B2E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17342C">
              <w:rPr>
                <w:bCs/>
                <w:sz w:val="20"/>
                <w:szCs w:val="20"/>
              </w:rPr>
              <w:t>гармонии  трезвучия</w:t>
            </w:r>
            <w:proofErr w:type="gramEnd"/>
            <w:r w:rsidRPr="001734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693FEDDC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494F673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1F47D3C7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59785DEC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2.2</w:t>
            </w:r>
          </w:p>
          <w:p w14:paraId="79B8091D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24428A55" w14:textId="77777777" w:rsidR="00955C03" w:rsidRPr="0017342C" w:rsidRDefault="00955C03" w:rsidP="00BA2B2E">
            <w:pPr>
              <w:spacing w:before="120"/>
              <w:jc w:val="both"/>
              <w:rPr>
                <w:sz w:val="20"/>
                <w:szCs w:val="20"/>
              </w:rPr>
            </w:pPr>
            <w:r w:rsidRPr="0017342C">
              <w:rPr>
                <w:sz w:val="20"/>
                <w:szCs w:val="20"/>
              </w:rPr>
              <w:t>Основы гармонии септаккорды.</w:t>
            </w:r>
          </w:p>
        </w:tc>
        <w:tc>
          <w:tcPr>
            <w:tcW w:w="1276" w:type="dxa"/>
            <w:shd w:val="clear" w:color="auto" w:fill="FFFFFF"/>
          </w:tcPr>
          <w:p w14:paraId="27C1AED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C5CCD96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04BFF2A7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21943C6E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EDF1835" w14:textId="77777777" w:rsidR="00955C03" w:rsidRPr="0017342C" w:rsidRDefault="00955C03" w:rsidP="00BA2B2E">
            <w:pPr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Практическая гармонизация</w:t>
            </w:r>
          </w:p>
        </w:tc>
        <w:tc>
          <w:tcPr>
            <w:tcW w:w="1276" w:type="dxa"/>
            <w:shd w:val="clear" w:color="auto" w:fill="FFFFFF"/>
          </w:tcPr>
          <w:p w14:paraId="5FB097B2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4B87DD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31B6183B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52CCB2D4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11F557C5" w14:textId="77777777" w:rsidR="00955C03" w:rsidRPr="0017342C" w:rsidRDefault="00955C03" w:rsidP="00BA2B2E">
            <w:pPr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Неаккордовые звуки</w:t>
            </w:r>
          </w:p>
        </w:tc>
        <w:tc>
          <w:tcPr>
            <w:tcW w:w="1276" w:type="dxa"/>
            <w:shd w:val="clear" w:color="auto" w:fill="FFFFFF"/>
          </w:tcPr>
          <w:p w14:paraId="0C34D180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155C010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781FFFEB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31CC50EC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42C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06493E23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Полифония</w:t>
            </w:r>
          </w:p>
        </w:tc>
        <w:tc>
          <w:tcPr>
            <w:tcW w:w="1276" w:type="dxa"/>
            <w:shd w:val="clear" w:color="auto" w:fill="FFFFFF"/>
          </w:tcPr>
          <w:p w14:paraId="42E1745F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E3A2811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59796F70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7EA9E236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56583DF5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Самостоятельная работа обучающихся: Анализ прелюдий и фуг Баха из ХТК.</w:t>
            </w:r>
          </w:p>
        </w:tc>
        <w:tc>
          <w:tcPr>
            <w:tcW w:w="1276" w:type="dxa"/>
            <w:shd w:val="clear" w:color="auto" w:fill="FFFFFF"/>
          </w:tcPr>
          <w:p w14:paraId="124DC217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4C1B96EA" w14:textId="77777777" w:rsidR="00955C03" w:rsidRPr="0017342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342C">
              <w:rPr>
                <w:bCs/>
                <w:sz w:val="20"/>
                <w:szCs w:val="20"/>
              </w:rPr>
              <w:t>3</w:t>
            </w:r>
          </w:p>
        </w:tc>
      </w:tr>
      <w:tr w:rsidR="00955C03" w:rsidRPr="0017342C" w14:paraId="1B6661AB" w14:textId="77777777" w:rsidTr="00DC2E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3261" w:type="dxa"/>
            <w:gridSpan w:val="2"/>
            <w:shd w:val="clear" w:color="auto" w:fill="FFFFFF"/>
          </w:tcPr>
          <w:p w14:paraId="22B51320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/>
                <w:bCs/>
                <w:sz w:val="20"/>
                <w:szCs w:val="20"/>
              </w:rPr>
              <w:t>Оркестровка. Струнные смычковые инструменты.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17AB7AA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8C61AF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14:paraId="2C8C3F55" w14:textId="77777777" w:rsidR="00955C03" w:rsidRPr="00E5198C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55C03" w:rsidRPr="00955C03" w14:paraId="2773DF62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3261" w:type="dxa"/>
            <w:gridSpan w:val="2"/>
            <w:shd w:val="clear" w:color="auto" w:fill="FFFFFF"/>
          </w:tcPr>
          <w:p w14:paraId="41BDA30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/>
                <w:bCs/>
                <w:sz w:val="20"/>
                <w:szCs w:val="20"/>
              </w:rPr>
              <w:t xml:space="preserve">Тема 4.1  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3242F7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Общие сведения.</w:t>
            </w:r>
          </w:p>
        </w:tc>
        <w:tc>
          <w:tcPr>
            <w:tcW w:w="1276" w:type="dxa"/>
            <w:shd w:val="clear" w:color="auto" w:fill="FFFFFF"/>
          </w:tcPr>
          <w:p w14:paraId="3E3CCB1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D48A878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05180414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261" w:type="dxa"/>
            <w:gridSpan w:val="2"/>
            <w:shd w:val="clear" w:color="auto" w:fill="FFFFFF"/>
          </w:tcPr>
          <w:p w14:paraId="234D79A3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6E401D2E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 xml:space="preserve"> Скрипка</w:t>
            </w:r>
          </w:p>
        </w:tc>
        <w:tc>
          <w:tcPr>
            <w:tcW w:w="1276" w:type="dxa"/>
            <w:shd w:val="clear" w:color="auto" w:fill="FFFFFF"/>
          </w:tcPr>
          <w:p w14:paraId="2CAC6C0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DB99F0F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57E69371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3261" w:type="dxa"/>
            <w:gridSpan w:val="2"/>
            <w:shd w:val="clear" w:color="auto" w:fill="FFFFFF"/>
          </w:tcPr>
          <w:p w14:paraId="05613009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/>
                <w:bCs/>
                <w:sz w:val="20"/>
                <w:szCs w:val="20"/>
              </w:rPr>
              <w:t>Тема 4.3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7C7C88A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Альт</w:t>
            </w:r>
          </w:p>
        </w:tc>
        <w:tc>
          <w:tcPr>
            <w:tcW w:w="1276" w:type="dxa"/>
            <w:shd w:val="clear" w:color="auto" w:fill="FFFFFF"/>
          </w:tcPr>
          <w:p w14:paraId="5093887F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6E84687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5DC4DA8E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3261" w:type="dxa"/>
            <w:gridSpan w:val="2"/>
            <w:shd w:val="clear" w:color="auto" w:fill="FFFFFF"/>
          </w:tcPr>
          <w:p w14:paraId="43B32D31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BD9942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51596D3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84803C1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955C03" w14:paraId="53EF55E3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3261" w:type="dxa"/>
            <w:gridSpan w:val="2"/>
            <w:shd w:val="clear" w:color="auto" w:fill="FFFFFF"/>
          </w:tcPr>
          <w:p w14:paraId="64015273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4.4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1C4EFF4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Виолончель</w:t>
            </w:r>
          </w:p>
        </w:tc>
        <w:tc>
          <w:tcPr>
            <w:tcW w:w="1276" w:type="dxa"/>
            <w:shd w:val="clear" w:color="auto" w:fill="FFFFFF"/>
          </w:tcPr>
          <w:p w14:paraId="1B3625E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0757F219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07C1DE5C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3261" w:type="dxa"/>
            <w:gridSpan w:val="2"/>
            <w:shd w:val="clear" w:color="auto" w:fill="FFFFFF"/>
          </w:tcPr>
          <w:p w14:paraId="1FBED722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lastRenderedPageBreak/>
              <w:t xml:space="preserve"> Тема 4.5  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774FFBE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Контрабас</w:t>
            </w:r>
          </w:p>
        </w:tc>
        <w:tc>
          <w:tcPr>
            <w:tcW w:w="1276" w:type="dxa"/>
            <w:shd w:val="clear" w:color="auto" w:fill="FFFFFF"/>
          </w:tcPr>
          <w:p w14:paraId="527EE059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1</w:t>
            </w:r>
          </w:p>
          <w:p w14:paraId="687188AD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6954696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469F08B4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3261" w:type="dxa"/>
            <w:gridSpan w:val="2"/>
            <w:shd w:val="clear" w:color="auto" w:fill="FFFFFF"/>
          </w:tcPr>
          <w:p w14:paraId="337C182F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3AB895B9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821039">
              <w:rPr>
                <w:bCs/>
                <w:sz w:val="20"/>
                <w:szCs w:val="20"/>
              </w:rPr>
              <w:t>Анализ  струнных</w:t>
            </w:r>
            <w:proofErr w:type="gramEnd"/>
            <w:r w:rsidRPr="00821039">
              <w:rPr>
                <w:bCs/>
                <w:sz w:val="20"/>
                <w:szCs w:val="20"/>
              </w:rPr>
              <w:t xml:space="preserve"> составов из произведений Бетховена,  Гайдна, Моцарта, Шостаковича по выбору.</w:t>
            </w:r>
          </w:p>
        </w:tc>
        <w:tc>
          <w:tcPr>
            <w:tcW w:w="1276" w:type="dxa"/>
            <w:shd w:val="clear" w:color="auto" w:fill="FFFFFF"/>
          </w:tcPr>
          <w:p w14:paraId="56549B1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14:paraId="06CECD1A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3</w:t>
            </w:r>
          </w:p>
        </w:tc>
      </w:tr>
      <w:tr w:rsidR="00955C03" w:rsidRPr="00955C03" w14:paraId="610EB6FF" w14:textId="77777777" w:rsidTr="00DC2E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3261" w:type="dxa"/>
            <w:gridSpan w:val="2"/>
            <w:shd w:val="clear" w:color="auto" w:fill="FFFFFF"/>
          </w:tcPr>
          <w:p w14:paraId="5E1DCC50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Деревянные духовые инструменты.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3833FA9F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226C4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14:paraId="6CA069FB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955C03" w14:paraId="5AFC9C1E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261" w:type="dxa"/>
            <w:gridSpan w:val="2"/>
            <w:shd w:val="clear" w:color="auto" w:fill="FFFFFF"/>
          </w:tcPr>
          <w:p w14:paraId="0C8F355F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5.1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6CFF4417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1276" w:type="dxa"/>
            <w:shd w:val="clear" w:color="auto" w:fill="FFFFFF"/>
          </w:tcPr>
          <w:p w14:paraId="17E42A9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74346B7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1</w:t>
            </w:r>
          </w:p>
        </w:tc>
      </w:tr>
      <w:tr w:rsidR="00955C03" w:rsidRPr="00955C03" w14:paraId="3670B224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3261" w:type="dxa"/>
            <w:gridSpan w:val="2"/>
            <w:shd w:val="clear" w:color="auto" w:fill="FFFFFF"/>
          </w:tcPr>
          <w:p w14:paraId="27FE093C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5.2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57B5109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Флейта</w:t>
            </w:r>
          </w:p>
        </w:tc>
        <w:tc>
          <w:tcPr>
            <w:tcW w:w="1276" w:type="dxa"/>
            <w:shd w:val="clear" w:color="auto" w:fill="FFFFFF"/>
          </w:tcPr>
          <w:p w14:paraId="58499FB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B80C776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4659C97C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3261" w:type="dxa"/>
            <w:gridSpan w:val="2"/>
            <w:shd w:val="clear" w:color="auto" w:fill="FFFFFF"/>
          </w:tcPr>
          <w:p w14:paraId="1C6ED25E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 xml:space="preserve">Тема 5.3 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628917F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Гобой</w:t>
            </w:r>
          </w:p>
        </w:tc>
        <w:tc>
          <w:tcPr>
            <w:tcW w:w="1276" w:type="dxa"/>
            <w:shd w:val="clear" w:color="auto" w:fill="FFFFFF"/>
          </w:tcPr>
          <w:p w14:paraId="40696B4C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7461329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955C03" w14:paraId="467B2C53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3261" w:type="dxa"/>
            <w:gridSpan w:val="2"/>
            <w:shd w:val="clear" w:color="auto" w:fill="FFFFFF"/>
          </w:tcPr>
          <w:p w14:paraId="7D937FB9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5.4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1E97C8B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Кларнет</w:t>
            </w:r>
          </w:p>
        </w:tc>
        <w:tc>
          <w:tcPr>
            <w:tcW w:w="1276" w:type="dxa"/>
            <w:shd w:val="clear" w:color="auto" w:fill="FFFFFF"/>
          </w:tcPr>
          <w:p w14:paraId="3FFB7BD4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DCA5712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0BDC4F86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3261" w:type="dxa"/>
            <w:gridSpan w:val="2"/>
            <w:shd w:val="clear" w:color="auto" w:fill="FFFFFF"/>
          </w:tcPr>
          <w:p w14:paraId="7E603D5F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5.5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D1F61D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Фагот</w:t>
            </w:r>
          </w:p>
        </w:tc>
        <w:tc>
          <w:tcPr>
            <w:tcW w:w="1276" w:type="dxa"/>
            <w:shd w:val="clear" w:color="auto" w:fill="FFFFFF"/>
          </w:tcPr>
          <w:p w14:paraId="47F875F4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1D1E21E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4A6C23F3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3261" w:type="dxa"/>
            <w:gridSpan w:val="2"/>
            <w:shd w:val="clear" w:color="auto" w:fill="FFFFFF"/>
          </w:tcPr>
          <w:p w14:paraId="1DE38B1E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5.6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3D5CC3A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Саксофон</w:t>
            </w:r>
          </w:p>
        </w:tc>
        <w:tc>
          <w:tcPr>
            <w:tcW w:w="1276" w:type="dxa"/>
            <w:shd w:val="clear" w:color="auto" w:fill="FFFFFF"/>
          </w:tcPr>
          <w:p w14:paraId="2ACAE1FE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44C9E92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3DEA5878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3261" w:type="dxa"/>
            <w:gridSpan w:val="2"/>
            <w:shd w:val="clear" w:color="auto" w:fill="FFFFFF"/>
          </w:tcPr>
          <w:p w14:paraId="31AC041C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2F26700D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 xml:space="preserve">Самостоятельная работа обучающихся: Анализ деревянных духовых </w:t>
            </w:r>
            <w:proofErr w:type="gramStart"/>
            <w:r w:rsidRPr="00821039">
              <w:rPr>
                <w:bCs/>
                <w:sz w:val="20"/>
                <w:szCs w:val="20"/>
              </w:rPr>
              <w:t>инструментов  из</w:t>
            </w:r>
            <w:proofErr w:type="gramEnd"/>
            <w:r w:rsidRPr="00821039">
              <w:rPr>
                <w:bCs/>
                <w:sz w:val="20"/>
                <w:szCs w:val="20"/>
              </w:rPr>
              <w:t xml:space="preserve"> произведений, Баха, Моцарта, Бетховена, Гайдна,  Глинки по выбору.</w:t>
            </w:r>
          </w:p>
        </w:tc>
        <w:tc>
          <w:tcPr>
            <w:tcW w:w="1276" w:type="dxa"/>
            <w:shd w:val="clear" w:color="auto" w:fill="FFFFFF"/>
          </w:tcPr>
          <w:p w14:paraId="70A5804E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 xml:space="preserve">          8               </w:t>
            </w:r>
          </w:p>
        </w:tc>
        <w:tc>
          <w:tcPr>
            <w:tcW w:w="1275" w:type="dxa"/>
            <w:shd w:val="clear" w:color="auto" w:fill="FFFFFF"/>
          </w:tcPr>
          <w:p w14:paraId="18382B85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3</w:t>
            </w:r>
          </w:p>
        </w:tc>
      </w:tr>
      <w:tr w:rsidR="00955C03" w:rsidRPr="0017342C" w14:paraId="2A039B60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6250D48D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Медные духовые инструменты.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51F700B6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BE317A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14:paraId="220EBA08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16226D0B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676C7CE0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 xml:space="preserve">Тема 6.1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7FF96C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1276" w:type="dxa"/>
            <w:shd w:val="clear" w:color="auto" w:fill="FFFFFF"/>
          </w:tcPr>
          <w:p w14:paraId="3347743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5741E607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6E300EF9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41BDF1F3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 xml:space="preserve">Тема 6.2  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EF7BE89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Валторна</w:t>
            </w:r>
          </w:p>
        </w:tc>
        <w:tc>
          <w:tcPr>
            <w:tcW w:w="1276" w:type="dxa"/>
            <w:shd w:val="clear" w:color="auto" w:fill="FFFFFF"/>
          </w:tcPr>
          <w:p w14:paraId="71555DA4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2F64E8B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1E1964E9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44BB56A0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 xml:space="preserve">Тема 6.3 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61F70ED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Труба</w:t>
            </w:r>
          </w:p>
        </w:tc>
        <w:tc>
          <w:tcPr>
            <w:tcW w:w="1276" w:type="dxa"/>
            <w:shd w:val="clear" w:color="auto" w:fill="FFFFFF"/>
          </w:tcPr>
          <w:p w14:paraId="5E0047D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BD0A366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2A36C568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4F4104DA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6.4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0C64009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Туба, корнеты, саксгорны</w:t>
            </w:r>
          </w:p>
        </w:tc>
        <w:tc>
          <w:tcPr>
            <w:tcW w:w="1276" w:type="dxa"/>
            <w:shd w:val="clear" w:color="auto" w:fill="FFFFFF"/>
          </w:tcPr>
          <w:p w14:paraId="7377F2E0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BAD80E5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6B9E2A7A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123FF60F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3ACF57A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821039">
              <w:rPr>
                <w:bCs/>
                <w:sz w:val="20"/>
                <w:szCs w:val="20"/>
              </w:rPr>
              <w:t>Анализ  медных</w:t>
            </w:r>
            <w:proofErr w:type="gramEnd"/>
            <w:r w:rsidRPr="00821039">
              <w:rPr>
                <w:bCs/>
                <w:sz w:val="20"/>
                <w:szCs w:val="20"/>
              </w:rPr>
              <w:t xml:space="preserve"> духовых инструментов из произведений,  Бетховена, Гайдна,  Прокофьева, Шостаковича по выбору.</w:t>
            </w:r>
          </w:p>
        </w:tc>
        <w:tc>
          <w:tcPr>
            <w:tcW w:w="1276" w:type="dxa"/>
            <w:shd w:val="clear" w:color="auto" w:fill="FFFFFF"/>
          </w:tcPr>
          <w:p w14:paraId="3F631A2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57EE4A1D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3</w:t>
            </w:r>
          </w:p>
        </w:tc>
      </w:tr>
      <w:tr w:rsidR="00955C03" w:rsidRPr="0017342C" w14:paraId="400EBB7C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3261" w:type="dxa"/>
            <w:gridSpan w:val="2"/>
            <w:shd w:val="clear" w:color="auto" w:fill="FFFFFF"/>
          </w:tcPr>
          <w:p w14:paraId="2DD07266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30C1721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Арфа</w:t>
            </w:r>
          </w:p>
        </w:tc>
        <w:tc>
          <w:tcPr>
            <w:tcW w:w="1276" w:type="dxa"/>
            <w:shd w:val="clear" w:color="auto" w:fill="FFFFFF"/>
          </w:tcPr>
          <w:p w14:paraId="0841ED2A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43428D1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0B593CD3" w14:textId="77777777" w:rsidTr="00DC2E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61" w:type="dxa"/>
            <w:gridSpan w:val="2"/>
            <w:shd w:val="clear" w:color="auto" w:fill="FFFFFF"/>
          </w:tcPr>
          <w:p w14:paraId="103B4A8F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Ударные инструменты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DA8008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1282350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BDF94B8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239D4BC1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797F264B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 xml:space="preserve">Тема 8.1 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1DECFB9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 xml:space="preserve">Ударные инструменты с определенной высотой звука </w:t>
            </w:r>
            <w:proofErr w:type="gramStart"/>
            <w:r w:rsidRPr="00821039">
              <w:rPr>
                <w:sz w:val="20"/>
                <w:szCs w:val="20"/>
              </w:rPr>
              <w:t>( литавры</w:t>
            </w:r>
            <w:proofErr w:type="gramEnd"/>
            <w:r w:rsidRPr="00821039">
              <w:rPr>
                <w:sz w:val="20"/>
                <w:szCs w:val="20"/>
              </w:rPr>
              <w:t>, колокольчики, ксилофон, челеста, колокола).</w:t>
            </w:r>
          </w:p>
        </w:tc>
        <w:tc>
          <w:tcPr>
            <w:tcW w:w="1276" w:type="dxa"/>
            <w:shd w:val="clear" w:color="auto" w:fill="FFFFFF"/>
          </w:tcPr>
          <w:p w14:paraId="277BA7F1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DE6A037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1F31C4D7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646FE28F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8.2</w:t>
            </w:r>
          </w:p>
          <w:p w14:paraId="335371AD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233CB8A4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Ударные инструменты с неопределенной высотой звука (</w:t>
            </w:r>
            <w:proofErr w:type="gramStart"/>
            <w:r w:rsidRPr="00821039">
              <w:rPr>
                <w:sz w:val="20"/>
                <w:szCs w:val="20"/>
              </w:rPr>
              <w:t>треугольник,  бубен</w:t>
            </w:r>
            <w:proofErr w:type="gramEnd"/>
            <w:r w:rsidRPr="00821039">
              <w:rPr>
                <w:sz w:val="20"/>
                <w:szCs w:val="20"/>
              </w:rPr>
              <w:t>, малый барабан, тарелки, большой барабан, там – там, кастаньеты).</w:t>
            </w:r>
          </w:p>
        </w:tc>
        <w:tc>
          <w:tcPr>
            <w:tcW w:w="1276" w:type="dxa"/>
            <w:shd w:val="clear" w:color="auto" w:fill="FFFFFF"/>
          </w:tcPr>
          <w:p w14:paraId="6B84274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7E45F88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77185918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53593D2D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Раздел 9.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18CD5B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Сведения о составах симфонических оркестров</w:t>
            </w:r>
          </w:p>
        </w:tc>
        <w:tc>
          <w:tcPr>
            <w:tcW w:w="1276" w:type="dxa"/>
            <w:shd w:val="clear" w:color="auto" w:fill="FFFFFF"/>
          </w:tcPr>
          <w:p w14:paraId="32EFBCAD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226019B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4941724F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gridSpan w:val="2"/>
            <w:shd w:val="clear" w:color="auto" w:fill="FFFFFF"/>
          </w:tcPr>
          <w:p w14:paraId="7C1ED9FD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469DAAE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821039">
              <w:rPr>
                <w:bCs/>
                <w:sz w:val="20"/>
                <w:szCs w:val="20"/>
              </w:rPr>
              <w:t>Анализ  ударных</w:t>
            </w:r>
            <w:proofErr w:type="gramEnd"/>
            <w:r w:rsidRPr="00821039">
              <w:rPr>
                <w:bCs/>
                <w:sz w:val="20"/>
                <w:szCs w:val="20"/>
              </w:rPr>
              <w:t xml:space="preserve"> инструментов  из произведений,  Моцарта, Бетховена, Гайдна,  Глинки по выбору.</w:t>
            </w:r>
          </w:p>
        </w:tc>
        <w:tc>
          <w:tcPr>
            <w:tcW w:w="1276" w:type="dxa"/>
            <w:shd w:val="clear" w:color="auto" w:fill="FFFFFF"/>
          </w:tcPr>
          <w:p w14:paraId="29B17034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172A350A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6BF13E10" w14:textId="77777777" w:rsidTr="00DC2E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3261" w:type="dxa"/>
            <w:gridSpan w:val="2"/>
            <w:shd w:val="clear" w:color="auto" w:fill="FFFFFF"/>
          </w:tcPr>
          <w:p w14:paraId="6ECB2AF2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Основы композиции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033B757D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B16DB5C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/>
          </w:tcPr>
          <w:p w14:paraId="56EA0C93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5C03" w:rsidRPr="0017342C" w14:paraId="72805FA6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3261" w:type="dxa"/>
            <w:gridSpan w:val="2"/>
            <w:shd w:val="clear" w:color="auto" w:fill="FFFFFF"/>
          </w:tcPr>
          <w:p w14:paraId="20E6E3C6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10.1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54BCF56D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Жанр русской народной песни. Сочинение подголосков для вокального ансамбля.</w:t>
            </w:r>
          </w:p>
        </w:tc>
        <w:tc>
          <w:tcPr>
            <w:tcW w:w="1276" w:type="dxa"/>
            <w:shd w:val="clear" w:color="auto" w:fill="FFFFFF"/>
          </w:tcPr>
          <w:p w14:paraId="70202FE9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1DDAEB44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6517DF71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61" w:type="dxa"/>
            <w:gridSpan w:val="2"/>
            <w:shd w:val="clear" w:color="auto" w:fill="FFFFFF"/>
          </w:tcPr>
          <w:p w14:paraId="41E25C3D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10.2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3F9709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Двухчастные формы (вокальные и инструментальные)</w:t>
            </w:r>
          </w:p>
        </w:tc>
        <w:tc>
          <w:tcPr>
            <w:tcW w:w="1276" w:type="dxa"/>
            <w:shd w:val="clear" w:color="auto" w:fill="FFFFFF"/>
          </w:tcPr>
          <w:p w14:paraId="3361484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61F2D41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39456CA2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3261" w:type="dxa"/>
            <w:gridSpan w:val="2"/>
            <w:shd w:val="clear" w:color="auto" w:fill="FFFFFF"/>
          </w:tcPr>
          <w:p w14:paraId="5FE3E12B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lastRenderedPageBreak/>
              <w:t>Тема 10.3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44216C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Трехчастные формы (вокальные и инструментальные)</w:t>
            </w:r>
          </w:p>
        </w:tc>
        <w:tc>
          <w:tcPr>
            <w:tcW w:w="1276" w:type="dxa"/>
            <w:shd w:val="clear" w:color="auto" w:fill="FFFFFF"/>
          </w:tcPr>
          <w:p w14:paraId="36706FD7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127F50A4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7B0B1A04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261" w:type="dxa"/>
            <w:gridSpan w:val="2"/>
            <w:shd w:val="clear" w:color="auto" w:fill="FFFFFF"/>
          </w:tcPr>
          <w:p w14:paraId="37656083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10.4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47345D60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Форма вариации.</w:t>
            </w:r>
          </w:p>
        </w:tc>
        <w:tc>
          <w:tcPr>
            <w:tcW w:w="1276" w:type="dxa"/>
            <w:shd w:val="clear" w:color="auto" w:fill="FFFFFF"/>
          </w:tcPr>
          <w:p w14:paraId="3EEF1945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5A94D65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769ED42D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3261" w:type="dxa"/>
            <w:gridSpan w:val="2"/>
            <w:shd w:val="clear" w:color="auto" w:fill="FFFFFF"/>
          </w:tcPr>
          <w:p w14:paraId="73F2153E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Тема 10.5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2925ED3A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Форма рондо</w:t>
            </w:r>
          </w:p>
        </w:tc>
        <w:tc>
          <w:tcPr>
            <w:tcW w:w="1276" w:type="dxa"/>
            <w:shd w:val="clear" w:color="auto" w:fill="FFFFFF"/>
          </w:tcPr>
          <w:p w14:paraId="2F0A8DBB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42EC1999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2</w:t>
            </w:r>
          </w:p>
        </w:tc>
      </w:tr>
      <w:tr w:rsidR="00955C03" w:rsidRPr="0017342C" w14:paraId="79CA5505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3261" w:type="dxa"/>
            <w:gridSpan w:val="2"/>
            <w:shd w:val="clear" w:color="auto" w:fill="FFFFFF"/>
          </w:tcPr>
          <w:p w14:paraId="463EBB22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 w14:paraId="6F9DD9B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821039">
              <w:rPr>
                <w:b/>
                <w:bCs/>
                <w:sz w:val="20"/>
                <w:szCs w:val="20"/>
              </w:rPr>
              <w:t xml:space="preserve">: </w:t>
            </w:r>
            <w:r w:rsidRPr="00821039">
              <w:rPr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1276" w:type="dxa"/>
            <w:shd w:val="clear" w:color="auto" w:fill="FFFFFF"/>
          </w:tcPr>
          <w:p w14:paraId="15B57368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14:paraId="6D192C6D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5C03">
              <w:rPr>
                <w:bCs/>
                <w:sz w:val="20"/>
                <w:szCs w:val="20"/>
              </w:rPr>
              <w:t>3</w:t>
            </w:r>
          </w:p>
        </w:tc>
      </w:tr>
      <w:tr w:rsidR="00955C03" w:rsidRPr="0017342C" w14:paraId="11CD77B6" w14:textId="77777777" w:rsidTr="001D09A1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3261" w:type="dxa"/>
            <w:gridSpan w:val="2"/>
            <w:shd w:val="clear" w:color="auto" w:fill="FFFFFF"/>
          </w:tcPr>
          <w:p w14:paraId="622C91BB" w14:textId="77777777" w:rsidR="00955C03" w:rsidRPr="00821039" w:rsidRDefault="00955C03" w:rsidP="00BA2B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1039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9072" w:type="dxa"/>
            <w:gridSpan w:val="3"/>
            <w:shd w:val="clear" w:color="auto" w:fill="FFFFFF"/>
          </w:tcPr>
          <w:p w14:paraId="62DFA8F2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21039">
              <w:rPr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FFFFFF"/>
          </w:tcPr>
          <w:p w14:paraId="396128FA" w14:textId="77777777" w:rsidR="00955C03" w:rsidRPr="00821039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10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5F6DC939" w14:textId="77777777" w:rsidR="00955C03" w:rsidRPr="00955C03" w:rsidRDefault="00955C03" w:rsidP="00BA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2763917" w14:textId="77777777" w:rsidR="00BA228B" w:rsidRPr="00BA228B" w:rsidRDefault="00BA228B" w:rsidP="00BA228B">
      <w:pPr>
        <w:rPr>
          <w:vanish/>
        </w:rPr>
      </w:pPr>
    </w:p>
    <w:tbl>
      <w:tblPr>
        <w:tblpPr w:leftFromText="180" w:rightFromText="180" w:vertAnchor="text" w:tblpX="-32" w:tblpY="-739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692"/>
        <w:gridCol w:w="420"/>
        <w:gridCol w:w="9220"/>
        <w:gridCol w:w="1276"/>
        <w:gridCol w:w="1276"/>
      </w:tblGrid>
      <w:tr w:rsidR="00AF064D" w:rsidRPr="00742D37" w14:paraId="4FEEB482" w14:textId="77777777" w:rsidTr="00AF064D">
        <w:trPr>
          <w:trHeight w:val="545"/>
        </w:trPr>
        <w:tc>
          <w:tcPr>
            <w:tcW w:w="2692" w:type="dxa"/>
          </w:tcPr>
          <w:p w14:paraId="5C78F521" w14:textId="77777777" w:rsidR="00DC2E3D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167F">
              <w:rPr>
                <w:b/>
                <w:bCs/>
                <w:sz w:val="20"/>
                <w:szCs w:val="20"/>
              </w:rPr>
              <w:lastRenderedPageBreak/>
              <w:t>МДК01.06.</w:t>
            </w:r>
          </w:p>
          <w:p w14:paraId="2760E1A9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/>
                <w:bCs/>
                <w:sz w:val="20"/>
                <w:szCs w:val="20"/>
              </w:rPr>
              <w:t>Хоровой класс</w:t>
            </w:r>
          </w:p>
        </w:tc>
        <w:tc>
          <w:tcPr>
            <w:tcW w:w="9640" w:type="dxa"/>
            <w:gridSpan w:val="2"/>
          </w:tcPr>
          <w:p w14:paraId="4ABDCEB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0E0E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           </w:t>
            </w:r>
            <w:r w:rsidRPr="005A167F">
              <w:rPr>
                <w:bCs/>
                <w:sz w:val="20"/>
                <w:szCs w:val="20"/>
                <w:lang w:val="en-US"/>
              </w:rPr>
              <w:t xml:space="preserve">        </w:t>
            </w:r>
            <w:r w:rsidR="005A167F" w:rsidRPr="005A167F">
              <w:rPr>
                <w:b/>
                <w:bCs/>
                <w:sz w:val="20"/>
                <w:szCs w:val="20"/>
              </w:rPr>
              <w:t xml:space="preserve"> 396/264</w:t>
            </w:r>
            <w:r w:rsidRPr="005A167F">
              <w:rPr>
                <w:b/>
                <w:bCs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1276" w:type="dxa"/>
          </w:tcPr>
          <w:p w14:paraId="12B1F41D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F064D" w:rsidRPr="00742D37" w14:paraId="0398CA2C" w14:textId="77777777" w:rsidTr="00AF064D">
        <w:trPr>
          <w:trHeight w:val="292"/>
        </w:trPr>
        <w:tc>
          <w:tcPr>
            <w:tcW w:w="2692" w:type="dxa"/>
          </w:tcPr>
          <w:p w14:paraId="138FAD0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</w:tcPr>
          <w:p w14:paraId="09ECC7A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A167F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14:paraId="5BB4CFD3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295B049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F064D" w:rsidRPr="00742D37" w14:paraId="091F6ADF" w14:textId="77777777" w:rsidTr="00AF064D">
        <w:trPr>
          <w:trHeight w:val="395"/>
        </w:trPr>
        <w:tc>
          <w:tcPr>
            <w:tcW w:w="2692" w:type="dxa"/>
            <w:vMerge w:val="restart"/>
          </w:tcPr>
          <w:p w14:paraId="1790B1CF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Тема1.1. Особенности хорового пения</w:t>
            </w:r>
          </w:p>
        </w:tc>
        <w:tc>
          <w:tcPr>
            <w:tcW w:w="420" w:type="dxa"/>
          </w:tcPr>
          <w:p w14:paraId="2502120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20" w:type="dxa"/>
          </w:tcPr>
          <w:p w14:paraId="5B7ADA2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Краткая беседа </w:t>
            </w:r>
            <w:proofErr w:type="gramStart"/>
            <w:r w:rsidRPr="005A167F">
              <w:rPr>
                <w:bCs/>
                <w:sz w:val="20"/>
                <w:szCs w:val="20"/>
              </w:rPr>
              <w:t>руководителя  о</w:t>
            </w:r>
            <w:proofErr w:type="gramEnd"/>
            <w:r w:rsidRPr="005A167F">
              <w:rPr>
                <w:bCs/>
                <w:sz w:val="20"/>
                <w:szCs w:val="20"/>
              </w:rPr>
              <w:t xml:space="preserve"> задачах и содержании работы хорового</w:t>
            </w:r>
          </w:p>
          <w:p w14:paraId="1310FAAB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класса.        </w:t>
            </w:r>
          </w:p>
        </w:tc>
        <w:tc>
          <w:tcPr>
            <w:tcW w:w="1276" w:type="dxa"/>
          </w:tcPr>
          <w:p w14:paraId="0D6D3170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14:paraId="310E5BD2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A167F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0EE561BB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10E2FFA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6F757BE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1,2</w:t>
            </w:r>
          </w:p>
        </w:tc>
      </w:tr>
      <w:tr w:rsidR="00AF064D" w:rsidRPr="00742D37" w14:paraId="301D3C6C" w14:textId="77777777" w:rsidTr="00AF064D">
        <w:trPr>
          <w:trHeight w:val="510"/>
        </w:trPr>
        <w:tc>
          <w:tcPr>
            <w:tcW w:w="2692" w:type="dxa"/>
            <w:vMerge/>
          </w:tcPr>
          <w:p w14:paraId="15539C98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43AB33CF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20" w:type="dxa"/>
          </w:tcPr>
          <w:p w14:paraId="19EF55B5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Прослушивание студентов, распределение по хоровым партиям.</w:t>
            </w:r>
          </w:p>
          <w:p w14:paraId="0DB7BB80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Вопросы дисциплины.</w:t>
            </w:r>
          </w:p>
        </w:tc>
        <w:tc>
          <w:tcPr>
            <w:tcW w:w="1276" w:type="dxa"/>
          </w:tcPr>
          <w:p w14:paraId="5CA0E08F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22D3BD9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6D84E38F" w14:textId="77777777" w:rsidTr="00AF064D">
        <w:trPr>
          <w:trHeight w:val="220"/>
        </w:trPr>
        <w:tc>
          <w:tcPr>
            <w:tcW w:w="2692" w:type="dxa"/>
            <w:vMerge w:val="restart"/>
          </w:tcPr>
          <w:p w14:paraId="6CA3CAA8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Тема1.2. Распевание хора</w:t>
            </w:r>
          </w:p>
        </w:tc>
        <w:tc>
          <w:tcPr>
            <w:tcW w:w="420" w:type="dxa"/>
          </w:tcPr>
          <w:p w14:paraId="62A27D8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20" w:type="dxa"/>
          </w:tcPr>
          <w:p w14:paraId="0EB7611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Овладение вокально-хоровыми навыками в упражнениях.</w:t>
            </w:r>
          </w:p>
        </w:tc>
        <w:tc>
          <w:tcPr>
            <w:tcW w:w="1276" w:type="dxa"/>
          </w:tcPr>
          <w:p w14:paraId="2C1390A9" w14:textId="77777777" w:rsidR="00AF064D" w:rsidRPr="005A167F" w:rsidRDefault="005A167F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vMerge w:val="restart"/>
          </w:tcPr>
          <w:p w14:paraId="05A161D0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1B3227C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6E2DC8FF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2,3</w:t>
            </w:r>
          </w:p>
        </w:tc>
      </w:tr>
      <w:tr w:rsidR="00AF064D" w:rsidRPr="00742D37" w14:paraId="7C6FF8E6" w14:textId="77777777" w:rsidTr="00AF064D">
        <w:trPr>
          <w:trHeight w:val="450"/>
        </w:trPr>
        <w:tc>
          <w:tcPr>
            <w:tcW w:w="2692" w:type="dxa"/>
            <w:vMerge/>
          </w:tcPr>
          <w:p w14:paraId="1E1AC7C8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046F0D9D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20" w:type="dxa"/>
          </w:tcPr>
          <w:p w14:paraId="3369FE3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Развитие певческого дыхания, расширение диапазона и сглаживание    </w:t>
            </w:r>
          </w:p>
          <w:p w14:paraId="044AC7C6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регистра.</w:t>
            </w:r>
          </w:p>
        </w:tc>
        <w:tc>
          <w:tcPr>
            <w:tcW w:w="1276" w:type="dxa"/>
          </w:tcPr>
          <w:p w14:paraId="43DE9C1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4E172227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68861F69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001274E7" w14:textId="77777777" w:rsidTr="00AF064D">
        <w:trPr>
          <w:trHeight w:val="270"/>
        </w:trPr>
        <w:tc>
          <w:tcPr>
            <w:tcW w:w="2692" w:type="dxa"/>
            <w:vMerge/>
          </w:tcPr>
          <w:p w14:paraId="6EAC9620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6E082C27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20" w:type="dxa"/>
          </w:tcPr>
          <w:p w14:paraId="4A92CEF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Формирование навыков пения различных видов </w:t>
            </w:r>
            <w:proofErr w:type="spellStart"/>
            <w:r w:rsidRPr="005A167F">
              <w:rPr>
                <w:bCs/>
                <w:sz w:val="20"/>
                <w:szCs w:val="20"/>
              </w:rPr>
              <w:t>звуковедения</w:t>
            </w:r>
            <w:proofErr w:type="spellEnd"/>
            <w:r w:rsidRPr="005A167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D1B1B9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FD8636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253637B7" w14:textId="77777777" w:rsidTr="00AF064D">
        <w:trPr>
          <w:trHeight w:val="175"/>
        </w:trPr>
        <w:tc>
          <w:tcPr>
            <w:tcW w:w="2692" w:type="dxa"/>
            <w:vMerge/>
          </w:tcPr>
          <w:p w14:paraId="5F1B66A2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393D2ED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220" w:type="dxa"/>
          </w:tcPr>
          <w:p w14:paraId="7B3ADB59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Развитие певческой дикции.</w:t>
            </w:r>
          </w:p>
        </w:tc>
        <w:tc>
          <w:tcPr>
            <w:tcW w:w="1276" w:type="dxa"/>
          </w:tcPr>
          <w:p w14:paraId="1BFDDF1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6455A3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2A89F5A2" w14:textId="77777777" w:rsidTr="00AF064D">
        <w:trPr>
          <w:trHeight w:val="230"/>
        </w:trPr>
        <w:tc>
          <w:tcPr>
            <w:tcW w:w="2692" w:type="dxa"/>
            <w:vMerge w:val="restart"/>
          </w:tcPr>
          <w:p w14:paraId="2C0437BB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Тема 1.3.</w:t>
            </w:r>
          </w:p>
          <w:p w14:paraId="38DAC904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Ознакомление коллектива с музыкальным произведением</w:t>
            </w:r>
          </w:p>
        </w:tc>
        <w:tc>
          <w:tcPr>
            <w:tcW w:w="420" w:type="dxa"/>
          </w:tcPr>
          <w:p w14:paraId="3C5E6E4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20" w:type="dxa"/>
          </w:tcPr>
          <w:p w14:paraId="0DB87840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Разучивание музыкального произведения.</w:t>
            </w:r>
          </w:p>
        </w:tc>
        <w:tc>
          <w:tcPr>
            <w:tcW w:w="1276" w:type="dxa"/>
          </w:tcPr>
          <w:p w14:paraId="78E9F169" w14:textId="77777777" w:rsidR="00AF064D" w:rsidRPr="005A167F" w:rsidRDefault="005A167F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vMerge w:val="restart"/>
          </w:tcPr>
          <w:p w14:paraId="41DF31E5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2,3</w:t>
            </w:r>
          </w:p>
        </w:tc>
      </w:tr>
      <w:tr w:rsidR="00AF064D" w:rsidRPr="00742D37" w14:paraId="4662BC16" w14:textId="77777777" w:rsidTr="00AF064D">
        <w:trPr>
          <w:trHeight w:val="255"/>
        </w:trPr>
        <w:tc>
          <w:tcPr>
            <w:tcW w:w="2692" w:type="dxa"/>
            <w:vMerge/>
          </w:tcPr>
          <w:p w14:paraId="09A120B8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0570F6A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20" w:type="dxa"/>
          </w:tcPr>
          <w:p w14:paraId="59B34D44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Выявление художественных образов. </w:t>
            </w:r>
          </w:p>
        </w:tc>
        <w:tc>
          <w:tcPr>
            <w:tcW w:w="1276" w:type="dxa"/>
          </w:tcPr>
          <w:p w14:paraId="4EA8196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21E4176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F064D" w:rsidRPr="00742D37" w14:paraId="0130D25F" w14:textId="77777777" w:rsidTr="00AF064D">
        <w:trPr>
          <w:trHeight w:val="420"/>
        </w:trPr>
        <w:tc>
          <w:tcPr>
            <w:tcW w:w="2692" w:type="dxa"/>
            <w:vMerge/>
          </w:tcPr>
          <w:p w14:paraId="54D66086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3F41C7ED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20" w:type="dxa"/>
          </w:tcPr>
          <w:p w14:paraId="599FA15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Установление взаимосвязи </w:t>
            </w:r>
            <w:proofErr w:type="gramStart"/>
            <w:r w:rsidRPr="005A167F">
              <w:rPr>
                <w:bCs/>
                <w:sz w:val="20"/>
                <w:szCs w:val="20"/>
              </w:rPr>
              <w:t>содержания  литературного</w:t>
            </w:r>
            <w:proofErr w:type="gramEnd"/>
            <w:r w:rsidRPr="005A167F">
              <w:rPr>
                <w:bCs/>
                <w:sz w:val="20"/>
                <w:szCs w:val="20"/>
              </w:rPr>
              <w:t xml:space="preserve"> текста с   </w:t>
            </w:r>
          </w:p>
          <w:p w14:paraId="5BFE7DEB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музыкальными выразительными средствами.</w:t>
            </w:r>
          </w:p>
        </w:tc>
        <w:tc>
          <w:tcPr>
            <w:tcW w:w="1276" w:type="dxa"/>
          </w:tcPr>
          <w:p w14:paraId="4D319A5B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FB63D0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F064D" w:rsidRPr="00742D37" w14:paraId="3CBBB141" w14:textId="77777777" w:rsidTr="00AF064D">
        <w:trPr>
          <w:trHeight w:val="200"/>
        </w:trPr>
        <w:tc>
          <w:tcPr>
            <w:tcW w:w="2692" w:type="dxa"/>
            <w:vMerge w:val="restart"/>
          </w:tcPr>
          <w:p w14:paraId="490335A5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Тема 1.4. Работа руководителя с хоровыми партиями над различными видами ансамбля</w:t>
            </w:r>
          </w:p>
        </w:tc>
        <w:tc>
          <w:tcPr>
            <w:tcW w:w="420" w:type="dxa"/>
          </w:tcPr>
          <w:p w14:paraId="1B2DCF15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20" w:type="dxa"/>
          </w:tcPr>
          <w:p w14:paraId="476E1EB0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Ансамбль общий и частный. </w:t>
            </w:r>
          </w:p>
        </w:tc>
        <w:tc>
          <w:tcPr>
            <w:tcW w:w="1276" w:type="dxa"/>
          </w:tcPr>
          <w:p w14:paraId="669C1968" w14:textId="77777777" w:rsidR="00AF064D" w:rsidRPr="005A167F" w:rsidRDefault="00F62396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6</w:t>
            </w:r>
            <w:r w:rsidR="005A167F" w:rsidRPr="005A167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14:paraId="0D8791F6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24F7426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2,3</w:t>
            </w:r>
          </w:p>
        </w:tc>
      </w:tr>
      <w:tr w:rsidR="00AF064D" w:rsidRPr="00742D37" w14:paraId="150A1C70" w14:textId="77777777" w:rsidTr="00AF064D">
        <w:trPr>
          <w:trHeight w:val="195"/>
        </w:trPr>
        <w:tc>
          <w:tcPr>
            <w:tcW w:w="2692" w:type="dxa"/>
            <w:vMerge/>
          </w:tcPr>
          <w:p w14:paraId="078BCECD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19894D3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20" w:type="dxa"/>
          </w:tcPr>
          <w:p w14:paraId="4363058D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Работа над строем, чистотой унисонного звучания.</w:t>
            </w:r>
          </w:p>
        </w:tc>
        <w:tc>
          <w:tcPr>
            <w:tcW w:w="1276" w:type="dxa"/>
          </w:tcPr>
          <w:p w14:paraId="48D8C744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615BC3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62E05A0F" w14:textId="77777777" w:rsidTr="00AF064D">
        <w:trPr>
          <w:trHeight w:val="264"/>
        </w:trPr>
        <w:tc>
          <w:tcPr>
            <w:tcW w:w="2692" w:type="dxa"/>
            <w:vMerge/>
          </w:tcPr>
          <w:p w14:paraId="3FF1AAF0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35378025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20" w:type="dxa"/>
          </w:tcPr>
          <w:p w14:paraId="2D3BE5C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Правильное исполнение словесного и музыкального текста.</w:t>
            </w:r>
          </w:p>
          <w:p w14:paraId="6DEBEBE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C69FA5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E7276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4F9BE196" w14:textId="77777777" w:rsidTr="00AF064D">
        <w:trPr>
          <w:trHeight w:val="245"/>
        </w:trPr>
        <w:tc>
          <w:tcPr>
            <w:tcW w:w="2692" w:type="dxa"/>
            <w:vMerge w:val="restart"/>
          </w:tcPr>
          <w:p w14:paraId="53EBED28" w14:textId="77777777" w:rsidR="00AF064D" w:rsidRPr="005A167F" w:rsidRDefault="00AF064D" w:rsidP="00DC2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Тема 1.5. Работа руководителя с хоровыми партиями и с хором </w:t>
            </w:r>
            <w:proofErr w:type="gramStart"/>
            <w:r w:rsidRPr="005A167F">
              <w:rPr>
                <w:bCs/>
                <w:sz w:val="20"/>
                <w:szCs w:val="20"/>
              </w:rPr>
              <w:t>над  всеми</w:t>
            </w:r>
            <w:proofErr w:type="gramEnd"/>
            <w:r w:rsidRPr="005A167F">
              <w:rPr>
                <w:bCs/>
                <w:sz w:val="20"/>
                <w:szCs w:val="20"/>
              </w:rPr>
              <w:t xml:space="preserve"> элементами хоровой звучности.</w:t>
            </w:r>
          </w:p>
        </w:tc>
        <w:tc>
          <w:tcPr>
            <w:tcW w:w="420" w:type="dxa"/>
          </w:tcPr>
          <w:p w14:paraId="1CF5ED1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20" w:type="dxa"/>
          </w:tcPr>
          <w:p w14:paraId="2195C28F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proofErr w:type="spellStart"/>
            <w:r w:rsidRPr="005A167F">
              <w:rPr>
                <w:bCs/>
                <w:sz w:val="20"/>
                <w:szCs w:val="20"/>
              </w:rPr>
              <w:t>Общехоровой</w:t>
            </w:r>
            <w:proofErr w:type="spellEnd"/>
            <w:r w:rsidRPr="005A167F">
              <w:rPr>
                <w:bCs/>
                <w:sz w:val="20"/>
                <w:szCs w:val="20"/>
              </w:rPr>
              <w:t xml:space="preserve"> ансамбль.</w:t>
            </w:r>
          </w:p>
        </w:tc>
        <w:tc>
          <w:tcPr>
            <w:tcW w:w="1276" w:type="dxa"/>
          </w:tcPr>
          <w:p w14:paraId="09559FB3" w14:textId="77777777" w:rsidR="00AF064D" w:rsidRPr="005A167F" w:rsidRDefault="00F62396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9</w:t>
            </w:r>
            <w:r w:rsidR="005A167F" w:rsidRPr="005A167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14:paraId="34DC4EE6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02CBA23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591B4849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2,3</w:t>
            </w:r>
          </w:p>
          <w:p w14:paraId="06B101B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64D" w:rsidRPr="00742D37" w14:paraId="20AE5B9C" w14:textId="77777777" w:rsidTr="00AF064D">
        <w:trPr>
          <w:trHeight w:val="225"/>
        </w:trPr>
        <w:tc>
          <w:tcPr>
            <w:tcW w:w="2692" w:type="dxa"/>
            <w:vMerge/>
          </w:tcPr>
          <w:p w14:paraId="2A2A06F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295B0D66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20" w:type="dxa"/>
          </w:tcPr>
          <w:p w14:paraId="251DD4B4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Работа над дикцией, нюансами, фразировкой. </w:t>
            </w:r>
          </w:p>
        </w:tc>
        <w:tc>
          <w:tcPr>
            <w:tcW w:w="1276" w:type="dxa"/>
          </w:tcPr>
          <w:p w14:paraId="0475BE48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118F2C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F064D" w:rsidRPr="00742D37" w14:paraId="716CFDDA" w14:textId="77777777" w:rsidTr="00AF064D">
        <w:trPr>
          <w:trHeight w:val="225"/>
        </w:trPr>
        <w:tc>
          <w:tcPr>
            <w:tcW w:w="2692" w:type="dxa"/>
            <w:vMerge/>
          </w:tcPr>
          <w:p w14:paraId="5BFD343B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1BC99CF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20" w:type="dxa"/>
          </w:tcPr>
          <w:p w14:paraId="209882C9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Отчетливое и эмоциональное произношение текста.</w:t>
            </w:r>
          </w:p>
        </w:tc>
        <w:tc>
          <w:tcPr>
            <w:tcW w:w="1276" w:type="dxa"/>
          </w:tcPr>
          <w:p w14:paraId="15DE0993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221ADB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F064D" w:rsidRPr="00742D37" w14:paraId="026A5CAB" w14:textId="77777777" w:rsidTr="00AF064D">
        <w:trPr>
          <w:trHeight w:val="225"/>
        </w:trPr>
        <w:tc>
          <w:tcPr>
            <w:tcW w:w="2692" w:type="dxa"/>
            <w:vMerge/>
          </w:tcPr>
          <w:p w14:paraId="7D537A2C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0682E2FF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220" w:type="dxa"/>
          </w:tcPr>
          <w:p w14:paraId="664B1199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Вокально-тембровые краски.</w:t>
            </w:r>
          </w:p>
        </w:tc>
        <w:tc>
          <w:tcPr>
            <w:tcW w:w="1276" w:type="dxa"/>
          </w:tcPr>
          <w:p w14:paraId="68EF06ED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E9A4F7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F064D" w:rsidRPr="00742D37" w14:paraId="5F8862B4" w14:textId="77777777" w:rsidTr="00AF064D">
        <w:trPr>
          <w:trHeight w:val="411"/>
        </w:trPr>
        <w:tc>
          <w:tcPr>
            <w:tcW w:w="2692" w:type="dxa"/>
          </w:tcPr>
          <w:p w14:paraId="4571C3CB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640" w:type="dxa"/>
            <w:gridSpan w:val="2"/>
          </w:tcPr>
          <w:p w14:paraId="38711B04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bCs/>
                <w:sz w:val="20"/>
                <w:szCs w:val="20"/>
              </w:rPr>
            </w:pPr>
            <w:r w:rsidRPr="005A167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14:paraId="662631E1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4853D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F064D" w:rsidRPr="00742D37" w14:paraId="1C492274" w14:textId="77777777" w:rsidTr="00AF064D">
        <w:trPr>
          <w:trHeight w:val="833"/>
        </w:trPr>
        <w:tc>
          <w:tcPr>
            <w:tcW w:w="2692" w:type="dxa"/>
          </w:tcPr>
          <w:p w14:paraId="0E3F82AA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640" w:type="dxa"/>
            <w:gridSpan w:val="2"/>
          </w:tcPr>
          <w:p w14:paraId="35845D1F" w14:textId="77777777" w:rsidR="00AF064D" w:rsidRPr="005A167F" w:rsidRDefault="00AF064D" w:rsidP="00AF064D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разбор содержания, выявление художественных образов;</w:t>
            </w:r>
          </w:p>
          <w:p w14:paraId="31F52BEE" w14:textId="77777777" w:rsidR="00AF064D" w:rsidRPr="005A167F" w:rsidRDefault="00AF064D" w:rsidP="00AF064D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>разучивание хоровой партии;</w:t>
            </w:r>
          </w:p>
          <w:p w14:paraId="25A30FBF" w14:textId="77777777" w:rsidR="00AF064D" w:rsidRPr="005A167F" w:rsidRDefault="00AF064D" w:rsidP="00AF064D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167F">
              <w:rPr>
                <w:bCs/>
                <w:sz w:val="20"/>
                <w:szCs w:val="20"/>
              </w:rPr>
              <w:t xml:space="preserve">установление взаимосвязи содержания литературного текста с музыкальными </w:t>
            </w:r>
            <w:proofErr w:type="gramStart"/>
            <w:r w:rsidRPr="005A167F">
              <w:rPr>
                <w:bCs/>
                <w:sz w:val="20"/>
                <w:szCs w:val="20"/>
              </w:rPr>
              <w:t>выразительными  средствами</w:t>
            </w:r>
            <w:proofErr w:type="gramEnd"/>
            <w:r w:rsidRPr="005A167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B9FD465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jc w:val="center"/>
              <w:rPr>
                <w:bCs/>
                <w:sz w:val="20"/>
                <w:szCs w:val="20"/>
              </w:rPr>
            </w:pPr>
          </w:p>
          <w:p w14:paraId="3DA427DE" w14:textId="77777777" w:rsidR="00AF064D" w:rsidRPr="005A167F" w:rsidRDefault="005A167F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167F">
              <w:rPr>
                <w:b/>
                <w:bCs/>
                <w:sz w:val="20"/>
                <w:szCs w:val="20"/>
              </w:rPr>
              <w:t>132</w:t>
            </w:r>
          </w:p>
          <w:p w14:paraId="5D9A4F2E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jc w:val="center"/>
              <w:rPr>
                <w:bCs/>
                <w:sz w:val="20"/>
                <w:szCs w:val="20"/>
              </w:rPr>
            </w:pPr>
          </w:p>
          <w:p w14:paraId="03DC8842" w14:textId="77777777" w:rsidR="00AF064D" w:rsidRPr="005A167F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3F8B6" w14:textId="77777777" w:rsidR="00AF064D" w:rsidRPr="00CC26C8" w:rsidRDefault="00AF064D" w:rsidP="00A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</w:tbl>
    <w:p w14:paraId="3CBB88CB" w14:textId="77777777" w:rsidR="00BA228B" w:rsidRPr="00BA228B" w:rsidRDefault="00BA228B" w:rsidP="00BA228B">
      <w:pPr>
        <w:rPr>
          <w:vanish/>
        </w:rPr>
      </w:pPr>
    </w:p>
    <w:tbl>
      <w:tblPr>
        <w:tblpPr w:leftFromText="180" w:rightFromText="180" w:vertAnchor="text" w:horzAnchor="margin" w:tblpY="19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60"/>
        <w:gridCol w:w="1021"/>
        <w:gridCol w:w="8618"/>
        <w:gridCol w:w="1276"/>
        <w:gridCol w:w="1275"/>
      </w:tblGrid>
      <w:tr w:rsidR="00F62396" w:rsidRPr="001F1CE4" w14:paraId="4030CEED" w14:textId="77777777" w:rsidTr="003E57FD">
        <w:tc>
          <w:tcPr>
            <w:tcW w:w="2660" w:type="dxa"/>
            <w:vMerge w:val="restart"/>
            <w:shd w:val="clear" w:color="auto" w:fill="FFFFFF"/>
          </w:tcPr>
          <w:p w14:paraId="017BA69F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9639" w:type="dxa"/>
            <w:gridSpan w:val="2"/>
            <w:shd w:val="clear" w:color="auto" w:fill="FFFFFF"/>
          </w:tcPr>
          <w:p w14:paraId="7FB3D130" w14:textId="77777777" w:rsidR="00F62396" w:rsidRPr="001F1CE4" w:rsidRDefault="00F62396" w:rsidP="00F6239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276" w:type="dxa"/>
            <w:shd w:val="clear" w:color="auto" w:fill="FFFFFF"/>
          </w:tcPr>
          <w:p w14:paraId="306D1DD1" w14:textId="77777777" w:rsidR="00F62396" w:rsidRPr="00913F3B" w:rsidRDefault="00F62396" w:rsidP="00F623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955C0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651DB836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12F99006" w14:textId="77777777" w:rsidTr="003E57FD">
        <w:tc>
          <w:tcPr>
            <w:tcW w:w="2660" w:type="dxa"/>
            <w:vMerge/>
            <w:shd w:val="clear" w:color="auto" w:fill="FFFFFF"/>
          </w:tcPr>
          <w:p w14:paraId="2B7F35BD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/>
          </w:tcPr>
          <w:p w14:paraId="4A3D4CC1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8" w:type="dxa"/>
            <w:shd w:val="clear" w:color="auto" w:fill="FFFFFF"/>
          </w:tcPr>
          <w:p w14:paraId="2CB671B0" w14:textId="77777777" w:rsidR="00F62396" w:rsidRPr="001F1CE4" w:rsidRDefault="00F62396" w:rsidP="00F62396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Организация учебной практики</w:t>
            </w:r>
          </w:p>
        </w:tc>
        <w:tc>
          <w:tcPr>
            <w:tcW w:w="1276" w:type="dxa"/>
            <w:shd w:val="clear" w:color="auto" w:fill="FFFFFF"/>
          </w:tcPr>
          <w:p w14:paraId="6E344427" w14:textId="77777777" w:rsidR="00F62396" w:rsidRPr="00913F3B" w:rsidRDefault="00F62396" w:rsidP="00F623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627767D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333384F5" w14:textId="77777777" w:rsidTr="003E57FD">
        <w:tc>
          <w:tcPr>
            <w:tcW w:w="2660" w:type="dxa"/>
            <w:vMerge/>
            <w:shd w:val="clear" w:color="auto" w:fill="FFFFFF"/>
          </w:tcPr>
          <w:p w14:paraId="0B16FE44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/>
          </w:tcPr>
          <w:p w14:paraId="0C252024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8" w:type="dxa"/>
            <w:shd w:val="clear" w:color="auto" w:fill="FFFFFF"/>
          </w:tcPr>
          <w:p w14:paraId="074EC9B7" w14:textId="77777777" w:rsidR="00F62396" w:rsidRPr="001F1CE4" w:rsidRDefault="00F62396" w:rsidP="00F62396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Репетиционная работа, подготовка и совершенствование качества сольного ансамблевого репертуара.</w:t>
            </w:r>
          </w:p>
        </w:tc>
        <w:tc>
          <w:tcPr>
            <w:tcW w:w="1276" w:type="dxa"/>
            <w:shd w:val="clear" w:color="auto" w:fill="FFFFFF"/>
          </w:tcPr>
          <w:p w14:paraId="749D33A4" w14:textId="77777777" w:rsidR="00F62396" w:rsidRPr="00913F3B" w:rsidRDefault="00F62396" w:rsidP="00F623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4DD30354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7D844244" w14:textId="77777777" w:rsidTr="003E57FD">
        <w:tc>
          <w:tcPr>
            <w:tcW w:w="2660" w:type="dxa"/>
            <w:vMerge/>
            <w:shd w:val="clear" w:color="auto" w:fill="FFFFFF"/>
          </w:tcPr>
          <w:p w14:paraId="5A8083DE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/>
          </w:tcPr>
          <w:p w14:paraId="0F4FC5D3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8" w:type="dxa"/>
            <w:shd w:val="clear" w:color="auto" w:fill="FFFFFF"/>
          </w:tcPr>
          <w:p w14:paraId="0264F1E5" w14:textId="77777777" w:rsidR="00F62396" w:rsidRPr="001F1CE4" w:rsidRDefault="00F62396" w:rsidP="00F62396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 xml:space="preserve">Публичная исполнительская деятельность, работа в условиях концертного зала. </w:t>
            </w:r>
          </w:p>
        </w:tc>
        <w:tc>
          <w:tcPr>
            <w:tcW w:w="1276" w:type="dxa"/>
            <w:shd w:val="clear" w:color="auto" w:fill="FFFFFF"/>
          </w:tcPr>
          <w:p w14:paraId="75A0812E" w14:textId="77777777" w:rsidR="00F62396" w:rsidRPr="00913F3B" w:rsidRDefault="00F62396" w:rsidP="00F623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988BB40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5F1FC988" w14:textId="77777777" w:rsidTr="003E57FD">
        <w:tc>
          <w:tcPr>
            <w:tcW w:w="2660" w:type="dxa"/>
            <w:vMerge w:val="restart"/>
            <w:shd w:val="clear" w:color="auto" w:fill="FFFFFF"/>
          </w:tcPr>
          <w:p w14:paraId="55EF177F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9639" w:type="dxa"/>
            <w:gridSpan w:val="2"/>
            <w:shd w:val="clear" w:color="auto" w:fill="FFFFFF"/>
          </w:tcPr>
          <w:p w14:paraId="50655973" w14:textId="77777777" w:rsidR="00F62396" w:rsidRPr="001F1CE4" w:rsidRDefault="00F62396" w:rsidP="00F6239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276" w:type="dxa"/>
            <w:shd w:val="clear" w:color="auto" w:fill="FFFFFF"/>
          </w:tcPr>
          <w:p w14:paraId="5B256359" w14:textId="77777777" w:rsidR="00F62396" w:rsidRPr="00913F3B" w:rsidRDefault="00F62396" w:rsidP="00F62396">
            <w:pPr>
              <w:jc w:val="center"/>
              <w:rPr>
                <w:b/>
                <w:i/>
                <w:sz w:val="20"/>
                <w:szCs w:val="20"/>
              </w:rPr>
            </w:pPr>
            <w:r w:rsidRPr="00913F3B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FFFFFF"/>
          </w:tcPr>
          <w:p w14:paraId="44612D9D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4A430F67" w14:textId="77777777" w:rsidTr="003E57FD">
        <w:tc>
          <w:tcPr>
            <w:tcW w:w="2660" w:type="dxa"/>
            <w:vMerge/>
            <w:shd w:val="clear" w:color="auto" w:fill="FFFFFF"/>
          </w:tcPr>
          <w:p w14:paraId="61835D04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/>
          </w:tcPr>
          <w:p w14:paraId="079450E7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8" w:type="dxa"/>
            <w:shd w:val="clear" w:color="auto" w:fill="FFFFFF"/>
          </w:tcPr>
          <w:p w14:paraId="5FF0575A" w14:textId="77777777" w:rsidR="00F62396" w:rsidRPr="001F1CE4" w:rsidRDefault="00F62396" w:rsidP="00F62396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Организация преддипломной практики.</w:t>
            </w:r>
          </w:p>
        </w:tc>
        <w:tc>
          <w:tcPr>
            <w:tcW w:w="1276" w:type="dxa"/>
            <w:shd w:val="clear" w:color="auto" w:fill="FFFFFF"/>
          </w:tcPr>
          <w:p w14:paraId="225402B2" w14:textId="77777777" w:rsidR="00F62396" w:rsidRPr="001F1CE4" w:rsidRDefault="00F62396" w:rsidP="00F623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0BF828D4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335BEA4B" w14:textId="77777777" w:rsidTr="003E57FD">
        <w:tc>
          <w:tcPr>
            <w:tcW w:w="2660" w:type="dxa"/>
            <w:vMerge/>
            <w:shd w:val="clear" w:color="auto" w:fill="FFFFFF"/>
          </w:tcPr>
          <w:p w14:paraId="09B2B9B7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/>
          </w:tcPr>
          <w:p w14:paraId="288B460C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8" w:type="dxa"/>
            <w:shd w:val="clear" w:color="auto" w:fill="FFFFFF"/>
          </w:tcPr>
          <w:p w14:paraId="020B066A" w14:textId="77777777" w:rsidR="00F62396" w:rsidRPr="001F1CE4" w:rsidRDefault="00F62396" w:rsidP="00F62396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Репетиционная работа над программами сольной и ансамблевой программой преддипломной практики.</w:t>
            </w:r>
          </w:p>
        </w:tc>
        <w:tc>
          <w:tcPr>
            <w:tcW w:w="1276" w:type="dxa"/>
            <w:shd w:val="clear" w:color="auto" w:fill="FFFFFF"/>
          </w:tcPr>
          <w:p w14:paraId="7C01D1FE" w14:textId="77777777" w:rsidR="00F62396" w:rsidRPr="001F1CE4" w:rsidRDefault="00F62396" w:rsidP="00F623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CE1F409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  <w:tr w:rsidR="00F62396" w:rsidRPr="001F1CE4" w14:paraId="3D44346E" w14:textId="77777777" w:rsidTr="003E57FD">
        <w:tc>
          <w:tcPr>
            <w:tcW w:w="2660" w:type="dxa"/>
            <w:vMerge/>
            <w:shd w:val="clear" w:color="auto" w:fill="FFFFFF"/>
          </w:tcPr>
          <w:p w14:paraId="6837FDCF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/>
          </w:tcPr>
          <w:p w14:paraId="4710E1BD" w14:textId="77777777" w:rsidR="00F62396" w:rsidRPr="001F1CE4" w:rsidRDefault="00F62396" w:rsidP="00F623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8" w:type="dxa"/>
            <w:shd w:val="clear" w:color="auto" w:fill="FFFFFF"/>
          </w:tcPr>
          <w:p w14:paraId="6DB0ECF2" w14:textId="77777777" w:rsidR="00F62396" w:rsidRPr="001F1CE4" w:rsidRDefault="00F62396" w:rsidP="00F62396">
            <w:pPr>
              <w:rPr>
                <w:rFonts w:eastAsia="Calibri"/>
                <w:bCs/>
                <w:sz w:val="20"/>
                <w:szCs w:val="20"/>
              </w:rPr>
            </w:pPr>
            <w:r w:rsidRPr="001F1CE4">
              <w:rPr>
                <w:rFonts w:eastAsia="Calibri"/>
                <w:bCs/>
                <w:sz w:val="20"/>
                <w:szCs w:val="20"/>
              </w:rPr>
              <w:t>Подготовка к ИГА, исполнительская деятельность, работа в условиях концертного зала.</w:t>
            </w:r>
          </w:p>
        </w:tc>
        <w:tc>
          <w:tcPr>
            <w:tcW w:w="1276" w:type="dxa"/>
            <w:shd w:val="clear" w:color="auto" w:fill="FFFFFF"/>
          </w:tcPr>
          <w:p w14:paraId="377EDF39" w14:textId="77777777" w:rsidR="00F62396" w:rsidRPr="001F1CE4" w:rsidRDefault="00F62396" w:rsidP="00F623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9466959" w14:textId="77777777" w:rsidR="00F62396" w:rsidRPr="001F1CE4" w:rsidRDefault="00F62396" w:rsidP="00F623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9C232B" w14:textId="77777777" w:rsidR="00246DF7" w:rsidRPr="0059443F" w:rsidRDefault="00246DF7" w:rsidP="0059443F">
      <w:pPr>
        <w:rPr>
          <w:sz w:val="20"/>
          <w:szCs w:val="20"/>
        </w:rPr>
        <w:sectPr w:rsidR="00246DF7" w:rsidRPr="0059443F" w:rsidSect="001D09A1">
          <w:type w:val="nextPage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0CFE2634" w14:textId="77777777"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lastRenderedPageBreak/>
        <w:t>4. </w:t>
      </w:r>
      <w:r w:rsidRPr="002D3C0F">
        <w:rPr>
          <w:b/>
          <w:caps/>
        </w:rPr>
        <w:t>условия реализации программы</w:t>
      </w:r>
      <w:r w:rsidRPr="009E0B96">
        <w:rPr>
          <w:b/>
        </w:rPr>
        <w:t xml:space="preserve"> ПРОФЕССИОНАЛЬНОГО МОДУЛЯ</w:t>
      </w:r>
    </w:p>
    <w:p w14:paraId="0D0C5CDB" w14:textId="77777777" w:rsidR="0077640B" w:rsidRPr="009E0B96" w:rsidRDefault="0077640B" w:rsidP="003234C1"/>
    <w:p w14:paraId="2E52E75F" w14:textId="77777777"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E0B96">
        <w:rPr>
          <w:b/>
        </w:rPr>
        <w:t xml:space="preserve">4.1. </w:t>
      </w:r>
      <w:r w:rsidRPr="009E0B96">
        <w:rPr>
          <w:b/>
          <w:bCs/>
        </w:rPr>
        <w:t>Требования к минимальному материально-техническому обеспечению</w:t>
      </w:r>
    </w:p>
    <w:p w14:paraId="3D82E8A0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E0B96">
        <w:t xml:space="preserve">Реализация программы модуля предполагает наличие учебных кабинетов </w:t>
      </w:r>
      <w:r w:rsidR="002D3C0F">
        <w:t>для индивидуальных</w:t>
      </w:r>
      <w:r w:rsidR="00083AEB">
        <w:t>, групповых, мелкогрупповых занятий</w:t>
      </w:r>
      <w:r w:rsidRPr="009E0B96">
        <w:t>;</w:t>
      </w:r>
      <w:r w:rsidR="002D3C0F">
        <w:t xml:space="preserve"> концертный зал; малый концертный зал с концертными роялями</w:t>
      </w:r>
      <w:r w:rsidRPr="009E0B96">
        <w:t>.</w:t>
      </w:r>
    </w:p>
    <w:p w14:paraId="6223160B" w14:textId="77777777" w:rsidR="00042EF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E0B96">
        <w:rPr>
          <w:bCs/>
        </w:rPr>
        <w:t xml:space="preserve">Оборудование учебного кабинета и рабочих мест кабинета: </w:t>
      </w:r>
      <w:r w:rsidR="00042EF6">
        <w:rPr>
          <w:bCs/>
        </w:rPr>
        <w:t>роял</w:t>
      </w:r>
      <w:r w:rsidR="00083AEB">
        <w:rPr>
          <w:bCs/>
        </w:rPr>
        <w:t>и</w:t>
      </w:r>
      <w:r w:rsidR="00042EF6">
        <w:rPr>
          <w:bCs/>
        </w:rPr>
        <w:t>, стол</w:t>
      </w:r>
      <w:r w:rsidR="00083AEB">
        <w:rPr>
          <w:bCs/>
        </w:rPr>
        <w:t>ы,</w:t>
      </w:r>
      <w:r w:rsidR="00042EF6">
        <w:rPr>
          <w:bCs/>
        </w:rPr>
        <w:t xml:space="preserve"> стулья.</w:t>
      </w:r>
    </w:p>
    <w:p w14:paraId="77118E9E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E0B96">
        <w:rPr>
          <w:bCs/>
        </w:rPr>
        <w:t xml:space="preserve">Технические средства обучения: </w:t>
      </w:r>
      <w:r w:rsidR="00042EF6">
        <w:rPr>
          <w:bCs/>
        </w:rPr>
        <w:t xml:space="preserve">компьютер, </w:t>
      </w:r>
      <w:proofErr w:type="spellStart"/>
      <w:r w:rsidR="00042EF6">
        <w:rPr>
          <w:bCs/>
        </w:rPr>
        <w:t>медиаклавиатуры</w:t>
      </w:r>
      <w:proofErr w:type="spellEnd"/>
      <w:r w:rsidR="00042EF6">
        <w:rPr>
          <w:bCs/>
        </w:rPr>
        <w:t>.</w:t>
      </w:r>
    </w:p>
    <w:p w14:paraId="77992F71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4ABDFF8E" w14:textId="77777777"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E0B96">
        <w:rPr>
          <w:b/>
        </w:rPr>
        <w:t>4.2. Информационное обеспечение обучения</w:t>
      </w:r>
    </w:p>
    <w:p w14:paraId="7601CE03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E0B9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E494AB7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инструмент</w:t>
      </w:r>
    </w:p>
    <w:p w14:paraId="1CC4319D" w14:textId="77777777" w:rsidR="00FD3226" w:rsidRDefault="00FD3226" w:rsidP="00FD3226">
      <w:pPr>
        <w:pStyle w:val="af1"/>
      </w:pPr>
      <w:r>
        <w:rPr>
          <w:rStyle w:val="FontStyle58"/>
          <w:b/>
          <w:sz w:val="24"/>
          <w:szCs w:val="24"/>
        </w:rPr>
        <w:t>Основные источники</w:t>
      </w:r>
    </w:p>
    <w:p w14:paraId="2DB0136D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05E80">
        <w:rPr>
          <w:rFonts w:ascii="Times New Roman" w:hAnsi="Times New Roman"/>
          <w:sz w:val="24"/>
          <w:szCs w:val="24"/>
        </w:rPr>
        <w:t>Таффанель</w:t>
      </w:r>
      <w:proofErr w:type="spellEnd"/>
      <w:r w:rsidRPr="00605E80">
        <w:rPr>
          <w:rFonts w:ascii="Times New Roman" w:hAnsi="Times New Roman"/>
          <w:sz w:val="24"/>
          <w:szCs w:val="24"/>
        </w:rPr>
        <w:t xml:space="preserve">, П. 12 больших виртуозных этюдов для флейты. 12 Big </w:t>
      </w:r>
      <w:proofErr w:type="spellStart"/>
      <w:r w:rsidRPr="00605E80">
        <w:rPr>
          <w:rFonts w:ascii="Times New Roman" w:hAnsi="Times New Roman"/>
          <w:sz w:val="24"/>
          <w:szCs w:val="24"/>
        </w:rPr>
        <w:t>Virtuoso</w:t>
      </w:r>
      <w:proofErr w:type="spellEnd"/>
      <w:r w:rsidRPr="00605E80">
        <w:rPr>
          <w:rFonts w:ascii="Times New Roman" w:hAnsi="Times New Roman"/>
          <w:sz w:val="24"/>
          <w:szCs w:val="24"/>
        </w:rPr>
        <w:t xml:space="preserve"> Studies </w:t>
      </w:r>
      <w:proofErr w:type="spellStart"/>
      <w:r w:rsidRPr="00605E80">
        <w:rPr>
          <w:rFonts w:ascii="Times New Roman" w:hAnsi="Times New Roman"/>
          <w:sz w:val="24"/>
          <w:szCs w:val="24"/>
        </w:rPr>
        <w:t>for</w:t>
      </w:r>
      <w:proofErr w:type="spellEnd"/>
      <w:r w:rsidRPr="00605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E80">
        <w:rPr>
          <w:rFonts w:ascii="Times New Roman" w:hAnsi="Times New Roman"/>
          <w:sz w:val="24"/>
          <w:szCs w:val="24"/>
        </w:rPr>
        <w:t>Flute</w:t>
      </w:r>
      <w:proofErr w:type="spellEnd"/>
      <w:r w:rsidRPr="00605E80">
        <w:rPr>
          <w:rFonts w:ascii="Times New Roman" w:hAnsi="Times New Roman"/>
          <w:sz w:val="24"/>
          <w:szCs w:val="24"/>
        </w:rPr>
        <w:t xml:space="preserve">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ноты / П. </w:t>
      </w:r>
      <w:proofErr w:type="spellStart"/>
      <w:r w:rsidRPr="00605E80">
        <w:rPr>
          <w:rFonts w:ascii="Times New Roman" w:hAnsi="Times New Roman"/>
          <w:sz w:val="24"/>
          <w:szCs w:val="24"/>
        </w:rPr>
        <w:t>Таффанель</w:t>
      </w:r>
      <w:proofErr w:type="spellEnd"/>
      <w:r w:rsidRPr="00605E80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605E80">
        <w:rPr>
          <w:rFonts w:ascii="Times New Roman" w:hAnsi="Times New Roman"/>
          <w:sz w:val="24"/>
          <w:szCs w:val="24"/>
        </w:rPr>
        <w:t>Гобер</w:t>
      </w:r>
      <w:proofErr w:type="spellEnd"/>
      <w:r w:rsidRPr="00605E80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2019. — 40 с. — Режим доступа: https://e.lanbook.com/book/113986. — 25.02.2019</w:t>
      </w:r>
    </w:p>
    <w:p w14:paraId="56E609B3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05E80">
        <w:rPr>
          <w:rFonts w:ascii="Times New Roman" w:hAnsi="Times New Roman"/>
          <w:sz w:val="24"/>
          <w:szCs w:val="24"/>
        </w:rPr>
        <w:t>Клоц</w:t>
      </w:r>
      <w:proofErr w:type="spellEnd"/>
      <w:r w:rsidRPr="00605E80">
        <w:rPr>
          <w:rFonts w:ascii="Times New Roman" w:hAnsi="Times New Roman"/>
          <w:sz w:val="24"/>
          <w:szCs w:val="24"/>
        </w:rPr>
        <w:t>, М.М. Школа игры на ударных инструментах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учебное пособие / М.М. </w:t>
      </w:r>
      <w:proofErr w:type="spellStart"/>
      <w:r w:rsidRPr="00605E80">
        <w:rPr>
          <w:rFonts w:ascii="Times New Roman" w:hAnsi="Times New Roman"/>
          <w:sz w:val="24"/>
          <w:szCs w:val="24"/>
        </w:rPr>
        <w:t>Клоц</w:t>
      </w:r>
      <w:proofErr w:type="spellEnd"/>
      <w:r w:rsidRPr="00605E80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2018. — 56 с. — Режим доступа: https://e.lanbook.com/book/108006. — 25.02.2019.</w:t>
      </w:r>
    </w:p>
    <w:p w14:paraId="520EEE58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05E80">
        <w:rPr>
          <w:rFonts w:ascii="Times New Roman" w:hAnsi="Times New Roman"/>
          <w:sz w:val="24"/>
          <w:szCs w:val="24"/>
        </w:rPr>
        <w:t>Большиянов</w:t>
      </w:r>
      <w:proofErr w:type="spellEnd"/>
      <w:r w:rsidRPr="00605E80">
        <w:rPr>
          <w:rFonts w:ascii="Times New Roman" w:hAnsi="Times New Roman"/>
          <w:sz w:val="24"/>
          <w:szCs w:val="24"/>
        </w:rPr>
        <w:t>, А.Ю. Школа игры на саксофоне. Пособие для самостоятельного освоения инструмента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учебное пособие / А.Ю. </w:t>
      </w:r>
      <w:proofErr w:type="spellStart"/>
      <w:r w:rsidRPr="00605E80">
        <w:rPr>
          <w:rFonts w:ascii="Times New Roman" w:hAnsi="Times New Roman"/>
          <w:sz w:val="24"/>
          <w:szCs w:val="24"/>
        </w:rPr>
        <w:t>Большиянов</w:t>
      </w:r>
      <w:proofErr w:type="spellEnd"/>
      <w:r w:rsidRPr="00605E80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2019. — 36 с. — Режим доступа: https://e.lanbook.com/book/113154. — </w:t>
      </w:r>
      <w:proofErr w:type="spellStart"/>
      <w:r w:rsidRPr="00605E80">
        <w:rPr>
          <w:rFonts w:ascii="Times New Roman" w:hAnsi="Times New Roman"/>
          <w:sz w:val="24"/>
          <w:szCs w:val="24"/>
        </w:rPr>
        <w:t>Загл</w:t>
      </w:r>
      <w:proofErr w:type="spellEnd"/>
      <w:r w:rsidRPr="00605E80">
        <w:rPr>
          <w:rFonts w:ascii="Times New Roman" w:hAnsi="Times New Roman"/>
          <w:sz w:val="24"/>
          <w:szCs w:val="24"/>
        </w:rPr>
        <w:t>. с экрана.</w:t>
      </w:r>
    </w:p>
    <w:p w14:paraId="21DA8967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05E80">
        <w:rPr>
          <w:rFonts w:ascii="Times New Roman" w:hAnsi="Times New Roman"/>
          <w:sz w:val="24"/>
          <w:szCs w:val="24"/>
        </w:rPr>
        <w:t>Гержев</w:t>
      </w:r>
      <w:proofErr w:type="spellEnd"/>
      <w:r w:rsidRPr="00605E80">
        <w:rPr>
          <w:rFonts w:ascii="Times New Roman" w:hAnsi="Times New Roman"/>
          <w:sz w:val="24"/>
          <w:szCs w:val="24"/>
        </w:rPr>
        <w:t>, В.Н. Методика обучения игре на духовых инструментах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учебное пособие / В.Н. </w:t>
      </w:r>
      <w:proofErr w:type="spellStart"/>
      <w:r w:rsidRPr="00605E80">
        <w:rPr>
          <w:rFonts w:ascii="Times New Roman" w:hAnsi="Times New Roman"/>
          <w:sz w:val="24"/>
          <w:szCs w:val="24"/>
        </w:rPr>
        <w:t>Гержев</w:t>
      </w:r>
      <w:proofErr w:type="spellEnd"/>
      <w:r w:rsidRPr="00605E80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2015. — 128 с. — Режим доступа: https://e.lanbook.com/book/58836. — 19.02.2019.</w:t>
      </w:r>
    </w:p>
    <w:p w14:paraId="57D5E951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05E80">
        <w:rPr>
          <w:rFonts w:ascii="Times New Roman" w:hAnsi="Times New Roman"/>
          <w:sz w:val="24"/>
          <w:szCs w:val="24"/>
        </w:rPr>
        <w:t>Большиянов</w:t>
      </w:r>
      <w:proofErr w:type="spellEnd"/>
      <w:r w:rsidRPr="00605E80">
        <w:rPr>
          <w:rFonts w:ascii="Times New Roman" w:hAnsi="Times New Roman"/>
          <w:sz w:val="24"/>
          <w:szCs w:val="24"/>
        </w:rPr>
        <w:t>, А.Ю. Школа игры на саксофоне. Пособие для самостоятельного освоения инструмента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учебное пособие / А.Ю. </w:t>
      </w:r>
      <w:proofErr w:type="spellStart"/>
      <w:r w:rsidRPr="00605E80">
        <w:rPr>
          <w:rFonts w:ascii="Times New Roman" w:hAnsi="Times New Roman"/>
          <w:sz w:val="24"/>
          <w:szCs w:val="24"/>
        </w:rPr>
        <w:t>Большиянов</w:t>
      </w:r>
      <w:proofErr w:type="spellEnd"/>
      <w:r w:rsidRPr="00605E80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2019. — 36 с. — Режим доступа: https://e.lanbook.com/book/113154. — 19.02.2019.</w:t>
      </w:r>
    </w:p>
    <w:p w14:paraId="4464AB68" w14:textId="77777777" w:rsidR="00FD3226" w:rsidRPr="00605E80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proofErr w:type="gramStart"/>
      <w:r w:rsidRPr="00605E80">
        <w:rPr>
          <w:rFonts w:ascii="Times New Roman" w:hAnsi="Times New Roman"/>
          <w:b/>
          <w:sz w:val="24"/>
          <w:szCs w:val="24"/>
        </w:rPr>
        <w:t>Дополнительная  литература</w:t>
      </w:r>
      <w:proofErr w:type="gramEnd"/>
    </w:p>
    <w:p w14:paraId="65108C98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Леонов,В.А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Основы теории исполнительства и методики обучения игре на духовых инструментах: </w:t>
      </w:r>
      <w:proofErr w:type="spellStart"/>
      <w:r w:rsidRPr="00605E8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605E80">
        <w:rPr>
          <w:rFonts w:ascii="Times New Roman" w:hAnsi="Times New Roman"/>
          <w:sz w:val="24"/>
          <w:szCs w:val="24"/>
        </w:rPr>
        <w:t>/ В.А.Леонов.- Ростов н/Д: Изд-во Ростовской государственной консерватории им. С.В.Рахманинова, 2010.</w:t>
      </w:r>
    </w:p>
    <w:p w14:paraId="46EE9EED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Бызов,А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Две пьесы: два сюжета из деревенской жизни: для флейты/ </w:t>
      </w:r>
      <w:proofErr w:type="spellStart"/>
      <w:r w:rsidRPr="00605E80">
        <w:rPr>
          <w:rFonts w:ascii="Times New Roman" w:hAnsi="Times New Roman"/>
          <w:sz w:val="24"/>
          <w:szCs w:val="24"/>
        </w:rPr>
        <w:t>А.Бызов</w:t>
      </w:r>
      <w:proofErr w:type="spellEnd"/>
      <w:r w:rsidRPr="00605E80">
        <w:rPr>
          <w:rFonts w:ascii="Times New Roman" w:hAnsi="Times New Roman"/>
          <w:sz w:val="24"/>
          <w:szCs w:val="24"/>
        </w:rPr>
        <w:t>.- Екатеринбург, 2004.</w:t>
      </w:r>
    </w:p>
    <w:p w14:paraId="4B53BFAA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Бызов,А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Сюита: для флейты и ф-но/ </w:t>
      </w:r>
      <w:proofErr w:type="spellStart"/>
      <w:r w:rsidRPr="00605E80">
        <w:rPr>
          <w:rFonts w:ascii="Times New Roman" w:hAnsi="Times New Roman"/>
          <w:sz w:val="24"/>
          <w:szCs w:val="24"/>
        </w:rPr>
        <w:t>А.Бызов</w:t>
      </w:r>
      <w:proofErr w:type="spellEnd"/>
      <w:r w:rsidRPr="00605E80">
        <w:rPr>
          <w:rFonts w:ascii="Times New Roman" w:hAnsi="Times New Roman"/>
          <w:sz w:val="24"/>
          <w:szCs w:val="24"/>
        </w:rPr>
        <w:t>.- Екатеринбург, 2004.</w:t>
      </w:r>
    </w:p>
    <w:p w14:paraId="66ECC73B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Данкла,Ш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Вариации: для флейты и гобоя/ </w:t>
      </w:r>
      <w:proofErr w:type="spellStart"/>
      <w:r w:rsidRPr="00605E80">
        <w:rPr>
          <w:rFonts w:ascii="Times New Roman" w:hAnsi="Times New Roman"/>
          <w:sz w:val="24"/>
          <w:szCs w:val="24"/>
        </w:rPr>
        <w:t>Ш.Данкла</w:t>
      </w:r>
      <w:proofErr w:type="spellEnd"/>
      <w:r w:rsidRPr="00605E80">
        <w:rPr>
          <w:rFonts w:ascii="Times New Roman" w:hAnsi="Times New Roman"/>
          <w:sz w:val="24"/>
          <w:szCs w:val="24"/>
        </w:rPr>
        <w:t>.- М.: ИЦ ВЛАДОС, 2002.</w:t>
      </w:r>
    </w:p>
    <w:p w14:paraId="24A4008C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Клоц,м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Школа игры на ударных инструментах/ </w:t>
      </w:r>
      <w:proofErr w:type="spellStart"/>
      <w:r w:rsidRPr="00605E80">
        <w:rPr>
          <w:rFonts w:ascii="Times New Roman" w:hAnsi="Times New Roman"/>
          <w:sz w:val="24"/>
          <w:szCs w:val="24"/>
        </w:rPr>
        <w:t>М.Клоц</w:t>
      </w:r>
      <w:proofErr w:type="spellEnd"/>
      <w:r w:rsidRPr="00605E80">
        <w:rPr>
          <w:rFonts w:ascii="Times New Roman" w:hAnsi="Times New Roman"/>
          <w:sz w:val="24"/>
          <w:szCs w:val="24"/>
        </w:rPr>
        <w:t>.-СПб.: Планета музыки,2008.</w:t>
      </w:r>
    </w:p>
    <w:p w14:paraId="42B5B3BB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Терехов,С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Школа игры на ударных инструментах/ С.Терехов.- СПб.: «Союз художников»,2010.</w:t>
      </w:r>
    </w:p>
    <w:p w14:paraId="4FBCE19A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Большиянов,А.Ю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Школа игры на саксофоне: пособие/ </w:t>
      </w:r>
      <w:proofErr w:type="spellStart"/>
      <w:r w:rsidRPr="00605E80">
        <w:rPr>
          <w:rFonts w:ascii="Times New Roman" w:hAnsi="Times New Roman"/>
          <w:sz w:val="24"/>
          <w:szCs w:val="24"/>
        </w:rPr>
        <w:t>А.Ю.Большиянов</w:t>
      </w:r>
      <w:proofErr w:type="spellEnd"/>
      <w:r w:rsidRPr="00605E80">
        <w:rPr>
          <w:rFonts w:ascii="Times New Roman" w:hAnsi="Times New Roman"/>
          <w:sz w:val="24"/>
          <w:szCs w:val="24"/>
        </w:rPr>
        <w:t>.- СПб.: Лань,2011.</w:t>
      </w:r>
    </w:p>
    <w:p w14:paraId="1C27B487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 xml:space="preserve">Хочу научиться играть на кларнете: пьесы для начинающих/ </w:t>
      </w:r>
      <w:proofErr w:type="gramStart"/>
      <w:r w:rsidRPr="00605E80">
        <w:rPr>
          <w:rFonts w:ascii="Times New Roman" w:hAnsi="Times New Roman"/>
          <w:sz w:val="24"/>
          <w:szCs w:val="24"/>
        </w:rPr>
        <w:t>сост.Н.Н.Шадрин</w:t>
      </w:r>
      <w:proofErr w:type="gramEnd"/>
      <w:r w:rsidRPr="00605E80">
        <w:rPr>
          <w:rFonts w:ascii="Times New Roman" w:hAnsi="Times New Roman"/>
          <w:sz w:val="24"/>
          <w:szCs w:val="24"/>
        </w:rPr>
        <w:t>.-Нефтеюганск,2013</w:t>
      </w:r>
    </w:p>
    <w:p w14:paraId="3A4561E1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</w:p>
    <w:p w14:paraId="12C8CF7B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Ансамблевое исполнительство</w:t>
      </w:r>
    </w:p>
    <w:p w14:paraId="3CCC53E3" w14:textId="77777777" w:rsidR="00FD3226" w:rsidRPr="00605E80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Основные источники</w:t>
      </w:r>
    </w:p>
    <w:p w14:paraId="05BAF9C5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05E80">
        <w:rPr>
          <w:rFonts w:ascii="Times New Roman" w:hAnsi="Times New Roman"/>
          <w:sz w:val="24"/>
          <w:szCs w:val="24"/>
        </w:rPr>
        <w:lastRenderedPageBreak/>
        <w:t>Добротин</w:t>
      </w:r>
      <w:proofErr w:type="spellEnd"/>
      <w:r w:rsidRPr="00605E80">
        <w:rPr>
          <w:rFonts w:ascii="Times New Roman" w:hAnsi="Times New Roman"/>
          <w:sz w:val="24"/>
          <w:szCs w:val="24"/>
        </w:rPr>
        <w:t>, О.Н. Сборник пьес для ансамбля аккордеонов ДМШ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ноты / О.Н. </w:t>
      </w:r>
      <w:proofErr w:type="spellStart"/>
      <w:r w:rsidRPr="00605E80">
        <w:rPr>
          <w:rFonts w:ascii="Times New Roman" w:hAnsi="Times New Roman"/>
          <w:sz w:val="24"/>
          <w:szCs w:val="24"/>
        </w:rPr>
        <w:t>Добротин</w:t>
      </w:r>
      <w:proofErr w:type="spellEnd"/>
      <w:r w:rsidRPr="00605E80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2019. — 40 с. — Режим доступа: https://e.lanbook.com/book/113182. — 19.02.2019.</w:t>
      </w:r>
    </w:p>
    <w:p w14:paraId="710CA6EC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Степанов, Н.И. Народное музыкально-инструментальное исполнительство. Теория и методика обучения [Электронный ресурс</w:t>
      </w:r>
      <w:proofErr w:type="gramStart"/>
      <w:r w:rsidRPr="00605E80">
        <w:rPr>
          <w:rFonts w:ascii="Times New Roman" w:hAnsi="Times New Roman"/>
          <w:sz w:val="24"/>
          <w:szCs w:val="24"/>
        </w:rPr>
        <w:t>]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учебное пособие / Н.И. Степанов. — Электрон</w:t>
      </w:r>
      <w:proofErr w:type="gramStart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605E8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Лань, Планета музыки, 2014. — 224 с. — Режим доступа: https://e.lanbook.com/book/55709 — 19.02.2019.</w:t>
      </w:r>
    </w:p>
    <w:p w14:paraId="0D6C99F5" w14:textId="77777777" w:rsidR="00FD3226" w:rsidRPr="00605E80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proofErr w:type="gramStart"/>
      <w:r w:rsidRPr="00605E80">
        <w:rPr>
          <w:rFonts w:ascii="Times New Roman" w:hAnsi="Times New Roman"/>
          <w:b/>
          <w:sz w:val="24"/>
          <w:szCs w:val="24"/>
        </w:rPr>
        <w:t>Дополнительная  литература</w:t>
      </w:r>
      <w:proofErr w:type="gramEnd"/>
    </w:p>
    <w:p w14:paraId="1A5B06FA" w14:textId="77777777" w:rsidR="00FD3226" w:rsidRPr="00605E80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Металлиди,Ж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Пьесы для ансамбля медных  духовых инструментов/ Ж.Металлиди.-СПб.:Композитор,2000</w:t>
      </w:r>
    </w:p>
    <w:p w14:paraId="3127566D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E80">
        <w:rPr>
          <w:rFonts w:ascii="Times New Roman" w:hAnsi="Times New Roman"/>
          <w:sz w:val="24"/>
          <w:szCs w:val="24"/>
        </w:rPr>
        <w:t>Металлиди,Ж</w:t>
      </w:r>
      <w:proofErr w:type="spellEnd"/>
      <w:r w:rsidRPr="00605E80">
        <w:rPr>
          <w:rFonts w:ascii="Times New Roman" w:hAnsi="Times New Roman"/>
          <w:sz w:val="24"/>
          <w:szCs w:val="24"/>
        </w:rPr>
        <w:t>.</w:t>
      </w:r>
      <w:proofErr w:type="gramEnd"/>
      <w:r w:rsidRPr="00605E80">
        <w:rPr>
          <w:rFonts w:ascii="Times New Roman" w:hAnsi="Times New Roman"/>
          <w:sz w:val="24"/>
          <w:szCs w:val="24"/>
        </w:rPr>
        <w:t xml:space="preserve"> Ансамбли для деревянных и духовых инструментов/Ж. Металлиди.-СПб.:Композитор,2000.</w:t>
      </w:r>
    </w:p>
    <w:p w14:paraId="4D2B5084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</w:p>
    <w:p w14:paraId="11BCA548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</w:p>
    <w:p w14:paraId="0D1D8005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Дополнительный инструмент </w:t>
      </w:r>
    </w:p>
    <w:p w14:paraId="3FC4F085" w14:textId="77777777" w:rsidR="00FD3226" w:rsidRPr="00835BAD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14:paraId="014BFAB5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Юному музыканту-пианисту: хрестоматия для учащихся детской музыкальной школы: 4 класс [Ноты] : учебно-методическое пособие / сост.: В. В. Цыганова, И. С. Королькова. - 14-е изд. - Ростов н/</w:t>
      </w:r>
      <w:proofErr w:type="gramStart"/>
      <w:r w:rsidRPr="00835BAD">
        <w:rPr>
          <w:rFonts w:ascii="Times New Roman" w:hAnsi="Times New Roman"/>
          <w:sz w:val="24"/>
          <w:szCs w:val="24"/>
        </w:rPr>
        <w:t>Д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Феникс, 2017.</w:t>
      </w:r>
    </w:p>
    <w:p w14:paraId="5ADDA3CE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Герольд, Кирилл. Музыкальная гостиная [Ноты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классика для фортепиано в простом переложении / Кирилл Герольд. - СПб</w:t>
      </w:r>
      <w:proofErr w:type="gramStart"/>
      <w:r w:rsidRPr="00835BAD">
        <w:rPr>
          <w:rFonts w:ascii="Times New Roman" w:hAnsi="Times New Roman"/>
          <w:sz w:val="24"/>
          <w:szCs w:val="24"/>
        </w:rPr>
        <w:t>.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Питер, 2016.</w:t>
      </w:r>
    </w:p>
    <w:p w14:paraId="03E1FC91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Шедевры классики [Ноты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популярные мелодии для фортепиано / сост. Н. Сазонова. - 5-е изд. - Ростов н/</w:t>
      </w:r>
      <w:proofErr w:type="gramStart"/>
      <w:r w:rsidRPr="00835BAD">
        <w:rPr>
          <w:rFonts w:ascii="Times New Roman" w:hAnsi="Times New Roman"/>
          <w:sz w:val="24"/>
          <w:szCs w:val="24"/>
        </w:rPr>
        <w:t>Д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Феникс, 2015.</w:t>
      </w:r>
    </w:p>
    <w:p w14:paraId="0FA306BE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 Дебюсси, К. Избранные фортепианные произведения. </w:t>
      </w:r>
      <w:proofErr w:type="spellStart"/>
      <w:r w:rsidRPr="00835BAD">
        <w:rPr>
          <w:rFonts w:ascii="Times New Roman" w:hAnsi="Times New Roman"/>
          <w:sz w:val="24"/>
          <w:szCs w:val="24"/>
        </w:rPr>
        <w:t>Selected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Piano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Works [Электронный ресурс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ноты / К. Дебюсси.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835BAD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92 с. — Режим доступа: https://e.lanbook.com/book/112786. — 19.02.2019.</w:t>
      </w:r>
    </w:p>
    <w:p w14:paraId="7C46661C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Бах, И.С. Альбом пьес для фортепиано. The </w:t>
      </w:r>
      <w:proofErr w:type="spellStart"/>
      <w:r w:rsidRPr="00835BAD">
        <w:rPr>
          <w:rFonts w:ascii="Times New Roman" w:hAnsi="Times New Roman"/>
          <w:sz w:val="24"/>
          <w:szCs w:val="24"/>
        </w:rPr>
        <w:t>Album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of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Pieces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for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Piano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[Электронный ресурс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ноты / И.С. Бах ; Л.И. Ройзман.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835BAD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Лань, Планета музыки, 2018. — 176 с. — Режим доступа: https://e.lanbook.com/book/107990. — 19.02.2019.</w:t>
      </w:r>
    </w:p>
    <w:p w14:paraId="33C83E21" w14:textId="77777777" w:rsidR="00FD3226" w:rsidRPr="00835BAD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proofErr w:type="gramStart"/>
      <w:r w:rsidRPr="00835BAD">
        <w:rPr>
          <w:rFonts w:ascii="Times New Roman" w:hAnsi="Times New Roman"/>
          <w:b/>
          <w:sz w:val="24"/>
          <w:szCs w:val="24"/>
        </w:rPr>
        <w:t>Дополнительная  литература</w:t>
      </w:r>
      <w:proofErr w:type="gramEnd"/>
    </w:p>
    <w:p w14:paraId="24043881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Музицирование для детей и </w:t>
      </w:r>
      <w:proofErr w:type="gramStart"/>
      <w:r w:rsidRPr="00835BAD">
        <w:rPr>
          <w:rFonts w:ascii="Times New Roman" w:hAnsi="Times New Roman"/>
          <w:sz w:val="24"/>
          <w:szCs w:val="24"/>
        </w:rPr>
        <w:t>взрослых 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Третитий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вып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/   переложение, сост. и пед. ред.  Ю. В. </w:t>
      </w:r>
      <w:proofErr w:type="spellStart"/>
      <w:r w:rsidRPr="00835BAD">
        <w:rPr>
          <w:rFonts w:ascii="Times New Roman" w:hAnsi="Times New Roman"/>
          <w:sz w:val="24"/>
          <w:szCs w:val="24"/>
        </w:rPr>
        <w:t>Барахтина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35BAD">
        <w:rPr>
          <w:rFonts w:ascii="Times New Roman" w:hAnsi="Times New Roman"/>
          <w:sz w:val="24"/>
          <w:szCs w:val="24"/>
        </w:rPr>
        <w:t>Новосибирск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Окарина, 2010.</w:t>
      </w:r>
    </w:p>
    <w:p w14:paraId="50F86F66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Хочу </w:t>
      </w:r>
      <w:proofErr w:type="gramStart"/>
      <w:r w:rsidRPr="00835BAD">
        <w:rPr>
          <w:rFonts w:ascii="Times New Roman" w:hAnsi="Times New Roman"/>
          <w:sz w:val="24"/>
          <w:szCs w:val="24"/>
        </w:rPr>
        <w:t>играть 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сборник пьес для фортепиано 2-3 классы ДМШ:  учебно-методическое пособие / сост. С. А. Барсукова. - Ростов н/</w:t>
      </w:r>
      <w:proofErr w:type="gramStart"/>
      <w:r w:rsidRPr="00835BAD">
        <w:rPr>
          <w:rFonts w:ascii="Times New Roman" w:hAnsi="Times New Roman"/>
          <w:sz w:val="24"/>
          <w:szCs w:val="24"/>
        </w:rPr>
        <w:t>Д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Феникс, 2012.</w:t>
      </w:r>
    </w:p>
    <w:p w14:paraId="65D68148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Музицирование для детей и </w:t>
      </w:r>
      <w:proofErr w:type="gramStart"/>
      <w:r w:rsidRPr="00835BAD">
        <w:rPr>
          <w:rFonts w:ascii="Times New Roman" w:hAnsi="Times New Roman"/>
          <w:sz w:val="24"/>
          <w:szCs w:val="24"/>
        </w:rPr>
        <w:t>взрослых 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Третитий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BAD">
        <w:rPr>
          <w:rFonts w:ascii="Times New Roman" w:hAnsi="Times New Roman"/>
          <w:sz w:val="24"/>
          <w:szCs w:val="24"/>
        </w:rPr>
        <w:t>вып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/   переложение, сост. и пед. ред.  Ю. В. </w:t>
      </w:r>
      <w:proofErr w:type="spellStart"/>
      <w:r w:rsidRPr="00835BAD">
        <w:rPr>
          <w:rFonts w:ascii="Times New Roman" w:hAnsi="Times New Roman"/>
          <w:sz w:val="24"/>
          <w:szCs w:val="24"/>
        </w:rPr>
        <w:t>Барахтина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35BAD">
        <w:rPr>
          <w:rFonts w:ascii="Times New Roman" w:hAnsi="Times New Roman"/>
          <w:sz w:val="24"/>
          <w:szCs w:val="24"/>
        </w:rPr>
        <w:t>Новосибирск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Окарина, 2010.      </w:t>
      </w:r>
    </w:p>
    <w:p w14:paraId="712A9034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Школа игры на фортепиано\Под ред. </w:t>
      </w:r>
      <w:proofErr w:type="gramStart"/>
      <w:r w:rsidRPr="00835BAD">
        <w:rPr>
          <w:rFonts w:ascii="Times New Roman" w:hAnsi="Times New Roman"/>
          <w:sz w:val="24"/>
          <w:szCs w:val="24"/>
        </w:rPr>
        <w:t>А.Николаева.-</w:t>
      </w:r>
      <w:proofErr w:type="gramEnd"/>
      <w:r w:rsidRPr="00835BAD">
        <w:rPr>
          <w:rFonts w:ascii="Times New Roman" w:hAnsi="Times New Roman"/>
          <w:sz w:val="24"/>
          <w:szCs w:val="24"/>
        </w:rPr>
        <w:t>М.:Интро-вэйв,2003.</w:t>
      </w:r>
    </w:p>
    <w:p w14:paraId="08EB0E0F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5BAD">
        <w:rPr>
          <w:rFonts w:ascii="Times New Roman" w:hAnsi="Times New Roman"/>
          <w:sz w:val="24"/>
          <w:szCs w:val="24"/>
        </w:rPr>
        <w:t>Денисов,С.Г</w:t>
      </w:r>
      <w:proofErr w:type="spellEnd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Школа игры на </w:t>
      </w:r>
      <w:proofErr w:type="spellStart"/>
      <w:r w:rsidRPr="00835BAD">
        <w:rPr>
          <w:rFonts w:ascii="Times New Roman" w:hAnsi="Times New Roman"/>
          <w:sz w:val="24"/>
          <w:szCs w:val="24"/>
        </w:rPr>
        <w:t>фортепиано.практическое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пособие для домашних занятий.-СПб.:ЛАНЬ,2008</w:t>
      </w:r>
    </w:p>
    <w:p w14:paraId="3C870FF8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</w:p>
    <w:p w14:paraId="247C719D" w14:textId="77777777" w:rsidR="00FD3226" w:rsidRDefault="00FD3226" w:rsidP="00FD3226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исполнительского искусства, </w:t>
      </w:r>
      <w:proofErr w:type="gramStart"/>
      <w:r>
        <w:rPr>
          <w:rFonts w:ascii="Times New Roman" w:hAnsi="Times New Roman"/>
          <w:sz w:val="24"/>
          <w:szCs w:val="24"/>
        </w:rPr>
        <w:t>инструментоведение,  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родственных инструментов</w:t>
      </w:r>
    </w:p>
    <w:p w14:paraId="551F69AD" w14:textId="77777777" w:rsidR="00FD3226" w:rsidRPr="00835BAD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Основные источники</w:t>
      </w:r>
    </w:p>
    <w:p w14:paraId="3126034A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Погорелова, Л.К. Камерно-инструментальная музыка: история, методика, исполнительство [Электронный ресурс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учебное пособие / Л.К. Погорелова.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835BAD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380 с. — Режим доступа: https://e.lanbook.com/book/116396. — 19.02.2019</w:t>
      </w:r>
    </w:p>
    <w:p w14:paraId="1A5907E0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Мильштейн, Я.И. Вопросы теории и истории исполнительства [Электронный ресурс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учебное пособие / Я.И. Мильштейн.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835BAD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264 с. — Режим доступа: https://e.lanbook.com/book/111803. — 19.02.2019</w:t>
      </w:r>
    </w:p>
    <w:p w14:paraId="648FD59E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lastRenderedPageBreak/>
        <w:t>Толмачев, Ю.А. Духовые инструменты. История исполнительского искусства [Электронный ресурс</w:t>
      </w:r>
      <w:proofErr w:type="gramStart"/>
      <w:r w:rsidRPr="00835BAD">
        <w:rPr>
          <w:rFonts w:ascii="Times New Roman" w:hAnsi="Times New Roman"/>
          <w:sz w:val="24"/>
          <w:szCs w:val="24"/>
        </w:rPr>
        <w:t>]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учебное пособие / Ю.А. Толмачев, В.Ю. Дубок.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proofErr w:type="gramStart"/>
      <w:r w:rsidRPr="00835BAD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Лань, Планета музыки, 2015. — 288 с. — Режим доступа: https://e.lanbook.com/book/61370. — 19.02.2019.</w:t>
      </w:r>
    </w:p>
    <w:p w14:paraId="7D0305E8" w14:textId="77777777" w:rsidR="00FD3226" w:rsidRPr="00835BAD" w:rsidRDefault="00FD3226" w:rsidP="00FD3226">
      <w:pPr>
        <w:pStyle w:val="af1"/>
        <w:rPr>
          <w:rFonts w:ascii="Times New Roman" w:hAnsi="Times New Roman"/>
          <w:b/>
          <w:sz w:val="24"/>
          <w:szCs w:val="24"/>
        </w:rPr>
      </w:pPr>
      <w:proofErr w:type="gramStart"/>
      <w:r w:rsidRPr="00835BAD">
        <w:rPr>
          <w:rFonts w:ascii="Times New Roman" w:hAnsi="Times New Roman"/>
          <w:b/>
          <w:sz w:val="24"/>
          <w:szCs w:val="24"/>
        </w:rPr>
        <w:t>Дополнительная  литература</w:t>
      </w:r>
      <w:proofErr w:type="gramEnd"/>
    </w:p>
    <w:p w14:paraId="78068A9E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5BAD">
        <w:rPr>
          <w:rFonts w:ascii="Times New Roman" w:hAnsi="Times New Roman"/>
          <w:sz w:val="24"/>
          <w:szCs w:val="24"/>
        </w:rPr>
        <w:t>Кожухарь,В</w:t>
      </w:r>
      <w:proofErr w:type="spellEnd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Инструментоведение. Симфонический и духовой оркестры: </w:t>
      </w:r>
      <w:proofErr w:type="spellStart"/>
      <w:proofErr w:type="gramStart"/>
      <w:r w:rsidRPr="00835BAD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835BA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835BAD">
        <w:rPr>
          <w:rFonts w:ascii="Times New Roman" w:hAnsi="Times New Roman"/>
          <w:sz w:val="24"/>
          <w:szCs w:val="24"/>
        </w:rPr>
        <w:t>В.Кожухарь</w:t>
      </w:r>
      <w:proofErr w:type="spellEnd"/>
      <w:r w:rsidRPr="00835BAD">
        <w:rPr>
          <w:rFonts w:ascii="Times New Roman" w:hAnsi="Times New Roman"/>
          <w:sz w:val="24"/>
          <w:szCs w:val="24"/>
        </w:rPr>
        <w:t>.- СПб.: Лань,2009.</w:t>
      </w:r>
    </w:p>
    <w:p w14:paraId="2E00BA9F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История музыкальных инструментов/Авт-</w:t>
      </w:r>
      <w:proofErr w:type="gramStart"/>
      <w:r w:rsidRPr="00835BAD">
        <w:rPr>
          <w:rFonts w:ascii="Times New Roman" w:hAnsi="Times New Roman"/>
          <w:sz w:val="24"/>
          <w:szCs w:val="24"/>
        </w:rPr>
        <w:t>сост.Н.Э.Павлоцкая</w:t>
      </w:r>
      <w:proofErr w:type="gramEnd"/>
      <w:r w:rsidRPr="00835BAD">
        <w:rPr>
          <w:rFonts w:ascii="Times New Roman" w:hAnsi="Times New Roman"/>
          <w:sz w:val="24"/>
          <w:szCs w:val="24"/>
        </w:rPr>
        <w:t>.-СПб.:КАРО,2005.</w:t>
      </w:r>
    </w:p>
    <w:p w14:paraId="6D043CE7" w14:textId="77777777" w:rsidR="00FD3226" w:rsidRPr="00835BAD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5BAD">
        <w:rPr>
          <w:rFonts w:ascii="Times New Roman" w:hAnsi="Times New Roman"/>
          <w:sz w:val="24"/>
          <w:szCs w:val="24"/>
        </w:rPr>
        <w:t>Леонов,В.А</w:t>
      </w:r>
      <w:proofErr w:type="spellEnd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Основы теории исполнительства и методики обучения игре на духовых инструментах: </w:t>
      </w:r>
      <w:proofErr w:type="spellStart"/>
      <w:r w:rsidRPr="00835BA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835BAD">
        <w:rPr>
          <w:rFonts w:ascii="Times New Roman" w:hAnsi="Times New Roman"/>
          <w:sz w:val="24"/>
          <w:szCs w:val="24"/>
        </w:rPr>
        <w:t>/ В.А.Леонов.- Ростов н/Д: Изд-во Ростовской государственной консерватории им. С.В.Рахманинова, 2010.</w:t>
      </w:r>
    </w:p>
    <w:p w14:paraId="56A14D46" w14:textId="77777777" w:rsidR="00FD3226" w:rsidRDefault="00FD3226" w:rsidP="00FD3226">
      <w:pPr>
        <w:pStyle w:val="af1"/>
        <w:rPr>
          <w:rStyle w:val="FontStyle58"/>
          <w:sz w:val="24"/>
          <w:szCs w:val="24"/>
        </w:rPr>
      </w:pPr>
      <w:proofErr w:type="spellStart"/>
      <w:proofErr w:type="gramStart"/>
      <w:r w:rsidRPr="00835BAD">
        <w:rPr>
          <w:rFonts w:ascii="Times New Roman" w:hAnsi="Times New Roman"/>
          <w:sz w:val="24"/>
          <w:szCs w:val="24"/>
        </w:rPr>
        <w:t>Большиянов,Л.Ю</w:t>
      </w:r>
      <w:proofErr w:type="spellEnd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Школа игры на саксофоне: пособие для самостоятельного освоения инструмента/Л.Ю. </w:t>
      </w:r>
      <w:proofErr w:type="spellStart"/>
      <w:r w:rsidRPr="00835BAD">
        <w:rPr>
          <w:rFonts w:ascii="Times New Roman" w:hAnsi="Times New Roman"/>
          <w:sz w:val="24"/>
          <w:szCs w:val="24"/>
        </w:rPr>
        <w:t>Большиянов</w:t>
      </w:r>
      <w:proofErr w:type="spellEnd"/>
      <w:r w:rsidRPr="00835BAD">
        <w:rPr>
          <w:rFonts w:ascii="Times New Roman" w:hAnsi="Times New Roman"/>
          <w:sz w:val="24"/>
          <w:szCs w:val="24"/>
        </w:rPr>
        <w:t>.-</w:t>
      </w:r>
      <w:proofErr w:type="spellStart"/>
      <w:r w:rsidRPr="00835BAD">
        <w:rPr>
          <w:rFonts w:ascii="Times New Roman" w:hAnsi="Times New Roman"/>
          <w:sz w:val="24"/>
          <w:szCs w:val="24"/>
        </w:rPr>
        <w:t>СПб:Планета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музыки;Лань,2011.</w:t>
      </w:r>
    </w:p>
    <w:p w14:paraId="051E4AE1" w14:textId="77777777" w:rsidR="00FD3226" w:rsidRDefault="00FD3226" w:rsidP="00FD3226">
      <w:pPr>
        <w:pStyle w:val="af1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Интернет-ресурсы:</w:t>
      </w:r>
    </w:p>
    <w:p w14:paraId="762B420C" w14:textId="77777777" w:rsidR="00FD3226" w:rsidRPr="007515D8" w:rsidRDefault="00FD3226" w:rsidP="00FD3226">
      <w:pPr>
        <w:pStyle w:val="af1"/>
        <w:rPr>
          <w:rFonts w:ascii="Times New Roman" w:hAnsi="Times New Roman"/>
        </w:rPr>
      </w:pPr>
      <w:hyperlink r:id="rId10" w:history="1">
        <w:r w:rsidRPr="007515D8">
          <w:rPr>
            <w:rStyle w:val="af2"/>
            <w:rFonts w:ascii="Times New Roman" w:hAnsi="Times New Roman"/>
            <w:sz w:val="24"/>
            <w:szCs w:val="24"/>
          </w:rPr>
          <w:t>http://www.scorser.com/Default.aspx?l=ru</w:t>
        </w:r>
      </w:hyperlink>
      <w:r w:rsidRPr="007515D8">
        <w:rPr>
          <w:rFonts w:ascii="Times New Roman" w:hAnsi="Times New Roman"/>
          <w:sz w:val="24"/>
          <w:szCs w:val="24"/>
        </w:rPr>
        <w:t xml:space="preserve"> Нотные архивы</w:t>
      </w:r>
    </w:p>
    <w:p w14:paraId="7491BBEB" w14:textId="77777777" w:rsidR="00FD3226" w:rsidRPr="007515D8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7515D8">
        <w:rPr>
          <w:rFonts w:ascii="Times New Roman" w:hAnsi="Times New Roman"/>
          <w:sz w:val="24"/>
          <w:szCs w:val="24"/>
        </w:rPr>
        <w:t>http://www.muzcentrum.ru/orfeus/live-128/ Радио «Орфей» - слушаем классику</w:t>
      </w:r>
    </w:p>
    <w:p w14:paraId="15E3266D" w14:textId="77777777" w:rsidR="00FD3226" w:rsidRPr="007515D8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hyperlink r:id="rId11" w:history="1">
        <w:r w:rsidRPr="007515D8">
          <w:rPr>
            <w:rStyle w:val="af2"/>
            <w:rFonts w:ascii="Times New Roman" w:hAnsi="Times New Roman"/>
            <w:sz w:val="24"/>
            <w:szCs w:val="24"/>
          </w:rPr>
          <w:t>http://www.gnesin-academy.ru</w:t>
        </w:r>
      </w:hyperlink>
      <w:r w:rsidRPr="007515D8">
        <w:rPr>
          <w:rFonts w:ascii="Times New Roman" w:hAnsi="Times New Roman"/>
          <w:sz w:val="24"/>
          <w:szCs w:val="24"/>
        </w:rPr>
        <w:t xml:space="preserve"> РАМ </w:t>
      </w:r>
      <w:proofErr w:type="spellStart"/>
      <w:r w:rsidRPr="007515D8">
        <w:rPr>
          <w:rFonts w:ascii="Times New Roman" w:hAnsi="Times New Roman"/>
          <w:sz w:val="24"/>
          <w:szCs w:val="24"/>
        </w:rPr>
        <w:t>им.Гнесиных</w:t>
      </w:r>
      <w:proofErr w:type="spellEnd"/>
    </w:p>
    <w:p w14:paraId="4645E768" w14:textId="77777777" w:rsidR="00FD3226" w:rsidRPr="007515D8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  <w:r w:rsidRPr="007515D8">
        <w:rPr>
          <w:rFonts w:ascii="Times New Roman" w:hAnsi="Times New Roman"/>
          <w:sz w:val="24"/>
          <w:szCs w:val="24"/>
        </w:rPr>
        <w:t xml:space="preserve">http://www.forumklassika.ru/ Форум «Классика» </w:t>
      </w:r>
    </w:p>
    <w:p w14:paraId="02CB6963" w14:textId="77777777" w:rsidR="00FD3226" w:rsidRPr="007515D8" w:rsidRDefault="00FD3226" w:rsidP="00FD3226">
      <w:pPr>
        <w:jc w:val="both"/>
        <w:rPr>
          <w:bCs/>
        </w:rPr>
      </w:pPr>
      <w:r w:rsidRPr="007515D8">
        <w:rPr>
          <w:bCs/>
          <w:lang w:val="en-US"/>
        </w:rPr>
        <w:t>http</w:t>
      </w:r>
      <w:r w:rsidRPr="007515D8">
        <w:rPr>
          <w:bCs/>
        </w:rPr>
        <w:t xml:space="preserve">:// </w:t>
      </w:r>
      <w:hyperlink r:id="rId12" w:history="1">
        <w:r w:rsidRPr="007515D8">
          <w:rPr>
            <w:rStyle w:val="af2"/>
            <w:bCs/>
            <w:lang w:val="en-US"/>
          </w:rPr>
          <w:t>www</w:t>
        </w:r>
        <w:r w:rsidRPr="007515D8">
          <w:rPr>
            <w:rStyle w:val="af2"/>
            <w:bCs/>
          </w:rPr>
          <w:t>.</w:t>
        </w:r>
        <w:proofErr w:type="spellStart"/>
        <w:r w:rsidRPr="007515D8">
          <w:rPr>
            <w:rStyle w:val="af2"/>
            <w:bCs/>
            <w:lang w:val="en-US"/>
          </w:rPr>
          <w:t>vlados</w:t>
        </w:r>
        <w:proofErr w:type="spellEnd"/>
        <w:r w:rsidRPr="007515D8">
          <w:rPr>
            <w:rStyle w:val="af2"/>
            <w:bCs/>
          </w:rPr>
          <w:t>.</w:t>
        </w:r>
        <w:proofErr w:type="spellStart"/>
        <w:r w:rsidRPr="007515D8">
          <w:rPr>
            <w:rStyle w:val="af2"/>
            <w:bCs/>
            <w:lang w:val="en-US"/>
          </w:rPr>
          <w:t>ru</w:t>
        </w:r>
        <w:proofErr w:type="spellEnd"/>
      </w:hyperlink>
    </w:p>
    <w:p w14:paraId="50969DF5" w14:textId="77777777" w:rsidR="00FD3226" w:rsidRPr="007515D8" w:rsidRDefault="00FD3226" w:rsidP="00FD3226">
      <w:pPr>
        <w:jc w:val="both"/>
        <w:rPr>
          <w:bCs/>
        </w:rPr>
      </w:pPr>
      <w:r w:rsidRPr="007515D8">
        <w:rPr>
          <w:bCs/>
          <w:lang w:val="en-US"/>
        </w:rPr>
        <w:t>http</w:t>
      </w:r>
      <w:r w:rsidRPr="007515D8">
        <w:rPr>
          <w:bCs/>
        </w:rPr>
        <w:t xml:space="preserve">:// </w:t>
      </w:r>
      <w:hyperlink r:id="rId13" w:history="1">
        <w:r w:rsidRPr="007515D8">
          <w:rPr>
            <w:rStyle w:val="af2"/>
            <w:bCs/>
            <w:lang w:val="en-US"/>
          </w:rPr>
          <w:t>www</w:t>
        </w:r>
        <w:r w:rsidRPr="007515D8">
          <w:rPr>
            <w:rStyle w:val="af2"/>
            <w:bCs/>
          </w:rPr>
          <w:t>.</w:t>
        </w:r>
        <w:proofErr w:type="spellStart"/>
        <w:r w:rsidRPr="007515D8">
          <w:rPr>
            <w:rStyle w:val="af2"/>
            <w:bCs/>
            <w:lang w:val="en-US"/>
          </w:rPr>
          <w:t>compozitor</w:t>
        </w:r>
        <w:proofErr w:type="spellEnd"/>
        <w:r w:rsidRPr="007515D8">
          <w:rPr>
            <w:rStyle w:val="af2"/>
            <w:bCs/>
          </w:rPr>
          <w:t>.</w:t>
        </w:r>
        <w:proofErr w:type="spellStart"/>
        <w:r w:rsidRPr="007515D8">
          <w:rPr>
            <w:rStyle w:val="af2"/>
            <w:bCs/>
            <w:lang w:val="en-US"/>
          </w:rPr>
          <w:t>spb</w:t>
        </w:r>
        <w:proofErr w:type="spellEnd"/>
        <w:r w:rsidRPr="007515D8">
          <w:rPr>
            <w:rStyle w:val="af2"/>
            <w:bCs/>
          </w:rPr>
          <w:t>.</w:t>
        </w:r>
        <w:proofErr w:type="spellStart"/>
        <w:r w:rsidRPr="007515D8">
          <w:rPr>
            <w:rStyle w:val="af2"/>
            <w:bCs/>
            <w:lang w:val="en-US"/>
          </w:rPr>
          <w:t>ru</w:t>
        </w:r>
        <w:proofErr w:type="spellEnd"/>
      </w:hyperlink>
    </w:p>
    <w:p w14:paraId="3D36932D" w14:textId="77777777" w:rsidR="00FD3226" w:rsidRPr="007515D8" w:rsidRDefault="00FD3226" w:rsidP="00FD3226">
      <w:pPr>
        <w:jc w:val="both"/>
        <w:rPr>
          <w:bCs/>
          <w:i/>
        </w:rPr>
      </w:pPr>
      <w:r w:rsidRPr="007515D8">
        <w:rPr>
          <w:bCs/>
          <w:lang w:val="en-US"/>
        </w:rPr>
        <w:t>http</w:t>
      </w:r>
      <w:r w:rsidRPr="007515D8">
        <w:rPr>
          <w:bCs/>
        </w:rPr>
        <w:t xml:space="preserve">:// </w:t>
      </w:r>
      <w:r w:rsidRPr="007515D8">
        <w:rPr>
          <w:bCs/>
          <w:lang w:val="en-US"/>
        </w:rPr>
        <w:t>www</w:t>
      </w:r>
      <w:r w:rsidRPr="007515D8">
        <w:rPr>
          <w:bCs/>
        </w:rPr>
        <w:t>.</w:t>
      </w:r>
      <w:proofErr w:type="spellStart"/>
      <w:r w:rsidRPr="007515D8">
        <w:rPr>
          <w:bCs/>
          <w:lang w:val="en-US"/>
        </w:rPr>
        <w:t>partitura</w:t>
      </w:r>
      <w:proofErr w:type="spellEnd"/>
      <w:r w:rsidRPr="007515D8">
        <w:rPr>
          <w:bCs/>
        </w:rPr>
        <w:t>.</w:t>
      </w:r>
      <w:proofErr w:type="spellStart"/>
      <w:r w:rsidRPr="007515D8">
        <w:rPr>
          <w:bCs/>
          <w:lang w:val="en-US"/>
        </w:rPr>
        <w:t>ru</w:t>
      </w:r>
      <w:proofErr w:type="spellEnd"/>
    </w:p>
    <w:p w14:paraId="71B907A7" w14:textId="77777777" w:rsidR="00FD3226" w:rsidRDefault="00FD3226" w:rsidP="00FD3226">
      <w:pPr>
        <w:pStyle w:val="af1"/>
        <w:rPr>
          <w:rFonts w:ascii="Times New Roman" w:hAnsi="Times New Roman"/>
          <w:sz w:val="24"/>
          <w:szCs w:val="24"/>
        </w:rPr>
      </w:pPr>
    </w:p>
    <w:p w14:paraId="6267777E" w14:textId="77777777" w:rsidR="002D3B9C" w:rsidRPr="002D3B9C" w:rsidRDefault="002D3B9C" w:rsidP="002D3B9C"/>
    <w:p w14:paraId="36601748" w14:textId="77777777"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1F69FE53" w14:textId="77777777" w:rsidR="0077640B" w:rsidRPr="003234C1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234C1">
        <w:rPr>
          <w:b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14:paraId="404E6F79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227"/>
        <w:gridCol w:w="2268"/>
      </w:tblGrid>
      <w:tr w:rsidR="0077640B" w:rsidRPr="00E53ACD" w14:paraId="371C5DD5" w14:textId="77777777" w:rsidTr="00B069C7"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4D13" w14:textId="77777777" w:rsidR="0077640B" w:rsidRPr="00E53ACD" w:rsidRDefault="0077640B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Результаты </w:t>
            </w:r>
          </w:p>
          <w:p w14:paraId="44F49CC1" w14:textId="77777777" w:rsidR="0077640B" w:rsidRPr="00E53ACD" w:rsidRDefault="0077640B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(освоенные </w:t>
            </w:r>
            <w:r w:rsidR="00456704" w:rsidRPr="00E53ACD">
              <w:rPr>
                <w:b/>
                <w:bCs/>
              </w:rPr>
              <w:t xml:space="preserve">профессиональные </w:t>
            </w:r>
            <w:r w:rsidRPr="00E53ACD">
              <w:rPr>
                <w:b/>
                <w:bCs/>
              </w:rPr>
              <w:t>компетенции)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838F" w14:textId="77777777" w:rsidR="0077640B" w:rsidRPr="00E53ACD" w:rsidRDefault="0077640B" w:rsidP="003234C1">
            <w:pPr>
              <w:jc w:val="center"/>
              <w:rPr>
                <w:bCs/>
              </w:rPr>
            </w:pPr>
            <w:r w:rsidRPr="00E53AC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9F0EC" w14:textId="77777777" w:rsidR="0077640B" w:rsidRPr="00E53ACD" w:rsidRDefault="0077640B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</w:rPr>
              <w:t xml:space="preserve">Формы и методы контроля и оценки </w:t>
            </w:r>
          </w:p>
        </w:tc>
      </w:tr>
      <w:tr w:rsidR="008B49ED" w:rsidRPr="00E53ACD" w14:paraId="14960186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4894E3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proofErr w:type="gramStart"/>
            <w:r w:rsidR="008B49ED" w:rsidRPr="00E53ACD">
              <w:t>1.Целостно</w:t>
            </w:r>
            <w:r w:rsidR="00EE7B7E" w:rsidRPr="00E53ACD">
              <w:t>е</w:t>
            </w:r>
            <w:proofErr w:type="gramEnd"/>
            <w:r w:rsidR="008B49ED" w:rsidRPr="00E53ACD">
              <w:t xml:space="preserve"> и грамотно</w:t>
            </w:r>
            <w:r w:rsidR="00EE7B7E" w:rsidRPr="00E53ACD">
              <w:t>е</w:t>
            </w:r>
            <w:r w:rsidR="008B49ED" w:rsidRPr="00E53ACD">
              <w:t xml:space="preserve"> воспри</w:t>
            </w:r>
            <w:r w:rsidR="00EE7B7E" w:rsidRPr="00E53ACD">
              <w:t>ятие</w:t>
            </w:r>
            <w:r w:rsidR="008B49ED" w:rsidRPr="00E53ACD">
              <w:t xml:space="preserve"> и исполн</w:t>
            </w:r>
            <w:r w:rsidR="00EE7B7E" w:rsidRPr="00E53ACD">
              <w:t>ение</w:t>
            </w:r>
            <w:r w:rsidR="008B49ED" w:rsidRPr="00E53ACD">
              <w:t xml:space="preserve"> музыкальны</w:t>
            </w:r>
            <w:r w:rsidR="00EE7B7E" w:rsidRPr="00E53ACD">
              <w:t>х</w:t>
            </w:r>
            <w:r w:rsidR="008B49ED" w:rsidRPr="00E53ACD">
              <w:t xml:space="preserve"> произведени</w:t>
            </w:r>
            <w:r w:rsidR="00EE7B7E" w:rsidRPr="00E53ACD">
              <w:t>й</w:t>
            </w:r>
            <w:r w:rsidR="008B49ED" w:rsidRPr="00E53ACD">
              <w:t>, самостоятельно осв</w:t>
            </w:r>
            <w:r w:rsidR="00EE7B7E" w:rsidRPr="00E53ACD">
              <w:t>оенных</w:t>
            </w:r>
            <w:r w:rsidR="008B49ED" w:rsidRPr="00E53ACD">
              <w:t xml:space="preserve"> сольн</w:t>
            </w:r>
            <w:r w:rsidR="00EE7B7E" w:rsidRPr="00E53ACD">
              <w:t>ого</w:t>
            </w:r>
            <w:r w:rsidR="008B49ED" w:rsidRPr="00E53ACD">
              <w:t>, и ансамблев</w:t>
            </w:r>
            <w:r w:rsidR="00EE7B7E" w:rsidRPr="00E53ACD">
              <w:t>ого</w:t>
            </w:r>
            <w:r w:rsidR="008B49ED" w:rsidRPr="00E53ACD">
              <w:t xml:space="preserve"> репертуар</w:t>
            </w:r>
            <w:r w:rsidR="00EE7B7E" w:rsidRPr="00E53ACD">
              <w:t>а</w:t>
            </w:r>
            <w:r w:rsidR="008B49ED" w:rsidRPr="00E53ACD">
              <w:t>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84A082" w14:textId="77777777" w:rsidR="008B49ED" w:rsidRPr="00E53ACD" w:rsidRDefault="00B83BB7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Знание </w:t>
            </w:r>
            <w:r w:rsidR="00A92062" w:rsidRPr="00E53ACD">
              <w:rPr>
                <w:bCs/>
              </w:rPr>
              <w:t xml:space="preserve">сольного репертуара, включающего произведения основных жанров (сонаты, концерты, вариации), виртуозных пьес, этюдов, фортепианных миниатюр. </w:t>
            </w:r>
          </w:p>
          <w:p w14:paraId="300E5F1D" w14:textId="77777777" w:rsidR="0067733B" w:rsidRPr="00E53ACD" w:rsidRDefault="0067733B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Умение использовать слуховой контроль для управления процессом исполнения и применение теоретических знаний в исполнительской практике.</w:t>
            </w:r>
          </w:p>
          <w:p w14:paraId="3263A4BE" w14:textId="77777777" w:rsidR="008B49ED" w:rsidRPr="00E53ACD" w:rsidRDefault="0067733B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Иметь практический опыт исполнения сольной программы.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3D242" w14:textId="77777777" w:rsidR="008B49ED" w:rsidRPr="00E53ACD" w:rsidRDefault="00A92062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Контрольные уроки, экзамены в условиях концертного исполнения.</w:t>
            </w:r>
          </w:p>
        </w:tc>
      </w:tr>
      <w:tr w:rsidR="008B49ED" w:rsidRPr="00E53ACD" w14:paraId="4D998EAE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C53976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r w:rsidR="008B49ED" w:rsidRPr="00E53ACD">
              <w:t>2.</w:t>
            </w:r>
            <w:r w:rsidR="00EE7B7E" w:rsidRPr="00E53ACD">
              <w:t xml:space="preserve"> </w:t>
            </w:r>
            <w:r w:rsidR="008B49ED" w:rsidRPr="00E53ACD">
              <w:t xml:space="preserve">Осуществлять исполнительскую деятельность </w:t>
            </w:r>
            <w:proofErr w:type="gramStart"/>
            <w:r w:rsidR="008B49ED" w:rsidRPr="00E53ACD">
              <w:t>и  репетиционную</w:t>
            </w:r>
            <w:proofErr w:type="gramEnd"/>
            <w:r w:rsidR="008B49ED" w:rsidRPr="00E53ACD">
              <w:t xml:space="preserve"> работу в условиях концертной организации, в оркестровых и ансамблевых коллективах.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A3E27" w14:textId="77777777" w:rsidR="008B49ED" w:rsidRPr="00E53ACD" w:rsidRDefault="00A92062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Знание специфики репетиционной работы солиста, в качестве артиста ансамбля.</w:t>
            </w:r>
          </w:p>
          <w:p w14:paraId="1B6F59A7" w14:textId="77777777" w:rsidR="008B49ED" w:rsidRPr="00E53ACD" w:rsidRDefault="00A92062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Умение использовать технические навыки и приемы, средства исполнительской выразительности в репетиционной работе для грамотной интерпретации нотного текста.</w:t>
            </w:r>
          </w:p>
          <w:p w14:paraId="19CF1C55" w14:textId="77777777" w:rsidR="008B49ED" w:rsidRPr="00E53ACD" w:rsidRDefault="00A92062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lastRenderedPageBreak/>
              <w:t>Приобретение практического опыта в качестве солиста в составе камерного ансамбля</w:t>
            </w:r>
            <w:r w:rsidR="0067733B" w:rsidRPr="00E53ACD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EB95A" w14:textId="77777777" w:rsidR="008B49ED" w:rsidRPr="00E53ACD" w:rsidRDefault="00B974E7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lastRenderedPageBreak/>
              <w:t>Контрольные уроки, экзамены в условиях концертного исполнения.</w:t>
            </w:r>
          </w:p>
        </w:tc>
      </w:tr>
      <w:tr w:rsidR="008B49ED" w:rsidRPr="00E53ACD" w14:paraId="395252E5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039303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proofErr w:type="gramStart"/>
            <w:r w:rsidR="008B49ED" w:rsidRPr="00E53ACD">
              <w:t>3.Осваивать</w:t>
            </w:r>
            <w:proofErr w:type="gramEnd"/>
            <w:r w:rsidR="008B49ED" w:rsidRPr="00E53ACD">
              <w:t xml:space="preserve"> сольный, ансамблевый, оркестровый исполнительский репертуар.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B9FD8" w14:textId="77777777" w:rsidR="008B49ED" w:rsidRPr="00E53ACD" w:rsidRDefault="00B974E7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Знание ансамблевого репертуара включающего произведения крупной формы, виртуозные пьесы, инструментальные миниатюры.</w:t>
            </w:r>
          </w:p>
          <w:p w14:paraId="47A025CB" w14:textId="77777777" w:rsidR="008B49ED" w:rsidRPr="00E53ACD" w:rsidRDefault="00B974E7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Умение применять теоретические зна</w:t>
            </w:r>
            <w:r w:rsidR="001D2664" w:rsidRPr="00E53ACD">
              <w:rPr>
                <w:bCs/>
              </w:rPr>
              <w:t xml:space="preserve">ния в работе над нотным текстом сольного репертуара, а так же над партиями в </w:t>
            </w:r>
            <w:proofErr w:type="gramStart"/>
            <w:r w:rsidR="001D2664" w:rsidRPr="00E53ACD">
              <w:rPr>
                <w:bCs/>
              </w:rPr>
              <w:t>ансамблях  различных</w:t>
            </w:r>
            <w:proofErr w:type="gramEnd"/>
            <w:r w:rsidR="001D2664" w:rsidRPr="00E53ACD">
              <w:rPr>
                <w:bCs/>
              </w:rPr>
              <w:t xml:space="preserve"> составов.</w:t>
            </w:r>
          </w:p>
          <w:p w14:paraId="65D6AE31" w14:textId="77777777" w:rsidR="008B49ED" w:rsidRPr="00E53ACD" w:rsidRDefault="001D2664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Иметь практический опыт в освоение сольного репертуара, а </w:t>
            </w:r>
            <w:proofErr w:type="gramStart"/>
            <w:r w:rsidRPr="00E53ACD">
              <w:rPr>
                <w:bCs/>
              </w:rPr>
              <w:t>так же</w:t>
            </w:r>
            <w:proofErr w:type="gramEnd"/>
            <w:r w:rsidRPr="00E53ACD">
              <w:rPr>
                <w:bCs/>
              </w:rPr>
              <w:t xml:space="preserve"> партий в различных камерно-инструментальных составах.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578A5" w14:textId="77777777" w:rsidR="008B49ED" w:rsidRPr="00E53ACD" w:rsidRDefault="001D2664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Практические занятия в условиях </w:t>
            </w:r>
            <w:proofErr w:type="gramStart"/>
            <w:r w:rsidRPr="00E53ACD">
              <w:rPr>
                <w:bCs/>
                <w:i/>
              </w:rPr>
              <w:t>в  классной</w:t>
            </w:r>
            <w:proofErr w:type="gramEnd"/>
            <w:r w:rsidRPr="00E53ACD">
              <w:rPr>
                <w:bCs/>
                <w:i/>
              </w:rPr>
              <w:t xml:space="preserve"> работы. </w:t>
            </w:r>
          </w:p>
        </w:tc>
      </w:tr>
      <w:tr w:rsidR="008B49ED" w:rsidRPr="00E53ACD" w14:paraId="56504C33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42E5E6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r w:rsidR="008B49ED" w:rsidRPr="00E53ACD">
              <w:t xml:space="preserve">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="008B49ED" w:rsidRPr="00E53ACD">
              <w:t>интерпретаторских</w:t>
            </w:r>
            <w:proofErr w:type="spellEnd"/>
            <w:r w:rsidR="008B49ED" w:rsidRPr="00E53ACD">
              <w:t xml:space="preserve"> решений.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A5FB3" w14:textId="77777777" w:rsidR="008B49ED" w:rsidRPr="00E53ACD" w:rsidRDefault="001D2664" w:rsidP="003234C1">
            <w:pPr>
              <w:rPr>
                <w:bCs/>
              </w:rPr>
            </w:pPr>
            <w:r w:rsidRPr="00E53ACD">
              <w:rPr>
                <w:bCs/>
              </w:rPr>
              <w:t xml:space="preserve">Знание </w:t>
            </w:r>
            <w:r w:rsidR="0012122F" w:rsidRPr="00E53ACD">
              <w:rPr>
                <w:bCs/>
              </w:rPr>
              <w:t>характеристик музыковедческого, исполнительского, методического анализа музыкальных произведений.</w:t>
            </w:r>
          </w:p>
          <w:p w14:paraId="44B64A3E" w14:textId="77777777" w:rsidR="0012122F" w:rsidRPr="00E53ACD" w:rsidRDefault="0012122F" w:rsidP="003234C1">
            <w:pPr>
              <w:rPr>
                <w:bCs/>
              </w:rPr>
            </w:pPr>
            <w:r w:rsidRPr="00E53ACD">
              <w:rPr>
                <w:bCs/>
              </w:rPr>
              <w:t>Умение применять теоретические знания в процессе создания интерпретаций исполняемых произведений.</w:t>
            </w:r>
          </w:p>
          <w:p w14:paraId="204AFBE0" w14:textId="77777777" w:rsidR="008B49ED" w:rsidRPr="00E53ACD" w:rsidRDefault="0012122F" w:rsidP="003234C1">
            <w:pPr>
              <w:rPr>
                <w:bCs/>
              </w:rPr>
            </w:pPr>
            <w:r w:rsidRPr="00E53ACD">
              <w:rPr>
                <w:bCs/>
              </w:rPr>
              <w:t>Иметь практический опыт в реализации созданной интерпретации произведений.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AD818F" w14:textId="77777777" w:rsidR="008B49ED" w:rsidRPr="00E53ACD" w:rsidRDefault="0012122F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Контрольные уроки, экзамены в условиях концертного исполнения.</w:t>
            </w:r>
          </w:p>
        </w:tc>
      </w:tr>
      <w:tr w:rsidR="008B49ED" w:rsidRPr="00E53ACD" w14:paraId="7985D41F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88271A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r w:rsidR="008B49ED" w:rsidRPr="00E53ACD">
              <w:t>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5103D6" w14:textId="77777777" w:rsidR="008B49ED" w:rsidRPr="00E53ACD" w:rsidRDefault="009C3A56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Знание способов работы </w:t>
            </w:r>
            <w:proofErr w:type="gramStart"/>
            <w:r w:rsidRPr="00E53ACD">
              <w:rPr>
                <w:bCs/>
              </w:rPr>
              <w:t>современными  техническими</w:t>
            </w:r>
            <w:proofErr w:type="gramEnd"/>
            <w:r w:rsidRPr="00E53ACD">
              <w:rPr>
                <w:bCs/>
              </w:rPr>
              <w:t xml:space="preserve"> средствами звукозаписи.</w:t>
            </w:r>
          </w:p>
          <w:p w14:paraId="220CF818" w14:textId="77777777" w:rsidR="009C3A56" w:rsidRPr="00E53ACD" w:rsidRDefault="009C3A56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Умение применять эти навыки </w:t>
            </w:r>
            <w:proofErr w:type="gramStart"/>
            <w:r w:rsidRPr="00E53ACD">
              <w:rPr>
                <w:bCs/>
              </w:rPr>
              <w:t xml:space="preserve">в </w:t>
            </w:r>
            <w:r w:rsidR="002764A8" w:rsidRPr="00E53ACD">
              <w:rPr>
                <w:bCs/>
              </w:rPr>
              <w:t>репетиционной работы</w:t>
            </w:r>
            <w:proofErr w:type="gramEnd"/>
            <w:r w:rsidR="002764A8" w:rsidRPr="00E53ACD">
              <w:rPr>
                <w:bCs/>
              </w:rPr>
              <w:t>.</w:t>
            </w:r>
          </w:p>
          <w:p w14:paraId="669671E8" w14:textId="77777777" w:rsidR="002764A8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Иметь практический опыт работы со звукозаписывающими средствами в условиях студии.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CAC2C" w14:textId="77777777" w:rsidR="008B49ED" w:rsidRPr="00E53ACD" w:rsidRDefault="002764A8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Практические занятия в условиях </w:t>
            </w:r>
            <w:proofErr w:type="gramStart"/>
            <w:r w:rsidRPr="00E53ACD">
              <w:rPr>
                <w:bCs/>
                <w:i/>
              </w:rPr>
              <w:t>в  классной</w:t>
            </w:r>
            <w:proofErr w:type="gramEnd"/>
            <w:r w:rsidRPr="00E53ACD">
              <w:rPr>
                <w:bCs/>
                <w:i/>
              </w:rPr>
              <w:t xml:space="preserve"> работы.</w:t>
            </w:r>
          </w:p>
        </w:tc>
      </w:tr>
      <w:tr w:rsidR="008B49ED" w:rsidRPr="00E53ACD" w14:paraId="0821E807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2795AF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r w:rsidR="008B49ED" w:rsidRPr="00E53ACD">
              <w:t>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A62E1E" w14:textId="77777777" w:rsidR="008B49ED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Знание устройства клавишных инструментов.</w:t>
            </w:r>
          </w:p>
          <w:p w14:paraId="5544230B" w14:textId="77777777" w:rsidR="002764A8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Умение применять базовые знания в ремонте и настройке своего инструмента.</w:t>
            </w:r>
          </w:p>
          <w:p w14:paraId="32013770" w14:textId="77777777" w:rsidR="002764A8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Иметь практический опыт по ремонту и настройке фортепиано.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88060" w14:textId="77777777" w:rsidR="008B49ED" w:rsidRPr="00E53ACD" w:rsidRDefault="002764A8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Практические занятия в условиях </w:t>
            </w:r>
            <w:proofErr w:type="gramStart"/>
            <w:r w:rsidRPr="00E53ACD">
              <w:rPr>
                <w:bCs/>
                <w:i/>
              </w:rPr>
              <w:t>в  классной</w:t>
            </w:r>
            <w:proofErr w:type="gramEnd"/>
            <w:r w:rsidRPr="00E53ACD">
              <w:rPr>
                <w:bCs/>
                <w:i/>
              </w:rPr>
              <w:t xml:space="preserve"> работы.</w:t>
            </w:r>
          </w:p>
        </w:tc>
      </w:tr>
      <w:tr w:rsidR="008B49ED" w:rsidRPr="00E53ACD" w14:paraId="5B0CAC57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CEFF7B" w14:textId="77777777" w:rsidR="008B49ED" w:rsidRPr="00E53ACD" w:rsidRDefault="00C06A58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t xml:space="preserve">ПК </w:t>
            </w:r>
            <w:r w:rsidR="003234C1">
              <w:t>1.</w:t>
            </w:r>
            <w:r w:rsidR="008B49ED" w:rsidRPr="00E53ACD">
              <w:t>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2BC83A" w14:textId="77777777" w:rsidR="008B49ED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Знание основ планирования педагогической деятельности, репетиционной и концертной </w:t>
            </w:r>
            <w:proofErr w:type="gramStart"/>
            <w:r w:rsidRPr="00E53ACD">
              <w:rPr>
                <w:bCs/>
              </w:rPr>
              <w:t>работы .</w:t>
            </w:r>
            <w:proofErr w:type="gramEnd"/>
            <w:r w:rsidRPr="00E53ACD">
              <w:rPr>
                <w:bCs/>
              </w:rPr>
              <w:t xml:space="preserve"> </w:t>
            </w:r>
          </w:p>
          <w:p w14:paraId="59AD6243" w14:textId="77777777" w:rsidR="002764A8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Умение находить совместные художественные решения при работе с исполнителями.</w:t>
            </w:r>
          </w:p>
          <w:p w14:paraId="6B9F94A8" w14:textId="77777777" w:rsidR="008B49ED" w:rsidRPr="00E53ACD" w:rsidRDefault="002764A8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 Иметь практический опыт в исполнении обязанностей музыкального руководителя.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6D595" w14:textId="77777777" w:rsidR="008B49ED" w:rsidRPr="00E53ACD" w:rsidRDefault="002764A8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Практические занятия в условиях </w:t>
            </w:r>
            <w:proofErr w:type="gramStart"/>
            <w:r w:rsidRPr="00E53ACD">
              <w:rPr>
                <w:bCs/>
                <w:i/>
              </w:rPr>
              <w:t>в  классной</w:t>
            </w:r>
            <w:proofErr w:type="gramEnd"/>
            <w:r w:rsidRPr="00E53ACD">
              <w:rPr>
                <w:bCs/>
                <w:i/>
              </w:rPr>
              <w:t xml:space="preserve"> работы.</w:t>
            </w:r>
          </w:p>
        </w:tc>
      </w:tr>
      <w:tr w:rsidR="00884B00" w:rsidRPr="00E53ACD" w14:paraId="445DA37F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3C5F13" w14:textId="77777777" w:rsidR="00884B00" w:rsidRPr="00E53ACD" w:rsidRDefault="00884B00" w:rsidP="0032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ACD">
              <w:lastRenderedPageBreak/>
              <w:t xml:space="preserve">ПК </w:t>
            </w:r>
            <w:r w:rsidR="003234C1">
              <w:t>1.</w:t>
            </w:r>
            <w:r w:rsidRPr="00E53ACD">
              <w:t>8. Создавать концертно-тематические программы с учетом специфики восприятия слушателей различных возрастных групп.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80ABB" w14:textId="77777777" w:rsidR="00884B00" w:rsidRPr="00E53ACD" w:rsidRDefault="00884B00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Знание особенностей и потребностей различных возрастных групп слушателей.</w:t>
            </w:r>
          </w:p>
          <w:p w14:paraId="706095ED" w14:textId="77777777" w:rsidR="00884B00" w:rsidRPr="00E53ACD" w:rsidRDefault="00884B00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 xml:space="preserve">Умение подбирать репертуар, создавать концертно-тематические программы для различных </w:t>
            </w:r>
            <w:proofErr w:type="spellStart"/>
            <w:r w:rsidRPr="00E53ACD">
              <w:rPr>
                <w:bCs/>
              </w:rPr>
              <w:t>слушательских</w:t>
            </w:r>
            <w:proofErr w:type="spellEnd"/>
            <w:r w:rsidRPr="00E53ACD">
              <w:rPr>
                <w:bCs/>
              </w:rPr>
              <w:t xml:space="preserve"> аудиторий.</w:t>
            </w:r>
          </w:p>
          <w:p w14:paraId="446497D0" w14:textId="77777777" w:rsidR="00884B00" w:rsidRPr="00E53ACD" w:rsidRDefault="00884B00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Иметь практический опыт в проведение концертно-тематических программ.</w:t>
            </w:r>
          </w:p>
          <w:p w14:paraId="6220E3FF" w14:textId="77777777" w:rsidR="00884B00" w:rsidRPr="00E53ACD" w:rsidRDefault="00884B00" w:rsidP="003234C1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79AE2" w14:textId="77777777" w:rsidR="00884B00" w:rsidRPr="00E53ACD" w:rsidRDefault="00884B00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Практические занятия в условиях </w:t>
            </w:r>
            <w:proofErr w:type="gramStart"/>
            <w:r w:rsidRPr="00E53ACD">
              <w:rPr>
                <w:bCs/>
                <w:i/>
              </w:rPr>
              <w:t>в  классной</w:t>
            </w:r>
            <w:proofErr w:type="gramEnd"/>
            <w:r w:rsidRPr="00E53ACD">
              <w:rPr>
                <w:bCs/>
                <w:i/>
              </w:rPr>
              <w:t xml:space="preserve"> работы, концертного зала.</w:t>
            </w:r>
          </w:p>
        </w:tc>
      </w:tr>
    </w:tbl>
    <w:p w14:paraId="57561F58" w14:textId="77777777" w:rsidR="0077640B" w:rsidRPr="00E53ACD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DFD5580" w14:textId="77777777" w:rsidR="006F7515" w:rsidRPr="00E53ACD" w:rsidRDefault="006F7515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53ACD">
        <w:t>Формы и методы</w:t>
      </w:r>
      <w:r w:rsidR="00BD3C96" w:rsidRPr="00E53ACD">
        <w:t xml:space="preserve"> контроля и оценки результатов обучения должны позволять проверять </w:t>
      </w:r>
      <w:r w:rsidR="00300E00" w:rsidRPr="00E53ACD">
        <w:t xml:space="preserve">у обучающихся </w:t>
      </w:r>
      <w:r w:rsidR="005F786E" w:rsidRPr="00E53ACD">
        <w:t xml:space="preserve">не только </w:t>
      </w:r>
      <w:r w:rsidR="00BD3C96" w:rsidRPr="00E53ACD">
        <w:t xml:space="preserve">сформированность </w:t>
      </w:r>
      <w:r w:rsidR="005F786E" w:rsidRPr="00E53ACD">
        <w:t>профессиональных компетенций</w:t>
      </w:r>
      <w:r w:rsidRPr="00E53ACD">
        <w:t>,</w:t>
      </w:r>
      <w:r w:rsidR="005F786E" w:rsidRPr="00E53ACD">
        <w:t xml:space="preserve"> но и развити</w:t>
      </w:r>
      <w:r w:rsidR="00483866" w:rsidRPr="00E53ACD">
        <w:t>е</w:t>
      </w:r>
      <w:r w:rsidR="005F786E" w:rsidRPr="00E53ACD">
        <w:t xml:space="preserve"> общих компетенций и обеспечивающих их умений.</w:t>
      </w:r>
    </w:p>
    <w:p w14:paraId="1AC5E3DF" w14:textId="77777777" w:rsidR="00456704" w:rsidRPr="00E53ACD" w:rsidRDefault="00456704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456704" w:rsidRPr="00E53ACD" w14:paraId="08E9CA88" w14:textId="7777777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9B8" w14:textId="77777777" w:rsidR="00456704" w:rsidRPr="00E53ACD" w:rsidRDefault="00456704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Результаты </w:t>
            </w:r>
          </w:p>
          <w:p w14:paraId="5152CB2A" w14:textId="77777777" w:rsidR="00456704" w:rsidRPr="00E53ACD" w:rsidRDefault="000B56FC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(освоенные общие </w:t>
            </w:r>
            <w:r w:rsidR="00456704" w:rsidRPr="00E53AC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E37F" w14:textId="77777777" w:rsidR="00456704" w:rsidRPr="00E53ACD" w:rsidRDefault="00456704" w:rsidP="003234C1">
            <w:pPr>
              <w:jc w:val="center"/>
              <w:rPr>
                <w:bCs/>
              </w:rPr>
            </w:pPr>
            <w:r w:rsidRPr="00E53AC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C65CA" w14:textId="77777777" w:rsidR="00456704" w:rsidRPr="00E53ACD" w:rsidRDefault="00456704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</w:rPr>
              <w:t xml:space="preserve">Формы и методы контроля и оценки </w:t>
            </w:r>
          </w:p>
        </w:tc>
      </w:tr>
      <w:tr w:rsidR="00C7187C" w:rsidRPr="00E53ACD" w14:paraId="1F81CCB0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0B7636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C2AEF0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14:paraId="7DBE054D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демонстрация устойчивого интереса к будущей профессии</w:t>
            </w:r>
          </w:p>
          <w:p w14:paraId="7DDE4C30" w14:textId="77777777" w:rsidR="00C7187C" w:rsidRPr="00E53ACD" w:rsidRDefault="00C7187C" w:rsidP="003234C1">
            <w:pPr>
              <w:jc w:val="both"/>
              <w:rPr>
                <w:bCs/>
              </w:rPr>
            </w:pPr>
          </w:p>
          <w:p w14:paraId="541DB8F5" w14:textId="77777777" w:rsidR="00C7187C" w:rsidRPr="00E53ACD" w:rsidRDefault="00C7187C" w:rsidP="003234C1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D8206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E53ACD" w14:paraId="1B602252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9651BB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CA4BF4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умение формулировать цель и задачи предстоящей деятельности;</w:t>
            </w:r>
          </w:p>
          <w:p w14:paraId="01D07B07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t>- умение представить конечный результат деятельности в полном объеме;</w:t>
            </w:r>
          </w:p>
          <w:p w14:paraId="360C758A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умение планировать предстоящую деятельность;</w:t>
            </w:r>
          </w:p>
          <w:p w14:paraId="1705F93E" w14:textId="77777777" w:rsidR="00C7187C" w:rsidRPr="00E53ACD" w:rsidRDefault="00C7187C" w:rsidP="003234C1">
            <w:r w:rsidRPr="00E53ACD">
              <w:t>- умение выбирать типовые методы и способы выполнения плана;</w:t>
            </w:r>
          </w:p>
          <w:p w14:paraId="5B377C4A" w14:textId="77777777" w:rsidR="00C7187C" w:rsidRPr="00E53ACD" w:rsidRDefault="00C7187C" w:rsidP="003234C1">
            <w:r w:rsidRPr="00E53ACD">
              <w:t xml:space="preserve">- умение проводить рефлексию             </w:t>
            </w:r>
            <w:proofErr w:type="gramStart"/>
            <w:r w:rsidRPr="00E53ACD">
              <w:t xml:space="preserve">   (</w:t>
            </w:r>
            <w:proofErr w:type="gramEnd"/>
            <w:r w:rsidRPr="00E53ACD">
              <w:t>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808A2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7187C" w:rsidRPr="00E53ACD" w14:paraId="139E1328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1153D1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C96352" w14:textId="77777777" w:rsidR="00C7187C" w:rsidRPr="00E53ACD" w:rsidRDefault="00C7187C" w:rsidP="003234C1">
            <w:r w:rsidRPr="00E53ACD">
              <w:t>- умение определять проблему в профессионально ориентированных ситуациях;</w:t>
            </w:r>
          </w:p>
          <w:p w14:paraId="31F43E4C" w14:textId="77777777" w:rsidR="00C7187C" w:rsidRPr="00E53ACD" w:rsidRDefault="00C7187C" w:rsidP="003234C1">
            <w:r w:rsidRPr="00E53ACD">
              <w:t xml:space="preserve"> - умение предлагать способы и варианты решения проблемы, оценивать ожидаемый результат; </w:t>
            </w:r>
          </w:p>
          <w:p w14:paraId="0206A6AE" w14:textId="77777777" w:rsidR="00C7187C" w:rsidRPr="00E53ACD" w:rsidRDefault="00C7187C" w:rsidP="003234C1">
            <w:pPr>
              <w:jc w:val="both"/>
            </w:pPr>
            <w:r w:rsidRPr="00E53ACD">
              <w:t xml:space="preserve">- умение планировать поведение в профессионально </w:t>
            </w:r>
            <w:r w:rsidRPr="00E53ACD">
              <w:lastRenderedPageBreak/>
              <w:t>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5161C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C7187C" w:rsidRPr="00E53ACD" w14:paraId="0982A94B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51ADFD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8C8F31" w14:textId="77777777" w:rsidR="00C7187C" w:rsidRPr="00E53ACD" w:rsidRDefault="00C7187C" w:rsidP="003234C1">
            <w:r w:rsidRPr="00E53ACD">
              <w:t xml:space="preserve">- умение самостоятельно работать с информацией: понимать замысел текста; </w:t>
            </w:r>
          </w:p>
          <w:p w14:paraId="655DFAD4" w14:textId="77777777" w:rsidR="00C7187C" w:rsidRPr="00E53ACD" w:rsidRDefault="00C7187C" w:rsidP="003234C1">
            <w:r w:rsidRPr="00E53ACD">
              <w:t>- умение пользоваться словарями, справочной литературой;</w:t>
            </w:r>
          </w:p>
          <w:p w14:paraId="616C816A" w14:textId="77777777" w:rsidR="00C7187C" w:rsidRPr="00E53ACD" w:rsidRDefault="00C7187C" w:rsidP="003234C1">
            <w:r w:rsidRPr="00E53ACD">
              <w:t xml:space="preserve"> - умение отделять главную информацию от второстепенной; </w:t>
            </w:r>
          </w:p>
          <w:p w14:paraId="1AADADA8" w14:textId="77777777" w:rsidR="00C7187C" w:rsidRPr="00E53ACD" w:rsidRDefault="00C7187C" w:rsidP="003234C1">
            <w:r w:rsidRPr="00E53ACD">
              <w:t xml:space="preserve">- </w:t>
            </w:r>
            <w:r w:rsidR="00331E5E">
              <w:t>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BB9F6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обучающимися;</w:t>
            </w:r>
          </w:p>
          <w:p w14:paraId="5549C11F" w14:textId="77777777" w:rsidR="00C7187C" w:rsidRPr="00E53ACD" w:rsidRDefault="00C7187C" w:rsidP="003234C1">
            <w:pPr>
              <w:widowControl w:val="0"/>
              <w:suppressAutoHyphens/>
              <w:rPr>
                <w:bCs/>
              </w:rPr>
            </w:pPr>
            <w:r w:rsidRPr="00E53ACD">
              <w:rPr>
                <w:bCs/>
                <w:i/>
              </w:rPr>
              <w:t xml:space="preserve"> - участие в семинарах, диспутах с использованием </w:t>
            </w:r>
            <w:r w:rsidRPr="00E53ACD">
              <w:rPr>
                <w:i/>
              </w:rPr>
              <w:t>информационно-коммуникационные технологии</w:t>
            </w:r>
          </w:p>
        </w:tc>
      </w:tr>
      <w:tr w:rsidR="00C7187C" w:rsidRPr="00E53ACD" w14:paraId="7F9B26BC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A54C5A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5. Использовать информационно-</w:t>
            </w:r>
            <w:proofErr w:type="spellStart"/>
            <w:r w:rsidRPr="00E53ACD">
              <w:t>комуникационные</w:t>
            </w:r>
            <w:proofErr w:type="spellEnd"/>
            <w:r w:rsidRPr="00E53ACD"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6F1C0C" w14:textId="77777777" w:rsidR="00C7187C" w:rsidRPr="00E53ACD" w:rsidRDefault="00C7187C" w:rsidP="003234C1">
            <w:pPr>
              <w:widowControl w:val="0"/>
              <w:suppressAutoHyphens/>
              <w:rPr>
                <w:bCs/>
              </w:rPr>
            </w:pPr>
            <w:r w:rsidRPr="00E53ACD">
              <w:rPr>
                <w:bCs/>
              </w:rPr>
              <w:t xml:space="preserve">- демонстрация навыков использования </w:t>
            </w:r>
            <w:r w:rsidRPr="00E53ACD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3BBDF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C7187C" w:rsidRPr="00E53ACD" w14:paraId="0CFE78E5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29FA7F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6. Работать в коллективе,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7BD240" w14:textId="77777777" w:rsidR="00C7187C" w:rsidRPr="00E53ACD" w:rsidRDefault="00C7187C" w:rsidP="003234C1">
            <w:r w:rsidRPr="00E53ACD">
              <w:t xml:space="preserve">- умение грамотно ставить и задавать вопросы; </w:t>
            </w:r>
          </w:p>
          <w:p w14:paraId="483D9B52" w14:textId="77777777" w:rsidR="00C7187C" w:rsidRPr="00E53ACD" w:rsidRDefault="00C7187C" w:rsidP="003234C1">
            <w:r w:rsidRPr="00E53ACD">
              <w:t>- способность координировать свои действия с другими участниками общения;</w:t>
            </w:r>
          </w:p>
          <w:p w14:paraId="7E7C69DC" w14:textId="77777777" w:rsidR="00C7187C" w:rsidRPr="00E53ACD" w:rsidRDefault="00C7187C" w:rsidP="003234C1">
            <w:r w:rsidRPr="00E53ACD">
              <w:t xml:space="preserve"> - способность контролировать свое поведение, свои эмоции, настроение; </w:t>
            </w:r>
          </w:p>
          <w:p w14:paraId="05F60B4C" w14:textId="77777777" w:rsidR="00C7187C" w:rsidRPr="002D3B5F" w:rsidRDefault="00C7187C" w:rsidP="003234C1">
            <w:pPr>
              <w:jc w:val="both"/>
            </w:pPr>
            <w:r w:rsidRPr="00E53ACD">
              <w:t xml:space="preserve">- умение воздействовать на партнера общения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C0527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</w:t>
            </w:r>
            <w:r w:rsidRPr="00E53ACD">
              <w:rPr>
                <w:bCs/>
                <w:i/>
              </w:rPr>
              <w:t>интерпретация результатов наблюдений за обучающимися</w:t>
            </w:r>
            <w:r w:rsidRPr="00E53ACD">
              <w:rPr>
                <w:bCs/>
              </w:rPr>
              <w:t xml:space="preserve"> </w:t>
            </w:r>
          </w:p>
        </w:tc>
      </w:tr>
      <w:tr w:rsidR="00C7187C" w:rsidRPr="00E53ACD" w14:paraId="32FA59F4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0A6DC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BE0C35" w14:textId="77777777" w:rsidR="00C7187C" w:rsidRPr="00E53ACD" w:rsidRDefault="00C7187C" w:rsidP="003234C1">
            <w:r w:rsidRPr="00E53ACD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42E70F44" w14:textId="77777777" w:rsidR="00C7187C" w:rsidRPr="00E53ACD" w:rsidRDefault="00C7187C" w:rsidP="003234C1">
            <w:r w:rsidRPr="00E53ACD">
              <w:t>- умение реализовывать поставленные цели в деятельности;</w:t>
            </w:r>
          </w:p>
          <w:p w14:paraId="35417E84" w14:textId="77777777" w:rsidR="00C7187C" w:rsidRPr="00E8125A" w:rsidRDefault="00C7187C" w:rsidP="00E8125A">
            <w:r w:rsidRPr="00E53ACD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F6D7D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</w:rPr>
              <w:t>-</w:t>
            </w:r>
            <w:r w:rsidRPr="00E53ACD">
              <w:rPr>
                <w:bCs/>
                <w:i/>
              </w:rPr>
              <w:t>интерпретация результатов наблюдений за обучающимися;</w:t>
            </w:r>
          </w:p>
          <w:p w14:paraId="7B381E96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 - участие в семинарах, диспутах</w:t>
            </w:r>
          </w:p>
        </w:tc>
      </w:tr>
      <w:tr w:rsidR="00C7187C" w:rsidRPr="00E53ACD" w14:paraId="729C6BC4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59AA0D" w14:textId="77777777"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DD8859" w14:textId="77777777" w:rsidR="00C7187C" w:rsidRPr="00E53ACD" w:rsidRDefault="00C7187C" w:rsidP="003234C1">
            <w:r w:rsidRPr="00E53ACD">
              <w:t>- демонстрация стремления к самопознанию, самооценке, саморегуляции и саморазвитию;</w:t>
            </w:r>
          </w:p>
          <w:p w14:paraId="40C466B8" w14:textId="77777777" w:rsidR="00C7187C" w:rsidRPr="00E53ACD" w:rsidRDefault="00C7187C" w:rsidP="003234C1">
            <w:r w:rsidRPr="00E53ACD">
              <w:t xml:space="preserve">- умение определять свои потребности в </w:t>
            </w:r>
            <w:proofErr w:type="gramStart"/>
            <w:r w:rsidRPr="00E53ACD">
              <w:t>изучении  дисциплины</w:t>
            </w:r>
            <w:proofErr w:type="gramEnd"/>
            <w:r w:rsidRPr="00E53ACD">
              <w:t xml:space="preserve"> и выбирать соответствующие способы его изучения; </w:t>
            </w:r>
          </w:p>
          <w:p w14:paraId="49A57703" w14:textId="77777777" w:rsidR="00C7187C" w:rsidRPr="00E53ACD" w:rsidRDefault="00C7187C" w:rsidP="003234C1">
            <w:r w:rsidRPr="00E53ACD">
              <w:t xml:space="preserve">- владение методикой самостоятельной работы над совершенствованием умений; </w:t>
            </w:r>
          </w:p>
          <w:p w14:paraId="6BD38395" w14:textId="77777777" w:rsidR="00C7187C" w:rsidRPr="00E53ACD" w:rsidRDefault="00C7187C" w:rsidP="003234C1">
            <w:r w:rsidRPr="00E53ACD">
              <w:lastRenderedPageBreak/>
              <w:t>- умение осуществлять самооценку, самоконтроль через наблюдение за собственной деятельностью</w:t>
            </w:r>
          </w:p>
          <w:p w14:paraId="2C6BCEA3" w14:textId="77777777" w:rsidR="00C7187C" w:rsidRPr="00E53ACD" w:rsidRDefault="00C7187C" w:rsidP="003234C1">
            <w:r w:rsidRPr="00E53ACD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3EE2FF15" w14:textId="77777777" w:rsidR="00C7187C" w:rsidRPr="00E53ACD" w:rsidRDefault="00C7187C" w:rsidP="003234C1">
            <w:r w:rsidRPr="00E53ACD">
              <w:t>- умение реализовывать поставленные цели в деятельности;</w:t>
            </w:r>
          </w:p>
          <w:p w14:paraId="2560A77D" w14:textId="77777777"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63E9B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E53ACD" w14:paraId="341B9CD3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DF2587" w14:textId="77777777" w:rsidR="00C7187C" w:rsidRPr="00E53ACD" w:rsidRDefault="00C7187C" w:rsidP="003234C1">
            <w:pPr>
              <w:shd w:val="clear" w:color="auto" w:fill="FFFFFF"/>
              <w:jc w:val="both"/>
            </w:pPr>
            <w:r w:rsidRPr="00E53ACD">
              <w:t>ОК 9. Ориентироваться в условиях частой смены технологий в профессиональной деятельности.</w:t>
            </w:r>
          </w:p>
          <w:p w14:paraId="0CAF9878" w14:textId="77777777" w:rsidR="00C7187C" w:rsidRPr="00E53ACD" w:rsidRDefault="00C7187C" w:rsidP="003234C1">
            <w:pPr>
              <w:widowControl w:val="0"/>
              <w:suppressAutoHyphens/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78E0C6" w14:textId="77777777" w:rsidR="0046625E" w:rsidRPr="00E53ACD" w:rsidRDefault="0046625E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знание различные технологий в профессиональной деятельности;</w:t>
            </w:r>
          </w:p>
          <w:p w14:paraId="0353FA14" w14:textId="77777777" w:rsidR="00C7187C" w:rsidRPr="00E53ACD" w:rsidRDefault="0046625E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14:paraId="47AD8531" w14:textId="77777777" w:rsidR="0046625E" w:rsidRPr="00E53ACD" w:rsidRDefault="0046625E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B7DEB" w14:textId="77777777" w:rsidR="0046625E" w:rsidRPr="00E53ACD" w:rsidRDefault="0046625E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обучающимися;</w:t>
            </w:r>
          </w:p>
          <w:p w14:paraId="0D7A9E67" w14:textId="77777777" w:rsidR="00C7187C" w:rsidRPr="00E53ACD" w:rsidRDefault="00C7187C" w:rsidP="003234C1">
            <w:pPr>
              <w:jc w:val="both"/>
              <w:rPr>
                <w:bCs/>
                <w:i/>
              </w:rPr>
            </w:pPr>
          </w:p>
        </w:tc>
      </w:tr>
    </w:tbl>
    <w:p w14:paraId="225C2877" w14:textId="77777777" w:rsidR="005F786E" w:rsidRPr="00E53ACD" w:rsidRDefault="005F786E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4892097" w14:textId="77777777" w:rsidR="0077640B" w:rsidRPr="00E53ACD" w:rsidRDefault="0077640B" w:rsidP="003234C1">
      <w:pPr>
        <w:widowControl w:val="0"/>
        <w:suppressAutoHyphens/>
        <w:jc w:val="both"/>
        <w:rPr>
          <w:i/>
        </w:rPr>
      </w:pPr>
    </w:p>
    <w:sectPr w:rsidR="0077640B" w:rsidRPr="00E53ACD" w:rsidSect="001D09A1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C0BD" w14:textId="77777777" w:rsidR="00497A4F" w:rsidRDefault="00497A4F">
      <w:r>
        <w:separator/>
      </w:r>
    </w:p>
  </w:endnote>
  <w:endnote w:type="continuationSeparator" w:id="0">
    <w:p w14:paraId="45D19AF4" w14:textId="77777777" w:rsidR="00497A4F" w:rsidRDefault="0049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49D7" w14:textId="77777777" w:rsidR="00710079" w:rsidRDefault="00710079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B4A960" w14:textId="77777777" w:rsidR="00710079" w:rsidRDefault="00710079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7BFD" w14:textId="77777777" w:rsidR="002D3B9C" w:rsidRDefault="002D3B9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66A">
      <w:rPr>
        <w:noProof/>
      </w:rPr>
      <w:t>3</w:t>
    </w:r>
    <w:r w:rsidR="0041266A">
      <w:rPr>
        <w:noProof/>
      </w:rPr>
      <w:t>8</w:t>
    </w:r>
    <w:r>
      <w:fldChar w:fldCharType="end"/>
    </w:r>
  </w:p>
  <w:p w14:paraId="146C5036" w14:textId="77777777" w:rsidR="00710079" w:rsidRDefault="00710079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2602" w14:textId="77777777" w:rsidR="00497A4F" w:rsidRDefault="00497A4F">
      <w:r>
        <w:separator/>
      </w:r>
    </w:p>
  </w:footnote>
  <w:footnote w:type="continuationSeparator" w:id="0">
    <w:p w14:paraId="3E49621F" w14:textId="77777777" w:rsidR="00497A4F" w:rsidRDefault="00497A4F">
      <w:r>
        <w:continuationSeparator/>
      </w:r>
    </w:p>
  </w:footnote>
  <w:footnote w:id="1">
    <w:p w14:paraId="19C50BE1" w14:textId="77777777" w:rsidR="00710079" w:rsidRPr="00CA2983" w:rsidRDefault="00710079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0E60"/>
    <w:multiLevelType w:val="hybridMultilevel"/>
    <w:tmpl w:val="72A0EC22"/>
    <w:lvl w:ilvl="0" w:tplc="961E8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E3CC6"/>
    <w:multiLevelType w:val="hybridMultilevel"/>
    <w:tmpl w:val="427888DA"/>
    <w:lvl w:ilvl="0" w:tplc="961E8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05BCA"/>
    <w:multiLevelType w:val="hybridMultilevel"/>
    <w:tmpl w:val="1A0ECBE0"/>
    <w:lvl w:ilvl="0" w:tplc="E9363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24F4"/>
    <w:multiLevelType w:val="hybridMultilevel"/>
    <w:tmpl w:val="97DA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151240"/>
    <w:multiLevelType w:val="hybridMultilevel"/>
    <w:tmpl w:val="12DE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72B"/>
    <w:multiLevelType w:val="hybridMultilevel"/>
    <w:tmpl w:val="6E204EC4"/>
    <w:lvl w:ilvl="0" w:tplc="B216A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74E8"/>
    <w:multiLevelType w:val="hybridMultilevel"/>
    <w:tmpl w:val="6666F314"/>
    <w:lvl w:ilvl="0" w:tplc="961E8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521662"/>
    <w:multiLevelType w:val="hybridMultilevel"/>
    <w:tmpl w:val="085E5E6E"/>
    <w:lvl w:ilvl="0" w:tplc="961E8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0F34DA"/>
    <w:multiLevelType w:val="hybridMultilevel"/>
    <w:tmpl w:val="6ECC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954FC"/>
    <w:multiLevelType w:val="hybridMultilevel"/>
    <w:tmpl w:val="327ACED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7DA0"/>
    <w:multiLevelType w:val="hybridMultilevel"/>
    <w:tmpl w:val="4D64697A"/>
    <w:lvl w:ilvl="0" w:tplc="961E8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F2C69"/>
    <w:multiLevelType w:val="hybridMultilevel"/>
    <w:tmpl w:val="F1340340"/>
    <w:lvl w:ilvl="0" w:tplc="961E8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6543903">
    <w:abstractNumId w:val="4"/>
  </w:num>
  <w:num w:numId="2" w16cid:durableId="322054046">
    <w:abstractNumId w:val="17"/>
  </w:num>
  <w:num w:numId="3" w16cid:durableId="230584610">
    <w:abstractNumId w:val="8"/>
  </w:num>
  <w:num w:numId="4" w16cid:durableId="1766461418">
    <w:abstractNumId w:val="5"/>
  </w:num>
  <w:num w:numId="5" w16cid:durableId="879241795">
    <w:abstractNumId w:val="1"/>
  </w:num>
  <w:num w:numId="6" w16cid:durableId="4360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635676">
    <w:abstractNumId w:val="13"/>
  </w:num>
  <w:num w:numId="8" w16cid:durableId="1223516846">
    <w:abstractNumId w:val="10"/>
  </w:num>
  <w:num w:numId="9" w16cid:durableId="1909729440">
    <w:abstractNumId w:val="6"/>
  </w:num>
  <w:num w:numId="10" w16cid:durableId="725688833">
    <w:abstractNumId w:val="9"/>
  </w:num>
  <w:num w:numId="11" w16cid:durableId="923798626">
    <w:abstractNumId w:val="7"/>
  </w:num>
  <w:num w:numId="12" w16cid:durableId="986133262">
    <w:abstractNumId w:val="0"/>
  </w:num>
  <w:num w:numId="13" w16cid:durableId="1608922755">
    <w:abstractNumId w:val="12"/>
  </w:num>
  <w:num w:numId="14" w16cid:durableId="1868444913">
    <w:abstractNumId w:val="2"/>
  </w:num>
  <w:num w:numId="15" w16cid:durableId="987369023">
    <w:abstractNumId w:val="16"/>
  </w:num>
  <w:num w:numId="16" w16cid:durableId="1261527230">
    <w:abstractNumId w:val="3"/>
  </w:num>
  <w:num w:numId="17" w16cid:durableId="454175585">
    <w:abstractNumId w:val="11"/>
  </w:num>
  <w:num w:numId="18" w16cid:durableId="1666980809">
    <w:abstractNumId w:val="15"/>
  </w:num>
  <w:num w:numId="19" w16cid:durableId="50471005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B"/>
    <w:rsid w:val="00003066"/>
    <w:rsid w:val="000043D3"/>
    <w:rsid w:val="00014014"/>
    <w:rsid w:val="000254C6"/>
    <w:rsid w:val="00025AEC"/>
    <w:rsid w:val="000274CB"/>
    <w:rsid w:val="00034C2D"/>
    <w:rsid w:val="00042EF6"/>
    <w:rsid w:val="00047A75"/>
    <w:rsid w:val="000542AB"/>
    <w:rsid w:val="00072843"/>
    <w:rsid w:val="00072AD0"/>
    <w:rsid w:val="000751EB"/>
    <w:rsid w:val="00083AEB"/>
    <w:rsid w:val="0008629A"/>
    <w:rsid w:val="000A11EF"/>
    <w:rsid w:val="000A285B"/>
    <w:rsid w:val="000A5479"/>
    <w:rsid w:val="000A5837"/>
    <w:rsid w:val="000A5D71"/>
    <w:rsid w:val="000B504A"/>
    <w:rsid w:val="000B56FC"/>
    <w:rsid w:val="000B77AE"/>
    <w:rsid w:val="000D1501"/>
    <w:rsid w:val="000F01A1"/>
    <w:rsid w:val="00101B04"/>
    <w:rsid w:val="001108B5"/>
    <w:rsid w:val="001205EB"/>
    <w:rsid w:val="001206CA"/>
    <w:rsid w:val="0012122F"/>
    <w:rsid w:val="001313E6"/>
    <w:rsid w:val="001374AC"/>
    <w:rsid w:val="00142548"/>
    <w:rsid w:val="00143963"/>
    <w:rsid w:val="001445FA"/>
    <w:rsid w:val="00147C99"/>
    <w:rsid w:val="0015034C"/>
    <w:rsid w:val="00157EC5"/>
    <w:rsid w:val="00160E9B"/>
    <w:rsid w:val="001615F8"/>
    <w:rsid w:val="00172107"/>
    <w:rsid w:val="00172833"/>
    <w:rsid w:val="0017342C"/>
    <w:rsid w:val="00187138"/>
    <w:rsid w:val="00187CB1"/>
    <w:rsid w:val="001905F7"/>
    <w:rsid w:val="00194082"/>
    <w:rsid w:val="00197678"/>
    <w:rsid w:val="001A33CA"/>
    <w:rsid w:val="001A3510"/>
    <w:rsid w:val="001A78AA"/>
    <w:rsid w:val="001A7E95"/>
    <w:rsid w:val="001B364B"/>
    <w:rsid w:val="001C58E0"/>
    <w:rsid w:val="001C5F8B"/>
    <w:rsid w:val="001D0471"/>
    <w:rsid w:val="001D09A1"/>
    <w:rsid w:val="001D2664"/>
    <w:rsid w:val="001D378F"/>
    <w:rsid w:val="001E4958"/>
    <w:rsid w:val="001E6196"/>
    <w:rsid w:val="001F1CE4"/>
    <w:rsid w:val="001F636A"/>
    <w:rsid w:val="001F6935"/>
    <w:rsid w:val="00200FBB"/>
    <w:rsid w:val="00201010"/>
    <w:rsid w:val="00211574"/>
    <w:rsid w:val="00212E9F"/>
    <w:rsid w:val="00221F0B"/>
    <w:rsid w:val="00227327"/>
    <w:rsid w:val="002406C3"/>
    <w:rsid w:val="00246DF7"/>
    <w:rsid w:val="0024767B"/>
    <w:rsid w:val="0025484A"/>
    <w:rsid w:val="002649B1"/>
    <w:rsid w:val="002650DB"/>
    <w:rsid w:val="0026601E"/>
    <w:rsid w:val="00267B0E"/>
    <w:rsid w:val="00267D16"/>
    <w:rsid w:val="0027064C"/>
    <w:rsid w:val="0027123B"/>
    <w:rsid w:val="002764A8"/>
    <w:rsid w:val="002816A3"/>
    <w:rsid w:val="002835E8"/>
    <w:rsid w:val="002A038A"/>
    <w:rsid w:val="002A244D"/>
    <w:rsid w:val="002B61DA"/>
    <w:rsid w:val="002B747C"/>
    <w:rsid w:val="002C0865"/>
    <w:rsid w:val="002D01D3"/>
    <w:rsid w:val="002D100B"/>
    <w:rsid w:val="002D3B5F"/>
    <w:rsid w:val="002D3B9C"/>
    <w:rsid w:val="002D3C0F"/>
    <w:rsid w:val="002E48A3"/>
    <w:rsid w:val="002E5A0A"/>
    <w:rsid w:val="002E6808"/>
    <w:rsid w:val="002E6A54"/>
    <w:rsid w:val="002E7D10"/>
    <w:rsid w:val="002E7D63"/>
    <w:rsid w:val="002F2D6B"/>
    <w:rsid w:val="00300E00"/>
    <w:rsid w:val="00311953"/>
    <w:rsid w:val="0031337D"/>
    <w:rsid w:val="00315C31"/>
    <w:rsid w:val="003234C1"/>
    <w:rsid w:val="00325A4A"/>
    <w:rsid w:val="003305FF"/>
    <w:rsid w:val="00331E5E"/>
    <w:rsid w:val="00334C64"/>
    <w:rsid w:val="0036161C"/>
    <w:rsid w:val="0036202B"/>
    <w:rsid w:val="003632B4"/>
    <w:rsid w:val="00370B0C"/>
    <w:rsid w:val="003768F1"/>
    <w:rsid w:val="00377E81"/>
    <w:rsid w:val="0038065E"/>
    <w:rsid w:val="00384FF7"/>
    <w:rsid w:val="0039183C"/>
    <w:rsid w:val="00391B15"/>
    <w:rsid w:val="003971AA"/>
    <w:rsid w:val="003A154E"/>
    <w:rsid w:val="003A1618"/>
    <w:rsid w:val="003C6ABF"/>
    <w:rsid w:val="003D0995"/>
    <w:rsid w:val="003D15D1"/>
    <w:rsid w:val="003D3F8C"/>
    <w:rsid w:val="003D5717"/>
    <w:rsid w:val="003E05DD"/>
    <w:rsid w:val="003E48A5"/>
    <w:rsid w:val="003E57FD"/>
    <w:rsid w:val="003E6BE8"/>
    <w:rsid w:val="003F0A9B"/>
    <w:rsid w:val="004044C5"/>
    <w:rsid w:val="00404A6F"/>
    <w:rsid w:val="0041266A"/>
    <w:rsid w:val="00413BAD"/>
    <w:rsid w:val="004270E7"/>
    <w:rsid w:val="004415ED"/>
    <w:rsid w:val="00445F77"/>
    <w:rsid w:val="0044646F"/>
    <w:rsid w:val="004565D0"/>
    <w:rsid w:val="00456704"/>
    <w:rsid w:val="0046625E"/>
    <w:rsid w:val="00472178"/>
    <w:rsid w:val="00483866"/>
    <w:rsid w:val="004844D0"/>
    <w:rsid w:val="0049548A"/>
    <w:rsid w:val="00497A4F"/>
    <w:rsid w:val="004A0E8B"/>
    <w:rsid w:val="004A5010"/>
    <w:rsid w:val="004A53FF"/>
    <w:rsid w:val="004B0BCA"/>
    <w:rsid w:val="004B19E3"/>
    <w:rsid w:val="004C21C2"/>
    <w:rsid w:val="004C372F"/>
    <w:rsid w:val="004C71A9"/>
    <w:rsid w:val="004D279E"/>
    <w:rsid w:val="004D469E"/>
    <w:rsid w:val="004D5F7F"/>
    <w:rsid w:val="004D6CF2"/>
    <w:rsid w:val="004E4E61"/>
    <w:rsid w:val="004F730F"/>
    <w:rsid w:val="00506B81"/>
    <w:rsid w:val="0050720F"/>
    <w:rsid w:val="0052672D"/>
    <w:rsid w:val="00530F2E"/>
    <w:rsid w:val="00533D3F"/>
    <w:rsid w:val="00540245"/>
    <w:rsid w:val="00542150"/>
    <w:rsid w:val="005424D8"/>
    <w:rsid w:val="005427B7"/>
    <w:rsid w:val="00542D0F"/>
    <w:rsid w:val="00550C29"/>
    <w:rsid w:val="00554EDB"/>
    <w:rsid w:val="00561D76"/>
    <w:rsid w:val="0057546D"/>
    <w:rsid w:val="005820FD"/>
    <w:rsid w:val="005854E2"/>
    <w:rsid w:val="0059443F"/>
    <w:rsid w:val="00594EAB"/>
    <w:rsid w:val="005967D5"/>
    <w:rsid w:val="005A167F"/>
    <w:rsid w:val="005A3A5C"/>
    <w:rsid w:val="005B5582"/>
    <w:rsid w:val="005C4B05"/>
    <w:rsid w:val="005D3045"/>
    <w:rsid w:val="005D6B70"/>
    <w:rsid w:val="005E13A2"/>
    <w:rsid w:val="005E2B00"/>
    <w:rsid w:val="005F18A0"/>
    <w:rsid w:val="005F5183"/>
    <w:rsid w:val="005F786E"/>
    <w:rsid w:val="00600919"/>
    <w:rsid w:val="00601571"/>
    <w:rsid w:val="00604269"/>
    <w:rsid w:val="00606C54"/>
    <w:rsid w:val="006071BA"/>
    <w:rsid w:val="006126D9"/>
    <w:rsid w:val="006236CE"/>
    <w:rsid w:val="00625328"/>
    <w:rsid w:val="00626127"/>
    <w:rsid w:val="00635BBB"/>
    <w:rsid w:val="00637870"/>
    <w:rsid w:val="006420F1"/>
    <w:rsid w:val="006473AF"/>
    <w:rsid w:val="006554B0"/>
    <w:rsid w:val="0066180D"/>
    <w:rsid w:val="00662B38"/>
    <w:rsid w:val="0067733B"/>
    <w:rsid w:val="006829F3"/>
    <w:rsid w:val="00686F48"/>
    <w:rsid w:val="00692C1F"/>
    <w:rsid w:val="00693AC7"/>
    <w:rsid w:val="006948BD"/>
    <w:rsid w:val="0069553C"/>
    <w:rsid w:val="006977E1"/>
    <w:rsid w:val="006A7C2D"/>
    <w:rsid w:val="006B4A5C"/>
    <w:rsid w:val="006B6400"/>
    <w:rsid w:val="006C62AF"/>
    <w:rsid w:val="006D1BB6"/>
    <w:rsid w:val="006D5A70"/>
    <w:rsid w:val="006D77AA"/>
    <w:rsid w:val="006D7B7C"/>
    <w:rsid w:val="006E12E9"/>
    <w:rsid w:val="006E232A"/>
    <w:rsid w:val="006E27A5"/>
    <w:rsid w:val="006E52A0"/>
    <w:rsid w:val="006F255D"/>
    <w:rsid w:val="006F5E41"/>
    <w:rsid w:val="006F7515"/>
    <w:rsid w:val="00701AD5"/>
    <w:rsid w:val="007050E9"/>
    <w:rsid w:val="00707B5D"/>
    <w:rsid w:val="00710079"/>
    <w:rsid w:val="00714AF5"/>
    <w:rsid w:val="00725BDC"/>
    <w:rsid w:val="0072654F"/>
    <w:rsid w:val="0072662C"/>
    <w:rsid w:val="007364C4"/>
    <w:rsid w:val="00740AB7"/>
    <w:rsid w:val="00746815"/>
    <w:rsid w:val="0075110D"/>
    <w:rsid w:val="0075134A"/>
    <w:rsid w:val="00757003"/>
    <w:rsid w:val="00761199"/>
    <w:rsid w:val="0076140A"/>
    <w:rsid w:val="0076205B"/>
    <w:rsid w:val="0077578A"/>
    <w:rsid w:val="0077640B"/>
    <w:rsid w:val="00781FB9"/>
    <w:rsid w:val="007825CC"/>
    <w:rsid w:val="00783548"/>
    <w:rsid w:val="00794BA5"/>
    <w:rsid w:val="0079545B"/>
    <w:rsid w:val="007A216B"/>
    <w:rsid w:val="007B141B"/>
    <w:rsid w:val="007B2734"/>
    <w:rsid w:val="007B2A73"/>
    <w:rsid w:val="007C1D87"/>
    <w:rsid w:val="007D4567"/>
    <w:rsid w:val="007E4430"/>
    <w:rsid w:val="007F2471"/>
    <w:rsid w:val="007F40AA"/>
    <w:rsid w:val="00807D12"/>
    <w:rsid w:val="00821039"/>
    <w:rsid w:val="00831F88"/>
    <w:rsid w:val="00832BF9"/>
    <w:rsid w:val="00840F19"/>
    <w:rsid w:val="00843D0E"/>
    <w:rsid w:val="0084500B"/>
    <w:rsid w:val="00851230"/>
    <w:rsid w:val="00855121"/>
    <w:rsid w:val="00855F73"/>
    <w:rsid w:val="0086127E"/>
    <w:rsid w:val="00866277"/>
    <w:rsid w:val="008709E0"/>
    <w:rsid w:val="0087224C"/>
    <w:rsid w:val="008735D9"/>
    <w:rsid w:val="0087589D"/>
    <w:rsid w:val="0088376A"/>
    <w:rsid w:val="00883B42"/>
    <w:rsid w:val="008845CA"/>
    <w:rsid w:val="00884B00"/>
    <w:rsid w:val="00885AD7"/>
    <w:rsid w:val="00885D0C"/>
    <w:rsid w:val="008927E5"/>
    <w:rsid w:val="00894E21"/>
    <w:rsid w:val="008970B3"/>
    <w:rsid w:val="008A4C52"/>
    <w:rsid w:val="008B3D2C"/>
    <w:rsid w:val="008B49ED"/>
    <w:rsid w:val="008C1250"/>
    <w:rsid w:val="008C4432"/>
    <w:rsid w:val="008C4DF6"/>
    <w:rsid w:val="008E7ED5"/>
    <w:rsid w:val="008F4CB0"/>
    <w:rsid w:val="008F4CC8"/>
    <w:rsid w:val="008F5772"/>
    <w:rsid w:val="00904BB7"/>
    <w:rsid w:val="00905D8E"/>
    <w:rsid w:val="00913F3B"/>
    <w:rsid w:val="00926434"/>
    <w:rsid w:val="0093157F"/>
    <w:rsid w:val="009338C4"/>
    <w:rsid w:val="00945DF2"/>
    <w:rsid w:val="00955C03"/>
    <w:rsid w:val="009564F8"/>
    <w:rsid w:val="009610D9"/>
    <w:rsid w:val="0096142F"/>
    <w:rsid w:val="00967372"/>
    <w:rsid w:val="00971177"/>
    <w:rsid w:val="00971FAD"/>
    <w:rsid w:val="00972D82"/>
    <w:rsid w:val="0098237B"/>
    <w:rsid w:val="009863DD"/>
    <w:rsid w:val="009938F6"/>
    <w:rsid w:val="0099458D"/>
    <w:rsid w:val="00996022"/>
    <w:rsid w:val="009B21D4"/>
    <w:rsid w:val="009C3207"/>
    <w:rsid w:val="009C3A56"/>
    <w:rsid w:val="009E0B96"/>
    <w:rsid w:val="009E1028"/>
    <w:rsid w:val="009E4E2C"/>
    <w:rsid w:val="00A00804"/>
    <w:rsid w:val="00A14ACB"/>
    <w:rsid w:val="00A25882"/>
    <w:rsid w:val="00A25C7D"/>
    <w:rsid w:val="00A26208"/>
    <w:rsid w:val="00A3625B"/>
    <w:rsid w:val="00A420C0"/>
    <w:rsid w:val="00A51112"/>
    <w:rsid w:val="00A5317E"/>
    <w:rsid w:val="00A57C25"/>
    <w:rsid w:val="00A60A3F"/>
    <w:rsid w:val="00A66A42"/>
    <w:rsid w:val="00A70AF5"/>
    <w:rsid w:val="00A71119"/>
    <w:rsid w:val="00A71E82"/>
    <w:rsid w:val="00A74AD3"/>
    <w:rsid w:val="00A7637F"/>
    <w:rsid w:val="00A809A9"/>
    <w:rsid w:val="00A81548"/>
    <w:rsid w:val="00A81D92"/>
    <w:rsid w:val="00A92062"/>
    <w:rsid w:val="00A93597"/>
    <w:rsid w:val="00A96671"/>
    <w:rsid w:val="00A96CE3"/>
    <w:rsid w:val="00AC32B6"/>
    <w:rsid w:val="00AC3ECD"/>
    <w:rsid w:val="00AD18F1"/>
    <w:rsid w:val="00AD4E78"/>
    <w:rsid w:val="00AE016B"/>
    <w:rsid w:val="00AE0A57"/>
    <w:rsid w:val="00AE5CFD"/>
    <w:rsid w:val="00AF064D"/>
    <w:rsid w:val="00B01126"/>
    <w:rsid w:val="00B069C7"/>
    <w:rsid w:val="00B10208"/>
    <w:rsid w:val="00B14E3A"/>
    <w:rsid w:val="00B17864"/>
    <w:rsid w:val="00B17BB7"/>
    <w:rsid w:val="00B17E63"/>
    <w:rsid w:val="00B212D1"/>
    <w:rsid w:val="00B23E79"/>
    <w:rsid w:val="00B34617"/>
    <w:rsid w:val="00B37077"/>
    <w:rsid w:val="00B4192C"/>
    <w:rsid w:val="00B42557"/>
    <w:rsid w:val="00B4442F"/>
    <w:rsid w:val="00B531EA"/>
    <w:rsid w:val="00B53BF6"/>
    <w:rsid w:val="00B63B3F"/>
    <w:rsid w:val="00B65F51"/>
    <w:rsid w:val="00B67322"/>
    <w:rsid w:val="00B810A8"/>
    <w:rsid w:val="00B83BB7"/>
    <w:rsid w:val="00B860D2"/>
    <w:rsid w:val="00B90F7B"/>
    <w:rsid w:val="00B9157F"/>
    <w:rsid w:val="00B93005"/>
    <w:rsid w:val="00B938F3"/>
    <w:rsid w:val="00B940D0"/>
    <w:rsid w:val="00B974E7"/>
    <w:rsid w:val="00BA228B"/>
    <w:rsid w:val="00BA2B2E"/>
    <w:rsid w:val="00BA5750"/>
    <w:rsid w:val="00BA7A86"/>
    <w:rsid w:val="00BC2BCA"/>
    <w:rsid w:val="00BC4DE0"/>
    <w:rsid w:val="00BD3C96"/>
    <w:rsid w:val="00BE252F"/>
    <w:rsid w:val="00BE792E"/>
    <w:rsid w:val="00BF2C6B"/>
    <w:rsid w:val="00C06A58"/>
    <w:rsid w:val="00C11150"/>
    <w:rsid w:val="00C153A2"/>
    <w:rsid w:val="00C32C8D"/>
    <w:rsid w:val="00C42E90"/>
    <w:rsid w:val="00C44257"/>
    <w:rsid w:val="00C4634A"/>
    <w:rsid w:val="00C463E4"/>
    <w:rsid w:val="00C503E4"/>
    <w:rsid w:val="00C563B8"/>
    <w:rsid w:val="00C662DB"/>
    <w:rsid w:val="00C66679"/>
    <w:rsid w:val="00C67D92"/>
    <w:rsid w:val="00C67FF2"/>
    <w:rsid w:val="00C7187C"/>
    <w:rsid w:val="00C774D4"/>
    <w:rsid w:val="00C82BDF"/>
    <w:rsid w:val="00C83C0E"/>
    <w:rsid w:val="00C84139"/>
    <w:rsid w:val="00C87760"/>
    <w:rsid w:val="00C95413"/>
    <w:rsid w:val="00CA2983"/>
    <w:rsid w:val="00CB00CF"/>
    <w:rsid w:val="00CB41B1"/>
    <w:rsid w:val="00CC26C8"/>
    <w:rsid w:val="00CC2829"/>
    <w:rsid w:val="00CD289D"/>
    <w:rsid w:val="00CD3A7F"/>
    <w:rsid w:val="00D048C4"/>
    <w:rsid w:val="00D11278"/>
    <w:rsid w:val="00D12993"/>
    <w:rsid w:val="00D15C77"/>
    <w:rsid w:val="00D16138"/>
    <w:rsid w:val="00D22A01"/>
    <w:rsid w:val="00D2572E"/>
    <w:rsid w:val="00D31F9D"/>
    <w:rsid w:val="00D3479B"/>
    <w:rsid w:val="00D3545A"/>
    <w:rsid w:val="00D44829"/>
    <w:rsid w:val="00D47832"/>
    <w:rsid w:val="00D5069A"/>
    <w:rsid w:val="00D535C7"/>
    <w:rsid w:val="00D62B29"/>
    <w:rsid w:val="00D63484"/>
    <w:rsid w:val="00D842BA"/>
    <w:rsid w:val="00D90C2E"/>
    <w:rsid w:val="00DA253B"/>
    <w:rsid w:val="00DA45CC"/>
    <w:rsid w:val="00DA5137"/>
    <w:rsid w:val="00DA5DF5"/>
    <w:rsid w:val="00DC2E3D"/>
    <w:rsid w:val="00DD4F49"/>
    <w:rsid w:val="00DE46AF"/>
    <w:rsid w:val="00DE76D1"/>
    <w:rsid w:val="00DF41F0"/>
    <w:rsid w:val="00DF4A4E"/>
    <w:rsid w:val="00DF5095"/>
    <w:rsid w:val="00DF58D1"/>
    <w:rsid w:val="00E02D29"/>
    <w:rsid w:val="00E20342"/>
    <w:rsid w:val="00E21305"/>
    <w:rsid w:val="00E235E2"/>
    <w:rsid w:val="00E252B0"/>
    <w:rsid w:val="00E34F02"/>
    <w:rsid w:val="00E379FE"/>
    <w:rsid w:val="00E4415E"/>
    <w:rsid w:val="00E4786A"/>
    <w:rsid w:val="00E5198C"/>
    <w:rsid w:val="00E5215B"/>
    <w:rsid w:val="00E53ACD"/>
    <w:rsid w:val="00E62C89"/>
    <w:rsid w:val="00E70B95"/>
    <w:rsid w:val="00E80AAC"/>
    <w:rsid w:val="00E80B39"/>
    <w:rsid w:val="00E8105A"/>
    <w:rsid w:val="00E8125A"/>
    <w:rsid w:val="00E81B77"/>
    <w:rsid w:val="00E876DB"/>
    <w:rsid w:val="00E87C21"/>
    <w:rsid w:val="00E9249F"/>
    <w:rsid w:val="00EA3465"/>
    <w:rsid w:val="00EB3BAD"/>
    <w:rsid w:val="00ED0426"/>
    <w:rsid w:val="00ED3000"/>
    <w:rsid w:val="00EE080D"/>
    <w:rsid w:val="00EE7B7E"/>
    <w:rsid w:val="00EF25E2"/>
    <w:rsid w:val="00EF2E43"/>
    <w:rsid w:val="00EF4F69"/>
    <w:rsid w:val="00F1305D"/>
    <w:rsid w:val="00F1516D"/>
    <w:rsid w:val="00F159F0"/>
    <w:rsid w:val="00F17F32"/>
    <w:rsid w:val="00F2296E"/>
    <w:rsid w:val="00F2427D"/>
    <w:rsid w:val="00F25D22"/>
    <w:rsid w:val="00F273D7"/>
    <w:rsid w:val="00F43DF8"/>
    <w:rsid w:val="00F45391"/>
    <w:rsid w:val="00F458AE"/>
    <w:rsid w:val="00F47068"/>
    <w:rsid w:val="00F47992"/>
    <w:rsid w:val="00F54508"/>
    <w:rsid w:val="00F60D22"/>
    <w:rsid w:val="00F62396"/>
    <w:rsid w:val="00F76A6D"/>
    <w:rsid w:val="00F8357A"/>
    <w:rsid w:val="00F85AF7"/>
    <w:rsid w:val="00F919F7"/>
    <w:rsid w:val="00F966BA"/>
    <w:rsid w:val="00FA6ADE"/>
    <w:rsid w:val="00FB3342"/>
    <w:rsid w:val="00FB3D38"/>
    <w:rsid w:val="00FC4440"/>
    <w:rsid w:val="00FD0A9A"/>
    <w:rsid w:val="00FD10B8"/>
    <w:rsid w:val="00FD3226"/>
    <w:rsid w:val="00FD6CE4"/>
    <w:rsid w:val="00FE0F07"/>
    <w:rsid w:val="00FE3270"/>
    <w:rsid w:val="00FF5710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0835CB"/>
  <w15:chartTrackingRefBased/>
  <w15:docId w15:val="{21565386-9E75-45AD-A4BD-A92ACB5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  <w:rPr>
      <w:lang w:val="x-none" w:eastAsia="x-none"/>
    </w:r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 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5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character" w:customStyle="1" w:styleId="FontStyle71">
    <w:name w:val="Font Style71"/>
    <w:uiPriority w:val="99"/>
    <w:rsid w:val="00246DF7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link w:val="1"/>
    <w:rsid w:val="002D3B9C"/>
    <w:rPr>
      <w:sz w:val="24"/>
      <w:szCs w:val="24"/>
    </w:rPr>
  </w:style>
  <w:style w:type="character" w:customStyle="1" w:styleId="22">
    <w:name w:val="Основной текст 2 Знак"/>
    <w:link w:val="21"/>
    <w:rsid w:val="006977E1"/>
    <w:rPr>
      <w:sz w:val="24"/>
      <w:szCs w:val="24"/>
    </w:rPr>
  </w:style>
  <w:style w:type="character" w:customStyle="1" w:styleId="FontStyle58">
    <w:name w:val="Font Style58"/>
    <w:uiPriority w:val="99"/>
    <w:rsid w:val="00FD3226"/>
    <w:rPr>
      <w:rFonts w:ascii="Times New Roman" w:hAnsi="Times New Roman" w:cs="Times New Roman"/>
      <w:sz w:val="26"/>
      <w:szCs w:val="26"/>
    </w:rPr>
  </w:style>
  <w:style w:type="character" w:styleId="af2">
    <w:name w:val="Hyperlink"/>
    <w:rsid w:val="00FD3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pozitor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ad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esin-academ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orser.com/Default.aspx?l=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3026-2485-498F-883A-F1C606B7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8923</Words>
  <Characters>67893</Characters>
  <Application>Microsoft Office Word</Application>
  <DocSecurity>0</DocSecurity>
  <Lines>565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76663</CharactersWithSpaces>
  <SharedDoc>false</SharedDoc>
  <HLinks>
    <vt:vector size="24" baseType="variant"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http://www.compozitor.spb.ru/</vt:lpwstr>
      </vt:variant>
      <vt:variant>
        <vt:lpwstr/>
      </vt:variant>
      <vt:variant>
        <vt:i4>524377</vt:i4>
      </vt:variant>
      <vt:variant>
        <vt:i4>6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6029389</vt:i4>
      </vt:variant>
      <vt:variant>
        <vt:i4>3</vt:i4>
      </vt:variant>
      <vt:variant>
        <vt:i4>0</vt:i4>
      </vt:variant>
      <vt:variant>
        <vt:i4>5</vt:i4>
      </vt:variant>
      <vt:variant>
        <vt:lpwstr>http://www.gnesin-academy.ru/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http://www.scorser.com/Default.aspx?l=ru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Elena Kotenko</cp:lastModifiedBy>
  <cp:revision>2</cp:revision>
  <cp:lastPrinted>2020-01-06T07:00:00Z</cp:lastPrinted>
  <dcterms:created xsi:type="dcterms:W3CDTF">2022-10-10T04:08:00Z</dcterms:created>
  <dcterms:modified xsi:type="dcterms:W3CDTF">2022-10-10T04:08:00Z</dcterms:modified>
</cp:coreProperties>
</file>