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00" w:rsidRPr="001147B3" w:rsidRDefault="00F44A00" w:rsidP="00F44A0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F44A00" w:rsidRPr="001147B3" w:rsidRDefault="00F44A00" w:rsidP="00F44A0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к ООП СПО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специальности</w:t>
      </w: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4A00">
        <w:rPr>
          <w:rFonts w:ascii="Times New Roman" w:eastAsia="Calibri" w:hAnsi="Times New Roman" w:cs="Times New Roman"/>
          <w:b/>
          <w:sz w:val="24"/>
          <w:szCs w:val="24"/>
        </w:rPr>
        <w:t>53.02.03 Инструментальное исполнительство (по видам инструментов)</w:t>
      </w:r>
    </w:p>
    <w:p w:rsidR="00F44A00" w:rsidRPr="001147B3" w:rsidRDefault="00F44A00" w:rsidP="00F44A0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F44A00" w:rsidRPr="001147B3" w:rsidRDefault="00F44A00" w:rsidP="00F44A00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F44A00" w:rsidRPr="001147B3" w:rsidRDefault="005076E2" w:rsidP="00F44A0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ОУП. 07.</w:t>
      </w:r>
      <w:r w:rsidR="00F44A00" w:rsidRPr="00E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Естествознание</w:t>
      </w:r>
    </w:p>
    <w:p w:rsidR="00F44A00" w:rsidRPr="001147B3" w:rsidRDefault="00F44A00" w:rsidP="00F44A0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E449C5" w:rsidRDefault="00C83B4D" w:rsidP="00F44A0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обольск, 2022</w:t>
      </w:r>
      <w:r w:rsidR="00F44A00"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</w:p>
    <w:p w:rsidR="00F44A00" w:rsidRPr="001147B3" w:rsidRDefault="00F44A00" w:rsidP="00F44A0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i/>
          <w:sz w:val="24"/>
        </w:rPr>
        <w:br w:type="page"/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="00507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ОУП. 07.</w:t>
      </w:r>
      <w:r w:rsidRP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Естествознание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ФГОС СПО по специальности </w:t>
      </w:r>
      <w:r w:rsidRPr="00F4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53.02.03 Инструментальное исполнительство (по видам инструментов)</w:t>
      </w: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6E2"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от </w:t>
      </w:r>
      <w:r w:rsidR="005076E2" w:rsidRPr="00A03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17 мая 2021 г. N 253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основании примерной программы, утвержденной Федеральным государственным автономным учреждением «Федеральный институт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 (ФГАУ «ФИРО») от 21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протокол № 3.</w:t>
      </w:r>
    </w:p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естественно-научных дисциплин»                                                                                                                   </w:t>
      </w:r>
    </w:p>
    <w:p w:rsidR="005076E2" w:rsidRPr="001147B3" w:rsidRDefault="005076E2" w:rsidP="005076E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C83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 от «0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8» июня</w:t>
      </w:r>
      <w:r w:rsidR="00C83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A0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44A00" w:rsidRPr="001147B3" w:rsidRDefault="00F44A00" w:rsidP="00F44A0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Pr="001147B3" w:rsidRDefault="00F44A00" w:rsidP="00F44A00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F44A00" w:rsidRPr="001147B3" w:rsidRDefault="00F44A00" w:rsidP="00F44A00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F44A00" w:rsidRPr="001147B3" w:rsidRDefault="00F44A00" w:rsidP="00F44A00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A00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4A00" w:rsidRDefault="00F44A00" w:rsidP="00F44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A00" w:rsidRDefault="00F44A00" w:rsidP="00F44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A00" w:rsidRPr="001147B3" w:rsidRDefault="00F44A00" w:rsidP="00F44A00">
      <w:pPr>
        <w:keepNext/>
        <w:pageBreakBefore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F44A00" w:rsidRPr="001147B3" w:rsidTr="00BB60E5">
        <w:tc>
          <w:tcPr>
            <w:tcW w:w="7668" w:type="dxa"/>
          </w:tcPr>
          <w:p w:rsidR="00F44A00" w:rsidRPr="001147B3" w:rsidRDefault="00F44A00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44A00" w:rsidRPr="001147B3" w:rsidRDefault="00F44A00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F44A00" w:rsidRPr="001147B3" w:rsidTr="00BB60E5">
        <w:tc>
          <w:tcPr>
            <w:tcW w:w="7668" w:type="dxa"/>
          </w:tcPr>
          <w:p w:rsidR="00F44A00" w:rsidRPr="001147B3" w:rsidRDefault="00F44A00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F44A00" w:rsidRPr="001147B3" w:rsidRDefault="00F44A00" w:rsidP="00BB6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F44A00" w:rsidRPr="001147B3" w:rsidRDefault="00F44A00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F44A00" w:rsidRPr="001147B3" w:rsidTr="00BB60E5">
        <w:tc>
          <w:tcPr>
            <w:tcW w:w="7668" w:type="dxa"/>
          </w:tcPr>
          <w:p w:rsidR="00F44A00" w:rsidRPr="001147B3" w:rsidRDefault="00F44A00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F44A00" w:rsidRPr="001147B3" w:rsidRDefault="00F44A00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44A00" w:rsidRPr="001147B3" w:rsidRDefault="00F44A00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F44A00" w:rsidRPr="001147B3" w:rsidTr="00BB60E5">
        <w:trPr>
          <w:trHeight w:val="670"/>
        </w:trPr>
        <w:tc>
          <w:tcPr>
            <w:tcW w:w="7668" w:type="dxa"/>
          </w:tcPr>
          <w:p w:rsidR="00F44A00" w:rsidRPr="001147B3" w:rsidRDefault="00F44A00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F44A00" w:rsidRPr="001147B3" w:rsidRDefault="00F44A00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44A00" w:rsidRPr="001147B3" w:rsidRDefault="00F44A00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F44A00" w:rsidRPr="001147B3" w:rsidTr="00BB60E5">
        <w:tc>
          <w:tcPr>
            <w:tcW w:w="7668" w:type="dxa"/>
          </w:tcPr>
          <w:p w:rsidR="00F44A00" w:rsidRPr="001147B3" w:rsidRDefault="00F44A00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F44A00" w:rsidRPr="001147B3" w:rsidRDefault="00F44A00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44A00" w:rsidRPr="001147B3" w:rsidRDefault="00F44A00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44A00" w:rsidRPr="001147B3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44A00" w:rsidRPr="00736228" w:rsidRDefault="00F44A00" w:rsidP="00F44A00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44A00" w:rsidRPr="00736228" w:rsidRDefault="00F44A00" w:rsidP="00F44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F44A00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F44A00" w:rsidRPr="00E449C5" w:rsidRDefault="00F44A00" w:rsidP="00F44A00">
      <w:pPr>
        <w:pStyle w:val="a8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F44A00" w:rsidRPr="00E449C5" w:rsidRDefault="005076E2" w:rsidP="00F44A00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ОУП. 07.</w:t>
      </w:r>
      <w:r w:rsidR="00F44A00"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44A00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Pr="00F44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53.02.03 Инструментальное исполнительство (по видам инструментов)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44A00" w:rsidRPr="00E449C5" w:rsidRDefault="00F44A00" w:rsidP="00F44A0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1.2.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  <w:r w:rsidRPr="00E449C5">
        <w:rPr>
          <w:rFonts w:ascii="Times New Roman" w:hAnsi="Times New Roman" w:cs="Times New Roman"/>
          <w:b/>
          <w:sz w:val="24"/>
          <w:szCs w:val="24"/>
        </w:rPr>
        <w:t>Место дисциплины в структуре программы подготовки специалистов 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звена</w:t>
      </w:r>
      <w:r w:rsidRPr="00E449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49C5">
        <w:rPr>
          <w:rFonts w:ascii="Times New Roman" w:hAnsi="Times New Roman" w:cs="Times New Roman"/>
          <w:sz w:val="24"/>
          <w:szCs w:val="24"/>
        </w:rPr>
        <w:t>программа принадлежит к циклу базовых учебных дисциплин (ОД).</w:t>
      </w:r>
    </w:p>
    <w:p w:rsidR="00F44A00" w:rsidRPr="00E449C5" w:rsidRDefault="00F44A00" w:rsidP="00F44A0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 xml:space="preserve">1.3. Результаты освоения учебной дисциплины 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 xml:space="preserve">1.3. Цели и задачи учебной дисциплины </w:t>
      </w:r>
      <w:r w:rsidR="005076E2">
        <w:rPr>
          <w:rFonts w:ascii="Times New Roman" w:hAnsi="Times New Roman" w:cs="Times New Roman"/>
          <w:b/>
          <w:caps/>
          <w:sz w:val="24"/>
          <w:szCs w:val="24"/>
        </w:rPr>
        <w:t>ОУП. 07.</w:t>
      </w:r>
      <w:r w:rsidR="005076E2"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 – требования к результатам освоения дисциплины.</w:t>
      </w:r>
    </w:p>
    <w:p w:rsidR="005076E2" w:rsidRDefault="005076E2" w:rsidP="005076E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«Естественные науки» должно обеспечить:</w:t>
      </w:r>
    </w:p>
    <w:p w:rsidR="005076E2" w:rsidRDefault="005076E2" w:rsidP="005076E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целостной научной картины мира;</w:t>
      </w:r>
    </w:p>
    <w:p w:rsidR="005076E2" w:rsidRDefault="005076E2" w:rsidP="005076E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понимания взаимосвязи и взаимозависимости естественных наук;</w:t>
      </w:r>
    </w:p>
    <w:p w:rsidR="005076E2" w:rsidRDefault="005076E2" w:rsidP="005076E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влияния естественных наук на окружающую среду, экономическую, технологическую, социальную и этическую сферы деятельности человека;</w:t>
      </w:r>
    </w:p>
    <w:p w:rsidR="005076E2" w:rsidRDefault="005076E2" w:rsidP="005076E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развития навыков учебной, проектно-исследовательской, творческой деятельности, мотивации обучающихся к саморазвитию;</w:t>
      </w:r>
    </w:p>
    <w:p w:rsidR="005076E2" w:rsidRDefault="005076E2" w:rsidP="005076E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анализировать, оценивать, проверять на достоверность и обобщать научную информацию;</w:t>
      </w:r>
    </w:p>
    <w:p w:rsidR="005076E2" w:rsidRPr="00E449C5" w:rsidRDefault="005076E2" w:rsidP="005076E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безопасной работы во время проектно-исследовательской и экспериментальной деятельности, при использовании лабораторного оборудования.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2C5310" w:rsidRPr="002C5310" w:rsidRDefault="00F44A00" w:rsidP="002C5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 xml:space="preserve">ОК 10. </w:t>
      </w:r>
      <w:r w:rsidR="002C5310" w:rsidRPr="002C5310">
        <w:rPr>
          <w:rFonts w:ascii="Times New Roman" w:eastAsia="Times New Roman" w:hAnsi="Times New Roman" w:cs="Times New Roman"/>
          <w:sz w:val="24"/>
          <w:szCs w:val="24"/>
        </w:rPr>
        <w:t>Использовать в профессиональной деятельности умения и знания, полученные</w:t>
      </w:r>
    </w:p>
    <w:p w:rsidR="002C5310" w:rsidRPr="002C5310" w:rsidRDefault="002C5310" w:rsidP="002C5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310">
        <w:rPr>
          <w:rFonts w:ascii="Times New Roman" w:eastAsia="Times New Roman" w:hAnsi="Times New Roman" w:cs="Times New Roman"/>
          <w:sz w:val="24"/>
          <w:szCs w:val="24"/>
        </w:rPr>
        <w:t>обучающимися в ходе освоения учебных предметов в соответствии с федеральным</w:t>
      </w:r>
    </w:p>
    <w:p w:rsidR="002C5310" w:rsidRDefault="002C5310" w:rsidP="002C5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310">
        <w:rPr>
          <w:rFonts w:ascii="Times New Roman" w:eastAsia="Times New Roman" w:hAnsi="Times New Roman" w:cs="Times New Roman"/>
          <w:sz w:val="24"/>
          <w:szCs w:val="24"/>
        </w:rPr>
        <w:t>государственным образовательным стандартом среднего общего образования.</w:t>
      </w:r>
    </w:p>
    <w:p w:rsidR="00F44A00" w:rsidRPr="00E449C5" w:rsidRDefault="00F44A00" w:rsidP="002C5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максимальной</w:t>
      </w:r>
      <w:r w:rsidR="005076E2">
        <w:rPr>
          <w:rFonts w:ascii="Times New Roman" w:eastAsia="Calibri" w:hAnsi="Times New Roman" w:cs="Times New Roman"/>
          <w:sz w:val="24"/>
          <w:szCs w:val="24"/>
        </w:rPr>
        <w:t xml:space="preserve"> учебной нагрузки студентов  1</w:t>
      </w:r>
      <w:r w:rsidR="00A75379">
        <w:rPr>
          <w:rFonts w:ascii="Times New Roman" w:eastAsia="Calibri" w:hAnsi="Times New Roman" w:cs="Times New Roman"/>
          <w:sz w:val="24"/>
          <w:szCs w:val="24"/>
        </w:rPr>
        <w:t>11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часов, в том числе: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обязательной аудиторной учебной нагрузки студентов 78 часов;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самостоя</w:t>
      </w:r>
      <w:r w:rsidR="00A75379">
        <w:rPr>
          <w:rFonts w:ascii="Times New Roman" w:eastAsia="Calibri" w:hAnsi="Times New Roman" w:cs="Times New Roman"/>
          <w:sz w:val="24"/>
          <w:szCs w:val="24"/>
        </w:rPr>
        <w:t>тельной работы обучающегося   33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 часа.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6E2" w:rsidRDefault="005076E2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A00" w:rsidRPr="00E449C5" w:rsidRDefault="00F44A00" w:rsidP="00F44A00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СОДЕРЖАНИЕ УЧЕБНОЙ ДИСЦИПЛИНЫ</w:t>
      </w:r>
    </w:p>
    <w:p w:rsidR="00F44A00" w:rsidRPr="00E449C5" w:rsidRDefault="005076E2" w:rsidP="00F44A00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ОУП. 07. </w:t>
      </w:r>
      <w:r w:rsidR="00F44A00"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44A00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F44A00" w:rsidRPr="00E449C5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25"/>
        <w:gridCol w:w="1999"/>
      </w:tblGrid>
      <w:tr w:rsidR="00AE2A2A" w:rsidRPr="00E449C5" w:rsidTr="001A1E17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A2A" w:rsidRPr="00E449C5" w:rsidRDefault="00AE2A2A" w:rsidP="001A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2A2A" w:rsidRPr="00E449C5" w:rsidRDefault="00AE2A2A" w:rsidP="001A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AE2A2A" w:rsidRPr="00E449C5" w:rsidTr="001A1E17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A2A" w:rsidRPr="00E449C5" w:rsidRDefault="00AE2A2A" w:rsidP="001A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A2A" w:rsidRPr="00E449C5" w:rsidRDefault="00AE2A2A" w:rsidP="001A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111</w:t>
            </w:r>
          </w:p>
        </w:tc>
      </w:tr>
      <w:tr w:rsidR="00AE2A2A" w:rsidRPr="00E449C5" w:rsidTr="001A1E17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A2A" w:rsidRPr="00E449C5" w:rsidRDefault="00AE2A2A" w:rsidP="001A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A2A" w:rsidRPr="00E449C5" w:rsidRDefault="00AE2A2A" w:rsidP="001A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AE2A2A" w:rsidRPr="00E449C5" w:rsidTr="001A1E17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A2A" w:rsidRPr="00E449C5" w:rsidRDefault="00AE2A2A" w:rsidP="001A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A2A" w:rsidRPr="00E449C5" w:rsidRDefault="00AE2A2A" w:rsidP="001A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E2A2A" w:rsidRPr="00E449C5" w:rsidTr="001A1E17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A2A" w:rsidRPr="00E449C5" w:rsidRDefault="00AE2A2A" w:rsidP="001A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A2A" w:rsidRPr="00E449C5" w:rsidRDefault="00AE2A2A" w:rsidP="001A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AE2A2A" w:rsidRPr="00E449C5" w:rsidTr="001A1E17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E2A2A" w:rsidRPr="00E449C5" w:rsidRDefault="00AE2A2A" w:rsidP="001A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2A2A" w:rsidRPr="00E449C5" w:rsidRDefault="00AE2A2A" w:rsidP="001A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33</w:t>
            </w:r>
          </w:p>
        </w:tc>
      </w:tr>
      <w:tr w:rsidR="00AE2A2A" w:rsidRPr="00E449C5" w:rsidTr="001A1E17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E2A2A" w:rsidRPr="00E449C5" w:rsidRDefault="00AE2A2A" w:rsidP="001A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Итоговая аттестация</w:t>
            </w: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2A2A" w:rsidRPr="00E449C5" w:rsidRDefault="00AE2A2A" w:rsidP="001A1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</w:tbl>
    <w:p w:rsidR="00F44A00" w:rsidRPr="00E449C5" w:rsidRDefault="00F44A00" w:rsidP="00F44A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A00" w:rsidRPr="00E449C5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F44A00" w:rsidRPr="005076E2" w:rsidRDefault="005076E2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5076E2">
        <w:rPr>
          <w:rFonts w:ascii="Times New Roman" w:hAnsi="Times New Roman" w:cs="Times New Roman"/>
          <w:caps/>
          <w:sz w:val="24"/>
          <w:szCs w:val="24"/>
        </w:rPr>
        <w:t xml:space="preserve">ОУП. 07.  </w:t>
      </w:r>
      <w:r w:rsidR="00F44A00" w:rsidRPr="005076E2">
        <w:rPr>
          <w:rFonts w:ascii="Times New Roman" w:hAnsi="Times New Roman" w:cs="Times New Roman"/>
          <w:sz w:val="24"/>
          <w:szCs w:val="24"/>
        </w:rPr>
        <w:t>Естествознание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971"/>
        <w:gridCol w:w="6251"/>
        <w:gridCol w:w="567"/>
        <w:gridCol w:w="567"/>
      </w:tblGrid>
      <w:tr w:rsidR="00F44A00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567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освоения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076E2" w:rsidRPr="00637414" w:rsidTr="0031236A">
        <w:trPr>
          <w:trHeight w:val="327"/>
        </w:trPr>
        <w:tc>
          <w:tcPr>
            <w:tcW w:w="8222" w:type="dxa"/>
            <w:gridSpan w:val="2"/>
            <w:shd w:val="clear" w:color="auto" w:fill="FFFFFF"/>
          </w:tcPr>
          <w:p w:rsidR="005076E2" w:rsidRPr="00637414" w:rsidRDefault="005076E2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567" w:type="dxa"/>
            <w:shd w:val="clear" w:color="auto" w:fill="auto"/>
          </w:tcPr>
          <w:p w:rsidR="005076E2" w:rsidRPr="00DA3C27" w:rsidRDefault="005076E2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5076E2" w:rsidRPr="00DA3C27" w:rsidRDefault="005076E2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Механика 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Введение. Основные науки о природе (физика, химия, биология), их сходство и отличия. Естественно-научный метод познания и его составляющие: наблюдение, измерение, эксперимент, гипотеза, теория.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4A00" w:rsidRPr="00637414" w:rsidTr="00BB60E5">
        <w:trPr>
          <w:trHeight w:val="553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Механическое движение, его относительность. Законы динамики Ньютона.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4A00" w:rsidRPr="00637414" w:rsidTr="00BB60E5">
        <w:trPr>
          <w:trHeight w:val="40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hd w:val="clear" w:color="auto" w:fill="FFFFFF"/>
              <w:tabs>
                <w:tab w:val="left" w:pos="667"/>
                <w:tab w:val="left" w:leader="dot" w:pos="6213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Силы в природе: упругость, трение, сила тяжести. Закон всемирного тяготения. Невесомость.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hd w:val="clear" w:color="auto" w:fill="FFFFFF"/>
              <w:tabs>
                <w:tab w:val="left" w:pos="667"/>
                <w:tab w:val="left" w:leader="dot" w:pos="6217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Механические колебания. Период и частота колебаний. Механические волны. Свойства волн. Звуковые волны. Ультразвук и его использование в технике и медицине.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Тепловые явления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Атомы и молекулы. Дискретное (атомно-молекулярное) строение вещества. Тепловое движение атомов и молекул, температура.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Агрегатные состояния вещества с точки зрения атомно-молекулярных представлений. Взаимные переходы между агрегатными состояниями.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44A00" w:rsidRPr="00637414" w:rsidTr="00BB60E5">
        <w:trPr>
          <w:trHeight w:val="803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Закон сохранения энергии в тепловых процессах. Необратимый характер тепловых процессов. Тепловые машины, их применение. Экологические проблемы, связанные с применением тепловых машин, и проблема энергосбережения.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281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Электромагнитные явления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Электрические заряды и их взаимодействие. Электрическое поле.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289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Проводники и изоляторы в электрическом поле.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Постоянный электрический ток. Сила тока, напряжение, электрическое сопротивление.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Закон Ома для участка цепи. Тепловое действие электрического тока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закон Джоуля-Ленца.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245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Магнитное поле тока и действие магнитного поля на проводник с током. Электродвигатель.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506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Явление электромагнитной индукции. Электрогенератор. Переменный ток. Получение и передача электроэнергии.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479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Электромагнитные волны. Радиосвязь и телевидение. Свет как электромагнитная волна. Интерференция и дифракция света.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F44A00" w:rsidRPr="00637414" w:rsidTr="00BB60E5">
        <w:trPr>
          <w:trHeight w:val="14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F44A00" w:rsidRDefault="00F44A00" w:rsidP="00BB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работы: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44A00" w:rsidRPr="00637414" w:rsidRDefault="00F44A00" w:rsidP="00BB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Рассчет</w:t>
            </w:r>
            <w:proofErr w:type="spell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электрического сопротивления, напряжения и силы тока при последовательном, параллельном и смешанном соединении.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250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221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Вселенная и её эволюция</w:t>
            </w:r>
          </w:p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Строение и развитие Вселенной.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Модель расширяющейся Вселенной. </w:t>
            </w: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Происхождение Солнечной системы.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Современная физическая картина мира.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58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студентов: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глоссария по теме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Естествознание как единая наука о природе»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ешение задач по разделу Физика. Составление опорного конспекта по теме «звуковые колебания и волны». Составление диагностической карты по теме  «Электромагнитные излучения». Подготовка информационных сообщений. Самостоятельная работа обучающихся: Подготовить схему «Современная картина мира»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A75379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76E2" w:rsidRPr="00637414" w:rsidTr="001F6B4A">
        <w:trPr>
          <w:trHeight w:val="14"/>
        </w:trPr>
        <w:tc>
          <w:tcPr>
            <w:tcW w:w="8222" w:type="dxa"/>
            <w:gridSpan w:val="2"/>
            <w:shd w:val="clear" w:color="auto" w:fill="FFFFFF"/>
          </w:tcPr>
          <w:p w:rsidR="005076E2" w:rsidRPr="00637414" w:rsidRDefault="005076E2" w:rsidP="0050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с элементами экологии</w:t>
            </w:r>
          </w:p>
        </w:tc>
        <w:tc>
          <w:tcPr>
            <w:tcW w:w="567" w:type="dxa"/>
            <w:shd w:val="clear" w:color="auto" w:fill="auto"/>
          </w:tcPr>
          <w:p w:rsidR="005076E2" w:rsidRPr="00DA3C27" w:rsidRDefault="005076E2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5076E2" w:rsidRPr="00DA3C27" w:rsidRDefault="005076E2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 Вода, растворы</w:t>
            </w:r>
          </w:p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Вода вокруг нас. Физические и химические свойства воды. Растворение твердых веществ и газов. Массовая доля вещества в растворе как способ выражения состава раствора. Водные ресурсы Земли. Качество воды. Загрязнители воды и способы очистки.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Жесткая вода и ее умягчение. Опреснение воды. 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359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Очистка загрязненной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Устранение жесткости воды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Default="00F44A00" w:rsidP="00BB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F44A00" w:rsidRPr="00637414" w:rsidRDefault="00F44A00" w:rsidP="00BB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Расчет массовой доли растворенного вещества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513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Химические процессы в атмосфере 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состав воздуха. Атмосфера и климат. Озоновые дыры. Загрязнение атмосферы и его источники.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393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Кислотные дожди. Кислоты и щелочи. Показатель кислотности растворов рН.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и организм человека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Строение белковых молекул. Углеводы – главный источник энергии организма. Роль жиров в организме, холестерин. Минеральные вещества в продуктах питания, пищевые добавки. Сбалансированное питание.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235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продуктов питания на содержание пищевых добавок.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697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студентов: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домашних заданий по разделу 2.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презентаций по темам: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методы обеззараживания воды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озонового экрана от химического загрязнения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Растворы вокруг нас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Экологические аспекты использования углеводородного сырья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"Жизнь-это способ существования белковых тел"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76E2" w:rsidRPr="00637414" w:rsidTr="002C2642">
        <w:trPr>
          <w:trHeight w:val="431"/>
        </w:trPr>
        <w:tc>
          <w:tcPr>
            <w:tcW w:w="8222" w:type="dxa"/>
            <w:gridSpan w:val="2"/>
            <w:shd w:val="clear" w:color="auto" w:fill="FFFFFF"/>
          </w:tcPr>
          <w:p w:rsidR="005076E2" w:rsidRPr="00637414" w:rsidRDefault="005076E2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6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Биология с элементами экологии</w:t>
            </w:r>
          </w:p>
        </w:tc>
        <w:tc>
          <w:tcPr>
            <w:tcW w:w="567" w:type="dxa"/>
            <w:shd w:val="clear" w:color="auto" w:fill="auto"/>
          </w:tcPr>
          <w:p w:rsidR="005076E2" w:rsidRPr="00DA3C27" w:rsidRDefault="005076E2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5076E2" w:rsidRPr="00DA3C27" w:rsidRDefault="005076E2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Тема 3.1. Наиболее общие представления о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жизни</w:t>
            </w:r>
          </w:p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Понятие «жизнь». Основные признаки живого: питание, дыхание, выделение, раздражимость, подвижность, размножение, рост и развитие. Понятие «организм». Разнообразие живых организмов, 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принципы их классификации.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Клетка – единица строения и жизнедеятельности организма. Обмен веществ и превращение энергии в клетке.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69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Молекула ДНК – носитель наследственной информации. Уровни организации живой природы: клеточный, организменный,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надорганизменный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Эволюция живого.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416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Движущие силы эволюции: наследственность, изменчивость, естественный отбор.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511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Лабораторные работы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4F4F4"/>
                <w:lang w:eastAsia="ru-RU"/>
              </w:rPr>
              <w:t>Изучение строения растительных клеток кожицы лука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крови человека и лягушки под микроскопом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283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3.2. Организм человека и основные проявления его жизнедеятельности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Организм человека и основные проявления его жизнедеятельности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28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Ткани, органы и системы органов человека.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44A00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Питание. Значение питания для роста, развития и жизнедеятельности организма. Пищеварение как процесс физической и химической обработки пищи. Система пищеварительных органов. Предупреждение пищевых отравлений – брюшного тифа, дизентерии, холеры. Гастрит и цирроз печени как результат влияния алкоголя и никотина на организм.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Дыхание организмов как способ получения энергии. Органы дыхания. Жизненная емкость легких. Тренировка органов дыхания. Болезни органов дыхания и их профилактика. Курение как фактор риска.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Движение. Кости, мышцы, сухожилия – компоненты опорно-двигательной системы. Мышечные движения и их регуляция. Утомление мышц при статической и динамической работе. Изменение мышцы при тренировке, последствия гиподинамии. Причины нарушения осанки и развития плоскостопия.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среда организма: кровь, тканевая жидкость, лимфа. Основные функции крови. Кровеносная система. Иммунитет и иммунная система. Бактерии и вирусы как причина инфекционных заболеваний.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Индивидуальное развитие организма. Половое созревание. Менструация и поллюция. Оплодотворение. Образование и развитие зародыша и плода. Беременность и роды.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(табака, алкоголя, наркотиков) на развитие и здоровье человека. Наследственные и врожденные заболевания, передающиеся половым путем: СПИД, сифилис и др.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Действие слюны на крахмал. Утомление при статической и динамической работе 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с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теме: «Влияние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на развитие и здоровье человека» 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200"/>
        </w:trPr>
        <w:tc>
          <w:tcPr>
            <w:tcW w:w="1971" w:type="dxa"/>
            <w:vMerge w:val="restart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3.3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Человек и окружающая среда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 биогеоценоза, экосистемы и биосферы. Устойчивость экосистем.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44A00" w:rsidRPr="00637414" w:rsidTr="00BB60E5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Воздействие экологических факторов на организм человека и влияние деятельности человека на окружающую среду (ядохимикаты, промышленные отходы, радиация и другие загрязнения). Рациональное природопользование.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F44A00" w:rsidRPr="00637414" w:rsidTr="00BB60E5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Экскурсия 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теме: Антропогенное воздействие на окружающую среду. </w:t>
            </w:r>
          </w:p>
        </w:tc>
        <w:tc>
          <w:tcPr>
            <w:tcW w:w="567" w:type="dxa"/>
            <w:vMerge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F44A00" w:rsidRPr="00637414" w:rsidTr="00BB60E5">
        <w:trPr>
          <w:trHeight w:val="2554"/>
        </w:trPr>
        <w:tc>
          <w:tcPr>
            <w:tcW w:w="1971" w:type="dxa"/>
            <w:vMerge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выполнение домашних заданий по разделу 3. Составление генеалогического дерева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информационных сообщений: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Теория эволюции Ч. Дарвина: прошлое и настоящее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Природа человека: стабильность и трансформация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лабиринтах генома человека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методиках генетических исследований человека для составления «фамильного портрета» населенного пункта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Количественные характеристики загрязнения окружающей среды </w:t>
            </w:r>
          </w:p>
          <w:p w:rsidR="00F44A00" w:rsidRPr="00637414" w:rsidRDefault="00F44A00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Биотехнология и генная инженерия –технологии ХХI 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F44A00" w:rsidRPr="00DA3C27" w:rsidRDefault="00A75379" w:rsidP="00507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A00" w:rsidRPr="00637414" w:rsidTr="00BB60E5">
        <w:trPr>
          <w:trHeight w:val="428"/>
        </w:trPr>
        <w:tc>
          <w:tcPr>
            <w:tcW w:w="1971" w:type="dxa"/>
            <w:shd w:val="clear" w:color="auto" w:fill="FFFFFF"/>
          </w:tcPr>
          <w:p w:rsidR="00F44A00" w:rsidRPr="00637414" w:rsidRDefault="00F44A00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6251" w:type="dxa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F44A00" w:rsidRPr="00637414" w:rsidTr="00BB60E5">
        <w:trPr>
          <w:trHeight w:val="202"/>
        </w:trPr>
        <w:tc>
          <w:tcPr>
            <w:tcW w:w="8222" w:type="dxa"/>
            <w:gridSpan w:val="2"/>
            <w:shd w:val="clear" w:color="auto" w:fill="FFFFFF"/>
          </w:tcPr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работа</w:t>
            </w:r>
          </w:p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  <w:p w:rsidR="00F44A00" w:rsidRPr="00637414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  <w:p w:rsidR="00F44A00" w:rsidRPr="00DA3C27" w:rsidRDefault="00A75379" w:rsidP="00B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F44A00" w:rsidRPr="00DA3C27" w:rsidRDefault="00A75379" w:rsidP="00B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</w:tcPr>
          <w:p w:rsidR="00F44A00" w:rsidRPr="00DA3C27" w:rsidRDefault="00F44A00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Default="00F44A00" w:rsidP="00F44A00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44A00" w:rsidRPr="005E4B39" w:rsidRDefault="00F44A00" w:rsidP="00F44A00">
      <w:pPr>
        <w:pStyle w:val="a8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4B3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УСЛОВИЯ РЕАЛИЗАЦИИ  ПРОГРАММЫ</w:t>
      </w:r>
    </w:p>
    <w:p w:rsidR="00F44A00" w:rsidRPr="00E449C5" w:rsidRDefault="00CA01A7" w:rsidP="00F44A00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ОУП. 07. </w:t>
      </w:r>
      <w:r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F44A00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C5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компьютер, проектор, экран, доска. </w:t>
      </w:r>
    </w:p>
    <w:p w:rsidR="00F44A00" w:rsidRPr="00E449C5" w:rsidRDefault="00F44A00" w:rsidP="00F4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449C5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 w:rsidRPr="00E449C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наглядные пособия (стенды, плакаты, комплекты учебных таблиц, плакатов, портреты выдающихся ученых в области естествознания), комплект электроснабжения  кабинетов, демонстрационное оборудование, вспомогательное оборудование, лабораторн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 оборудование, статистические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динамические, демонстрационные и раздаточные модели.</w:t>
      </w:r>
      <w:proofErr w:type="gramEnd"/>
    </w:p>
    <w:p w:rsidR="00F44A00" w:rsidRPr="00E449C5" w:rsidRDefault="00F44A00" w:rsidP="00F44A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F44A00" w:rsidRPr="00E449C5" w:rsidRDefault="00F44A00" w:rsidP="00F44A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F44A00" w:rsidRPr="00E449C5" w:rsidRDefault="00F44A00" w:rsidP="00F44A0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Карпенков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С.Х. Концепции современного естествознания: учебник/С.Х.Карпенков.-М.:Высш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кола,2004</w:t>
      </w:r>
    </w:p>
    <w:p w:rsidR="00F44A00" w:rsidRPr="00E449C5" w:rsidRDefault="00F44A00" w:rsidP="00F44A0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А. П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Естествознание: учебник/А.П.Петелин.-М.:Форум,2013.</w:t>
      </w:r>
    </w:p>
    <w:p w:rsidR="00F44A00" w:rsidRPr="00E449C5" w:rsidRDefault="00F44A00" w:rsidP="00F44A00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Суханов, А.Д. Концепции современного естествознания: учебник/А.Д.Суханов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М.:Дрофа,2004</w:t>
      </w:r>
    </w:p>
    <w:p w:rsidR="00F44A00" w:rsidRPr="00E449C5" w:rsidRDefault="00F44A00" w:rsidP="00F4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 Дополнительные источники:</w:t>
      </w:r>
    </w:p>
    <w:p w:rsidR="00F44A00" w:rsidRPr="00E449C5" w:rsidRDefault="00F44A00" w:rsidP="00F44A00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Гальперин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. Общая экология: учебник/М.В.Гальперин.-М.:ФОРУМ,2010.</w:t>
      </w:r>
    </w:p>
    <w:p w:rsidR="00F44A00" w:rsidRPr="00E449C5" w:rsidRDefault="00F44A00" w:rsidP="00F44A00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Константинов</w:t>
      </w:r>
      <w:proofErr w:type="gramStart"/>
      <w:r w:rsidRPr="00E449C5">
        <w:t>,В</w:t>
      </w:r>
      <w:proofErr w:type="gramEnd"/>
      <w:r w:rsidRPr="00E449C5">
        <w:t>.М</w:t>
      </w:r>
      <w:proofErr w:type="spellEnd"/>
      <w:r w:rsidRPr="00E449C5">
        <w:t xml:space="preserve">. Общая </w:t>
      </w:r>
      <w:proofErr w:type="spellStart"/>
      <w:r w:rsidRPr="00E449C5">
        <w:t>биология:учебник</w:t>
      </w:r>
      <w:proofErr w:type="spellEnd"/>
      <w:r w:rsidRPr="00E449C5">
        <w:t xml:space="preserve">/В.М.Константинов.-М:Академия,2004. </w:t>
      </w:r>
    </w:p>
    <w:p w:rsidR="00F44A00" w:rsidRPr="00E449C5" w:rsidRDefault="00F44A00" w:rsidP="00F44A00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Коробкин.В.И</w:t>
      </w:r>
      <w:proofErr w:type="spellEnd"/>
      <w:r w:rsidRPr="00E449C5">
        <w:t xml:space="preserve">. </w:t>
      </w:r>
      <w:proofErr w:type="spellStart"/>
      <w:r w:rsidRPr="00E449C5">
        <w:t>Передельский</w:t>
      </w:r>
      <w:proofErr w:type="gramStart"/>
      <w:r w:rsidRPr="00E449C5">
        <w:t>,Л</w:t>
      </w:r>
      <w:proofErr w:type="gramEnd"/>
      <w:r w:rsidRPr="00E449C5">
        <w:t>.В</w:t>
      </w:r>
      <w:proofErr w:type="spellEnd"/>
      <w:r w:rsidRPr="00E449C5">
        <w:t>. Экология: учебник/</w:t>
      </w:r>
      <w:proofErr w:type="spellStart"/>
      <w:r w:rsidRPr="00E449C5">
        <w:t>В.И.Коробкин</w:t>
      </w:r>
      <w:proofErr w:type="spellEnd"/>
      <w:r w:rsidRPr="00E449C5">
        <w:t xml:space="preserve"> .-Ростов на Дону.:Феникс,2003.</w:t>
      </w:r>
    </w:p>
    <w:p w:rsidR="00F44A00" w:rsidRPr="00E449C5" w:rsidRDefault="00F44A00" w:rsidP="00F44A00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Самойленко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 xml:space="preserve">, П.И.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Физика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/П.И.Самойленко.-М.:Академия,2008.</w:t>
      </w:r>
    </w:p>
    <w:p w:rsidR="00F44A00" w:rsidRPr="00E449C5" w:rsidRDefault="00F44A00" w:rsidP="00F44A00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Трофимова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 xml:space="preserve">. Физика в таблицах и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формулах:уч.пособие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/Т.И.Трофимова.-М.:Академия,2006.</w:t>
      </w:r>
    </w:p>
    <w:p w:rsidR="00F44A00" w:rsidRPr="00E449C5" w:rsidRDefault="00F44A00" w:rsidP="00F4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F44A00" w:rsidRPr="00E449C5" w:rsidRDefault="00E20B35" w:rsidP="00F44A00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F44A00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http://nrc.edu.ru/est/</w:t>
        </w:r>
      </w:hyperlink>
    </w:p>
    <w:p w:rsidR="00F44A00" w:rsidRPr="00E449C5" w:rsidRDefault="00E20B35" w:rsidP="00F44A00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44A00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http://www.ispu.ru/library/lessons/Tihonov_1/index.htm</w:t>
        </w:r>
      </w:hyperlink>
    </w:p>
    <w:p w:rsidR="00F44A00" w:rsidRPr="00E449C5" w:rsidRDefault="00E20B35" w:rsidP="00F44A00">
      <w:pPr>
        <w:numPr>
          <w:ilvl w:val="0"/>
          <w:numId w:val="5"/>
        </w:numPr>
        <w:spacing w:after="0" w:line="240" w:lineRule="auto"/>
        <w:ind w:left="7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F44A00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http://omsk.openet.ru/other/omsu/Curs/UE/arist_phys.htm</w:t>
        </w:r>
      </w:hyperlink>
    </w:p>
    <w:p w:rsidR="00F44A00" w:rsidRPr="00E449C5" w:rsidRDefault="00F44A00" w:rsidP="00F4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F44A00" w:rsidRPr="00E449C5" w:rsidRDefault="00F44A00" w:rsidP="00F44A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F44A00" w:rsidRPr="00E449C5" w:rsidRDefault="00F44A00" w:rsidP="00F44A00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</w:p>
    <w:p w:rsidR="00F44A00" w:rsidRPr="00E449C5" w:rsidRDefault="00F44A00" w:rsidP="00F44A00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заданий и вопросов для всех видов аттестации, макеты, проектор, лампы для освещения стола, обучающие компьютерные программы.</w:t>
      </w:r>
    </w:p>
    <w:p w:rsidR="00F44A00" w:rsidRDefault="00F44A00" w:rsidP="00F44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1" w:name="5"/>
      <w:bookmarkEnd w:id="1"/>
    </w:p>
    <w:p w:rsidR="00F44A00" w:rsidRPr="00E449C5" w:rsidRDefault="00F44A00" w:rsidP="00F44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4. КОНТРОЛЬ И ОЦЕНКА РЕЗУЛЬТАТОВ ОСВОЕНИЯ УЧЕБНОЙ ДИСЦИПЛИНЫ </w:t>
      </w:r>
    </w:p>
    <w:p w:rsidR="00F44A00" w:rsidRPr="00E449C5" w:rsidRDefault="00F44A00" w:rsidP="00F44A0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F44A00" w:rsidRPr="00E449C5" w:rsidRDefault="00F44A00" w:rsidP="00F44A0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F44A00" w:rsidRPr="00E449C5" w:rsidRDefault="00F44A00" w:rsidP="00F44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A00" w:rsidRPr="00E449C5" w:rsidRDefault="00F44A00" w:rsidP="00F44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015"/>
        <w:gridCol w:w="4341"/>
      </w:tblGrid>
      <w:tr w:rsidR="00F44A00" w:rsidRPr="00E449C5" w:rsidTr="00BB60E5">
        <w:trPr>
          <w:trHeight w:val="19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4A00" w:rsidRPr="00E449C5" w:rsidRDefault="00F44A00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00" w:rsidRPr="00E449C5" w:rsidRDefault="00F44A00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Формы и методы контроля</w:t>
            </w:r>
          </w:p>
        </w:tc>
      </w:tr>
      <w:tr w:rsidR="00F44A00" w:rsidRPr="00E449C5" w:rsidTr="00BB60E5">
        <w:trPr>
          <w:trHeight w:val="23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A00" w:rsidRPr="00E449C5" w:rsidRDefault="00F44A00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44A00" w:rsidRPr="00E449C5" w:rsidTr="00BB60E5">
        <w:trPr>
          <w:trHeight w:val="833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ориентироваться в современных научных понятиях и информации естественнонаучного содержания;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тестирование, устный и письменный опрос, доклад, сообщение, отчет</w:t>
            </w:r>
          </w:p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Формализованное наблюдение.</w:t>
            </w:r>
          </w:p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Экспертная  оценка по критериям</w:t>
            </w:r>
          </w:p>
        </w:tc>
      </w:tr>
      <w:tr w:rsidR="00F44A00" w:rsidRPr="00E449C5" w:rsidTr="00BB60E5">
        <w:trPr>
          <w:trHeight w:val="54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- работать с естественнонаучной </w:t>
            </w:r>
            <w:proofErr w:type="spellStart"/>
            <w:r w:rsidRPr="00E449C5">
              <w:rPr>
                <w:sz w:val="20"/>
                <w:szCs w:val="20"/>
                <w:lang w:eastAsia="en-US"/>
              </w:rPr>
              <w:t>информацией</w:t>
            </w:r>
            <w:proofErr w:type="gramStart"/>
            <w:r w:rsidRPr="00E449C5">
              <w:rPr>
                <w:sz w:val="20"/>
                <w:szCs w:val="20"/>
                <w:lang w:eastAsia="en-US"/>
              </w:rPr>
              <w:t>:в</w:t>
            </w:r>
            <w:proofErr w:type="gramEnd"/>
            <w:r w:rsidRPr="00E449C5">
              <w:rPr>
                <w:sz w:val="20"/>
                <w:szCs w:val="20"/>
                <w:lang w:eastAsia="en-US"/>
              </w:rPr>
              <w:t>ладеть</w:t>
            </w:r>
            <w:proofErr w:type="spellEnd"/>
            <w:r w:rsidRPr="00E449C5">
              <w:rPr>
                <w:sz w:val="20"/>
                <w:szCs w:val="20"/>
                <w:lang w:eastAsia="en-US"/>
              </w:rPr>
              <w:t xml:space="preserve"> методами поиска, выделять смысловую основу и оценивать достоверность информации;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устный и письменный опрос, доклад, сообщения</w:t>
            </w:r>
          </w:p>
        </w:tc>
      </w:tr>
      <w:tr w:rsidR="00F44A00" w:rsidRPr="00E449C5" w:rsidTr="00BB60E5">
        <w:trPr>
          <w:trHeight w:val="91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F44A00" w:rsidRPr="00E449C5" w:rsidTr="00BB60E5">
        <w:trPr>
          <w:trHeight w:val="32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44A00" w:rsidRPr="00E449C5" w:rsidTr="00BB60E5">
        <w:trPr>
          <w:trHeight w:val="26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-основные науки о природе, их общность и отличия;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F44A00" w:rsidRPr="00E449C5" w:rsidTr="00BB60E5">
        <w:trPr>
          <w:trHeight w:val="59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естественнонаучный метод познания и его составляющие, единство законов природы во Вселенной;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F44A00" w:rsidRPr="00E449C5" w:rsidTr="00BB60E5">
        <w:trPr>
          <w:trHeight w:val="524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взаимосвязь между научными открытиями и развитием техники и технологий;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F44A00" w:rsidRPr="00E449C5" w:rsidTr="00BB60E5">
        <w:trPr>
          <w:trHeight w:val="629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4A00" w:rsidRPr="00E449C5" w:rsidRDefault="00F44A00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вклад великих ученых в формирование современной естественнонаучной картины мира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A00" w:rsidRPr="00E449C5" w:rsidRDefault="00F44A00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подготовка сообщений, выступлений, презентаций, поиск информации в научно-популярной литературе и в системе Интернет.</w:t>
            </w:r>
          </w:p>
        </w:tc>
      </w:tr>
    </w:tbl>
    <w:p w:rsidR="00F44A00" w:rsidRPr="00E449C5" w:rsidRDefault="00F44A00" w:rsidP="00F4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44A00" w:rsidRPr="00E449C5" w:rsidRDefault="00F44A00" w:rsidP="00F44A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3862"/>
        <w:gridCol w:w="3191"/>
      </w:tblGrid>
      <w:tr w:rsidR="00F44A00" w:rsidRPr="00E449C5" w:rsidTr="00BB60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F44A00" w:rsidRPr="00E449C5" w:rsidTr="00BB60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10" w:rsidRPr="00D57725" w:rsidRDefault="002C5310" w:rsidP="002C5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57725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ОК 10. </w:t>
            </w:r>
            <w:r w:rsidRPr="00D57725">
              <w:rPr>
                <w:rFonts w:ascii="Times New Roman" w:eastAsia="Times New Roman" w:hAnsi="Times New Roman" w:cs="Times New Roman"/>
                <w:szCs w:val="24"/>
              </w:rPr>
              <w:t>Использовать в профессиональной деятельности умения и знания, полученные</w:t>
            </w:r>
          </w:p>
          <w:p w:rsidR="002C5310" w:rsidRPr="00D57725" w:rsidRDefault="002C5310" w:rsidP="002C5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57725">
              <w:rPr>
                <w:rFonts w:ascii="Times New Roman" w:eastAsia="Times New Roman" w:hAnsi="Times New Roman" w:cs="Times New Roman"/>
                <w:szCs w:val="24"/>
              </w:rPr>
              <w:t>обучающимися в ходе освоения учебных предметов в соответствии с федеральным</w:t>
            </w:r>
          </w:p>
          <w:p w:rsidR="002C5310" w:rsidRPr="00D57725" w:rsidRDefault="002C5310" w:rsidP="002C5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57725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государственным образовательным стандартом среднего </w:t>
            </w:r>
            <w:r w:rsidRPr="00D57725">
              <w:rPr>
                <w:rFonts w:ascii="Times New Roman" w:eastAsia="Times New Roman" w:hAnsi="Times New Roman" w:cs="Times New Roman"/>
                <w:szCs w:val="24"/>
              </w:rPr>
              <w:lastRenderedPageBreak/>
              <w:t>общего образования.</w:t>
            </w:r>
          </w:p>
          <w:p w:rsidR="00F44A00" w:rsidRPr="00E449C5" w:rsidRDefault="00F44A00" w:rsidP="00BB60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 демонстрация понимания сущности и социальной значимости своей будущей профессии;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знание различные технологий в профессиональной деятельности;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самостоятельно работать с информацией,</w:t>
            </w: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извлекать необходимую информацию из различных письменных источников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)Н</w:t>
            </w:r>
            <w:proofErr w:type="gramEnd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аблюдение за выполнением практических работ.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устной беседы.</w:t>
            </w:r>
          </w:p>
          <w:p w:rsidR="00F44A00" w:rsidRPr="00E449C5" w:rsidRDefault="00F44A00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F44A00" w:rsidRPr="00E449C5" w:rsidRDefault="00F44A00" w:rsidP="00F44A0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44A00" w:rsidRPr="00776F05" w:rsidRDefault="00F44A00" w:rsidP="00F44A0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Примерные тесты для дифференцированного зачета:</w:t>
      </w:r>
    </w:p>
    <w:p w:rsidR="00F44A00" w:rsidRPr="00776F05" w:rsidRDefault="00F44A00" w:rsidP="00F44A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Выбрать один правильный вариант ответа</w:t>
      </w:r>
      <w:proofErr w:type="gramStart"/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.</w:t>
      </w:r>
      <w:proofErr w:type="gramEnd"/>
    </w:p>
    <w:p w:rsidR="00F44A00" w:rsidRPr="00776F0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1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1. III закон Ньютона формулируется так: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Тело движется равномерно и прямолинейно (или покоится), если на него не действуют другие тела (или действие других тел скомпенсировано).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Сила упругости, возникающая при деформации тела, прямо пропорциональна величине абсолютного удлинения.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Действие равно противодействию.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Тела действуют друг на друга силами равными по абсолютному значению, направленными вдоль одной прямой и противоположными по направлению.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 Чему примерно равна сила тяжести, действующая на мяч массой 0,5кг?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5 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0,5 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50 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Значение температуры по шкале Кельвина определяется по формуле.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Т= t – 273.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Т= 273t.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Т= t + 273.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Т= 273 – t.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Электрическим током называется…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Тепловое движение молекул вещества.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Хаотичное движение электронов.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Упорядоченное движение заряженных частиц.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Беспорядочное движение ионов.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Среди ответов нет правильного.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формула выражает закон Ома для участка цепи?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I=q/t.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A=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P=IU.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I=U/R.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R=pl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/S.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Напряжение на участке можно измерить…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Вольтметром.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Амперметром.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Омметром.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Ареометром.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Формула глюкозы: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С6Н12О6.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С5Н10О4.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(С6Н10О5)n.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С5Н10О5.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моносахаридам относятся: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Рибоза, сахароза, мальтоза.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Глюкоза, фруктоза, рибоза.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Сахароза, мальтоза, фруктоза.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участвует в синтезе и метаболизме аминокислот, метаболизме жирных кислот и ненасыщенных липидов: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Пиридоксин.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Биотин.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Ниацин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Тиамин.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Чем клетка растений отличается от клетки животных: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хромосом и клеточного центра.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вакуолей с клеточным соком.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Какую функцию выполняют углеводы в клетке:</w:t>
      </w:r>
    </w:p>
    <w:p w:rsidR="00F44A00" w:rsidRPr="00E449C5" w:rsidRDefault="00F44A00" w:rsidP="00F44A00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  <w:r w:rsidRPr="00E449C5">
        <w:rPr>
          <w:rFonts w:ascii="Times New Roman" w:eastAsia="Calibri" w:hAnsi="Times New Roman" w:cs="Times New Roman"/>
          <w:sz w:val="24"/>
          <w:szCs w:val="24"/>
        </w:rPr>
        <w:tab/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Строительную, энергетическую, транспортную, двигательную.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Энергетическую, запасающую, структурную, функцию узнавания.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Какую функцию выполняют митохондрии: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Осуществляют синтез белка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Участвуют в синтезе ДНК и РНК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Участвуют в синтезе АТФ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Синтезируют неорганические соединения.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13. Генетический код – это: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Доклеточное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образование.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Способность воспроизводить себе подобных.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Последовательность расположения нуклеотидов.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Система «записи» наследственной информации.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 Какова структура молекулы АТФ: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Биополимер.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Нуклеотид.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Мономер.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Полимер.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Наука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изучающая клетки называется: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Генетика.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Селекция.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Экология.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Цитология.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Органические вещества клетки: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Вода, минеральные вещества, жиры.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Углеводы, липиды, белки, нуклеиновые кислоты.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Углеводы, минеральные вещества, жиры.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Вода, минеральные вещества, белки.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17. Чем клетка растений отличается от клетки животных: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хлоропластов.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хромосом и клеточного центра.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Какую функцию в клетке выполняют белки: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Строительную, энергетическую, транспортную, двигательную.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 ДНК В отличие от РНК: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Состоит из одной цепочки.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Состоит из нуклеотидов.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Состоит из двух цепочек.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Мономер белка.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Прозрачная жидкость, в которой отсутствуют эритроциты, участвующая в защите организма от инфекции: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Кровь.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Тканевая жидкость.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Лимфа.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Плазма.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Какие из приведённых ниже свойств принадлежат газам?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Имеют определённый объём.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Занимают объём всего сосуда.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Принимают форму сосуда.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Мало сжимаются.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Легко поддаются сжатию.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Молекулы расположены на больших расстояниях друг от друга (по отношению с размерами молекул), слабо взаимодействуют между собой, движутся хаотически. Какое это тело?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Газ.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Твёрдое тело.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Жидкость.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Такого тела нет.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каком состоянии может находиться сталь?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Только в твёрдом состоянии.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Только в жидком состоянии.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Только в газообразном.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 всех трёх состояниях.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Изменится ли объём газа, если его перекачать из сосуда вместимостью 1 литр в сосуд вместимостью 2 литра?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Увеличится в 2 раза.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Уменьшится в 2 раза.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Не изменится.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 Какова суточная потребность человека в витамине В2(рибофлавин)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1,4-2,4 м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г(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среднем 1,7 мг).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50-100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70 мг).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1,5-3,0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2,0 мг).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2,5-10 мкг.</w:t>
      </w:r>
    </w:p>
    <w:p w:rsidR="00F44A00" w:rsidRPr="00776F0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2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 Формула,  выражающая II закон Ньютона?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Б.а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μ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По какой формуле определяют силу тяжести?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mg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k ∆l.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vt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Кто впервые убедился в существовании хаотического движения молекул?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Ф.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Перрен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Р. Броун.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А. Эйнштейн.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Л. Больцман.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Значение температуры по шкале Цельсия, соответствующее абсолютной температуре 10 K, равно: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04495" cy="123190"/>
            <wp:effectExtent l="0" t="0" r="0" b="0"/>
            <wp:docPr id="7" name="Рисунок 63" descr="http://pandia.ru/text/78/147/images/image014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pandia.ru/text/78/147/images/image014_2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 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74980" cy="149225"/>
            <wp:effectExtent l="0" t="0" r="1270" b="0"/>
            <wp:docPr id="8" name="Рисунок 64" descr="http://pandia.ru/text/78/147/images/image015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pandia.ru/text/78/147/images/image015_1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99085" cy="149225"/>
            <wp:effectExtent l="19050" t="0" r="5715" b="0"/>
            <wp:docPr id="9" name="Рисунок 65" descr="http://pandia.ru/text/78/147/images/image016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pandia.ru/text/78/147/images/image016_2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99085" cy="149225"/>
            <wp:effectExtent l="19050" t="0" r="5715" b="0"/>
            <wp:docPr id="10" name="Рисунок 66" descr="http://pandia.ru/text/78/147/images/image017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pandia.ru/text/78/147/images/image017_2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из формул выражает закон Ома для полной цепи?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Q=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I=U/R.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E=A/q.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P=IU.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I=E/(R + r).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Силу тока на участке цепи измеряют…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Амперметром.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Вольтметром.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Омметром.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Манометром.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Динамометром.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К дисахаридам относятся: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Какой витамин участвует в синтезе биологически важных соединений: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Холин.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Тиамин.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Из всех органических веществ основную массу в клетке составляют: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 Белки.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Углеводы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Жиры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Вода.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 Концентрируются и транспортируются продукты биосинтеза химических соединений в клетке - это осуществляют: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Митохондрии.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Функции внутриклеточного пищеварения выполняют: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А. Митохондрии.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«Сборку» полимерной молекулы белка производят: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А) Митохондрии.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Б) Рибосомы.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В) Лизосомы.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Г)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13. Совокупность химических реакций в результате которых происходит распад органических веществ и высвобождение энергии называют: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Катаболизм.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Анаболизм.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Метаболизм.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Ассимиляция.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«Списывание» генетической информации с молекулы ДНК путём создания и - РНК называют: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Трансляцией.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15. Процесс образования органических веществ на свету в хлоропластах с использованием воды и углекислого газа называют: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Фотосинтезом.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К прокариотам относятся: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Растения.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Животные.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Грибы.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Бактерии и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цианобактерии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В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темновой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фазе фотосинтеза идет процесс: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Фотофосфорилирование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Выделения кислорода из углекислого газа.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глюкозы.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Верны все ответы.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Вирусы содержат: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ДНК.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РНК.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Либо ДНК, либо РНК.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Совместно ДНК и РНК.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Атомы какого металла входят в состав эритроцитов: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Меди.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Цинка.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Железа.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Магний.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Бесцветные клетки крови, способные к амебоидному движению сквозь стенки сосудов: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Эритроциты.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Лейкоциты.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Тромбоциты.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Тромбоциты.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21. Клетки крови, способные вырабатывать антитела: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Лейкоциты.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Тромбоциты.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Лимфоциты.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Эритроциты.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Как расположены молекулы жидкостей и как они движутся?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Молекулы расположены на расстояниях, соизмеримых с размерами самих молекул, и перемещаются свободно относительно друг друга.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Молекулы расположены на больших расстояниях (по сравнению с размерами молекул) друг от друга и движутся беспорядочно.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Молекулы расположены в строгом порядке и колеблются около определённых положений равновесия.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мензурке находится вода объёмом 100 см3. Её переливают в стакан вместимостью 200 см3. Изменится ли объём воды?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В каком состоянии может находиться вода?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 состоянии.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газообразном состоянии.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твёрдом состоянии.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 Укажите вещества, имеющие белковую природу: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Ферменты.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Гормоны.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Липиды.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Углеводы.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Пигменты.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Е. Аминокислоты.</w:t>
      </w:r>
    </w:p>
    <w:p w:rsidR="00F44A00" w:rsidRPr="00776F0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Вариант 3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</w:rPr>
        <w:t>1. Сила тяготения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 сила обусловленная: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А. Гравитационным взаимодействием.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Электромагнитным взаимодействием.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И гравитационным, и электромагнитным взаимодействием.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Как называются явления, обусловленные изменением температуры тела?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Электрические.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Тепловые.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Магнитные.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Механические.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Броуновским движением называется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упорядоченное движение слоев жидкости (или газа).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 упорядоченное движение твердых частиц вещества, взвешенных в жидкости (или газе).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 конвекционное движение слоев жидкости при ее нагревании.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 хаотическое движение твердых частиц вещества, взвешенных в жидкости (или газе).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Какую мощность потребляет лампа сопротивлением 10 Ом, включённая в сеть напряжением 220 В?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4840 Вт.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2420 Вт.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110 Вт.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2200 Вт.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22 Вт.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Сопротивление проводника зависит от…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А. Силы тока в проводнике.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Напряжения на концах проводника.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От материала, из которого изготовлен проводник, от его длины и площади поперечного сечения.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Только от его длины.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Только от площади поперечного сечения.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 Сопротивление двух последовательно соединённых проводников равно…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сопротивлению одного из них.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сумме их сопротивлений.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разности их сопротивлений.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произведению сопротивлений.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Е. среди ответов нет правильного.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Мощность тока в резисторе рассчитывается по формуле: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A=Pt.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P=IU.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R=pl/S.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S=пd2/4.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полисахаридам относятся: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Крахмал, хитин, гликоген.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регулирует содержание кальция и фосфора в крови, минерализацию костей и зубов: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Ниацин.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Кальциферол.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Какую функцию в клетке выполняют белки: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Энергетическую и строительную.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Строительную, энергетическую, защитную.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Строительную, энергетическую, транспортную, двигательную.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Защитную.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11.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Пиноцитоз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Захват мембраной клетки пузырька воды с питательными веществами.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 транспорт в клетку аминокислот и нуклеотидов.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Пассивное поступление в клетку воды.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Пассивное поступление в клетку ионов.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В митохондриях происходит: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Формирование первичной структуры белка.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Формирование третичной структуры белка.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Клеточное преобразование энергии питательных веществ в энергию АТФ.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Накопление синтезированных клеткой веществ.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РНК отличается от ДНК тем, что в ее состав входит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урацилвместо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Аденина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Гуанина.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Тимина.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Цитозина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Нуклеотиды в нити молекулы ДНК соединяются следующим типом связи: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Ковалентной.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Водородной.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В. С помощью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дисульфидных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мостиков.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Пептидной.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15. Информация о синтезе одной молекулы белка содержится в: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Триплете ДНК.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Гене.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Молекуле ДНК.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Рибосоме.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Транскрипцией называют: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Считывание информации с ДНК на и-РНК.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Присоединение аминокислоты к т-РНК.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р-РНК.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Синтез белковой молекулы.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17. При гликолизе одна молекула глюкозы расщепляется до: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Двух молекул молочной кислоты с образованием двух молекул АТФ.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Двух молекул молочной кислоты с образованием 36 молекул АТФ.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До углекислого газа и воды с образованием 38 молекул АТФ.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 один ответ не верен.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 Уникальная способность клеток крови к фагоцитозу была открыта русским ученым: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Николаем Ивановичем Пироговым.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Иваном Петровичем Павловым.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Ильей Ильичом Мечниковым.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Сергеем Петровичем Боткиным.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Лейкоциты образуются: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В красном костном мозге.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 желтом костном мозге.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В лимфатических узлах.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 лимфе.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 Какие из указанных свойств принадлежат твёрдым телам? (2 варианта ответа)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Имеют определённый объём.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Занимают объём всего сосуда.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Принимают форму сосуда.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Мало сжимаются.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Легко сжимаются.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В бутылке находится вода объёмом 0,5 литра. Её переливают в колбу вместимостью 1 литр. Изменится ли объём воды?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Нет правильного ответа.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В каком состоянии может находиться спирт?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твёрдом состоянии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жидком состоянии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 состоянии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 В каком состоянии может находиться ртуть?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твёрдом.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 Ферментами называются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Белки-катализаторы.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Белки-регуляторы.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Субстраты.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Денатураты.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Какие из перечисленных углеводов относят к дисахаридам?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Крахмал.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Гликоген.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Глюкоза.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Рибоза. 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Мальтоза.</w:t>
      </w:r>
    </w:p>
    <w:p w:rsidR="00F44A00" w:rsidRPr="00E449C5" w:rsidRDefault="00F44A00" w:rsidP="00F44A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Ответы:</w:t>
      </w:r>
    </w:p>
    <w:p w:rsidR="00F44A00" w:rsidRPr="00E449C5" w:rsidRDefault="00F44A00" w:rsidP="00F44A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2"/>
        <w:gridCol w:w="1702"/>
        <w:gridCol w:w="1805"/>
        <w:gridCol w:w="1812"/>
      </w:tblGrid>
      <w:tr w:rsidR="00F44A00" w:rsidRPr="00776F05" w:rsidTr="00BB60E5">
        <w:trPr>
          <w:trHeight w:val="365"/>
        </w:trPr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вопроса</w:t>
            </w:r>
          </w:p>
        </w:tc>
        <w:tc>
          <w:tcPr>
            <w:tcW w:w="5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 варианты ответов</w:t>
            </w:r>
          </w:p>
        </w:tc>
      </w:tr>
      <w:tr w:rsidR="00F44A00" w:rsidRPr="00776F05" w:rsidTr="00BB60E5">
        <w:trPr>
          <w:trHeight w:val="22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1вариант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A00" w:rsidRPr="00776F05" w:rsidRDefault="00F44A00" w:rsidP="00BB6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вариант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F44A00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A00" w:rsidRPr="00776F05" w:rsidRDefault="00F44A00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</w:tbl>
    <w:p w:rsidR="00F44A00" w:rsidRPr="00E449C5" w:rsidRDefault="00F44A00" w:rsidP="00F44A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 Система оценивания</w:t>
      </w: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работа студента включает:</w:t>
      </w: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выполнение самостоятельных заданий;</w:t>
      </w: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подготовку к аттестации по дисциплине.</w:t>
      </w:r>
    </w:p>
    <w:p w:rsidR="00E73B96" w:rsidRPr="00674C68" w:rsidRDefault="00E73B96" w:rsidP="00E73B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E73B96" w:rsidRPr="00E449C5" w:rsidRDefault="00E73B96" w:rsidP="00E73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Критерии оценивания</w:t>
      </w:r>
    </w:p>
    <w:p w:rsidR="00E73B96" w:rsidRPr="00E449C5" w:rsidRDefault="00E73B96" w:rsidP="00E73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Вопросы 1-10 оцениваются по 5 баллов, 11-15 по 10 баллов</w:t>
      </w:r>
    </w:p>
    <w:p w:rsidR="00E73B96" w:rsidRPr="00E449C5" w:rsidRDefault="00E73B96" w:rsidP="00E73B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108"/>
        <w:gridCol w:w="1413"/>
      </w:tblGrid>
      <w:tr w:rsidR="00E73B96" w:rsidRPr="00E449C5" w:rsidTr="00D34CD1">
        <w:trPr>
          <w:trHeight w:val="31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Критерии оценивания</w:t>
            </w:r>
          </w:p>
        </w:tc>
      </w:tr>
      <w:tr w:rsidR="00E73B96" w:rsidRPr="00E449C5" w:rsidTr="00D34CD1">
        <w:trPr>
          <w:trHeight w:val="29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90 - 100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E73B96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70 - 89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</w:tr>
      <w:tr w:rsidR="00E73B96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40 - 69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</w:tr>
      <w:tr w:rsidR="00E73B96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менее 40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B96" w:rsidRPr="00E449C5" w:rsidRDefault="00E73B96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</w:tr>
    </w:tbl>
    <w:p w:rsidR="00DB2E55" w:rsidRDefault="00DB2E55"/>
    <w:sectPr w:rsidR="00DB2E55" w:rsidSect="00E449C5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99C" w:rsidRDefault="00D6699C" w:rsidP="00D6699C">
      <w:pPr>
        <w:spacing w:after="0" w:line="240" w:lineRule="auto"/>
      </w:pPr>
      <w:r>
        <w:separator/>
      </w:r>
    </w:p>
  </w:endnote>
  <w:endnote w:type="continuationSeparator" w:id="0">
    <w:p w:rsidR="00D6699C" w:rsidRDefault="00D6699C" w:rsidP="00D6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322334"/>
      <w:docPartObj>
        <w:docPartGallery w:val="Page Numbers (Bottom of Page)"/>
        <w:docPartUnique/>
      </w:docPartObj>
    </w:sdtPr>
    <w:sdtContent>
      <w:p w:rsidR="00D6699C" w:rsidRDefault="00E20B35">
        <w:pPr>
          <w:pStyle w:val="ae"/>
          <w:jc w:val="right"/>
        </w:pPr>
        <w:r>
          <w:fldChar w:fldCharType="begin"/>
        </w:r>
        <w:r w:rsidR="00D6699C">
          <w:instrText>PAGE   \* MERGEFORMAT</w:instrText>
        </w:r>
        <w:r>
          <w:fldChar w:fldCharType="separate"/>
        </w:r>
        <w:r w:rsidR="008B085F">
          <w:rPr>
            <w:noProof/>
          </w:rPr>
          <w:t>20</w:t>
        </w:r>
        <w:r>
          <w:fldChar w:fldCharType="end"/>
        </w:r>
      </w:p>
    </w:sdtContent>
  </w:sdt>
  <w:p w:rsidR="00D6699C" w:rsidRDefault="00D6699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99C" w:rsidRDefault="00D6699C" w:rsidP="00D6699C">
      <w:pPr>
        <w:spacing w:after="0" w:line="240" w:lineRule="auto"/>
      </w:pPr>
      <w:r>
        <w:separator/>
      </w:r>
    </w:p>
  </w:footnote>
  <w:footnote w:type="continuationSeparator" w:id="0">
    <w:p w:rsidR="00D6699C" w:rsidRDefault="00D6699C" w:rsidP="00D66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0C4DB2"/>
    <w:multiLevelType w:val="hybridMultilevel"/>
    <w:tmpl w:val="F85C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57B14"/>
    <w:multiLevelType w:val="hybridMultilevel"/>
    <w:tmpl w:val="189218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564C90"/>
    <w:multiLevelType w:val="hybridMultilevel"/>
    <w:tmpl w:val="30A80048"/>
    <w:lvl w:ilvl="0" w:tplc="40989B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2545BC"/>
    <w:multiLevelType w:val="hybridMultilevel"/>
    <w:tmpl w:val="1A6AD5D8"/>
    <w:lvl w:ilvl="0" w:tplc="8DEE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B2597"/>
    <w:multiLevelType w:val="hybridMultilevel"/>
    <w:tmpl w:val="FCA6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F68D1"/>
    <w:multiLevelType w:val="hybridMultilevel"/>
    <w:tmpl w:val="FBFEE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1030B0"/>
    <w:multiLevelType w:val="hybridMultilevel"/>
    <w:tmpl w:val="3846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2472B"/>
    <w:multiLevelType w:val="hybridMultilevel"/>
    <w:tmpl w:val="E8B0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A00"/>
    <w:rsid w:val="002C5310"/>
    <w:rsid w:val="005076E2"/>
    <w:rsid w:val="005D4728"/>
    <w:rsid w:val="008B085F"/>
    <w:rsid w:val="00A25DD4"/>
    <w:rsid w:val="00A75379"/>
    <w:rsid w:val="00AE2A2A"/>
    <w:rsid w:val="00C83B4D"/>
    <w:rsid w:val="00CA01A7"/>
    <w:rsid w:val="00D6699C"/>
    <w:rsid w:val="00DB2E55"/>
    <w:rsid w:val="00E20B35"/>
    <w:rsid w:val="00E73B96"/>
    <w:rsid w:val="00F4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00"/>
  </w:style>
  <w:style w:type="paragraph" w:styleId="1">
    <w:name w:val="heading 1"/>
    <w:basedOn w:val="a"/>
    <w:next w:val="a"/>
    <w:link w:val="10"/>
    <w:qFormat/>
    <w:rsid w:val="00F44A0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A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F4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44A00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4A00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F44A00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F44A0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F4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44A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44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A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F44A00"/>
    <w:pPr>
      <w:spacing w:after="0" w:line="240" w:lineRule="auto"/>
    </w:pPr>
  </w:style>
  <w:style w:type="paragraph" w:customStyle="1" w:styleId="ConsPlusTitle">
    <w:name w:val="ConsPlusTitle"/>
    <w:rsid w:val="00F44A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F44A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4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4A0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44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6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6699C"/>
  </w:style>
  <w:style w:type="paragraph" w:styleId="ae">
    <w:name w:val="footer"/>
    <w:basedOn w:val="a"/>
    <w:link w:val="af"/>
    <w:uiPriority w:val="99"/>
    <w:unhideWhenUsed/>
    <w:rsid w:val="00D6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6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u.ru/library/lessons/Tihonov_1/index.htm" TargetMode="External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hyperlink" Target="http://nrc.edu.ru/est/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omsk.openet.ru/other/omsu/Curs/UE/arist_phys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4837</Words>
  <Characters>27574</Characters>
  <Application>Microsoft Office Word</Application>
  <DocSecurity>0</DocSecurity>
  <Lines>229</Lines>
  <Paragraphs>64</Paragraphs>
  <ScaleCrop>false</ScaleCrop>
  <Company/>
  <LinksUpToDate>false</LinksUpToDate>
  <CharactersWithSpaces>32347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I</cp:lastModifiedBy>
  <cp:revision>2</cp:revision>
  <dcterms:created xsi:type="dcterms:W3CDTF">2022-09-17T16:34:00Z</dcterms:created>
  <dcterms:modified xsi:type="dcterms:W3CDTF">2022-09-17T16:34:00Z</dcterms:modified>
</cp:coreProperties>
</file>