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1B" w:rsidRDefault="00CD081B" w:rsidP="00CD081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Департамент </w:t>
      </w:r>
      <w:r w:rsidR="00875E19">
        <w:rPr>
          <w:rFonts w:cs="Arial"/>
          <w:b/>
        </w:rPr>
        <w:t>образования и науки</w:t>
      </w:r>
      <w:r>
        <w:rPr>
          <w:rFonts w:cs="Arial"/>
          <w:b/>
        </w:rPr>
        <w:t xml:space="preserve"> Тюменской области</w:t>
      </w:r>
    </w:p>
    <w:p w:rsidR="00CD081B" w:rsidRPr="00E825B6" w:rsidRDefault="00CD081B" w:rsidP="00CD081B">
      <w:pPr>
        <w:jc w:val="center"/>
        <w:rPr>
          <w:rFonts w:cs="Arial"/>
          <w:b/>
        </w:rPr>
      </w:pPr>
      <w:r>
        <w:rPr>
          <w:rFonts w:cs="Arial"/>
          <w:b/>
        </w:rPr>
        <w:t>г</w:t>
      </w:r>
      <w:r w:rsidRPr="00E825B6">
        <w:rPr>
          <w:rFonts w:cs="Arial"/>
          <w:b/>
        </w:rPr>
        <w:t xml:space="preserve">осударственное </w:t>
      </w:r>
      <w:r>
        <w:rPr>
          <w:rFonts w:cs="Arial"/>
          <w:b/>
        </w:rPr>
        <w:t>автономное профессиональное</w:t>
      </w:r>
      <w:r w:rsidRPr="00E825B6">
        <w:rPr>
          <w:rFonts w:cs="Arial"/>
          <w:b/>
        </w:rPr>
        <w:t xml:space="preserve"> образовательное учреждение </w:t>
      </w:r>
    </w:p>
    <w:p w:rsidR="00CD081B" w:rsidRPr="00E825B6" w:rsidRDefault="00CD081B" w:rsidP="00CD081B">
      <w:pPr>
        <w:jc w:val="center"/>
        <w:rPr>
          <w:rFonts w:cs="Arial"/>
          <w:b/>
        </w:rPr>
      </w:pPr>
      <w:r w:rsidRPr="00E825B6">
        <w:rPr>
          <w:rFonts w:cs="Arial"/>
          <w:b/>
        </w:rPr>
        <w:t xml:space="preserve">Тюменской области </w:t>
      </w:r>
    </w:p>
    <w:p w:rsidR="00CD081B" w:rsidRPr="00040EEC" w:rsidRDefault="00CD081B" w:rsidP="00CD081B">
      <w:pPr>
        <w:jc w:val="center"/>
        <w:rPr>
          <w:rFonts w:cs="Arial"/>
          <w:b/>
          <w:sz w:val="28"/>
          <w:szCs w:val="28"/>
        </w:rPr>
      </w:pPr>
      <w:r w:rsidRPr="00040EEC">
        <w:rPr>
          <w:rFonts w:cs="Arial"/>
          <w:b/>
          <w:sz w:val="28"/>
          <w:szCs w:val="28"/>
        </w:rPr>
        <w:t xml:space="preserve">«Тобольский </w:t>
      </w:r>
      <w:r w:rsidR="00040EEC" w:rsidRPr="00040EEC">
        <w:rPr>
          <w:rFonts w:cs="Arial"/>
          <w:b/>
          <w:sz w:val="28"/>
          <w:szCs w:val="28"/>
        </w:rPr>
        <w:t>многопрофильный техникум</w:t>
      </w:r>
      <w:r w:rsidRPr="00040EEC">
        <w:rPr>
          <w:rFonts w:cs="Arial"/>
          <w:b/>
          <w:sz w:val="28"/>
          <w:szCs w:val="28"/>
        </w:rPr>
        <w:t>»</w:t>
      </w:r>
    </w:p>
    <w:p w:rsidR="00CD081B" w:rsidRPr="00AB723B" w:rsidRDefault="00CD081B" w:rsidP="00CD081B">
      <w:pPr>
        <w:widowControl w:val="0"/>
        <w:suppressAutoHyphens/>
        <w:autoSpaceDE w:val="0"/>
        <w:autoSpaceDN w:val="0"/>
        <w:adjustRightInd w:val="0"/>
        <w:jc w:val="center"/>
        <w:rPr>
          <w:color w:val="FF0000"/>
          <w:sz w:val="22"/>
          <w:szCs w:val="22"/>
        </w:rPr>
      </w:pPr>
    </w:p>
    <w:p w:rsidR="00CD081B" w:rsidRPr="00A838AA" w:rsidRDefault="00CD081B" w:rsidP="00CD081B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40EEC" w:rsidRPr="00040EEC" w:rsidTr="00040EEC">
        <w:tc>
          <w:tcPr>
            <w:tcW w:w="4927" w:type="dxa"/>
          </w:tcPr>
          <w:p w:rsidR="00040EEC" w:rsidRPr="00040EEC" w:rsidRDefault="00040EEC" w:rsidP="00040E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  <w:p w:rsidR="00040EEC" w:rsidRPr="00040EEC" w:rsidRDefault="00040EEC" w:rsidP="00040E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40EEC">
              <w:rPr>
                <w:b/>
                <w:caps/>
              </w:rPr>
              <w:t>«</w:t>
            </w:r>
            <w:r w:rsidRPr="00040EEC">
              <w:rPr>
                <w:b/>
              </w:rPr>
              <w:t>Рассмотрено»</w:t>
            </w:r>
          </w:p>
          <w:p w:rsidR="00040EEC" w:rsidRPr="00040EEC" w:rsidRDefault="00040EEC" w:rsidP="00040E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40EEC">
              <w:t xml:space="preserve">на заседании </w:t>
            </w:r>
            <w:proofErr w:type="gramStart"/>
            <w:r w:rsidRPr="00040EEC">
              <w:t>педагогического</w:t>
            </w:r>
            <w:proofErr w:type="gramEnd"/>
            <w:r w:rsidRPr="00040EEC">
              <w:t xml:space="preserve"> </w:t>
            </w:r>
          </w:p>
          <w:p w:rsidR="00040EEC" w:rsidRPr="00040EEC" w:rsidRDefault="00040EEC" w:rsidP="00040E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40EEC">
              <w:t xml:space="preserve"> совета </w:t>
            </w:r>
          </w:p>
          <w:p w:rsidR="00040EEC" w:rsidRPr="00040EEC" w:rsidRDefault="00040EEC" w:rsidP="00040E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40EEC">
              <w:t>Протокол № 5</w:t>
            </w:r>
          </w:p>
          <w:p w:rsidR="00040EEC" w:rsidRPr="00040EEC" w:rsidRDefault="00040EEC" w:rsidP="00040E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040EEC">
              <w:t>от «07» июня 2019 года</w:t>
            </w:r>
          </w:p>
        </w:tc>
        <w:tc>
          <w:tcPr>
            <w:tcW w:w="4927" w:type="dxa"/>
          </w:tcPr>
          <w:p w:rsidR="00040EEC" w:rsidRPr="00040EEC" w:rsidRDefault="00040EEC" w:rsidP="00040EEC">
            <w:pPr>
              <w:jc w:val="center"/>
              <w:rPr>
                <w:b/>
              </w:rPr>
            </w:pPr>
          </w:p>
          <w:p w:rsidR="00040EEC" w:rsidRPr="00040EEC" w:rsidRDefault="00040EEC" w:rsidP="00040EEC">
            <w:pPr>
              <w:jc w:val="center"/>
              <w:rPr>
                <w:b/>
              </w:rPr>
            </w:pPr>
            <w:r w:rsidRPr="00040EEC">
              <w:rPr>
                <w:b/>
              </w:rPr>
              <w:t>«Утверждено»</w:t>
            </w:r>
          </w:p>
          <w:p w:rsidR="00040EEC" w:rsidRPr="00040EEC" w:rsidRDefault="00040EEC" w:rsidP="00040EEC">
            <w:pPr>
              <w:jc w:val="center"/>
            </w:pPr>
            <w:r w:rsidRPr="00040EEC">
              <w:t>Приказ директора ГАПОУ ТО «Тобольский многопрофильный техникум» № 37</w:t>
            </w:r>
          </w:p>
          <w:p w:rsidR="00040EEC" w:rsidRPr="00040EEC" w:rsidRDefault="00040EEC" w:rsidP="00040EEC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040EEC">
              <w:t>от «14» июня 2019 г.</w:t>
            </w:r>
          </w:p>
          <w:p w:rsidR="00040EEC" w:rsidRPr="00040EEC" w:rsidRDefault="00040EEC" w:rsidP="00040EEC">
            <w:pPr>
              <w:jc w:val="center"/>
            </w:pPr>
          </w:p>
          <w:p w:rsidR="00040EEC" w:rsidRPr="00040EEC" w:rsidRDefault="00040EEC" w:rsidP="00040EE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</w:tbl>
    <w:p w:rsidR="00CD081B" w:rsidRDefault="00CD081B" w:rsidP="00CD081B">
      <w:pPr>
        <w:jc w:val="center"/>
        <w:rPr>
          <w:b/>
        </w:rPr>
      </w:pPr>
    </w:p>
    <w:p w:rsidR="00CD081B" w:rsidRDefault="00CD081B" w:rsidP="00CD081B">
      <w:pPr>
        <w:jc w:val="center"/>
        <w:rPr>
          <w:b/>
        </w:rPr>
      </w:pPr>
    </w:p>
    <w:p w:rsidR="00CD081B" w:rsidRPr="006058EE" w:rsidRDefault="00CD081B" w:rsidP="00CD081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программа подготовки специалистов среднего звена</w:t>
      </w:r>
    </w:p>
    <w:p w:rsidR="00CD081B" w:rsidRPr="006058EE" w:rsidRDefault="00CD081B" w:rsidP="00CD081B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</w:t>
      </w:r>
      <w:r w:rsidRPr="006058EE">
        <w:rPr>
          <w:sz w:val="28"/>
          <w:szCs w:val="28"/>
          <w:u w:val="single"/>
        </w:rPr>
        <w:t xml:space="preserve">осударственного автономного </w:t>
      </w:r>
      <w:r>
        <w:rPr>
          <w:sz w:val="28"/>
          <w:szCs w:val="28"/>
          <w:u w:val="single"/>
        </w:rPr>
        <w:t xml:space="preserve">профессионального </w:t>
      </w:r>
      <w:r w:rsidRPr="006058EE">
        <w:rPr>
          <w:sz w:val="28"/>
          <w:szCs w:val="28"/>
          <w:u w:val="single"/>
        </w:rPr>
        <w:t xml:space="preserve">образовательного учреждения </w:t>
      </w:r>
      <w:r>
        <w:rPr>
          <w:sz w:val="28"/>
          <w:szCs w:val="28"/>
          <w:u w:val="single"/>
        </w:rPr>
        <w:t>Тюменской области</w:t>
      </w:r>
    </w:p>
    <w:p w:rsidR="00CD081B" w:rsidRPr="00040EEC" w:rsidRDefault="00CD081B" w:rsidP="00CD081B">
      <w:pPr>
        <w:jc w:val="center"/>
        <w:rPr>
          <w:b/>
          <w:i/>
          <w:sz w:val="28"/>
          <w:szCs w:val="28"/>
          <w:u w:val="single"/>
        </w:rPr>
      </w:pPr>
      <w:r w:rsidRPr="00040EEC">
        <w:rPr>
          <w:sz w:val="28"/>
          <w:szCs w:val="28"/>
          <w:u w:val="single"/>
        </w:rPr>
        <w:t xml:space="preserve">«Тобольский </w:t>
      </w:r>
      <w:r w:rsidR="00040EEC" w:rsidRPr="00040EEC">
        <w:rPr>
          <w:sz w:val="28"/>
          <w:szCs w:val="28"/>
          <w:u w:val="single"/>
        </w:rPr>
        <w:t>многопрофильный техникум</w:t>
      </w:r>
      <w:r w:rsidRPr="00040EEC">
        <w:rPr>
          <w:sz w:val="28"/>
          <w:szCs w:val="28"/>
          <w:u w:val="single"/>
        </w:rPr>
        <w:t>»</w:t>
      </w:r>
    </w:p>
    <w:p w:rsidR="00CD081B" w:rsidRPr="001C5803" w:rsidRDefault="00CD081B" w:rsidP="00CD081B">
      <w:pPr>
        <w:jc w:val="center"/>
        <w:rPr>
          <w:i/>
          <w:sz w:val="20"/>
          <w:szCs w:val="20"/>
        </w:rPr>
      </w:pPr>
      <w:r w:rsidRPr="001C5803">
        <w:rPr>
          <w:i/>
          <w:sz w:val="20"/>
          <w:szCs w:val="20"/>
        </w:rPr>
        <w:t>наименование образовательного учреждения</w:t>
      </w:r>
    </w:p>
    <w:p w:rsidR="00CD081B" w:rsidRPr="006058EE" w:rsidRDefault="00CD081B" w:rsidP="00CD081B">
      <w:pPr>
        <w:autoSpaceDE w:val="0"/>
        <w:autoSpaceDN w:val="0"/>
        <w:adjustRightInd w:val="0"/>
        <w:spacing w:line="360" w:lineRule="auto"/>
        <w:ind w:firstLine="500"/>
        <w:jc w:val="center"/>
        <w:rPr>
          <w:sz w:val="28"/>
          <w:szCs w:val="28"/>
        </w:rPr>
      </w:pPr>
      <w:r w:rsidRPr="006058EE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BB3168" w:rsidRPr="00B51AA2" w:rsidRDefault="000E5474" w:rsidP="004211D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8.</w:t>
      </w:r>
      <w:r w:rsidR="00CD081B">
        <w:rPr>
          <w:b/>
          <w:sz w:val="28"/>
          <w:szCs w:val="28"/>
          <w:u w:val="single"/>
        </w:rPr>
        <w:t>53.02.03</w:t>
      </w:r>
      <w:r w:rsidR="00B039B1" w:rsidRPr="00B51AA2">
        <w:rPr>
          <w:b/>
          <w:sz w:val="28"/>
          <w:szCs w:val="28"/>
          <w:u w:val="single"/>
        </w:rPr>
        <w:t>Инструментальное исполнительство (по видам инструментов)</w:t>
      </w:r>
    </w:p>
    <w:p w:rsidR="00BB3168" w:rsidRPr="004211DA" w:rsidRDefault="00BB3168" w:rsidP="004211DA">
      <w:pPr>
        <w:autoSpaceDE w:val="0"/>
        <w:autoSpaceDN w:val="0"/>
        <w:adjustRightInd w:val="0"/>
        <w:ind w:firstLine="500"/>
        <w:jc w:val="center"/>
        <w:rPr>
          <w:sz w:val="20"/>
          <w:szCs w:val="20"/>
        </w:rPr>
      </w:pPr>
      <w:r w:rsidRPr="004211DA">
        <w:rPr>
          <w:i/>
          <w:sz w:val="20"/>
          <w:szCs w:val="20"/>
        </w:rPr>
        <w:t>код и наименование специальности</w:t>
      </w:r>
    </w:p>
    <w:p w:rsidR="00BB3168" w:rsidRPr="006058EE" w:rsidRDefault="00B039B1" w:rsidP="00AF5DFF">
      <w:pPr>
        <w:jc w:val="center"/>
        <w:rPr>
          <w:sz w:val="28"/>
          <w:szCs w:val="28"/>
          <w:u w:val="single"/>
        </w:rPr>
      </w:pPr>
      <w:r w:rsidRPr="006058EE">
        <w:rPr>
          <w:sz w:val="28"/>
          <w:szCs w:val="28"/>
          <w:u w:val="single"/>
        </w:rPr>
        <w:t xml:space="preserve">углубленной </w:t>
      </w:r>
      <w:r w:rsidR="00BB3168" w:rsidRPr="006058EE">
        <w:rPr>
          <w:sz w:val="28"/>
          <w:szCs w:val="28"/>
          <w:u w:val="single"/>
        </w:rPr>
        <w:t>подготовки</w:t>
      </w:r>
    </w:p>
    <w:p w:rsidR="00BB3168" w:rsidRPr="004211DA" w:rsidRDefault="00BB3168" w:rsidP="00AF5DFF">
      <w:pPr>
        <w:jc w:val="center"/>
        <w:rPr>
          <w:i/>
          <w:sz w:val="20"/>
          <w:szCs w:val="20"/>
        </w:rPr>
      </w:pPr>
      <w:r w:rsidRPr="004211DA">
        <w:rPr>
          <w:i/>
          <w:sz w:val="20"/>
          <w:szCs w:val="20"/>
        </w:rPr>
        <w:t>базовой или углубленной (СПО)</w:t>
      </w:r>
    </w:p>
    <w:p w:rsidR="00BB3168" w:rsidRPr="00E3103D" w:rsidRDefault="00BB3168" w:rsidP="00AF5DFF">
      <w:pPr>
        <w:spacing w:line="360" w:lineRule="auto"/>
        <w:jc w:val="center"/>
      </w:pPr>
    </w:p>
    <w:p w:rsidR="00527F2C" w:rsidRDefault="00527F2C" w:rsidP="00FA4D8C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527F2C" w:rsidRDefault="00527F2C" w:rsidP="00FA4D8C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527F2C" w:rsidRDefault="00527F2C" w:rsidP="00FA4D8C">
      <w:pPr>
        <w:widowControl w:val="0"/>
        <w:suppressAutoHyphens/>
      </w:pPr>
    </w:p>
    <w:p w:rsidR="00BB3168" w:rsidRDefault="00BB3168" w:rsidP="00FA4D8C">
      <w:pPr>
        <w:widowControl w:val="0"/>
        <w:suppressAutoHyphens/>
        <w:jc w:val="center"/>
      </w:pPr>
    </w:p>
    <w:p w:rsidR="00BB3168" w:rsidRDefault="00BB3168" w:rsidP="00FA4D8C">
      <w:pPr>
        <w:widowControl w:val="0"/>
        <w:suppressAutoHyphens/>
        <w:jc w:val="center"/>
      </w:pPr>
    </w:p>
    <w:p w:rsidR="00022AC8" w:rsidRDefault="00022AC8" w:rsidP="00FA4D8C">
      <w:pPr>
        <w:widowControl w:val="0"/>
        <w:suppressAutoHyphens/>
        <w:jc w:val="center"/>
      </w:pPr>
    </w:p>
    <w:p w:rsidR="006A0DFA" w:rsidRDefault="006A0DFA" w:rsidP="00FA4D8C">
      <w:pPr>
        <w:widowControl w:val="0"/>
        <w:suppressAutoHyphens/>
        <w:jc w:val="center"/>
      </w:pPr>
    </w:p>
    <w:p w:rsidR="006A0DFA" w:rsidRDefault="006A0DFA" w:rsidP="00FA4D8C">
      <w:pPr>
        <w:widowControl w:val="0"/>
        <w:suppressAutoHyphens/>
        <w:jc w:val="center"/>
      </w:pPr>
    </w:p>
    <w:p w:rsidR="006A0DFA" w:rsidRDefault="006058EE" w:rsidP="006A0DFA">
      <w:pPr>
        <w:widowControl w:val="0"/>
        <w:suppressAutoHyphens/>
        <w:jc w:val="center"/>
      </w:pPr>
      <w:r>
        <w:t>201</w:t>
      </w:r>
      <w:r w:rsidR="00AB723B">
        <w:t>9</w:t>
      </w:r>
    </w:p>
    <w:p w:rsidR="006058EE" w:rsidRPr="000A796B" w:rsidRDefault="00CD081B" w:rsidP="000A796B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lastRenderedPageBreak/>
        <w:t>Программа подготовки специалистов среднего звена</w:t>
      </w:r>
      <w:r w:rsidR="00875E19">
        <w:t xml:space="preserve"> </w:t>
      </w:r>
      <w:r w:rsidRPr="0085266F">
        <w:rPr>
          <w:b/>
          <w:u w:val="single"/>
        </w:rPr>
        <w:t>ГА</w:t>
      </w:r>
      <w:r>
        <w:rPr>
          <w:b/>
          <w:u w:val="single"/>
        </w:rPr>
        <w:t>П</w:t>
      </w:r>
      <w:r w:rsidRPr="0085266F">
        <w:rPr>
          <w:b/>
          <w:u w:val="single"/>
        </w:rPr>
        <w:t>ОУ ТО «</w:t>
      </w:r>
      <w:r w:rsidR="00AB723B">
        <w:rPr>
          <w:b/>
          <w:u w:val="single"/>
        </w:rPr>
        <w:t>Тобольский многопрофильный техникум</w:t>
      </w:r>
      <w:r w:rsidRPr="0085266F">
        <w:rPr>
          <w:b/>
          <w:u w:val="single"/>
        </w:rPr>
        <w:t>»</w:t>
      </w:r>
      <w:r w:rsidR="0047140D">
        <w:rPr>
          <w:b/>
          <w:u w:val="single"/>
        </w:rPr>
        <w:t xml:space="preserve"> </w:t>
      </w:r>
      <w:r w:rsidRPr="005A7A47">
        <w:t xml:space="preserve">составлена на основе федерального государственного образовательного стандарта </w:t>
      </w:r>
      <w:r>
        <w:t xml:space="preserve">среднего профессионального образования </w:t>
      </w:r>
      <w:r w:rsidRPr="005A7A47">
        <w:t>по специальности</w:t>
      </w:r>
      <w:r w:rsidR="00875E19">
        <w:t xml:space="preserve"> </w:t>
      </w:r>
      <w:r w:rsidR="000E5474" w:rsidRPr="000E5474">
        <w:rPr>
          <w:b/>
          <w:u w:val="single"/>
        </w:rPr>
        <w:t>8.53.02.03</w:t>
      </w:r>
      <w:r w:rsidR="000E5474">
        <w:rPr>
          <w:b/>
          <w:u w:val="single"/>
        </w:rPr>
        <w:t xml:space="preserve"> </w:t>
      </w:r>
      <w:r w:rsidR="006058EE" w:rsidRPr="000A796B">
        <w:rPr>
          <w:b/>
          <w:u w:val="single"/>
        </w:rPr>
        <w:t>Инструментальное исполнительство (по видам инструментов)</w:t>
      </w:r>
    </w:p>
    <w:p w:rsidR="00BB3168" w:rsidRPr="00066304" w:rsidRDefault="00066304" w:rsidP="000A796B">
      <w:pPr>
        <w:widowControl w:val="0"/>
        <w:suppressAutoHyphens/>
        <w:jc w:val="center"/>
        <w:rPr>
          <w:sz w:val="20"/>
          <w:szCs w:val="20"/>
        </w:rPr>
      </w:pPr>
      <w:r w:rsidRPr="00066304">
        <w:rPr>
          <w:sz w:val="20"/>
          <w:szCs w:val="20"/>
        </w:rPr>
        <w:t>Код и наименование специальности</w:t>
      </w:r>
    </w:p>
    <w:p w:rsidR="00066304" w:rsidRDefault="00066304" w:rsidP="000A796B">
      <w:pPr>
        <w:widowControl w:val="0"/>
        <w:suppressAutoHyphens/>
        <w:jc w:val="center"/>
      </w:pPr>
    </w:p>
    <w:p w:rsidR="00CD081B" w:rsidRPr="00066304" w:rsidRDefault="00090A61" w:rsidP="00CD08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90A61">
        <w:t>ФГ</w:t>
      </w:r>
      <w:r w:rsidR="000A796B">
        <w:t xml:space="preserve">ОС СПО по специальности </w:t>
      </w:r>
      <w:r w:rsidR="00AE6521">
        <w:t>8.</w:t>
      </w:r>
      <w:r w:rsidR="00CD081B">
        <w:t>53.02.03</w:t>
      </w:r>
      <w:r w:rsidRPr="00090A61">
        <w:t xml:space="preserve">Инструментальное исполнительство (по видам инструментов) </w:t>
      </w:r>
      <w:r w:rsidR="00CD081B" w:rsidRPr="0085266F">
        <w:t xml:space="preserve">утвержден приказом </w:t>
      </w:r>
      <w:proofErr w:type="spellStart"/>
      <w:r w:rsidR="00CD081B" w:rsidRPr="00E74D72">
        <w:t>Минобрн</w:t>
      </w:r>
      <w:r w:rsidR="00CD081B">
        <w:t>ауки</w:t>
      </w:r>
      <w:proofErr w:type="spellEnd"/>
      <w:r w:rsidR="00CD081B">
        <w:t xml:space="preserve"> России от 27.10.2014 N 1390, зарегистрирован в </w:t>
      </w:r>
      <w:r w:rsidR="00CD081B" w:rsidRPr="0085266F">
        <w:t xml:space="preserve">Минюст России </w:t>
      </w:r>
      <w:r w:rsidR="00CD081B" w:rsidRPr="00E74D72">
        <w:t>2</w:t>
      </w:r>
      <w:r w:rsidR="00CD081B">
        <w:t>7</w:t>
      </w:r>
      <w:r w:rsidR="00CD081B" w:rsidRPr="00E74D72">
        <w:t xml:space="preserve"> ноября 2014 г. N 34</w:t>
      </w:r>
      <w:r w:rsidR="00CD081B">
        <w:t>957</w:t>
      </w:r>
    </w:p>
    <w:p w:rsidR="00BB3168" w:rsidRPr="00066304" w:rsidRDefault="00BB3168" w:rsidP="00CD08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B3168" w:rsidRDefault="00BB3168" w:rsidP="000A796B">
      <w:pPr>
        <w:widowControl w:val="0"/>
        <w:suppressAutoHyphens/>
        <w:jc w:val="center"/>
        <w:rPr>
          <w:sz w:val="20"/>
          <w:szCs w:val="20"/>
        </w:rPr>
      </w:pPr>
    </w:p>
    <w:p w:rsidR="002B14F0" w:rsidRPr="002B14F0" w:rsidRDefault="002B14F0" w:rsidP="000A796B">
      <w:pPr>
        <w:widowControl w:val="0"/>
        <w:suppressAutoHyphens/>
        <w:jc w:val="both"/>
      </w:pPr>
    </w:p>
    <w:p w:rsidR="00EB2CC6" w:rsidRPr="005639F5" w:rsidRDefault="00EB2CC6" w:rsidP="00EB2CC6">
      <w:pPr>
        <w:spacing w:line="360" w:lineRule="auto"/>
        <w:jc w:val="both"/>
      </w:pPr>
      <w:r>
        <w:t xml:space="preserve">Эксперт: </w:t>
      </w:r>
      <w:r>
        <w:rPr>
          <w:rStyle w:val="apple-style-span"/>
          <w:color w:val="1E1E1D"/>
        </w:rPr>
        <w:t>Чегодаева Елена Витальевна</w:t>
      </w:r>
      <w:r w:rsidRPr="006245C8">
        <w:rPr>
          <w:rStyle w:val="apple-style-span"/>
          <w:color w:val="1E1E1D"/>
        </w:rPr>
        <w:t xml:space="preserve">, </w:t>
      </w:r>
      <w:proofErr w:type="spellStart"/>
      <w:r>
        <w:rPr>
          <w:rStyle w:val="apple-style-span"/>
          <w:color w:val="1E1E1D"/>
        </w:rPr>
        <w:t>и.о</w:t>
      </w:r>
      <w:proofErr w:type="spellEnd"/>
      <w:r>
        <w:rPr>
          <w:rStyle w:val="apple-style-span"/>
          <w:color w:val="1E1E1D"/>
        </w:rPr>
        <w:t xml:space="preserve">. </w:t>
      </w:r>
      <w:r w:rsidRPr="006245C8">
        <w:rPr>
          <w:rStyle w:val="apple-style-span"/>
          <w:color w:val="1E1E1D"/>
        </w:rPr>
        <w:t>директор</w:t>
      </w:r>
      <w:r>
        <w:rPr>
          <w:rStyle w:val="apple-style-span"/>
          <w:color w:val="1E1E1D"/>
        </w:rPr>
        <w:t>а</w:t>
      </w:r>
      <w:r w:rsidRPr="006245C8">
        <w:rPr>
          <w:rStyle w:val="apple-style-span"/>
          <w:color w:val="1E1E1D"/>
        </w:rPr>
        <w:t xml:space="preserve"> МАУ </w:t>
      </w:r>
      <w:proofErr w:type="gramStart"/>
      <w:r w:rsidRPr="006245C8">
        <w:rPr>
          <w:rStyle w:val="apple-style-span"/>
          <w:color w:val="1E1E1D"/>
        </w:rPr>
        <w:t>ДО</w:t>
      </w:r>
      <w:proofErr w:type="gramEnd"/>
      <w:r w:rsidRPr="006245C8">
        <w:rPr>
          <w:rStyle w:val="apple-style-span"/>
          <w:color w:val="1E1E1D"/>
        </w:rPr>
        <w:t xml:space="preserve">  «</w:t>
      </w:r>
      <w:proofErr w:type="gramStart"/>
      <w:r w:rsidRPr="006245C8">
        <w:rPr>
          <w:rStyle w:val="apple-style-span"/>
          <w:color w:val="1E1E1D"/>
        </w:rPr>
        <w:t>Детская</w:t>
      </w:r>
      <w:proofErr w:type="gramEnd"/>
      <w:r w:rsidRPr="006245C8">
        <w:rPr>
          <w:rStyle w:val="apple-style-span"/>
          <w:color w:val="1E1E1D"/>
        </w:rPr>
        <w:t xml:space="preserve">  школа искусств имени А.А.</w:t>
      </w:r>
      <w:r>
        <w:rPr>
          <w:rStyle w:val="apple-style-span"/>
          <w:color w:val="1E1E1D"/>
        </w:rPr>
        <w:t xml:space="preserve"> </w:t>
      </w:r>
      <w:proofErr w:type="spellStart"/>
      <w:r w:rsidRPr="006245C8">
        <w:rPr>
          <w:rStyle w:val="apple-style-span"/>
          <w:color w:val="1E1E1D"/>
        </w:rPr>
        <w:t>Алябьева</w:t>
      </w:r>
      <w:proofErr w:type="spellEnd"/>
      <w:r w:rsidRPr="006245C8">
        <w:rPr>
          <w:rStyle w:val="apple-style-span"/>
          <w:color w:val="1E1E1D"/>
        </w:rPr>
        <w:t>» города Тобольска</w:t>
      </w:r>
      <w:r>
        <w:rPr>
          <w:rStyle w:val="apple-style-span"/>
          <w:color w:val="1E1E1D"/>
        </w:rPr>
        <w:t>.</w:t>
      </w:r>
    </w:p>
    <w:p w:rsidR="002B14F0" w:rsidRDefault="002B14F0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Default="00CD081B" w:rsidP="000A796B">
      <w:pPr>
        <w:widowControl w:val="0"/>
        <w:suppressAutoHyphens/>
      </w:pPr>
    </w:p>
    <w:p w:rsidR="00CD081B" w:rsidRPr="002B14F0" w:rsidRDefault="00CD081B" w:rsidP="000A796B">
      <w:pPr>
        <w:widowControl w:val="0"/>
        <w:suppressAutoHyphens/>
        <w:sectPr w:rsidR="00CD081B" w:rsidRPr="002B14F0" w:rsidSect="00A8456D"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8456D" w:rsidRDefault="00A8456D" w:rsidP="00CB4363">
      <w:pPr>
        <w:spacing w:line="360" w:lineRule="auto"/>
        <w:ind w:firstLine="709"/>
        <w:jc w:val="both"/>
        <w:rPr>
          <w:b/>
        </w:rPr>
      </w:pPr>
    </w:p>
    <w:p w:rsidR="00A8456D" w:rsidRDefault="00A8456D" w:rsidP="00CB4363">
      <w:pPr>
        <w:spacing w:line="360" w:lineRule="auto"/>
        <w:ind w:firstLine="709"/>
        <w:jc w:val="both"/>
        <w:rPr>
          <w:b/>
        </w:rPr>
      </w:pPr>
    </w:p>
    <w:p w:rsidR="00A8456D" w:rsidRDefault="00A8456D" w:rsidP="00CB4363">
      <w:pPr>
        <w:spacing w:line="360" w:lineRule="auto"/>
        <w:ind w:firstLine="709"/>
        <w:jc w:val="both"/>
        <w:rPr>
          <w:b/>
        </w:rPr>
      </w:pPr>
    </w:p>
    <w:p w:rsidR="00A8456D" w:rsidRDefault="00A8456D" w:rsidP="00CB4363">
      <w:pPr>
        <w:spacing w:line="360" w:lineRule="auto"/>
        <w:ind w:firstLine="709"/>
        <w:jc w:val="both"/>
        <w:rPr>
          <w:b/>
        </w:rPr>
      </w:pPr>
    </w:p>
    <w:p w:rsidR="00A8456D" w:rsidRDefault="00A8456D" w:rsidP="00CB4363">
      <w:pPr>
        <w:spacing w:line="360" w:lineRule="auto"/>
        <w:ind w:firstLine="709"/>
        <w:jc w:val="both"/>
        <w:rPr>
          <w:b/>
        </w:rPr>
      </w:pPr>
    </w:p>
    <w:p w:rsidR="00A8456D" w:rsidRDefault="00A8456D" w:rsidP="00CB4363">
      <w:pPr>
        <w:spacing w:line="360" w:lineRule="auto"/>
        <w:ind w:firstLine="709"/>
        <w:jc w:val="both"/>
        <w:rPr>
          <w:b/>
        </w:rPr>
      </w:pPr>
    </w:p>
    <w:p w:rsidR="00A8456D" w:rsidRDefault="00A8456D" w:rsidP="00CB4363">
      <w:pPr>
        <w:spacing w:line="360" w:lineRule="auto"/>
        <w:ind w:firstLine="709"/>
        <w:jc w:val="both"/>
        <w:rPr>
          <w:b/>
        </w:rPr>
      </w:pPr>
    </w:p>
    <w:p w:rsidR="00A8456D" w:rsidRDefault="00A8456D" w:rsidP="00CB4363">
      <w:pPr>
        <w:spacing w:line="360" w:lineRule="auto"/>
        <w:ind w:firstLine="709"/>
        <w:jc w:val="both"/>
        <w:rPr>
          <w:b/>
        </w:rPr>
      </w:pPr>
    </w:p>
    <w:p w:rsidR="00A8456D" w:rsidRDefault="00A8456D" w:rsidP="00CB4363">
      <w:pPr>
        <w:spacing w:line="360" w:lineRule="auto"/>
        <w:ind w:firstLine="709"/>
        <w:jc w:val="both"/>
        <w:rPr>
          <w:b/>
        </w:rPr>
      </w:pPr>
    </w:p>
    <w:p w:rsidR="006A0DFA" w:rsidRDefault="006A0DFA" w:rsidP="00CB4363">
      <w:pPr>
        <w:spacing w:line="360" w:lineRule="auto"/>
        <w:ind w:firstLine="709"/>
        <w:jc w:val="both"/>
        <w:rPr>
          <w:b/>
        </w:rPr>
      </w:pPr>
    </w:p>
    <w:p w:rsidR="006A0DFA" w:rsidRDefault="006A0DFA" w:rsidP="00CB4363">
      <w:pPr>
        <w:spacing w:line="360" w:lineRule="auto"/>
        <w:ind w:firstLine="709"/>
        <w:jc w:val="both"/>
        <w:rPr>
          <w:b/>
        </w:rPr>
      </w:pPr>
    </w:p>
    <w:p w:rsidR="00C94844" w:rsidRDefault="00C94844" w:rsidP="00CB4363">
      <w:pPr>
        <w:spacing w:line="360" w:lineRule="auto"/>
        <w:ind w:firstLine="709"/>
        <w:jc w:val="both"/>
        <w:rPr>
          <w:b/>
        </w:rPr>
      </w:pPr>
    </w:p>
    <w:p w:rsidR="00022AC8" w:rsidRDefault="00022AC8" w:rsidP="00CB4363">
      <w:pPr>
        <w:spacing w:line="360" w:lineRule="auto"/>
        <w:ind w:firstLine="709"/>
        <w:jc w:val="both"/>
        <w:rPr>
          <w:b/>
        </w:rPr>
      </w:pPr>
    </w:p>
    <w:p w:rsidR="00706943" w:rsidRDefault="00706943" w:rsidP="00CB4363">
      <w:pPr>
        <w:spacing w:line="360" w:lineRule="auto"/>
        <w:ind w:firstLine="709"/>
        <w:jc w:val="both"/>
        <w:rPr>
          <w:b/>
        </w:rPr>
      </w:pPr>
    </w:p>
    <w:p w:rsidR="002B14F0" w:rsidRDefault="002B14F0" w:rsidP="00CB4363">
      <w:pPr>
        <w:spacing w:line="360" w:lineRule="auto"/>
        <w:ind w:firstLine="709"/>
        <w:jc w:val="both"/>
        <w:rPr>
          <w:b/>
        </w:rPr>
      </w:pPr>
      <w:r w:rsidRPr="002B14F0">
        <w:rPr>
          <w:b/>
        </w:rPr>
        <w:lastRenderedPageBreak/>
        <w:t>Авторы-разработчики:</w:t>
      </w:r>
    </w:p>
    <w:p w:rsidR="00CD081B" w:rsidRDefault="00CD081B" w:rsidP="00CD081B">
      <w:pPr>
        <w:widowControl w:val="0"/>
        <w:numPr>
          <w:ilvl w:val="0"/>
          <w:numId w:val="25"/>
        </w:numPr>
        <w:suppressAutoHyphens/>
        <w:spacing w:line="360" w:lineRule="auto"/>
        <w:ind w:left="0" w:firstLine="0"/>
      </w:pPr>
      <w:r>
        <w:t xml:space="preserve">Бакулина Е.А. </w:t>
      </w:r>
      <w:r w:rsidRPr="00463FF3">
        <w:t>– преподаватель первой квалификационной категории</w:t>
      </w:r>
    </w:p>
    <w:p w:rsidR="00CD081B" w:rsidRPr="00D01752" w:rsidRDefault="00CD081B" w:rsidP="00C94844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 w:rsidRPr="00D01752">
        <w:t>Гумерова</w:t>
      </w:r>
      <w:proofErr w:type="spellEnd"/>
      <w:r w:rsidRPr="00D01752">
        <w:t xml:space="preserve"> Л. В.- преподаватель </w:t>
      </w:r>
      <w:r>
        <w:t>высшей квалификационной категории</w:t>
      </w:r>
    </w:p>
    <w:p w:rsidR="00CD081B" w:rsidRPr="00463FF3" w:rsidRDefault="00CD081B" w:rsidP="00CD081B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Залешина</w:t>
      </w:r>
      <w:proofErr w:type="spellEnd"/>
      <w:r w:rsidRPr="00463FF3">
        <w:t xml:space="preserve"> У.М. –– преподаватель </w:t>
      </w:r>
      <w:r w:rsidR="00040EEC">
        <w:t xml:space="preserve">высшей </w:t>
      </w:r>
      <w:r w:rsidRPr="00463FF3">
        <w:t xml:space="preserve"> квалификационной категории</w:t>
      </w:r>
    </w:p>
    <w:p w:rsidR="00CD081B" w:rsidRPr="00463FF3" w:rsidRDefault="00875E19" w:rsidP="00CD081B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Тарасова</w:t>
      </w:r>
      <w:r w:rsidR="00CD081B" w:rsidRPr="00463FF3">
        <w:t xml:space="preserve"> Л.А. – преподаватель первой квалификационной категории</w:t>
      </w:r>
    </w:p>
    <w:p w:rsidR="00CD081B" w:rsidRPr="00D01752" w:rsidRDefault="00CD081B" w:rsidP="00C94844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 xml:space="preserve">Котенко Е. Г. – преподаватель </w:t>
      </w:r>
      <w:r>
        <w:t>высшей квалификационной категории</w:t>
      </w:r>
      <w:r w:rsidRPr="00D01752">
        <w:t>.</w:t>
      </w:r>
    </w:p>
    <w:p w:rsidR="00CD081B" w:rsidRPr="00D01752" w:rsidRDefault="00CD081B" w:rsidP="00C94844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Кудряшов А.Н</w:t>
      </w:r>
      <w:r w:rsidRPr="00D01752">
        <w:t>. - преподаватель</w:t>
      </w:r>
      <w:r>
        <w:t xml:space="preserve"> высшей квалификационной категории, </w:t>
      </w:r>
      <w:r w:rsidRPr="00D01752">
        <w:t>Заслуженный работник культуры РФ.</w:t>
      </w:r>
    </w:p>
    <w:p w:rsidR="00CD081B" w:rsidRDefault="00CD081B" w:rsidP="00C94844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>Кудряшова Т. А.</w:t>
      </w:r>
      <w:r>
        <w:t xml:space="preserve"> – преподаватель высшей квалификационной категории, Заслуженный учитель РФ</w:t>
      </w:r>
    </w:p>
    <w:p w:rsidR="00CD081B" w:rsidRDefault="00CD081B" w:rsidP="00C94844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Кузнецкая Ю.С. -</w:t>
      </w:r>
      <w:r w:rsidRPr="00D01752">
        <w:t xml:space="preserve"> преподаватель</w:t>
      </w:r>
      <w:r>
        <w:t xml:space="preserve"> высшей квалификационной категории</w:t>
      </w:r>
    </w:p>
    <w:p w:rsidR="00CD081B" w:rsidRPr="00463FF3" w:rsidRDefault="00875E19" w:rsidP="00CD081B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Торопова </w:t>
      </w:r>
      <w:r w:rsidR="00CD081B" w:rsidRPr="00463FF3">
        <w:t xml:space="preserve"> </w:t>
      </w:r>
      <w:r>
        <w:t>Н.Л</w:t>
      </w:r>
      <w:r w:rsidR="00CD081B" w:rsidRPr="00463FF3">
        <w:t>. – преподаватель первой квалификационной категории</w:t>
      </w:r>
    </w:p>
    <w:p w:rsidR="00CD081B" w:rsidRPr="00D01752" w:rsidRDefault="00CD081B" w:rsidP="00C94844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 xml:space="preserve">Малышева М. И. – преподаватель </w:t>
      </w:r>
      <w:r>
        <w:t>высшей квалификационной категории</w:t>
      </w:r>
    </w:p>
    <w:p w:rsidR="00CD081B" w:rsidRPr="00D01752" w:rsidRDefault="00CD081B" w:rsidP="00C94844">
      <w:pPr>
        <w:numPr>
          <w:ilvl w:val="0"/>
          <w:numId w:val="25"/>
        </w:numPr>
        <w:tabs>
          <w:tab w:val="left" w:pos="709"/>
        </w:tabs>
        <w:spacing w:line="360" w:lineRule="auto"/>
        <w:ind w:left="0" w:firstLine="0"/>
      </w:pPr>
      <w:r w:rsidRPr="00D01752">
        <w:t xml:space="preserve">Марьясова И. А. – преподаватель </w:t>
      </w:r>
      <w:r>
        <w:t>высшей квалификационной категории</w:t>
      </w:r>
    </w:p>
    <w:p w:rsidR="00CD081B" w:rsidRPr="00D01752" w:rsidRDefault="00CD081B" w:rsidP="00C94844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>Нагибина Е.В. - преподаватель</w:t>
      </w:r>
      <w:r>
        <w:t xml:space="preserve"> высшей квалификационной категории</w:t>
      </w:r>
    </w:p>
    <w:p w:rsidR="00CD081B" w:rsidRPr="00D01752" w:rsidRDefault="00CD081B" w:rsidP="00C94844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 xml:space="preserve">Нефедов Ю. А. – преподаватель </w:t>
      </w:r>
      <w:r>
        <w:t>высшей квалификационной категории</w:t>
      </w:r>
    </w:p>
    <w:p w:rsidR="00CD081B" w:rsidRDefault="00CD081B" w:rsidP="00C94844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 w:rsidRPr="00D01752">
        <w:t>Поливин</w:t>
      </w:r>
      <w:proofErr w:type="spellEnd"/>
      <w:r w:rsidRPr="00D01752">
        <w:t xml:space="preserve"> Е.В. </w:t>
      </w:r>
      <w:r>
        <w:t xml:space="preserve">- </w:t>
      </w:r>
      <w:r w:rsidRPr="00D01752">
        <w:t>Заслуженны</w:t>
      </w:r>
      <w:r>
        <w:t xml:space="preserve">й работник физической культуры </w:t>
      </w:r>
      <w:r w:rsidRPr="00D01752">
        <w:t>России</w:t>
      </w:r>
      <w:r>
        <w:t xml:space="preserve">, </w:t>
      </w:r>
      <w:r w:rsidRPr="00D01752">
        <w:t xml:space="preserve">преподаватель </w:t>
      </w:r>
      <w:r>
        <w:t xml:space="preserve">высшей квалификационной категории </w:t>
      </w:r>
    </w:p>
    <w:p w:rsidR="00CD081B" w:rsidRDefault="00CD081B" w:rsidP="00C94844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D01752">
        <w:t xml:space="preserve">Чазова М. В. – преподаватель </w:t>
      </w:r>
      <w:r>
        <w:t>высшей категории</w:t>
      </w:r>
      <w:r w:rsidRPr="00D01752">
        <w:t>, Заслуженный работник культуры РФ.</w:t>
      </w:r>
    </w:p>
    <w:p w:rsidR="00CD081B" w:rsidRDefault="00CD081B" w:rsidP="00C94844">
      <w:pPr>
        <w:widowControl w:val="0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 w:rsidRPr="00D01752">
        <w:t>Шеломенцева</w:t>
      </w:r>
      <w:proofErr w:type="spellEnd"/>
      <w:r w:rsidRPr="00D01752">
        <w:t xml:space="preserve"> Н.В.-преподаватель </w:t>
      </w:r>
      <w:r>
        <w:t>высшей квалификационной категории</w:t>
      </w:r>
    </w:p>
    <w:p w:rsidR="002B14F0" w:rsidRDefault="002B14F0" w:rsidP="00A836B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20"/>
      </w:pPr>
    </w:p>
    <w:p w:rsidR="002B14F0" w:rsidRDefault="002B14F0" w:rsidP="002E6594">
      <w:pPr>
        <w:ind w:firstLine="709"/>
        <w:jc w:val="both"/>
      </w:pPr>
    </w:p>
    <w:p w:rsidR="002B14F0" w:rsidRDefault="002B14F0" w:rsidP="002E6594">
      <w:pPr>
        <w:ind w:firstLine="709"/>
        <w:jc w:val="both"/>
      </w:pPr>
    </w:p>
    <w:p w:rsidR="002B14F0" w:rsidRDefault="002B14F0" w:rsidP="002E6594">
      <w:pPr>
        <w:ind w:firstLine="709"/>
        <w:jc w:val="both"/>
      </w:pPr>
    </w:p>
    <w:p w:rsidR="00A836B3" w:rsidRDefault="00A836B3" w:rsidP="006921FE">
      <w:pPr>
        <w:spacing w:line="360" w:lineRule="auto"/>
        <w:jc w:val="both"/>
      </w:pPr>
    </w:p>
    <w:p w:rsidR="00C94844" w:rsidRDefault="00C94844" w:rsidP="006921FE">
      <w:pPr>
        <w:spacing w:line="360" w:lineRule="auto"/>
        <w:jc w:val="both"/>
      </w:pPr>
    </w:p>
    <w:p w:rsidR="00326737" w:rsidRDefault="00326737" w:rsidP="006921FE">
      <w:pPr>
        <w:spacing w:line="360" w:lineRule="auto"/>
        <w:jc w:val="both"/>
      </w:pPr>
    </w:p>
    <w:p w:rsidR="00326737" w:rsidRDefault="00326737" w:rsidP="006921FE">
      <w:pPr>
        <w:spacing w:line="360" w:lineRule="auto"/>
        <w:jc w:val="both"/>
      </w:pPr>
    </w:p>
    <w:p w:rsidR="00CD081B" w:rsidRDefault="00CD081B" w:rsidP="006921FE">
      <w:pPr>
        <w:spacing w:line="360" w:lineRule="auto"/>
        <w:jc w:val="both"/>
      </w:pPr>
    </w:p>
    <w:p w:rsidR="00C94844" w:rsidRDefault="00C94844" w:rsidP="006921FE">
      <w:pPr>
        <w:spacing w:line="360" w:lineRule="auto"/>
        <w:jc w:val="both"/>
      </w:pPr>
    </w:p>
    <w:p w:rsidR="00040EEC" w:rsidRDefault="00040EEC" w:rsidP="006921FE">
      <w:pPr>
        <w:spacing w:line="360" w:lineRule="auto"/>
        <w:jc w:val="both"/>
      </w:pPr>
    </w:p>
    <w:p w:rsidR="00040EEC" w:rsidRDefault="00040EEC" w:rsidP="006921FE">
      <w:pPr>
        <w:spacing w:line="360" w:lineRule="auto"/>
        <w:jc w:val="both"/>
      </w:pPr>
    </w:p>
    <w:p w:rsidR="00040EEC" w:rsidRDefault="00040EEC" w:rsidP="006921FE">
      <w:pPr>
        <w:spacing w:line="360" w:lineRule="auto"/>
        <w:jc w:val="both"/>
      </w:pPr>
    </w:p>
    <w:p w:rsidR="00C94844" w:rsidRDefault="00C94844" w:rsidP="006921FE">
      <w:pPr>
        <w:spacing w:line="360" w:lineRule="auto"/>
        <w:jc w:val="both"/>
      </w:pPr>
    </w:p>
    <w:p w:rsidR="00B125A5" w:rsidRDefault="00B125A5" w:rsidP="00B125A5">
      <w:pPr>
        <w:widowControl w:val="0"/>
        <w:suppressAutoHyphens/>
        <w:sectPr w:rsidR="00B125A5" w:rsidSect="00A8456D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D081B" w:rsidRPr="00022AC8" w:rsidRDefault="00CD081B" w:rsidP="00022AC8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</w:rPr>
      </w:pPr>
      <w:r w:rsidRPr="00E60191">
        <w:rPr>
          <w:b/>
          <w:smallCaps/>
        </w:rPr>
        <w:lastRenderedPageBreak/>
        <w:t>1. Общие положения</w:t>
      </w:r>
    </w:p>
    <w:p w:rsidR="00CD081B" w:rsidRPr="00DA22BB" w:rsidRDefault="00CD081B" w:rsidP="00CD081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DA22BB">
        <w:rPr>
          <w:b/>
        </w:rPr>
        <w:t xml:space="preserve">1.1. Нормативно-правовые основы </w:t>
      </w:r>
      <w:proofErr w:type="gramStart"/>
      <w:r w:rsidRPr="00DA22BB">
        <w:rPr>
          <w:b/>
        </w:rPr>
        <w:t>разработки программы подготовки специалистов среднего звена</w:t>
      </w:r>
      <w:proofErr w:type="gramEnd"/>
    </w:p>
    <w:p w:rsidR="00CD081B" w:rsidRPr="00DA22BB" w:rsidRDefault="00CD081B" w:rsidP="0070519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DA22BB">
        <w:t>Программа подготовки специалистов среднего звена по специальности</w:t>
      </w:r>
      <w:r w:rsidR="00875E19" w:rsidRPr="00DA22BB">
        <w:t xml:space="preserve"> </w:t>
      </w:r>
      <w:r w:rsidR="000E5474" w:rsidRPr="00DA22BB">
        <w:rPr>
          <w:b/>
          <w:u w:val="single"/>
        </w:rPr>
        <w:t xml:space="preserve">8.53.02.03 </w:t>
      </w:r>
      <w:r w:rsidR="00705195" w:rsidRPr="00DA22BB">
        <w:rPr>
          <w:b/>
          <w:u w:val="single"/>
        </w:rPr>
        <w:t>Инструментальное исполнительство (по видам инструментов)</w:t>
      </w:r>
      <w:r w:rsidRPr="00DA22BB"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0E5474" w:rsidRPr="00DA22BB">
        <w:rPr>
          <w:b/>
          <w:u w:val="single"/>
        </w:rPr>
        <w:t xml:space="preserve">8.53.02.03 </w:t>
      </w:r>
      <w:r w:rsidR="00705195" w:rsidRPr="00DA22BB">
        <w:rPr>
          <w:b/>
          <w:u w:val="single"/>
        </w:rPr>
        <w:t>Инструментальное исполнительство (по видам инструментов)</w:t>
      </w:r>
      <w:r w:rsidRPr="00DA22BB">
        <w:t>.</w:t>
      </w:r>
    </w:p>
    <w:p w:rsidR="00DD425C" w:rsidRPr="00DA22BB" w:rsidRDefault="00CD081B" w:rsidP="00DD425C">
      <w:pPr>
        <w:widowControl w:val="0"/>
        <w:suppressAutoHyphens/>
        <w:autoSpaceDE w:val="0"/>
        <w:autoSpaceDN w:val="0"/>
        <w:adjustRightInd w:val="0"/>
      </w:pPr>
      <w:r w:rsidRPr="00DA22BB">
        <w:t>Нормативную правовую основу разработки программы подготовки специалистов среднего звена  (далее - ППССЗ) составляют:</w:t>
      </w:r>
    </w:p>
    <w:p w:rsidR="00DD425C" w:rsidRPr="00DA22BB" w:rsidRDefault="00DD425C" w:rsidP="00DD425C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284" w:hanging="284"/>
        <w:jc w:val="both"/>
      </w:pPr>
      <w:r w:rsidRPr="00DA22BB">
        <w:t>Федеральный закон от 29.12.2012г. № 273-ФЗ «Об образовании в Российской Федерации».</w:t>
      </w:r>
    </w:p>
    <w:p w:rsidR="00DD425C" w:rsidRPr="00DA22BB" w:rsidRDefault="00DD425C" w:rsidP="00DD425C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284" w:hanging="284"/>
        <w:jc w:val="both"/>
      </w:pPr>
      <w:r w:rsidRPr="00DA22BB">
        <w:t xml:space="preserve">Приказ </w:t>
      </w:r>
      <w:proofErr w:type="spellStart"/>
      <w:r w:rsidRPr="00DA22BB">
        <w:t>Минобрнауки</w:t>
      </w:r>
      <w:proofErr w:type="spellEnd"/>
      <w:r w:rsidRPr="00DA22BB"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DD425C" w:rsidRPr="00DA22BB" w:rsidRDefault="00DD425C" w:rsidP="00DD425C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284" w:hanging="284"/>
        <w:jc w:val="both"/>
      </w:pPr>
      <w:r w:rsidRPr="00DA22BB">
        <w:t>Приказ от 29.10.2013г. № 1199 «Об утверждении перечня профессий и специальностей среднего профессионального образования» (зарегистрирован в Минюст России от 26.12.2013г. № 30861).</w:t>
      </w:r>
    </w:p>
    <w:p w:rsidR="00DD425C" w:rsidRPr="00DA22BB" w:rsidRDefault="00DD425C" w:rsidP="00DD425C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284" w:hanging="284"/>
        <w:jc w:val="both"/>
      </w:pPr>
      <w:r w:rsidRPr="00DA22BB">
        <w:t xml:space="preserve">Приказ </w:t>
      </w:r>
      <w:proofErr w:type="spellStart"/>
      <w:r w:rsidRPr="00DA22BB">
        <w:t>Минобрнауки</w:t>
      </w:r>
      <w:proofErr w:type="spellEnd"/>
      <w:r w:rsidRPr="00DA22BB">
        <w:t xml:space="preserve"> России от 16.08.2013г.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DD425C" w:rsidRPr="00DA22BB" w:rsidRDefault="00DD425C" w:rsidP="00DD425C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284" w:hanging="284"/>
        <w:jc w:val="both"/>
      </w:pPr>
      <w:r w:rsidRPr="00DA22BB">
        <w:t xml:space="preserve">Приказ </w:t>
      </w:r>
      <w:proofErr w:type="spellStart"/>
      <w:r w:rsidRPr="00DA22BB">
        <w:t>Минобрнауки</w:t>
      </w:r>
      <w:proofErr w:type="spellEnd"/>
      <w:r w:rsidRPr="00DA22BB">
        <w:t xml:space="preserve"> России от 16.08.2013 г. № 968 «Порядок проведения государственной итоговой аттестации по образовательным программам среднего профессионального образования» (изменения от 31.01.2014 г. № 74).</w:t>
      </w:r>
    </w:p>
    <w:p w:rsidR="00DD425C" w:rsidRPr="00DA22BB" w:rsidRDefault="00DD425C" w:rsidP="00DD425C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</w:pPr>
      <w:r w:rsidRPr="00DA22BB">
        <w:t xml:space="preserve">ФГОС СПО по специальности 53.02.03 Инструментальное исполнительство (по видам инструментов) утвержден приказом </w:t>
      </w:r>
      <w:proofErr w:type="spellStart"/>
      <w:r w:rsidRPr="00DA22BB">
        <w:t>Минобрнауки</w:t>
      </w:r>
      <w:proofErr w:type="spellEnd"/>
      <w:r w:rsidRPr="00DA22BB">
        <w:t xml:space="preserve"> России от 27.10.2014 N 1390, зарегистрирован в Минюст России 27 ноября 2014 г. N 34957;</w:t>
      </w:r>
    </w:p>
    <w:p w:rsidR="00DA22BB" w:rsidRPr="00DA22BB" w:rsidRDefault="00DA22BB" w:rsidP="00DA22BB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left="284" w:hanging="284"/>
        <w:jc w:val="both"/>
      </w:pPr>
      <w:proofErr w:type="gramStart"/>
      <w:r w:rsidRPr="00DA22BB">
        <w:t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(одобрены Научно-методическим советом Центра начального, среднего, высшего и дополнительного профессионального образования ФГУ «ФИРО» Протокол № 1 от 03.02.2011г.).</w:t>
      </w:r>
      <w:proofErr w:type="gramEnd"/>
    </w:p>
    <w:p w:rsidR="00DA22BB" w:rsidRPr="00DA22BB" w:rsidRDefault="00DA22BB" w:rsidP="00DA22B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</w:pPr>
      <w:r w:rsidRPr="00DA22BB">
        <w:t>Макеты программ профессиональных модулей и учебных дисциплин:</w:t>
      </w:r>
    </w:p>
    <w:p w:rsidR="00DA22BB" w:rsidRPr="00DA22BB" w:rsidRDefault="00DA22BB" w:rsidP="00DA22BB">
      <w:pPr>
        <w:widowControl w:val="0"/>
        <w:autoSpaceDE w:val="0"/>
        <w:autoSpaceDN w:val="0"/>
        <w:adjustRightInd w:val="0"/>
        <w:ind w:left="284"/>
        <w:jc w:val="both"/>
      </w:pPr>
      <w:r>
        <w:t>а)</w:t>
      </w:r>
      <w:r w:rsidRPr="00DA22BB">
        <w:t xml:space="preserve"> 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28.08.2009г.).</w:t>
      </w:r>
    </w:p>
    <w:p w:rsidR="00DA22BB" w:rsidRPr="00DA22BB" w:rsidRDefault="00DA22BB" w:rsidP="00DA22BB">
      <w:pPr>
        <w:widowControl w:val="0"/>
        <w:autoSpaceDE w:val="0"/>
        <w:autoSpaceDN w:val="0"/>
        <w:adjustRightInd w:val="0"/>
        <w:ind w:left="284" w:hanging="284"/>
        <w:jc w:val="both"/>
      </w:pPr>
      <w:r w:rsidRPr="00DA22BB">
        <w:t xml:space="preserve">     б</w:t>
      </w:r>
      <w:r>
        <w:t>)</w:t>
      </w:r>
      <w:r w:rsidRPr="00DA22BB">
        <w:t xml:space="preserve"> 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 г.).</w:t>
      </w:r>
    </w:p>
    <w:p w:rsidR="00DA22BB" w:rsidRPr="00DA22BB" w:rsidRDefault="00DA22BB" w:rsidP="00DA22BB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DA22BB">
        <w:t xml:space="preserve"> Разработка учебных планов и программ для ОУ НПО и СПО в соответствии с ФГОС нового поколения: Методические рекомендации / И.В. Исмагилова. Тюмень: ТОГИРРО, 2010. – 124с.</w:t>
      </w:r>
    </w:p>
    <w:p w:rsidR="00612F6F" w:rsidRPr="00DA22BB" w:rsidRDefault="00CD081B" w:rsidP="00DA22BB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</w:pPr>
      <w:r w:rsidRPr="00DA22BB">
        <w:t xml:space="preserve">Устав </w:t>
      </w:r>
      <w:r w:rsidR="00DD425C" w:rsidRPr="00DA22BB">
        <w:t>ГАПОУ ТО «</w:t>
      </w:r>
      <w:r w:rsidR="00040EEC">
        <w:t>ТМТ</w:t>
      </w:r>
      <w:r w:rsidR="00DD425C" w:rsidRPr="00DA22BB">
        <w:t>»</w:t>
      </w:r>
      <w:r w:rsidRPr="00DA22BB">
        <w:t>.</w:t>
      </w:r>
    </w:p>
    <w:p w:rsidR="00033777" w:rsidRPr="00404DC8" w:rsidRDefault="00033777" w:rsidP="00612F6F">
      <w:pPr>
        <w:widowControl w:val="0"/>
        <w:suppressAutoHyphens/>
        <w:ind w:firstLine="709"/>
        <w:jc w:val="both"/>
        <w:rPr>
          <w:b/>
        </w:rPr>
      </w:pPr>
      <w:r w:rsidRPr="00E60191">
        <w:rPr>
          <w:b/>
          <w:smallCaps/>
        </w:rPr>
        <w:lastRenderedPageBreak/>
        <w:t>1.</w:t>
      </w:r>
      <w:r w:rsidR="00D07860">
        <w:rPr>
          <w:b/>
          <w:smallCaps/>
        </w:rPr>
        <w:t>2</w:t>
      </w:r>
      <w:r w:rsidR="00E6084D">
        <w:rPr>
          <w:b/>
          <w:smallCaps/>
        </w:rPr>
        <w:t xml:space="preserve">. </w:t>
      </w:r>
      <w:r w:rsidR="00612F6F">
        <w:rPr>
          <w:b/>
        </w:rPr>
        <w:t>Нормативный срок освоения программы</w:t>
      </w:r>
    </w:p>
    <w:p w:rsidR="00170CFE" w:rsidRDefault="00814077" w:rsidP="00170CFE">
      <w:pPr>
        <w:pStyle w:val="a7"/>
        <w:widowControl w:val="0"/>
        <w:suppressAutoHyphens/>
        <w:spacing w:after="0"/>
        <w:ind w:firstLine="709"/>
        <w:jc w:val="both"/>
        <w:rPr>
          <w:bCs/>
        </w:rPr>
      </w:pPr>
      <w:r w:rsidRPr="00814077">
        <w:rPr>
          <w:bCs/>
        </w:rPr>
        <w:t xml:space="preserve">Нормативный срок освоения программы </w:t>
      </w:r>
      <w:r w:rsidR="00612F6F" w:rsidRPr="00612F6F">
        <w:rPr>
          <w:i/>
          <w:spacing w:val="-2"/>
        </w:rPr>
        <w:t>углубленной</w:t>
      </w:r>
      <w:r w:rsidR="00875E19">
        <w:rPr>
          <w:i/>
          <w:spacing w:val="-2"/>
        </w:rPr>
        <w:t xml:space="preserve"> </w:t>
      </w:r>
      <w:r w:rsidRPr="00814077">
        <w:rPr>
          <w:spacing w:val="-2"/>
        </w:rPr>
        <w:t xml:space="preserve">подготовки </w:t>
      </w:r>
      <w:r w:rsidR="009B79FF">
        <w:rPr>
          <w:spacing w:val="-2"/>
        </w:rPr>
        <w:t xml:space="preserve">по специальности </w:t>
      </w:r>
      <w:r w:rsidR="000E5474" w:rsidRPr="000E5474">
        <w:rPr>
          <w:spacing w:val="-2"/>
        </w:rPr>
        <w:t>8.53.02.03</w:t>
      </w:r>
      <w:r w:rsidR="000E5474">
        <w:rPr>
          <w:spacing w:val="-2"/>
        </w:rPr>
        <w:t xml:space="preserve"> </w:t>
      </w:r>
      <w:r w:rsidR="00170406" w:rsidRPr="00170406">
        <w:t>Инструментальное исполнительство (по видам инструментов</w:t>
      </w:r>
      <w:proofErr w:type="gramStart"/>
      <w:r w:rsidR="00170406" w:rsidRPr="00170406">
        <w:t>)</w:t>
      </w:r>
      <w:r w:rsidRPr="00814077">
        <w:rPr>
          <w:bCs/>
        </w:rPr>
        <w:t>п</w:t>
      </w:r>
      <w:proofErr w:type="gramEnd"/>
      <w:r w:rsidRPr="00814077">
        <w:rPr>
          <w:bCs/>
        </w:rPr>
        <w:t>ри очной</w:t>
      </w:r>
      <w:r w:rsidR="0072586C">
        <w:rPr>
          <w:bCs/>
        </w:rPr>
        <w:t xml:space="preserve"> </w:t>
      </w:r>
      <w:r w:rsidRPr="00814077">
        <w:rPr>
          <w:bCs/>
        </w:rPr>
        <w:t>форме получения образования</w:t>
      </w:r>
      <w:r>
        <w:rPr>
          <w:bCs/>
        </w:rPr>
        <w:t>:</w:t>
      </w:r>
    </w:p>
    <w:p w:rsidR="00A65526" w:rsidRPr="00170CFE" w:rsidRDefault="00814077" w:rsidP="00170CFE">
      <w:pPr>
        <w:pStyle w:val="a7"/>
        <w:widowControl w:val="0"/>
        <w:suppressAutoHyphens/>
        <w:spacing w:after="0"/>
        <w:jc w:val="both"/>
        <w:rPr>
          <w:bCs/>
        </w:rPr>
      </w:pPr>
      <w:r>
        <w:rPr>
          <w:bCs/>
        </w:rPr>
        <w:t xml:space="preserve">– </w:t>
      </w:r>
      <w:r w:rsidRPr="00814077">
        <w:rPr>
          <w:bCs/>
        </w:rPr>
        <w:t>на базе основного общего образования</w:t>
      </w:r>
      <w:r>
        <w:rPr>
          <w:bCs/>
        </w:rPr>
        <w:t xml:space="preserve"> –</w:t>
      </w:r>
      <w:r w:rsidR="00E4290B" w:rsidRPr="00E4290B">
        <w:rPr>
          <w:u w:val="single"/>
        </w:rPr>
        <w:t>3 года 10 месяцев.</w:t>
      </w:r>
    </w:p>
    <w:p w:rsidR="0072586C" w:rsidRPr="005D490E" w:rsidRDefault="0072586C" w:rsidP="0072586C">
      <w:pPr>
        <w:pStyle w:val="a7"/>
        <w:widowControl w:val="0"/>
        <w:suppressAutoHyphens/>
        <w:spacing w:after="0"/>
        <w:jc w:val="both"/>
      </w:pPr>
      <w:r w:rsidRPr="005D490E">
        <w:rPr>
          <w:b/>
        </w:rPr>
        <w:t>Квалификация:</w:t>
      </w:r>
      <w:r w:rsidRPr="005D490E">
        <w:t xml:space="preserve"> Артист, преподаватель, концертмейстер*</w:t>
      </w:r>
    </w:p>
    <w:p w:rsidR="0072586C" w:rsidRPr="005D490E" w:rsidRDefault="0072586C" w:rsidP="0072586C">
      <w:pPr>
        <w:pStyle w:val="a7"/>
        <w:widowControl w:val="0"/>
        <w:suppressAutoHyphens/>
        <w:spacing w:after="0"/>
        <w:jc w:val="both"/>
        <w:rPr>
          <w:bCs/>
        </w:rPr>
      </w:pPr>
      <w:r>
        <w:t>*</w:t>
      </w:r>
      <w:r w:rsidRPr="005D490E">
        <w:t>Концертмейстер присваивается по видам: Фортепиано, Инструменты народного оркестра</w:t>
      </w:r>
    </w:p>
    <w:p w:rsidR="00DD425C" w:rsidRDefault="00DD425C" w:rsidP="00DA22BB">
      <w:pPr>
        <w:widowControl w:val="0"/>
        <w:suppressAutoHyphens/>
        <w:rPr>
          <w:b/>
          <w:smallCaps/>
        </w:rPr>
      </w:pPr>
    </w:p>
    <w:p w:rsidR="00DD425C" w:rsidRDefault="00DD425C" w:rsidP="00D07860">
      <w:pPr>
        <w:widowControl w:val="0"/>
        <w:suppressAutoHyphens/>
        <w:ind w:firstLine="720"/>
        <w:jc w:val="center"/>
        <w:rPr>
          <w:b/>
          <w:smallCaps/>
        </w:rPr>
      </w:pPr>
    </w:p>
    <w:p w:rsidR="00705195" w:rsidRPr="003B3B89" w:rsidRDefault="00705195" w:rsidP="00705195">
      <w:pPr>
        <w:widowControl w:val="0"/>
        <w:suppressAutoHyphens/>
        <w:jc w:val="center"/>
        <w:rPr>
          <w:b/>
          <w:smallCaps/>
        </w:rPr>
      </w:pPr>
      <w:r w:rsidRPr="003B3B89">
        <w:rPr>
          <w:b/>
          <w:smallCaps/>
        </w:rPr>
        <w:t>2. Характеристика профессиональной деятельности</w:t>
      </w:r>
    </w:p>
    <w:p w:rsidR="00705195" w:rsidRPr="00704F7E" w:rsidRDefault="00705195" w:rsidP="00705195">
      <w:pPr>
        <w:widowControl w:val="0"/>
        <w:suppressAutoHyphens/>
        <w:ind w:firstLine="720"/>
        <w:jc w:val="center"/>
        <w:rPr>
          <w:b/>
          <w:smallCaps/>
        </w:rPr>
      </w:pPr>
      <w:r w:rsidRPr="003B3B89">
        <w:rPr>
          <w:b/>
          <w:smallCaps/>
        </w:rPr>
        <w:t xml:space="preserve">выпускников и требования к результатам </w:t>
      </w:r>
      <w:proofErr w:type="gramStart"/>
      <w:r w:rsidRPr="003B3B89">
        <w:rPr>
          <w:b/>
          <w:smallCaps/>
        </w:rPr>
        <w:t xml:space="preserve">освоения </w:t>
      </w:r>
      <w:r>
        <w:rPr>
          <w:b/>
          <w:smallCaps/>
        </w:rPr>
        <w:t>программы подготовки специалистов среднего звена</w:t>
      </w:r>
      <w:proofErr w:type="gramEnd"/>
    </w:p>
    <w:p w:rsidR="00D07860" w:rsidRDefault="00D07860" w:rsidP="00D07860">
      <w:pPr>
        <w:widowControl w:val="0"/>
        <w:suppressAutoHyphens/>
        <w:ind w:firstLine="720"/>
        <w:jc w:val="center"/>
        <w:rPr>
          <w:b/>
        </w:rPr>
      </w:pPr>
    </w:p>
    <w:p w:rsidR="00A74056" w:rsidRPr="00404DC8" w:rsidRDefault="00A74056" w:rsidP="00DD1D36">
      <w:pPr>
        <w:widowControl w:val="0"/>
        <w:suppressAutoHyphens/>
        <w:jc w:val="both"/>
        <w:rPr>
          <w:b/>
        </w:rPr>
      </w:pPr>
      <w:r w:rsidRPr="00404DC8">
        <w:rPr>
          <w:b/>
        </w:rPr>
        <w:t>2.1</w:t>
      </w:r>
      <w:r w:rsidR="00327F0A">
        <w:rPr>
          <w:b/>
        </w:rPr>
        <w:t>.</w:t>
      </w:r>
      <w:r w:rsidRPr="00404DC8">
        <w:rPr>
          <w:b/>
        </w:rPr>
        <w:t xml:space="preserve"> Область и объекты профессиональной деятельности </w:t>
      </w:r>
    </w:p>
    <w:p w:rsidR="00705195" w:rsidRDefault="00A74056" w:rsidP="00705195">
      <w:pPr>
        <w:pStyle w:val="HTML"/>
        <w:widowControl w:val="0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20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 выпускник</w:t>
      </w:r>
      <w:r w:rsidR="0089532A" w:rsidRPr="00762620">
        <w:rPr>
          <w:rFonts w:ascii="Times New Roman" w:hAnsi="Times New Roman" w:cs="Times New Roman"/>
          <w:b/>
          <w:sz w:val="24"/>
          <w:szCs w:val="24"/>
        </w:rPr>
        <w:t>а</w:t>
      </w:r>
      <w:r w:rsidRPr="00762620">
        <w:rPr>
          <w:rFonts w:ascii="Times New Roman" w:hAnsi="Times New Roman" w:cs="Times New Roman"/>
          <w:b/>
          <w:sz w:val="24"/>
          <w:szCs w:val="24"/>
        </w:rPr>
        <w:t>:</w:t>
      </w:r>
    </w:p>
    <w:p w:rsidR="00705195" w:rsidRPr="00705195" w:rsidRDefault="00705195" w:rsidP="00705195">
      <w:pPr>
        <w:pStyle w:val="HTML"/>
        <w:widowControl w:val="0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195">
        <w:rPr>
          <w:rFonts w:ascii="Times New Roman" w:hAnsi="Times New Roman" w:cs="Times New Roman"/>
          <w:sz w:val="24"/>
          <w:szCs w:val="24"/>
        </w:rPr>
        <w:t>музыкально-инструментальное исполнительство; музыкальная педагогика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 организация и постановка концертов и прочих сценических выступлений, музыкальное руководство творческими коллективами.</w:t>
      </w:r>
    </w:p>
    <w:p w:rsidR="00B73457" w:rsidRDefault="00B73457" w:rsidP="00DD1D36">
      <w:pPr>
        <w:widowControl w:val="0"/>
        <w:suppressAutoHyphens/>
        <w:jc w:val="both"/>
      </w:pPr>
    </w:p>
    <w:p w:rsidR="00A74056" w:rsidRPr="00762620" w:rsidRDefault="00A74056" w:rsidP="00DD1D36">
      <w:pPr>
        <w:widowControl w:val="0"/>
        <w:suppressAutoHyphens/>
        <w:jc w:val="both"/>
        <w:rPr>
          <w:b/>
        </w:rPr>
      </w:pPr>
      <w:r w:rsidRPr="00762620">
        <w:rPr>
          <w:b/>
        </w:rPr>
        <w:t>Объекты профессиональной деятельности выпускник</w:t>
      </w:r>
      <w:r w:rsidR="0089532A" w:rsidRPr="00762620">
        <w:rPr>
          <w:b/>
        </w:rPr>
        <w:t>а</w:t>
      </w:r>
      <w:r w:rsidRPr="00762620">
        <w:rPr>
          <w:b/>
        </w:rPr>
        <w:t>:</w:t>
      </w:r>
    </w:p>
    <w:p w:rsidR="00705195" w:rsidRPr="00705195" w:rsidRDefault="00705195" w:rsidP="007051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95">
        <w:rPr>
          <w:rFonts w:ascii="Times New Roman" w:hAnsi="Times New Roman" w:cs="Times New Roman"/>
          <w:sz w:val="24"/>
          <w:szCs w:val="24"/>
        </w:rPr>
        <w:t>музыкальные произведения разных эпох и стилей;</w:t>
      </w:r>
    </w:p>
    <w:p w:rsidR="00705195" w:rsidRPr="00705195" w:rsidRDefault="00705195" w:rsidP="007051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95">
        <w:rPr>
          <w:rFonts w:ascii="Times New Roman" w:hAnsi="Times New Roman" w:cs="Times New Roman"/>
          <w:sz w:val="24"/>
          <w:szCs w:val="24"/>
        </w:rPr>
        <w:t>музыкальные инструменты;</w:t>
      </w:r>
    </w:p>
    <w:p w:rsidR="00705195" w:rsidRPr="00705195" w:rsidRDefault="00705195" w:rsidP="007051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95">
        <w:rPr>
          <w:rFonts w:ascii="Times New Roman" w:hAnsi="Times New Roman" w:cs="Times New Roman"/>
          <w:sz w:val="24"/>
          <w:szCs w:val="24"/>
        </w:rPr>
        <w:t>творческие коллективы;</w:t>
      </w:r>
    </w:p>
    <w:p w:rsidR="00705195" w:rsidRPr="00705195" w:rsidRDefault="00705195" w:rsidP="007051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95">
        <w:rPr>
          <w:rFonts w:ascii="Times New Roman" w:hAnsi="Times New Roman" w:cs="Times New Roman"/>
          <w:sz w:val="24"/>
          <w:szCs w:val="24"/>
        </w:rPr>
        <w:t>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 w:rsidR="00705195" w:rsidRPr="00705195" w:rsidRDefault="00705195" w:rsidP="007051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95">
        <w:rPr>
          <w:rFonts w:ascii="Times New Roman" w:hAnsi="Times New Roman" w:cs="Times New Roman"/>
          <w:sz w:val="24"/>
          <w:szCs w:val="24"/>
        </w:rPr>
        <w:t>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705195" w:rsidRPr="00705195" w:rsidRDefault="00705195" w:rsidP="007051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95">
        <w:rPr>
          <w:rFonts w:ascii="Times New Roman" w:hAnsi="Times New Roman" w:cs="Times New Roman"/>
          <w:sz w:val="24"/>
          <w:szCs w:val="24"/>
        </w:rPr>
        <w:t>слушатели и зрители театров и концертных залов;</w:t>
      </w:r>
    </w:p>
    <w:p w:rsidR="00705195" w:rsidRPr="00705195" w:rsidRDefault="00705195" w:rsidP="007051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195">
        <w:rPr>
          <w:rFonts w:ascii="Times New Roman" w:hAnsi="Times New Roman" w:cs="Times New Roman"/>
          <w:sz w:val="24"/>
          <w:szCs w:val="24"/>
        </w:rPr>
        <w:t>театральные и концертные организации;</w:t>
      </w:r>
    </w:p>
    <w:p w:rsidR="00412761" w:rsidRDefault="00705195" w:rsidP="00705195">
      <w:pPr>
        <w:widowControl w:val="0"/>
        <w:suppressAutoHyphens/>
        <w:jc w:val="both"/>
      </w:pPr>
      <w:r w:rsidRPr="00705195">
        <w:t>учреждения (организации) культуры, образования</w:t>
      </w:r>
    </w:p>
    <w:p w:rsidR="00705195" w:rsidRPr="00705195" w:rsidRDefault="00705195" w:rsidP="00705195">
      <w:pPr>
        <w:widowControl w:val="0"/>
        <w:suppressAutoHyphens/>
        <w:jc w:val="both"/>
      </w:pPr>
    </w:p>
    <w:p w:rsidR="00A74056" w:rsidRPr="00170CFE" w:rsidRDefault="00A74056" w:rsidP="00DD1D36">
      <w:pPr>
        <w:widowControl w:val="0"/>
        <w:suppressAutoHyphens/>
        <w:jc w:val="both"/>
        <w:rPr>
          <w:b/>
          <w:smallCaps/>
        </w:rPr>
      </w:pPr>
      <w:r w:rsidRPr="00E60191">
        <w:rPr>
          <w:b/>
          <w:smallCaps/>
        </w:rPr>
        <w:t>2.2</w:t>
      </w:r>
      <w:r w:rsidR="00327F0A">
        <w:rPr>
          <w:b/>
          <w:smallCaps/>
        </w:rPr>
        <w:t>.</w:t>
      </w:r>
      <w:r w:rsidRPr="00404DC8">
        <w:rPr>
          <w:b/>
        </w:rPr>
        <w:t xml:space="preserve"> Виды профессиональной деятельности и компетенции</w:t>
      </w:r>
    </w:p>
    <w:p w:rsidR="00785730" w:rsidRPr="00A836B3" w:rsidRDefault="00785730" w:rsidP="00DD1D36">
      <w:pPr>
        <w:widowControl w:val="0"/>
        <w:suppressAutoHyphens/>
        <w:jc w:val="both"/>
        <w:rPr>
          <w:b/>
        </w:rPr>
      </w:pPr>
      <w:r w:rsidRPr="00412761">
        <w:rPr>
          <w:b/>
        </w:rPr>
        <w:t>Виды профессиональной деятельности и профессиональные компетенции выпускника</w:t>
      </w:r>
      <w:r w:rsidR="00412761" w:rsidRPr="00412761">
        <w:rPr>
          <w:b/>
        </w:rPr>
        <w:t>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1008"/>
        <w:gridCol w:w="8280"/>
      </w:tblGrid>
      <w:tr w:rsidR="00A74056" w:rsidTr="005B636E">
        <w:tc>
          <w:tcPr>
            <w:tcW w:w="1008" w:type="dxa"/>
          </w:tcPr>
          <w:p w:rsidR="00A74056" w:rsidRDefault="00A74056" w:rsidP="005B636E">
            <w:pPr>
              <w:widowControl w:val="0"/>
              <w:suppressAutoHyphens/>
              <w:jc w:val="both"/>
            </w:pPr>
            <w:r>
              <w:t>Код</w:t>
            </w:r>
          </w:p>
        </w:tc>
        <w:tc>
          <w:tcPr>
            <w:tcW w:w="8280" w:type="dxa"/>
          </w:tcPr>
          <w:p w:rsidR="00A74056" w:rsidRDefault="00A74056" w:rsidP="005B636E">
            <w:pPr>
              <w:widowControl w:val="0"/>
              <w:suppressAutoHyphens/>
              <w:jc w:val="both"/>
            </w:pPr>
            <w:r>
              <w:t>Наименование</w:t>
            </w:r>
          </w:p>
        </w:tc>
      </w:tr>
      <w:tr w:rsidR="00A74056" w:rsidRPr="00B73457" w:rsidTr="005B636E">
        <w:tc>
          <w:tcPr>
            <w:tcW w:w="1008" w:type="dxa"/>
          </w:tcPr>
          <w:p w:rsidR="00A74056" w:rsidRDefault="00A74056" w:rsidP="005B636E">
            <w:pPr>
              <w:widowControl w:val="0"/>
              <w:suppressAutoHyphens/>
              <w:jc w:val="both"/>
              <w:rPr>
                <w:b/>
              </w:rPr>
            </w:pPr>
            <w:r w:rsidRPr="00412761">
              <w:rPr>
                <w:b/>
              </w:rPr>
              <w:t>ВПД 1</w:t>
            </w:r>
          </w:p>
          <w:p w:rsidR="00B73457" w:rsidRPr="00412761" w:rsidRDefault="00B73457" w:rsidP="005B636E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8280" w:type="dxa"/>
          </w:tcPr>
          <w:p w:rsidR="00B73457" w:rsidRPr="00B73457" w:rsidRDefault="00B73457" w:rsidP="00B734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F7A">
              <w:rPr>
                <w:b/>
              </w:rPr>
              <w:t>Исполнительская деятельность</w:t>
            </w:r>
            <w:r w:rsidRPr="00B73457">
              <w:t xml:space="preserve"> (</w:t>
            </w:r>
            <w:proofErr w:type="spellStart"/>
            <w:r w:rsidRPr="00B73457">
              <w:t>репетиционно</w:t>
            </w:r>
            <w:proofErr w:type="spellEnd"/>
            <w:r w:rsidRPr="00B73457">
              <w:t>-концертная деятельность в качестве артиста оркестра, ансамбля, концертмейстера, солиста на различных сценических площадках).</w:t>
            </w:r>
          </w:p>
        </w:tc>
      </w:tr>
      <w:tr w:rsidR="00A74056" w:rsidTr="005B636E">
        <w:tc>
          <w:tcPr>
            <w:tcW w:w="1008" w:type="dxa"/>
          </w:tcPr>
          <w:p w:rsidR="00A74056" w:rsidRDefault="00A74056" w:rsidP="005B636E">
            <w:pPr>
              <w:widowControl w:val="0"/>
              <w:suppressAutoHyphens/>
              <w:jc w:val="both"/>
            </w:pPr>
            <w:r>
              <w:t>ПК 1.1</w:t>
            </w:r>
          </w:p>
        </w:tc>
        <w:tc>
          <w:tcPr>
            <w:tcW w:w="8280" w:type="dxa"/>
          </w:tcPr>
          <w:p w:rsidR="00A65526" w:rsidRPr="00B73457" w:rsidRDefault="00B73457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457">
              <w:t>Целостно и грамотно воспринимать и исполнять музыкальные произведения, самостоятельно овладевать сольным, оркестровым и ансамблевым репертуаром.</w:t>
            </w:r>
          </w:p>
        </w:tc>
      </w:tr>
      <w:tr w:rsidR="00A74056" w:rsidTr="005B636E">
        <w:tc>
          <w:tcPr>
            <w:tcW w:w="1008" w:type="dxa"/>
          </w:tcPr>
          <w:p w:rsidR="00A74056" w:rsidRDefault="00A74056" w:rsidP="005B636E">
            <w:pPr>
              <w:widowControl w:val="0"/>
              <w:suppressAutoHyphens/>
              <w:jc w:val="both"/>
            </w:pPr>
            <w:r>
              <w:t>ПК 1.2</w:t>
            </w:r>
          </w:p>
        </w:tc>
        <w:tc>
          <w:tcPr>
            <w:tcW w:w="8280" w:type="dxa"/>
          </w:tcPr>
          <w:p w:rsidR="00A65526" w:rsidRPr="00B73457" w:rsidRDefault="00B73457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457"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</w:tr>
      <w:tr w:rsidR="00A74056" w:rsidTr="005B636E">
        <w:tc>
          <w:tcPr>
            <w:tcW w:w="1008" w:type="dxa"/>
          </w:tcPr>
          <w:p w:rsidR="00B73457" w:rsidRDefault="00A74056" w:rsidP="005B636E">
            <w:pPr>
              <w:widowControl w:val="0"/>
              <w:suppressAutoHyphens/>
              <w:jc w:val="both"/>
            </w:pPr>
            <w:r>
              <w:t>ПК 1.</w:t>
            </w:r>
            <w:r w:rsidR="00B73457">
              <w:t>3</w:t>
            </w:r>
          </w:p>
          <w:p w:rsidR="00A836B3" w:rsidRDefault="00A836B3" w:rsidP="005B636E">
            <w:pPr>
              <w:widowControl w:val="0"/>
              <w:suppressAutoHyphens/>
              <w:jc w:val="both"/>
            </w:pPr>
          </w:p>
          <w:p w:rsidR="00B73457" w:rsidRDefault="00B73457" w:rsidP="005B636E">
            <w:pPr>
              <w:widowControl w:val="0"/>
              <w:suppressAutoHyphens/>
              <w:jc w:val="both"/>
            </w:pPr>
            <w:r>
              <w:t>ПК 1.4</w:t>
            </w:r>
          </w:p>
          <w:p w:rsidR="00B73457" w:rsidRDefault="00B73457" w:rsidP="005B636E">
            <w:pPr>
              <w:widowControl w:val="0"/>
              <w:suppressAutoHyphens/>
              <w:jc w:val="both"/>
            </w:pPr>
          </w:p>
          <w:p w:rsidR="00B73457" w:rsidRDefault="00B73457" w:rsidP="005B636E">
            <w:pPr>
              <w:widowControl w:val="0"/>
              <w:suppressAutoHyphens/>
              <w:jc w:val="both"/>
            </w:pPr>
          </w:p>
          <w:p w:rsidR="00B73457" w:rsidRDefault="00B73457" w:rsidP="005B636E">
            <w:pPr>
              <w:widowControl w:val="0"/>
              <w:suppressAutoHyphens/>
              <w:jc w:val="both"/>
            </w:pPr>
            <w:r>
              <w:lastRenderedPageBreak/>
              <w:t>ПК 1.5</w:t>
            </w:r>
          </w:p>
          <w:p w:rsidR="00B73457" w:rsidRDefault="00B73457" w:rsidP="005B636E">
            <w:pPr>
              <w:widowControl w:val="0"/>
              <w:suppressAutoHyphens/>
              <w:jc w:val="both"/>
            </w:pPr>
          </w:p>
          <w:p w:rsidR="00B73457" w:rsidRDefault="00B73457" w:rsidP="005B636E">
            <w:pPr>
              <w:widowControl w:val="0"/>
              <w:suppressAutoHyphens/>
              <w:jc w:val="both"/>
            </w:pPr>
            <w:r>
              <w:t>ПК 1.6</w:t>
            </w:r>
          </w:p>
          <w:p w:rsidR="00B73457" w:rsidRDefault="00B73457" w:rsidP="005B636E">
            <w:pPr>
              <w:widowControl w:val="0"/>
              <w:suppressAutoHyphens/>
              <w:jc w:val="both"/>
            </w:pPr>
          </w:p>
          <w:p w:rsidR="00B73457" w:rsidRDefault="00B73457" w:rsidP="005B636E">
            <w:pPr>
              <w:widowControl w:val="0"/>
              <w:suppressAutoHyphens/>
              <w:jc w:val="both"/>
            </w:pPr>
            <w:r>
              <w:t>ПК 1.7</w:t>
            </w:r>
          </w:p>
          <w:p w:rsidR="00B73457" w:rsidRDefault="00B73457" w:rsidP="005B636E">
            <w:pPr>
              <w:widowControl w:val="0"/>
              <w:suppressAutoHyphens/>
              <w:jc w:val="both"/>
            </w:pPr>
          </w:p>
          <w:p w:rsidR="00B73457" w:rsidRDefault="00B73457" w:rsidP="005B636E">
            <w:pPr>
              <w:widowControl w:val="0"/>
              <w:suppressAutoHyphens/>
              <w:jc w:val="both"/>
            </w:pPr>
          </w:p>
          <w:p w:rsidR="00B73457" w:rsidRPr="005B636E" w:rsidRDefault="00B73457" w:rsidP="005B636E">
            <w:pPr>
              <w:widowControl w:val="0"/>
              <w:suppressAutoHyphens/>
              <w:jc w:val="both"/>
              <w:rPr>
                <w:lang w:val="en-US"/>
              </w:rPr>
            </w:pPr>
            <w:r>
              <w:t>ПК 1.8</w:t>
            </w:r>
          </w:p>
        </w:tc>
        <w:tc>
          <w:tcPr>
            <w:tcW w:w="8280" w:type="dxa"/>
          </w:tcPr>
          <w:p w:rsidR="00604F7A" w:rsidRDefault="00B73457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457">
              <w:lastRenderedPageBreak/>
              <w:t>Осваивать сольный, ансамблевый, оркестровый исполнительский репертуар.</w:t>
            </w:r>
          </w:p>
          <w:p w:rsidR="00604F7A" w:rsidRDefault="00B73457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457"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B73457">
              <w:t>интерпретаторских</w:t>
            </w:r>
            <w:proofErr w:type="spellEnd"/>
            <w:r w:rsidRPr="00B73457">
              <w:t xml:space="preserve"> решений.</w:t>
            </w:r>
          </w:p>
          <w:p w:rsidR="00604F7A" w:rsidRDefault="00B73457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457">
              <w:t xml:space="preserve">Применять в исполнительской деятельности технические средства </w:t>
            </w:r>
            <w:r w:rsidRPr="00B73457">
              <w:lastRenderedPageBreak/>
              <w:t>звукозаписи, вести репетиционную работу и запись в условиях студии.</w:t>
            </w:r>
          </w:p>
          <w:p w:rsidR="00604F7A" w:rsidRPr="00A836B3" w:rsidRDefault="00B73457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B73457"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604F7A" w:rsidRDefault="00B73457" w:rsidP="00705195">
            <w:pPr>
              <w:widowControl w:val="0"/>
              <w:suppressAutoHyphens/>
              <w:jc w:val="both"/>
            </w:pPr>
            <w:r w:rsidRPr="00B73457"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B73457" w:rsidRPr="00B73457" w:rsidRDefault="00B73457" w:rsidP="00705195">
            <w:pPr>
              <w:widowControl w:val="0"/>
              <w:suppressAutoHyphens/>
              <w:jc w:val="both"/>
            </w:pPr>
            <w:r w:rsidRPr="00B73457"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  <w:p w:rsidR="00A65526" w:rsidRPr="00B73457" w:rsidRDefault="00A65526" w:rsidP="00705195">
            <w:pPr>
              <w:widowControl w:val="0"/>
              <w:suppressAutoHyphens/>
              <w:jc w:val="both"/>
            </w:pPr>
          </w:p>
        </w:tc>
      </w:tr>
      <w:tr w:rsidR="00A74056" w:rsidRPr="00B73457" w:rsidTr="00022AC8">
        <w:trPr>
          <w:trHeight w:val="1133"/>
        </w:trPr>
        <w:tc>
          <w:tcPr>
            <w:tcW w:w="1008" w:type="dxa"/>
          </w:tcPr>
          <w:p w:rsidR="00A74056" w:rsidRPr="00412761" w:rsidRDefault="00A74056" w:rsidP="005B636E">
            <w:pPr>
              <w:widowControl w:val="0"/>
              <w:suppressAutoHyphens/>
              <w:jc w:val="both"/>
              <w:rPr>
                <w:b/>
                <w:lang w:val="en-US"/>
              </w:rPr>
            </w:pPr>
            <w:r w:rsidRPr="00412761">
              <w:rPr>
                <w:b/>
              </w:rPr>
              <w:lastRenderedPageBreak/>
              <w:t xml:space="preserve">ВПД </w:t>
            </w:r>
            <w:r w:rsidRPr="00412761">
              <w:rPr>
                <w:b/>
                <w:lang w:val="en-US"/>
              </w:rPr>
              <w:t>2</w:t>
            </w:r>
          </w:p>
        </w:tc>
        <w:tc>
          <w:tcPr>
            <w:tcW w:w="8280" w:type="dxa"/>
          </w:tcPr>
          <w:p w:rsidR="00B73457" w:rsidRPr="00B73457" w:rsidRDefault="00B73457" w:rsidP="00B73457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F7A">
              <w:rPr>
                <w:b/>
              </w:rPr>
              <w:t>Педагогическая деятельность</w:t>
            </w:r>
            <w:r w:rsidRPr="00B73457">
              <w:t xml:space="preserve"> (</w:t>
            </w:r>
            <w:r w:rsidR="00705195">
              <w:t>учебно-методическое обеспечение учебного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</w:t>
            </w:r>
            <w:r w:rsidRPr="00B73457">
              <w:t>).</w:t>
            </w:r>
          </w:p>
          <w:p w:rsidR="00A65526" w:rsidRPr="00B73457" w:rsidRDefault="00A65526" w:rsidP="00B73457">
            <w:pPr>
              <w:widowControl w:val="0"/>
              <w:suppressAutoHyphens/>
              <w:jc w:val="both"/>
            </w:pPr>
          </w:p>
        </w:tc>
      </w:tr>
      <w:tr w:rsidR="00A74056" w:rsidTr="005B636E">
        <w:tc>
          <w:tcPr>
            <w:tcW w:w="1008" w:type="dxa"/>
          </w:tcPr>
          <w:p w:rsidR="00A74056" w:rsidRPr="00604F7A" w:rsidRDefault="00A74056" w:rsidP="00604F7A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 w:rsidRPr="00604F7A">
              <w:rPr>
                <w:lang w:val="en-US"/>
              </w:rPr>
              <w:t>2</w:t>
            </w:r>
            <w:r w:rsidRPr="00604F7A">
              <w:t>.1</w:t>
            </w:r>
          </w:p>
        </w:tc>
        <w:tc>
          <w:tcPr>
            <w:tcW w:w="8280" w:type="dxa"/>
          </w:tcPr>
          <w:p w:rsidR="00A65526" w:rsidRPr="00604F7A" w:rsidRDefault="00705195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</w:t>
            </w:r>
            <w:r w:rsidR="00604F7A" w:rsidRPr="00604F7A">
              <w:t>.</w:t>
            </w:r>
          </w:p>
        </w:tc>
      </w:tr>
      <w:tr w:rsidR="00A74056" w:rsidTr="005B636E">
        <w:tc>
          <w:tcPr>
            <w:tcW w:w="1008" w:type="dxa"/>
          </w:tcPr>
          <w:p w:rsidR="00A74056" w:rsidRPr="00604F7A" w:rsidRDefault="00A74056" w:rsidP="00604F7A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 w:rsidRPr="00604F7A">
              <w:rPr>
                <w:lang w:val="en-US"/>
              </w:rPr>
              <w:t>2</w:t>
            </w:r>
            <w:r w:rsidRPr="00604F7A">
              <w:t>.2</w:t>
            </w:r>
          </w:p>
        </w:tc>
        <w:tc>
          <w:tcPr>
            <w:tcW w:w="8280" w:type="dxa"/>
          </w:tcPr>
          <w:p w:rsidR="00A65526" w:rsidRPr="00604F7A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F7A"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A74056" w:rsidTr="005B636E">
        <w:tc>
          <w:tcPr>
            <w:tcW w:w="1008" w:type="dxa"/>
          </w:tcPr>
          <w:p w:rsidR="00A74056" w:rsidRPr="00604F7A" w:rsidRDefault="00A74056" w:rsidP="00604F7A">
            <w:pPr>
              <w:widowControl w:val="0"/>
              <w:suppressAutoHyphens/>
              <w:jc w:val="both"/>
            </w:pPr>
            <w:r w:rsidRPr="00604F7A">
              <w:t>ПК 2.</w:t>
            </w:r>
            <w:r w:rsidR="00604F7A" w:rsidRPr="00604F7A">
              <w:t>3</w:t>
            </w: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  <w:r w:rsidRPr="00604F7A">
              <w:t>ПК 2.4</w:t>
            </w: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  <w:r w:rsidRPr="00604F7A">
              <w:t>ПК 2.5</w:t>
            </w: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  <w:r w:rsidRPr="00604F7A">
              <w:t>ПК 2.6</w:t>
            </w: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  <w:r w:rsidRPr="00604F7A">
              <w:t>ПК 2.7</w:t>
            </w: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  <w:r w:rsidRPr="00604F7A">
              <w:t>ПК 2.8</w:t>
            </w: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</w:p>
          <w:p w:rsidR="00604F7A" w:rsidRPr="00604F7A" w:rsidRDefault="00604F7A" w:rsidP="00604F7A">
            <w:pPr>
              <w:widowControl w:val="0"/>
              <w:suppressAutoHyphens/>
              <w:jc w:val="both"/>
            </w:pPr>
          </w:p>
        </w:tc>
        <w:tc>
          <w:tcPr>
            <w:tcW w:w="8280" w:type="dxa"/>
          </w:tcPr>
          <w:p w:rsidR="00604F7A" w:rsidRPr="00604F7A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F7A"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  <w:p w:rsidR="00A74056" w:rsidRPr="00604F7A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F7A">
              <w:t>Осваивать основной учебно-педагогический репертуар.</w:t>
            </w:r>
          </w:p>
          <w:p w:rsidR="00A65526" w:rsidRPr="00604F7A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F7A"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604F7A" w:rsidRPr="00604F7A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F7A"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  <w:p w:rsidR="00604F7A" w:rsidRPr="00604F7A" w:rsidRDefault="00604F7A" w:rsidP="00705195">
            <w:pPr>
              <w:widowControl w:val="0"/>
              <w:suppressAutoHyphens/>
              <w:jc w:val="both"/>
            </w:pPr>
            <w:r w:rsidRPr="00604F7A">
              <w:t>Планировать развитие профессиональных умений обучающихся.</w:t>
            </w:r>
          </w:p>
          <w:p w:rsidR="00604F7A" w:rsidRPr="00604F7A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604F7A">
              <w:t>Владеть культурой устной и письменной речи, профессиональной терминологией.</w:t>
            </w:r>
          </w:p>
          <w:p w:rsidR="00604F7A" w:rsidRPr="00604F7A" w:rsidRDefault="00604F7A" w:rsidP="00705195">
            <w:pPr>
              <w:widowControl w:val="0"/>
              <w:suppressAutoHyphens/>
              <w:jc w:val="both"/>
            </w:pPr>
          </w:p>
        </w:tc>
      </w:tr>
    </w:tbl>
    <w:p w:rsidR="002A3EFF" w:rsidRDefault="002A3EFF" w:rsidP="00FA4D8C">
      <w:pPr>
        <w:widowControl w:val="0"/>
        <w:suppressAutoHyphens/>
        <w:jc w:val="both"/>
        <w:rPr>
          <w:b/>
        </w:rPr>
      </w:pPr>
    </w:p>
    <w:p w:rsidR="00785730" w:rsidRDefault="00785730" w:rsidP="00FA4D8C">
      <w:pPr>
        <w:widowControl w:val="0"/>
        <w:suppressAutoHyphens/>
        <w:jc w:val="both"/>
        <w:rPr>
          <w:b/>
        </w:rPr>
      </w:pPr>
      <w:r w:rsidRPr="00412761">
        <w:rPr>
          <w:b/>
        </w:rPr>
        <w:t>Общие компетенции выпускника</w:t>
      </w:r>
    </w:p>
    <w:p w:rsidR="00FF6C2B" w:rsidRPr="00A836B3" w:rsidRDefault="00FF6C2B" w:rsidP="00FA4D8C">
      <w:pPr>
        <w:widowControl w:val="0"/>
        <w:suppressAutoHyphens/>
        <w:jc w:val="both"/>
        <w:rPr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095"/>
        <w:gridCol w:w="8193"/>
      </w:tblGrid>
      <w:tr w:rsidR="00A74056" w:rsidTr="00604F7A">
        <w:tc>
          <w:tcPr>
            <w:tcW w:w="1095" w:type="dxa"/>
          </w:tcPr>
          <w:p w:rsidR="00A74056" w:rsidRPr="00762620" w:rsidRDefault="00A74056" w:rsidP="005B636E">
            <w:pPr>
              <w:widowControl w:val="0"/>
              <w:suppressAutoHyphens/>
              <w:jc w:val="both"/>
              <w:rPr>
                <w:b/>
              </w:rPr>
            </w:pPr>
            <w:r w:rsidRPr="00762620">
              <w:rPr>
                <w:b/>
              </w:rPr>
              <w:t>Код</w:t>
            </w:r>
          </w:p>
        </w:tc>
        <w:tc>
          <w:tcPr>
            <w:tcW w:w="8193" w:type="dxa"/>
          </w:tcPr>
          <w:p w:rsidR="00A74056" w:rsidRPr="00762620" w:rsidRDefault="00A74056" w:rsidP="005B636E">
            <w:pPr>
              <w:widowControl w:val="0"/>
              <w:suppressAutoHyphens/>
              <w:jc w:val="both"/>
              <w:rPr>
                <w:b/>
              </w:rPr>
            </w:pPr>
            <w:r w:rsidRPr="00762620">
              <w:rPr>
                <w:b/>
              </w:rPr>
              <w:t>Наименование</w:t>
            </w:r>
          </w:p>
        </w:tc>
      </w:tr>
      <w:tr w:rsidR="00A74056" w:rsidTr="00604F7A">
        <w:tc>
          <w:tcPr>
            <w:tcW w:w="1095" w:type="dxa"/>
          </w:tcPr>
          <w:p w:rsidR="00A74056" w:rsidRPr="00604F7A" w:rsidRDefault="00A74056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t xml:space="preserve"> 1</w:t>
            </w:r>
            <w:r w:rsidR="000A58B0">
              <w:t>.</w:t>
            </w: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2.</w:t>
            </w:r>
            <w:r w:rsidRPr="00604F7A">
              <w:rPr>
                <w:lang w:val="en-US"/>
              </w:rPr>
              <w:t> 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t xml:space="preserve"> 3.</w:t>
            </w: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4.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0A58B0" w:rsidRPr="00A836B3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5.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r w:rsidRPr="00604F7A">
              <w:rPr>
                <w:lang w:val="en-US"/>
              </w:rPr>
              <w:t> </w:t>
            </w: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6.</w:t>
            </w:r>
            <w:r w:rsidRPr="00604F7A">
              <w:rPr>
                <w:lang w:val="en-US"/>
              </w:rPr>
              <w:t> </w:t>
            </w: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lastRenderedPageBreak/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7.</w:t>
            </w:r>
            <w:r w:rsidRPr="00604F7A">
              <w:rPr>
                <w:lang w:val="en-US"/>
              </w:rPr>
              <w:t> 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8.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E4290B" w:rsidRPr="00FF6C2B" w:rsidRDefault="00E4290B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9.</w:t>
            </w:r>
            <w:r w:rsidRPr="00604F7A">
              <w:rPr>
                <w:lang w:val="en-US"/>
              </w:rPr>
              <w:t> </w:t>
            </w: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10.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  <w:proofErr w:type="gramStart"/>
            <w:r w:rsidRPr="00604F7A">
              <w:t>ОК</w:t>
            </w:r>
            <w:proofErr w:type="gramEnd"/>
            <w:r w:rsidRPr="00604F7A">
              <w:rPr>
                <w:lang w:val="en-US"/>
              </w:rPr>
              <w:t> </w:t>
            </w:r>
            <w:r w:rsidRPr="00604F7A">
              <w:t>11.</w:t>
            </w:r>
            <w:r w:rsidRPr="00604F7A">
              <w:rPr>
                <w:lang w:val="en-US"/>
              </w:rPr>
              <w:t> </w:t>
            </w: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  <w:p w:rsidR="000A58B0" w:rsidRDefault="000A58B0" w:rsidP="000A58B0">
            <w:pPr>
              <w:widowControl w:val="0"/>
              <w:suppressAutoHyphens/>
              <w:jc w:val="both"/>
            </w:pPr>
          </w:p>
          <w:p w:rsidR="00604F7A" w:rsidRPr="00604F7A" w:rsidRDefault="00604F7A" w:rsidP="000A58B0">
            <w:pPr>
              <w:widowControl w:val="0"/>
              <w:suppressAutoHyphens/>
              <w:jc w:val="both"/>
            </w:pPr>
          </w:p>
        </w:tc>
        <w:tc>
          <w:tcPr>
            <w:tcW w:w="8193" w:type="dxa"/>
          </w:tcPr>
          <w:p w:rsidR="00A836B3" w:rsidRPr="00705195" w:rsidRDefault="00604F7A" w:rsidP="00705195">
            <w:pPr>
              <w:pStyle w:val="xl109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05195">
              <w:rPr>
                <w:sz w:val="24"/>
                <w:szCs w:val="24"/>
              </w:rPr>
              <w:lastRenderedPageBreak/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0A58B0" w:rsidRPr="00705195" w:rsidRDefault="00604F7A" w:rsidP="00705195">
            <w:pPr>
              <w:pStyle w:val="xl109"/>
              <w:pBdr>
                <w:top w:val="none" w:sz="0" w:space="0" w:color="auto"/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705195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0A58B0" w:rsidRPr="00705195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195">
              <w:t>Решать проблемы, оценивать риски и принимать решения в нестандартных ситуациях.</w:t>
            </w:r>
          </w:p>
          <w:p w:rsidR="000A58B0" w:rsidRPr="00705195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195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0A58B0" w:rsidRPr="00705195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195">
              <w:t>Использовать информационно-коммуникационные технологии для совершенствования профессиональной деятельности.</w:t>
            </w:r>
          </w:p>
          <w:p w:rsidR="000A58B0" w:rsidRPr="00705195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195">
              <w:t>Работать в коллективе, эффективно общаться с коллегами, руководством.</w:t>
            </w:r>
          </w:p>
          <w:p w:rsidR="000A58B0" w:rsidRPr="00705195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195">
              <w:t xml:space="preserve">Ставить цели, мотивировать деятельность подчиненных, организовывать и </w:t>
            </w:r>
            <w:r w:rsidRPr="00705195">
              <w:lastRenderedPageBreak/>
              <w:t>контролировать их работу с принятием на себя ответственности за результат выполнения заданий.</w:t>
            </w:r>
          </w:p>
          <w:p w:rsidR="00604F7A" w:rsidRPr="00705195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195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A58B0" w:rsidRPr="00705195" w:rsidRDefault="00604F7A" w:rsidP="00705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705195">
              <w:t>Ориентироваться в условиях частой смены технологий в профессиональной деятельности.</w:t>
            </w:r>
          </w:p>
          <w:p w:rsidR="00705195" w:rsidRPr="00705195" w:rsidRDefault="00705195" w:rsidP="007051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95">
              <w:rPr>
                <w:rFonts w:ascii="Times New Roman" w:hAnsi="Times New Roman" w:cs="Times New Roman"/>
                <w:sz w:val="24"/>
                <w:szCs w:val="24"/>
              </w:rPr>
              <w:t>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  <w:p w:rsidR="00705195" w:rsidRPr="00705195" w:rsidRDefault="00705195" w:rsidP="007051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95">
              <w:rPr>
                <w:rFonts w:ascii="Times New Roman" w:hAnsi="Times New Roman" w:cs="Times New Roman"/>
                <w:sz w:val="24"/>
                <w:szCs w:val="24"/>
              </w:rPr>
              <w:t>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      </w:r>
          </w:p>
          <w:p w:rsidR="00A65526" w:rsidRPr="00604F7A" w:rsidRDefault="00A65526" w:rsidP="0070519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11D54" w:rsidRDefault="00911D54" w:rsidP="00994E59">
      <w:pPr>
        <w:widowControl w:val="0"/>
        <w:suppressAutoHyphens/>
        <w:jc w:val="both"/>
        <w:rPr>
          <w:b/>
          <w:smallCaps/>
        </w:rPr>
      </w:pPr>
    </w:p>
    <w:p w:rsidR="002405F5" w:rsidRDefault="002405F5" w:rsidP="002405F5">
      <w:pPr>
        <w:widowControl w:val="0"/>
        <w:suppressAutoHyphens/>
        <w:jc w:val="both"/>
        <w:rPr>
          <w:b/>
          <w:smallCaps/>
        </w:rPr>
      </w:pPr>
      <w:r>
        <w:rPr>
          <w:b/>
          <w:smallCaps/>
        </w:rPr>
        <w:t>2.3. Специальные требования</w:t>
      </w:r>
    </w:p>
    <w:p w:rsidR="0086680F" w:rsidRDefault="0086680F" w:rsidP="002405F5">
      <w:pPr>
        <w:widowControl w:val="0"/>
        <w:suppressAutoHyphens/>
        <w:jc w:val="both"/>
        <w:rPr>
          <w:b/>
          <w:smallCaps/>
        </w:rPr>
      </w:pPr>
    </w:p>
    <w:p w:rsidR="008D585C" w:rsidRDefault="008D585C" w:rsidP="008D585C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>Специальных требований при</w:t>
      </w:r>
      <w:r w:rsidRPr="00814077">
        <w:rPr>
          <w:bCs/>
        </w:rPr>
        <w:t xml:space="preserve"> освоени</w:t>
      </w:r>
      <w:r>
        <w:rPr>
          <w:bCs/>
        </w:rPr>
        <w:t xml:space="preserve">и </w:t>
      </w:r>
      <w:r w:rsidRPr="00814077">
        <w:rPr>
          <w:bCs/>
        </w:rPr>
        <w:t xml:space="preserve">программы </w:t>
      </w:r>
      <w:r w:rsidRPr="00612F6F">
        <w:rPr>
          <w:i/>
          <w:spacing w:val="-2"/>
        </w:rPr>
        <w:t>углубленной</w:t>
      </w:r>
      <w:r w:rsidR="00D35CCA">
        <w:rPr>
          <w:i/>
          <w:spacing w:val="-2"/>
        </w:rPr>
        <w:t xml:space="preserve"> </w:t>
      </w:r>
      <w:r w:rsidRPr="00814077">
        <w:rPr>
          <w:spacing w:val="-2"/>
        </w:rPr>
        <w:t xml:space="preserve">подготовки </w:t>
      </w:r>
      <w:r>
        <w:rPr>
          <w:spacing w:val="-2"/>
        </w:rPr>
        <w:t xml:space="preserve">по специальности </w:t>
      </w:r>
      <w:r w:rsidR="00CD081B">
        <w:rPr>
          <w:spacing w:val="-2"/>
        </w:rPr>
        <w:t>53.02.03</w:t>
      </w:r>
      <w:r w:rsidRPr="00170406">
        <w:t>Инструментальное исполнительство (по видам инструментов)</w:t>
      </w:r>
      <w:r>
        <w:t xml:space="preserve"> не предъявляется.</w:t>
      </w:r>
    </w:p>
    <w:p w:rsidR="002405F5" w:rsidRDefault="002405F5" w:rsidP="008D585C">
      <w:pPr>
        <w:widowControl w:val="0"/>
        <w:autoSpaceDE w:val="0"/>
        <w:autoSpaceDN w:val="0"/>
        <w:adjustRightInd w:val="0"/>
        <w:jc w:val="both"/>
        <w:rPr>
          <w:b/>
          <w:smallCaps/>
        </w:rPr>
      </w:pPr>
    </w:p>
    <w:p w:rsidR="00994E59" w:rsidRDefault="00994E59" w:rsidP="008D585C">
      <w:pPr>
        <w:widowControl w:val="0"/>
        <w:autoSpaceDE w:val="0"/>
        <w:autoSpaceDN w:val="0"/>
        <w:adjustRightInd w:val="0"/>
        <w:jc w:val="both"/>
        <w:rPr>
          <w:b/>
          <w:smallCaps/>
        </w:rPr>
      </w:pPr>
    </w:p>
    <w:p w:rsidR="00170CFE" w:rsidRDefault="00170CFE" w:rsidP="00F726C9">
      <w:pPr>
        <w:widowControl w:val="0"/>
        <w:suppressAutoHyphens/>
        <w:jc w:val="center"/>
        <w:rPr>
          <w:b/>
          <w:smallCaps/>
        </w:rPr>
      </w:pPr>
    </w:p>
    <w:p w:rsidR="00F726C9" w:rsidRPr="00E60191" w:rsidRDefault="00F726C9" w:rsidP="00F726C9">
      <w:pPr>
        <w:widowControl w:val="0"/>
        <w:suppressAutoHyphens/>
        <w:jc w:val="center"/>
        <w:rPr>
          <w:b/>
          <w:smallCaps/>
        </w:rPr>
      </w:pPr>
      <w:r w:rsidRPr="00E60191">
        <w:rPr>
          <w:b/>
          <w:smallCaps/>
        </w:rPr>
        <w:t>3</w:t>
      </w:r>
      <w:r>
        <w:rPr>
          <w:b/>
          <w:smallCaps/>
        </w:rPr>
        <w:t>.</w:t>
      </w:r>
      <w:r w:rsidRPr="00E60191">
        <w:rPr>
          <w:b/>
          <w:smallCaps/>
        </w:rPr>
        <w:t xml:space="preserve"> Документы, </w:t>
      </w:r>
      <w:r>
        <w:rPr>
          <w:b/>
          <w:smallCaps/>
        </w:rPr>
        <w:t>определяющ</w:t>
      </w:r>
      <w:r w:rsidRPr="00E60191">
        <w:rPr>
          <w:b/>
          <w:smallCaps/>
        </w:rPr>
        <w:t>ие содержание и организацию образовательного процесса</w:t>
      </w:r>
    </w:p>
    <w:p w:rsidR="00F726C9" w:rsidRDefault="00F726C9" w:rsidP="002405F5">
      <w:pPr>
        <w:widowControl w:val="0"/>
        <w:suppressAutoHyphens/>
        <w:jc w:val="both"/>
        <w:rPr>
          <w:b/>
          <w:smallCaps/>
        </w:rPr>
        <w:sectPr w:rsidR="00F726C9" w:rsidSect="00A8456D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83E21" w:rsidRDefault="00040EEC" w:rsidP="00283E21">
      <w:pPr>
        <w:widowControl w:val="0"/>
        <w:suppressAutoHyphens/>
        <w:jc w:val="right"/>
        <w:rPr>
          <w:b/>
          <w:smallCaps/>
        </w:rPr>
      </w:pPr>
      <w:r w:rsidRPr="00040EEC">
        <w:lastRenderedPageBreak/>
        <w:drawing>
          <wp:inline distT="0" distB="0" distL="0" distR="0" wp14:anchorId="1CC431DC" wp14:editId="2DB97DF2">
            <wp:extent cx="9249410" cy="59857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598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21" w:rsidRPr="00E60191" w:rsidRDefault="00283E21" w:rsidP="00283E21">
      <w:pPr>
        <w:widowControl w:val="0"/>
        <w:suppressAutoHyphens/>
        <w:jc w:val="right"/>
        <w:rPr>
          <w:b/>
          <w:smallCaps/>
        </w:rPr>
      </w:pPr>
    </w:p>
    <w:p w:rsidR="007F7660" w:rsidRDefault="007F7660" w:rsidP="007F7660">
      <w:pPr>
        <w:autoSpaceDE w:val="0"/>
        <w:autoSpaceDN w:val="0"/>
        <w:adjustRightInd w:val="0"/>
        <w:jc w:val="right"/>
      </w:pPr>
    </w:p>
    <w:p w:rsidR="00040EEC" w:rsidRDefault="00040EEC" w:rsidP="007F7660">
      <w:pPr>
        <w:autoSpaceDE w:val="0"/>
        <w:autoSpaceDN w:val="0"/>
        <w:adjustRightInd w:val="0"/>
        <w:jc w:val="right"/>
      </w:pPr>
    </w:p>
    <w:tbl>
      <w:tblPr>
        <w:tblW w:w="13900" w:type="dxa"/>
        <w:tblInd w:w="93" w:type="dxa"/>
        <w:tblLook w:val="04A0" w:firstRow="1" w:lastRow="0" w:firstColumn="1" w:lastColumn="0" w:noHBand="0" w:noVBand="1"/>
      </w:tblPr>
      <w:tblGrid>
        <w:gridCol w:w="975"/>
        <w:gridCol w:w="2913"/>
        <w:gridCol w:w="536"/>
        <w:gridCol w:w="656"/>
        <w:gridCol w:w="1016"/>
        <w:gridCol w:w="720"/>
        <w:gridCol w:w="700"/>
        <w:gridCol w:w="640"/>
        <w:gridCol w:w="720"/>
        <w:gridCol w:w="720"/>
        <w:gridCol w:w="640"/>
        <w:gridCol w:w="540"/>
        <w:gridCol w:w="520"/>
        <w:gridCol w:w="580"/>
        <w:gridCol w:w="560"/>
        <w:gridCol w:w="540"/>
        <w:gridCol w:w="540"/>
        <w:gridCol w:w="460"/>
        <w:gridCol w:w="480"/>
      </w:tblGrid>
      <w:tr w:rsidR="00040EEC" w:rsidRPr="00040EEC" w:rsidTr="00040EEC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План учебного процесса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</w:tr>
      <w:tr w:rsidR="00040EEC" w:rsidRPr="00040EEC" w:rsidTr="00040EEC">
        <w:trPr>
          <w:trHeight w:val="405"/>
        </w:trPr>
        <w:tc>
          <w:tcPr>
            <w:tcW w:w="1390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53.02.03 Инструментальное исполнительство по виду: Инструменты народного оркестра</w:t>
            </w:r>
          </w:p>
        </w:tc>
      </w:tr>
      <w:tr w:rsidR="00040EEC" w:rsidRPr="00040EEC" w:rsidTr="00040EEC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Наименование циклов, </w:t>
            </w:r>
            <w:proofErr w:type="spellStart"/>
            <w:r w:rsidRPr="00040EEC">
              <w:rPr>
                <w:b/>
                <w:bCs/>
                <w:sz w:val="16"/>
                <w:szCs w:val="16"/>
              </w:rPr>
              <w:t>разделов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,д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>исциплин</w:t>
            </w:r>
            <w:proofErr w:type="spellEnd"/>
            <w:r w:rsidRPr="00040EEC">
              <w:rPr>
                <w:b/>
                <w:bCs/>
                <w:sz w:val="16"/>
                <w:szCs w:val="16"/>
              </w:rPr>
              <w:t>, профессиональных  модулей, междисциплинарных курсов, практик</w:t>
            </w:r>
          </w:p>
        </w:tc>
        <w:tc>
          <w:tcPr>
            <w:tcW w:w="1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40EEC">
              <w:rPr>
                <w:b/>
                <w:bCs/>
                <w:sz w:val="16"/>
                <w:szCs w:val="16"/>
              </w:rPr>
              <w:t>Формы промежуточной аттестации (распределение по семестрам</w:t>
            </w:r>
            <w:proofErr w:type="gramEnd"/>
          </w:p>
        </w:tc>
        <w:tc>
          <w:tcPr>
            <w:tcW w:w="41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Учебная нагрузка 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 xml:space="preserve"> (час.)</w:t>
            </w:r>
          </w:p>
        </w:tc>
        <w:tc>
          <w:tcPr>
            <w:tcW w:w="42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Распределение обязательной нагрузки по курсам и семестрам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Экзамены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Зачеты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0EEC"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>аботы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Максимальная учебная нагрузка студента в часах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Самостоятельная учебная нагрузка студента в часах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Обязательная аудиторная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 курс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 курс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 курс</w:t>
            </w:r>
          </w:p>
        </w:tc>
      </w:tr>
      <w:tr w:rsidR="00040EEC" w:rsidRPr="00040EEC" w:rsidTr="00040EEC">
        <w:trPr>
          <w:trHeight w:val="9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групповые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мелкогрупповые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0EEC">
              <w:rPr>
                <w:b/>
                <w:bCs/>
                <w:sz w:val="16"/>
                <w:szCs w:val="16"/>
              </w:rPr>
              <w:t>индивидупльные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1 семестр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2семестр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3 семестр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4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5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6 семестр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7 семестр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8 семестр                         </w:t>
            </w:r>
          </w:p>
        </w:tc>
      </w:tr>
      <w:tr w:rsidR="00040EEC" w:rsidRPr="00040EEC" w:rsidTr="00040EEC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040EEC" w:rsidRPr="00040EEC" w:rsidTr="00040EE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040EEC" w:rsidRPr="00040EEC" w:rsidTr="00040EE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Федеральный компонент среднего  общего образования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2 109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1 406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Учебные дисциплины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ОД.01.01.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ОД.01.02.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ОД.01.03.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ОД.01.04.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ОД.01.05.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География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ОД.01.06.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1, 2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ОД.01.07.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ОД.01.08.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Русский язык</w:t>
            </w:r>
          </w:p>
        </w:tc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2*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ОД.01.09.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Литература</w:t>
            </w:r>
          </w:p>
        </w:tc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Профильные учебные дисциплины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975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ОД.02.01.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История мировой культуры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ОД.02.02.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История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ОД.02.03.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Народная музыкальная культура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ОД.02.04.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Музыкальная литература (зарубежная и отечественная)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70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Обязательная часть циклов ППССЗ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4 577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1 525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3 052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1 567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ОГСЭ.00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История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3,4,6,7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10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Профессиональный цикл                              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3 987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1 339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2 648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1 459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Общепрофессиональные дисциплины                               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1 286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Музыкальная литература (зарубежная и отечественная)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Сольфеджио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Элементарная теория музыки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Гармония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Анализ музыкальных произведений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Музыкальная информатика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ПМ.00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 xml:space="preserve">Профессиональные модули                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2 701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1 801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869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Исполнительская деятельность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1 609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536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1 073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847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Специальный инструмент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2,4,6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1,3,5, 7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461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Чтение с листа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Ансамблевое исполнительство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Концертмейстерский класс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Дополнительный инструмент - фортепиано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1,2,3,4,5,6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spellStart"/>
            <w:r w:rsidRPr="00040EEC">
              <w:rPr>
                <w:sz w:val="16"/>
                <w:szCs w:val="16"/>
              </w:rPr>
              <w:t>Дирижирование</w:t>
            </w:r>
            <w:proofErr w:type="spellEnd"/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678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</w:tr>
      <w:tr w:rsidR="00040EEC" w:rsidRPr="00040EEC" w:rsidTr="00040EE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 Чтение оркестровых партитур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lastRenderedPageBreak/>
              <w:t>МДК.01.06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История исполнительского искусства,  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345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Изучение инструментов народного оркестра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spellStart"/>
            <w:r w:rsidRPr="00040EEC">
              <w:rPr>
                <w:sz w:val="16"/>
                <w:szCs w:val="16"/>
              </w:rPr>
              <w:t>Инструментоведение</w:t>
            </w:r>
            <w:proofErr w:type="spellEnd"/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Инструментовка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Концертная деятельность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Вариативная часть циклов ППССЗ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462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308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5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МДК.01.06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Оркестр*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2,4,6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1,3,4,5,7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462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70"/>
        </w:trPr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040EEC" w:rsidRPr="00040EEC" w:rsidTr="00040EE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40EEC" w:rsidRPr="00040EEC" w:rsidTr="00040EEC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МДК.02.01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Педагогические основы преподавания творческих дисциплин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3,5,7,8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МДК.02.02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gramStart"/>
            <w:r w:rsidRPr="00040EEC">
              <w:rPr>
                <w:sz w:val="16"/>
                <w:szCs w:val="16"/>
              </w:rPr>
              <w:t>Учебно-методическое</w:t>
            </w:r>
            <w:proofErr w:type="gramEnd"/>
            <w:r w:rsidRPr="00040EEC">
              <w:rPr>
                <w:sz w:val="16"/>
                <w:szCs w:val="16"/>
              </w:rPr>
              <w:t xml:space="preserve"> </w:t>
            </w:r>
            <w:proofErr w:type="spellStart"/>
            <w:r w:rsidRPr="00040EEC">
              <w:rPr>
                <w:sz w:val="16"/>
                <w:szCs w:val="16"/>
              </w:rPr>
              <w:t>обеспчение</w:t>
            </w:r>
            <w:proofErr w:type="spellEnd"/>
            <w:r w:rsidRPr="00040EEC">
              <w:rPr>
                <w:sz w:val="16"/>
                <w:szCs w:val="16"/>
              </w:rPr>
              <w:t xml:space="preserve"> учебного процесса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Изучение репертуара ДМШ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10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40EEC" w:rsidRPr="00040EEC" w:rsidTr="00040EEC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УП.00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Учебная практика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1035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УП.01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Оркестр*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1,2,3,4,5,6,7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УП.02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Концертмейстерская подготовка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УП.03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Учебная практика по педагогической работе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55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Недельная нагрузка студента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040EEC" w:rsidRPr="00040EEC" w:rsidTr="00040EEC">
        <w:trPr>
          <w:trHeight w:val="255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 xml:space="preserve"> ППССЗ, в том числе учебная практика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5 612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1 870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3 742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2 125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995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 xml:space="preserve"> ППССЗ, включая федеральный компонент среднего (полного) общего образования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7 721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2 573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5 148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1 486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2 667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995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ПП.00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ПП.01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Исполнительская практика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2,6,8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ПП.02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Педагогическая практика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Недельная нагрузка студента всего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040EEC" w:rsidRPr="00040EEC" w:rsidTr="00040EEC">
        <w:trPr>
          <w:trHeight w:val="255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Максимальный объем учебной нагрузки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</w:tr>
      <w:tr w:rsidR="00040EEC" w:rsidRPr="00040EEC" w:rsidTr="00040EEC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ПДП.00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040EEC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040EE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040EEC" w:rsidRPr="00040EEC" w:rsidTr="00040EE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lastRenderedPageBreak/>
              <w:t>ПА.00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13 </w:t>
            </w:r>
            <w:proofErr w:type="spellStart"/>
            <w:r w:rsidRPr="00040EEC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040EE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040EEC" w:rsidRPr="00040EEC" w:rsidTr="00040EE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ГИА.00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040EEC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040EE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ГИА.01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ГИА.02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gramStart"/>
            <w:r w:rsidRPr="00040EEC">
              <w:rPr>
                <w:sz w:val="16"/>
                <w:szCs w:val="16"/>
              </w:rPr>
              <w:t>Защита выпускной квалификационной работы дипломная работа) - "Исполнение сольной программы"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ГИА.03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Государственный экзамен (по видам </w:t>
            </w:r>
            <w:proofErr w:type="spellStart"/>
            <w:r w:rsidRPr="00040EEC">
              <w:rPr>
                <w:sz w:val="16"/>
                <w:szCs w:val="16"/>
              </w:rPr>
              <w:t>инструменто</w:t>
            </w:r>
            <w:proofErr w:type="spellEnd"/>
            <w:proofErr w:type="gramStart"/>
            <w:r w:rsidRPr="00040EEC">
              <w:rPr>
                <w:sz w:val="16"/>
                <w:szCs w:val="16"/>
              </w:rPr>
              <w:t>)в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ГИА.04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Государственный экзамен по ПМ.02 "Педагогическая деятельность"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ВК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Время каникулярное</w:t>
            </w: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40EEC" w:rsidRPr="00040EEC" w:rsidTr="00040EEC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Экзаменов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040EEC" w:rsidRPr="00040EEC" w:rsidTr="00040EEC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EC" w:rsidRPr="00040EEC" w:rsidRDefault="00040EEC" w:rsidP="00040EEC">
            <w:pPr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Зачетов**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</w:t>
            </w:r>
          </w:p>
        </w:tc>
      </w:tr>
    </w:tbl>
    <w:p w:rsidR="00040EEC" w:rsidRPr="00CC0D14" w:rsidRDefault="00040EEC" w:rsidP="007F7660">
      <w:pPr>
        <w:autoSpaceDE w:val="0"/>
        <w:autoSpaceDN w:val="0"/>
        <w:adjustRightInd w:val="0"/>
        <w:jc w:val="right"/>
      </w:pPr>
    </w:p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982"/>
        <w:gridCol w:w="3525"/>
        <w:gridCol w:w="541"/>
        <w:gridCol w:w="656"/>
        <w:gridCol w:w="656"/>
        <w:gridCol w:w="768"/>
        <w:gridCol w:w="706"/>
        <w:gridCol w:w="697"/>
        <w:gridCol w:w="719"/>
        <w:gridCol w:w="719"/>
        <w:gridCol w:w="604"/>
        <w:gridCol w:w="476"/>
        <w:gridCol w:w="464"/>
        <w:gridCol w:w="501"/>
        <w:gridCol w:w="488"/>
        <w:gridCol w:w="476"/>
        <w:gridCol w:w="476"/>
        <w:gridCol w:w="426"/>
        <w:gridCol w:w="439"/>
      </w:tblGrid>
      <w:tr w:rsidR="00040EEC" w:rsidRPr="00040EEC" w:rsidTr="00040EEC">
        <w:trPr>
          <w:trHeight w:val="405"/>
        </w:trPr>
        <w:tc>
          <w:tcPr>
            <w:tcW w:w="1422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Инструментальное исполнительство по виду: Оркестровые духовые и ударные инструменты</w:t>
            </w:r>
          </w:p>
        </w:tc>
      </w:tr>
      <w:tr w:rsidR="00040EEC" w:rsidRPr="00040EEC" w:rsidTr="00040EEC">
        <w:trPr>
          <w:trHeight w:val="540"/>
        </w:trPr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Наименование циклов, </w:t>
            </w:r>
            <w:proofErr w:type="spellStart"/>
            <w:r w:rsidRPr="00040EEC">
              <w:rPr>
                <w:b/>
                <w:bCs/>
                <w:sz w:val="16"/>
                <w:szCs w:val="16"/>
              </w:rPr>
              <w:t>разделов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,д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>исциплин</w:t>
            </w:r>
            <w:proofErr w:type="spellEnd"/>
            <w:r w:rsidRPr="00040EEC">
              <w:rPr>
                <w:b/>
                <w:bCs/>
                <w:sz w:val="16"/>
                <w:szCs w:val="16"/>
              </w:rPr>
              <w:t>, профессиональных  модулей, междисциплинарных курсов, практик</w:t>
            </w:r>
          </w:p>
        </w:tc>
        <w:tc>
          <w:tcPr>
            <w:tcW w:w="17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40EEC">
              <w:rPr>
                <w:b/>
                <w:bCs/>
                <w:sz w:val="16"/>
                <w:szCs w:val="16"/>
              </w:rPr>
              <w:t>Формы промежуточной аттестации (распределение по семестрам</w:t>
            </w:r>
            <w:proofErr w:type="gramEnd"/>
          </w:p>
        </w:tc>
        <w:tc>
          <w:tcPr>
            <w:tcW w:w="421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Учебная нагрузка 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 xml:space="preserve"> (час.)</w:t>
            </w:r>
          </w:p>
        </w:tc>
        <w:tc>
          <w:tcPr>
            <w:tcW w:w="3746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Распределение обязательной нагрузки по курсам и семестрам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Экзамены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Зачеты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0EEC"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>аботы</w:t>
            </w:r>
            <w:proofErr w:type="spellEnd"/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Максимальная учебная нагрузка студента в часах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Самостоятельная учебная нагрузка студента в часах</w:t>
            </w: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Обязательная аудиторная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 курс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 курс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 курс</w:t>
            </w:r>
          </w:p>
        </w:tc>
      </w:tr>
      <w:tr w:rsidR="00040EEC" w:rsidRPr="00040EEC" w:rsidTr="00040EEC">
        <w:trPr>
          <w:trHeight w:val="930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групповые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мелкогрупповые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0EEC">
              <w:rPr>
                <w:b/>
                <w:bCs/>
                <w:sz w:val="16"/>
                <w:szCs w:val="16"/>
              </w:rPr>
              <w:t>индивидупльные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1 семестр                        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2семестр                        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3 семестр                         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4 семестр                     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5 семестр                         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6 семестр                        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7 семестр                       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8 семестр                         </w:t>
            </w:r>
          </w:p>
        </w:tc>
      </w:tr>
      <w:tr w:rsidR="00040EEC" w:rsidRPr="00040EEC" w:rsidTr="00040EEC">
        <w:trPr>
          <w:trHeight w:val="390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040EEC" w:rsidRPr="00040EEC" w:rsidTr="00040EEC">
        <w:trPr>
          <w:trHeight w:val="27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040EEC" w:rsidRPr="00040EEC" w:rsidTr="00040EEC">
        <w:trPr>
          <w:trHeight w:val="48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Федеральный компонент среднего  общего образования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2 109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1 406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1 230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Базовые учебные дисциплины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1134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176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ОД.01.01.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45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ОД.01.02.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Обществоведение (включая экономику и право)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ОД.01.03.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ОД.01.04.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ОД.01.05.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География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lastRenderedPageBreak/>
              <w:t>ОД.01.06.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1, 2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ОД.01.07.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ОД.01.08.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Русский язык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ОД.01.09.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Литература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Профильные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ОД.02.01.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История мировой культуры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ОД.02.02.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История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ОД.02.03.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Народная музыкальная культура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45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ОД.02.04.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Музыкальная литература (зарубежная и отечественная)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7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4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Обязательная часть циклов ОПОП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4 636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1 578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3 058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1095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49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ОГСЭ.00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История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3-7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1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4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Профессиональный цикл                           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3 996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1 342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2 654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1 042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Общепрофессиональные дисциплины                            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1 286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45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Музыкальная литература (зарубежная и отечественная)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Сольфеджио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2,6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1,3,5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262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262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2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Элементарная теория музыки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37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Гармония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3,4,5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Анализ музыкальных произведений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Музыкальная информатика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ОП.08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ПМ.00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 xml:space="preserve">Профессиональные модули               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2710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1 807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592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Исполнительская деятельность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8*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1618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1 079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465"/>
        </w:trPr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Специальный инструмент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2,4,6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1,3,5, 7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461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461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Чтение с листа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10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Ознакомление с репертуаром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45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Ансамблевое исполнительство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3,4,5,7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144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</w:tr>
      <w:tr w:rsidR="00040EEC" w:rsidRPr="00040EEC" w:rsidTr="00040EEC">
        <w:trPr>
          <w:trHeight w:val="300"/>
        </w:trPr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spellStart"/>
            <w:r w:rsidRPr="00040EEC">
              <w:rPr>
                <w:sz w:val="16"/>
                <w:szCs w:val="16"/>
              </w:rPr>
              <w:t>Дирижирование</w:t>
            </w:r>
            <w:proofErr w:type="spellEnd"/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6,8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</w:tr>
      <w:tr w:rsidR="00040EEC" w:rsidRPr="00040EEC" w:rsidTr="00040EEC">
        <w:trPr>
          <w:trHeight w:val="285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 Чтение оркестровых партитур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6,7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</w:tr>
      <w:tr w:rsidR="00040EEC" w:rsidRPr="00040EEC" w:rsidTr="00040EEC">
        <w:trPr>
          <w:trHeight w:val="285"/>
        </w:trPr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Репертуар ДМШ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</w:tr>
      <w:tr w:rsidR="00040EEC" w:rsidRPr="00040EEC" w:rsidTr="00040EEC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Дополнительный инструмент - фортепиано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1-4,6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131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История исполнительского искусства 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345"/>
        </w:trPr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Изучение родственных инструментов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</w:tr>
      <w:tr w:rsidR="00040EEC" w:rsidRPr="00040EEC" w:rsidTr="00040EEC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spellStart"/>
            <w:r w:rsidRPr="00040EEC">
              <w:rPr>
                <w:sz w:val="16"/>
                <w:szCs w:val="16"/>
              </w:rPr>
              <w:t>Инструментоведение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Инструментовка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</w:tr>
      <w:tr w:rsidR="00040EEC" w:rsidRPr="00040EEC" w:rsidTr="00040EEC">
        <w:trPr>
          <w:trHeight w:val="300"/>
        </w:trPr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Концертная деятельность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330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Вариативная часть циклов ОПОП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495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165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330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330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color w:val="FF0000"/>
                <w:sz w:val="16"/>
                <w:szCs w:val="16"/>
              </w:rPr>
            </w:pPr>
            <w:r w:rsidRPr="00040EEC">
              <w:rPr>
                <w:color w:val="FF0000"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52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МДК.01.06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Оркестр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2,4,6,8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1,3,5,7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495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70"/>
        </w:trPr>
        <w:tc>
          <w:tcPr>
            <w:tcW w:w="4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040EEC" w:rsidRPr="00040EEC" w:rsidTr="00040EEC">
        <w:trPr>
          <w:trHeight w:val="22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8*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40EEC" w:rsidRPr="00040EEC" w:rsidTr="00040EEC">
        <w:trPr>
          <w:trHeight w:val="435"/>
        </w:trPr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МДК.02.01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Педагогические основы преподавания творческих дисциплин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6*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3,5,7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465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МДК.02.02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gramStart"/>
            <w:r w:rsidRPr="00040EEC">
              <w:rPr>
                <w:sz w:val="16"/>
                <w:szCs w:val="16"/>
              </w:rPr>
              <w:t>Учебно-методическое</w:t>
            </w:r>
            <w:proofErr w:type="gramEnd"/>
            <w:r w:rsidRPr="00040EEC">
              <w:rPr>
                <w:sz w:val="16"/>
                <w:szCs w:val="16"/>
              </w:rPr>
              <w:t xml:space="preserve"> </w:t>
            </w:r>
            <w:proofErr w:type="spellStart"/>
            <w:r w:rsidRPr="00040EEC">
              <w:rPr>
                <w:sz w:val="16"/>
                <w:szCs w:val="16"/>
              </w:rPr>
              <w:t>обеспчение</w:t>
            </w:r>
            <w:proofErr w:type="spellEnd"/>
            <w:r w:rsidRPr="00040EEC">
              <w:rPr>
                <w:sz w:val="16"/>
                <w:szCs w:val="16"/>
              </w:rPr>
              <w:t xml:space="preserve"> учебного процесса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1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40EEC" w:rsidRPr="00040EEC" w:rsidTr="00040EEC">
        <w:trPr>
          <w:trHeight w:val="28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УП.00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Учебная практика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1026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684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558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УП.01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Оркестр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</w:tr>
      <w:tr w:rsidR="00040EEC" w:rsidRPr="00040EEC" w:rsidTr="00040EEC">
        <w:trPr>
          <w:trHeight w:val="22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УП.02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Педагогическая работа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5,6,7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126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5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Недельная нагрузка студента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ПП.00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ПП.01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Исполнительская практика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5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ПП.02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Педагогическая практика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420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 xml:space="preserve"> ОПОП, в том числе учебная практика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5022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1684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3 338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1 537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1 042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939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040EEC" w:rsidRPr="00040EEC" w:rsidTr="00040EEC">
        <w:trPr>
          <w:trHeight w:val="49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 xml:space="preserve"> ОПОП, включая федеральный компонент среднего (полного) общего образования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7131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2387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4 744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2767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1218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939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040EEC" w:rsidRPr="00040EEC" w:rsidTr="00040EEC">
        <w:trPr>
          <w:trHeight w:val="255"/>
        </w:trPr>
        <w:tc>
          <w:tcPr>
            <w:tcW w:w="4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Максимальный объем учебной нагрузки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54</w:t>
            </w:r>
          </w:p>
        </w:tc>
      </w:tr>
      <w:tr w:rsidR="00040EEC" w:rsidRPr="00040EEC" w:rsidTr="00040EEC">
        <w:trPr>
          <w:trHeight w:val="27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lastRenderedPageBreak/>
              <w:t>ПДП.00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Преддипломная практика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040EEC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040EE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040EEC" w:rsidRPr="00040EEC" w:rsidTr="00040EEC">
        <w:trPr>
          <w:trHeight w:val="36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ПА.00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13 </w:t>
            </w:r>
            <w:proofErr w:type="spellStart"/>
            <w:r w:rsidRPr="00040EEC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040EE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040EEC" w:rsidRPr="00040EEC" w:rsidTr="00040EEC">
        <w:trPr>
          <w:trHeight w:val="30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ГИА.00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040EEC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040EE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31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ГИА.01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48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ГИА.02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gramStart"/>
            <w:r w:rsidRPr="00040EEC">
              <w:rPr>
                <w:sz w:val="16"/>
                <w:szCs w:val="16"/>
              </w:rPr>
              <w:t>Защита выпускной квалификационной работы дипломная работа) - "Исполнение сольной программы"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40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ГИА.03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Государственный экзамен (по видам инструментов)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675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ГИА.04</w:t>
            </w:r>
          </w:p>
        </w:tc>
        <w:tc>
          <w:tcPr>
            <w:tcW w:w="5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Государственный экзамен по МДК 02.01 "Педагогические основы преподавания творческих дисциплин" и МДК 02.02 "Учебно-методическое обеспечение учебного процесса"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360"/>
        </w:trPr>
        <w:tc>
          <w:tcPr>
            <w:tcW w:w="9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ВК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Время каникулярное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40EEC" w:rsidRPr="00040EEC" w:rsidTr="00040EEC">
        <w:trPr>
          <w:trHeight w:val="24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Экзаменов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040EEC" w:rsidRPr="00040EEC" w:rsidTr="00040EEC">
        <w:trPr>
          <w:trHeight w:val="270"/>
        </w:trPr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EEC" w:rsidRPr="00040EEC" w:rsidRDefault="00040EEC" w:rsidP="00040EEC">
            <w:pPr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20"/>
                <w:szCs w:val="20"/>
              </w:rPr>
            </w:pPr>
            <w:r w:rsidRPr="00040EEC">
              <w:rPr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Зачетов**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:rsidR="002E6594" w:rsidRDefault="002E6594" w:rsidP="002E6594">
      <w:pPr>
        <w:widowControl w:val="0"/>
        <w:suppressAutoHyphens/>
        <w:jc w:val="both"/>
        <w:rPr>
          <w:b/>
          <w:smallCaps/>
        </w:rPr>
      </w:pPr>
    </w:p>
    <w:tbl>
      <w:tblPr>
        <w:tblW w:w="13960" w:type="dxa"/>
        <w:tblInd w:w="93" w:type="dxa"/>
        <w:tblLook w:val="04A0" w:firstRow="1" w:lastRow="0" w:firstColumn="1" w:lastColumn="0" w:noHBand="0" w:noVBand="1"/>
      </w:tblPr>
      <w:tblGrid>
        <w:gridCol w:w="975"/>
        <w:gridCol w:w="3826"/>
        <w:gridCol w:w="536"/>
        <w:gridCol w:w="656"/>
        <w:gridCol w:w="656"/>
        <w:gridCol w:w="720"/>
        <w:gridCol w:w="700"/>
        <w:gridCol w:w="640"/>
        <w:gridCol w:w="720"/>
        <w:gridCol w:w="720"/>
        <w:gridCol w:w="640"/>
        <w:gridCol w:w="540"/>
        <w:gridCol w:w="520"/>
        <w:gridCol w:w="500"/>
        <w:gridCol w:w="460"/>
        <w:gridCol w:w="440"/>
        <w:gridCol w:w="440"/>
        <w:gridCol w:w="411"/>
        <w:gridCol w:w="411"/>
      </w:tblGrid>
      <w:tr w:rsidR="00040EEC" w:rsidRPr="00040EEC" w:rsidTr="00040EEC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План учебного процесса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r w:rsidRPr="00040EEC"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r w:rsidRPr="00040EEC">
              <w:t> </w:t>
            </w:r>
          </w:p>
        </w:tc>
      </w:tr>
      <w:tr w:rsidR="00040EEC" w:rsidRPr="00040EEC" w:rsidTr="00040EEC">
        <w:trPr>
          <w:trHeight w:val="405"/>
        </w:trPr>
        <w:tc>
          <w:tcPr>
            <w:tcW w:w="13960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 xml:space="preserve"> Инструментальное исполнительство по виду: Фортепиано</w:t>
            </w:r>
          </w:p>
        </w:tc>
      </w:tr>
      <w:tr w:rsidR="00040EEC" w:rsidRPr="00040EEC" w:rsidTr="00040EEC">
        <w:trPr>
          <w:trHeight w:val="8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8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Наименование циклов, </w:t>
            </w:r>
            <w:proofErr w:type="spellStart"/>
            <w:r w:rsidRPr="00040EEC">
              <w:rPr>
                <w:b/>
                <w:bCs/>
                <w:sz w:val="16"/>
                <w:szCs w:val="16"/>
              </w:rPr>
              <w:t>разделов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,д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>исциплин</w:t>
            </w:r>
            <w:proofErr w:type="spellEnd"/>
            <w:r w:rsidRPr="00040EEC">
              <w:rPr>
                <w:b/>
                <w:bCs/>
                <w:sz w:val="16"/>
                <w:szCs w:val="16"/>
              </w:rPr>
              <w:t>, профессиональных  модулей, междисциплинарных курсов, практик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040EEC">
              <w:rPr>
                <w:b/>
                <w:bCs/>
                <w:sz w:val="16"/>
                <w:szCs w:val="16"/>
              </w:rPr>
              <w:t>Формы промежуточной аттестации (распределение по семестрам</w:t>
            </w:r>
            <w:proofErr w:type="gramEnd"/>
          </w:p>
        </w:tc>
        <w:tc>
          <w:tcPr>
            <w:tcW w:w="41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Учебная нагрузка 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обучающихся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 xml:space="preserve"> (час.)</w:t>
            </w:r>
          </w:p>
        </w:tc>
        <w:tc>
          <w:tcPr>
            <w:tcW w:w="36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Распределение обязательной нагрузки по курсам и семестрам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Экзамены</w:t>
            </w:r>
          </w:p>
        </w:tc>
        <w:tc>
          <w:tcPr>
            <w:tcW w:w="5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Зачеты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0EEC"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>аботы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Максимальная учебная нагрузка студента в часах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Самостоятельная учебная нагрузка студента в часах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Обязательная аудиторная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 курс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 курс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 курс</w:t>
            </w:r>
          </w:p>
        </w:tc>
      </w:tr>
      <w:tr w:rsidR="00040EEC" w:rsidRPr="00040EEC" w:rsidTr="00040EEC">
        <w:trPr>
          <w:trHeight w:val="9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групповые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мелкогрупповые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0EEC">
              <w:rPr>
                <w:b/>
                <w:bCs/>
                <w:sz w:val="16"/>
                <w:szCs w:val="16"/>
              </w:rPr>
              <w:t>индивидупльные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1 семестр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2семестр                       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3 семестр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4 семестр             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5 семестр                    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6 семестр                       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7 семестр                       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8 семестр                         </w:t>
            </w:r>
          </w:p>
        </w:tc>
      </w:tr>
      <w:tr w:rsidR="00040EEC" w:rsidRPr="00040EEC" w:rsidTr="00040EEC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040EEC" w:rsidRPr="00040EEC" w:rsidTr="00040EE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040EEC" w:rsidRPr="00040EEC" w:rsidTr="00040EEC">
        <w:trPr>
          <w:trHeight w:val="4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Федеральный компонент среднего  общего образования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2 109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1 406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864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Учебные дисциплины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Обществоведение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lastRenderedPageBreak/>
              <w:t>ОД.01.04.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ОД.01.05.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География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ОД.01.06.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1, 2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ОД.01.07.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ОД.01.08.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Русский язык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2*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ОД.01.09.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Литература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Профильные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975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ОД.02.01.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История мировой культуры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ОД.02.02.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История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ОД.02.03.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Народная музыкальная культура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ОД.02.04.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Музыкальная литература (зарубежная и отечественная)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Обязательная часть циклов ППССЗ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4 587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1 529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3 055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1305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4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ОГСЭ.00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История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ОГСЭ.05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3,4,6,7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1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Профессиональный цикл                             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3 933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1 342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2 651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1 197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Общепрофессиональные дисциплины                              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1 286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Музыкальная литература (зарубежная и отечественная)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Сольфеджио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2,6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Элементарная теория музыки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Гармония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3,4,5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Анализ музыкальных произведений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Музыкальная информатика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ОП.07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ОП.08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Недельная нагрузка студента по циклу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ПМ.00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Профессиональные модули               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2 707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903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1 804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Исполнительская деятельность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1631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1 087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lastRenderedPageBreak/>
              <w:t>МДК.01.01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Специальный инструмент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2,4,6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1,3,5,7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Ансамблевое исполнительство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3,5,7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</w:tr>
      <w:tr w:rsidR="00040EEC" w:rsidRPr="00040EEC" w:rsidTr="00040EEC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Концертмейстерский класс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3,6,7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</w:tr>
      <w:tr w:rsidR="00040EEC" w:rsidRPr="00040EEC" w:rsidTr="00040EEC">
        <w:trPr>
          <w:trHeight w:val="2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История исполнительского искусства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</w:tr>
      <w:tr w:rsidR="00040EEC" w:rsidRPr="00040EEC" w:rsidTr="00040EEC">
        <w:trPr>
          <w:trHeight w:val="2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Устройство клавишных инструментов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Концертная деятельность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МДК.01.05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Основы композиции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40E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</w:tr>
      <w:tr w:rsidR="00040EEC" w:rsidRPr="00040EEC" w:rsidTr="00040EEC">
        <w:trPr>
          <w:trHeight w:val="2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spellStart"/>
            <w:r w:rsidRPr="00040EEC">
              <w:rPr>
                <w:sz w:val="16"/>
                <w:szCs w:val="16"/>
              </w:rPr>
              <w:t>Инструментоведение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40E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right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Дополнительный инструмент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40E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4,5-8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</w:tr>
      <w:tr w:rsidR="00040EEC" w:rsidRPr="00040EEC" w:rsidTr="00040EEC">
        <w:trPr>
          <w:trHeight w:val="33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Вариативная часть циклов ППССЗ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396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 w:rsidRPr="00040EEC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 w:rsidRPr="00040EEC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 w:rsidRPr="00040EEC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 w:rsidRPr="00040EEC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 w:rsidRPr="00040EEC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 w:rsidRPr="00040EEC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 w:rsidRPr="00040EEC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 w:rsidRPr="00040EEC">
              <w:rPr>
                <w:i/>
                <w:iCs/>
                <w:color w:val="FF0000"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  <w:r w:rsidRPr="00040EEC">
              <w:rPr>
                <w:i/>
                <w:iCs/>
                <w:sz w:val="16"/>
                <w:szCs w:val="16"/>
              </w:rPr>
              <w:t>МДК 01.06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Хоровой класс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40E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1,2,3 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396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13</w:t>
            </w:r>
          </w:p>
        </w:tc>
      </w:tr>
      <w:tr w:rsidR="00040EEC" w:rsidRPr="00040EEC" w:rsidTr="00040EE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40EEC" w:rsidRPr="00040EEC" w:rsidTr="00040EEC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МДК.02.01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Педагогические основы преподавания творческих дисциплин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3,5,7,8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МДК.02.02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gramStart"/>
            <w:r w:rsidRPr="00040EEC">
              <w:rPr>
                <w:sz w:val="16"/>
                <w:szCs w:val="16"/>
              </w:rPr>
              <w:t>Учебно-методическое</w:t>
            </w:r>
            <w:proofErr w:type="gramEnd"/>
            <w:r w:rsidRPr="00040EEC">
              <w:rPr>
                <w:sz w:val="16"/>
                <w:szCs w:val="16"/>
              </w:rPr>
              <w:t xml:space="preserve"> </w:t>
            </w:r>
            <w:proofErr w:type="spellStart"/>
            <w:r w:rsidRPr="00040EEC">
              <w:rPr>
                <w:sz w:val="16"/>
                <w:szCs w:val="16"/>
              </w:rPr>
              <w:t>обеспчение</w:t>
            </w:r>
            <w:proofErr w:type="spellEnd"/>
            <w:r w:rsidRPr="00040EEC">
              <w:rPr>
                <w:sz w:val="16"/>
                <w:szCs w:val="16"/>
              </w:rPr>
              <w:t xml:space="preserve"> учебного процесса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5,6,7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Вариативная часть циклов ППССЗ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МДК.02.02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gramStart"/>
            <w:r w:rsidRPr="00040EEC">
              <w:rPr>
                <w:sz w:val="16"/>
                <w:szCs w:val="16"/>
              </w:rPr>
              <w:t>Учебно-методическое</w:t>
            </w:r>
            <w:proofErr w:type="gramEnd"/>
            <w:r w:rsidRPr="00040EEC">
              <w:rPr>
                <w:sz w:val="16"/>
                <w:szCs w:val="16"/>
              </w:rPr>
              <w:t xml:space="preserve"> </w:t>
            </w:r>
            <w:proofErr w:type="spellStart"/>
            <w:r w:rsidRPr="00040EEC">
              <w:rPr>
                <w:sz w:val="16"/>
                <w:szCs w:val="16"/>
              </w:rPr>
              <w:t>обеспчение</w:t>
            </w:r>
            <w:proofErr w:type="spellEnd"/>
            <w:r w:rsidRPr="00040EEC">
              <w:rPr>
                <w:sz w:val="16"/>
                <w:szCs w:val="16"/>
              </w:rPr>
              <w:t xml:space="preserve"> учебного процесса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</w:tr>
      <w:tr w:rsidR="00040EEC" w:rsidRPr="00040EEC" w:rsidTr="00040EEC">
        <w:trPr>
          <w:trHeight w:val="21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040EEC" w:rsidRPr="00040EEC" w:rsidTr="00040EEC">
        <w:trPr>
          <w:trHeight w:val="2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УП.00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40E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40E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1027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20"/>
                <w:szCs w:val="20"/>
              </w:rPr>
            </w:pPr>
            <w:r w:rsidRPr="00040EEC">
              <w:rPr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УП.01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Концертмейстерская подготовка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40E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4-8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Фортепианный дуэт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40E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УП.03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Чтение с листа и транспозиция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40E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2-8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УП.04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Ансамблевое исполнительство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1,2-7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УП.05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Учебная практика по педагогической работе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40EEC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4,5-8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Недельная нагрузка студентов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040EEC" w:rsidRPr="00040EEC" w:rsidTr="00040EEC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 xml:space="preserve"> ОПОП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5 614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1 871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3 740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1 383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1473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48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040EEC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040EEC">
              <w:rPr>
                <w:b/>
                <w:bCs/>
                <w:sz w:val="16"/>
                <w:szCs w:val="16"/>
              </w:rPr>
              <w:t xml:space="preserve"> ОПОП, включая федеральный компонент среднего (полного) общего образования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7 723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2 574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5 146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1 718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1 925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1473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Производственная  практика (по профилю специальности)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040EEC" w:rsidRPr="00040EEC" w:rsidTr="00040EE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ПП.01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Исполнительская практика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3,5,6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43 282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040EEC" w:rsidRPr="00040EEC" w:rsidTr="00040EE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lastRenderedPageBreak/>
              <w:t>ПП.02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Педагогическая практика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8"/>
                <w:szCs w:val="18"/>
              </w:rPr>
            </w:pPr>
            <w:r w:rsidRPr="00040EEC">
              <w:rPr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40EEC" w:rsidRPr="00040EEC" w:rsidTr="00040EEC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Максимальный объем учебной нагрузки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40E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</w:tr>
      <w:tr w:rsidR="00040EEC" w:rsidRPr="00040EEC" w:rsidTr="00040EEC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ПДП.00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 xml:space="preserve">1 </w:t>
            </w:r>
            <w:proofErr w:type="spellStart"/>
            <w:r w:rsidRPr="00040EEC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040EE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8"/>
                <w:szCs w:val="18"/>
              </w:rPr>
            </w:pPr>
            <w:r w:rsidRPr="00040EEC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040EEC" w:rsidRPr="00040EEC" w:rsidTr="00040EEC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ПА.00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13 </w:t>
            </w:r>
            <w:proofErr w:type="spellStart"/>
            <w:r w:rsidRPr="00040EEC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040EE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ГИА.00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Государственная (итоговая) аттестация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4 </w:t>
            </w:r>
            <w:proofErr w:type="spellStart"/>
            <w:r w:rsidRPr="00040EEC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040EE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ГИА.01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ГИА.02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proofErr w:type="gramStart"/>
            <w:r w:rsidRPr="00040EEC">
              <w:rPr>
                <w:sz w:val="16"/>
                <w:szCs w:val="16"/>
              </w:rPr>
              <w:t>Защита выпускной квалификационной работы дипломная работа) - "Исполнение сольной программы"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ГИА.03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Государственный экзамен (по видам инструментов)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ГИА.04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Государственный экзамен по ПМ. 02. Педагогическая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 xml:space="preserve">1 </w:t>
            </w:r>
            <w:proofErr w:type="spellStart"/>
            <w:r w:rsidRPr="00040EEC">
              <w:rPr>
                <w:sz w:val="16"/>
                <w:szCs w:val="16"/>
              </w:rPr>
              <w:t>нед</w:t>
            </w:r>
            <w:proofErr w:type="spellEnd"/>
            <w:r w:rsidRPr="00040EEC">
              <w:rPr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i/>
                <w:iCs/>
                <w:sz w:val="16"/>
                <w:szCs w:val="16"/>
              </w:rPr>
            </w:pPr>
            <w:r w:rsidRPr="00040E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</w:tr>
      <w:tr w:rsidR="00040EEC" w:rsidRPr="00040EEC" w:rsidTr="00040EE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ВК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Время каникулярное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 xml:space="preserve">33 </w:t>
            </w:r>
            <w:proofErr w:type="spellStart"/>
            <w:r w:rsidRPr="00040EEC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040EE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040E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040EEC" w:rsidRPr="00040EEC" w:rsidTr="00040EEC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Экзаменов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2</w:t>
            </w:r>
          </w:p>
        </w:tc>
      </w:tr>
      <w:tr w:rsidR="00040EEC" w:rsidRPr="00040EEC" w:rsidTr="00040EEC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EEC" w:rsidRPr="00040EEC" w:rsidRDefault="00040EEC" w:rsidP="00040EEC">
            <w:pPr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b/>
                <w:bCs/>
                <w:sz w:val="16"/>
                <w:szCs w:val="16"/>
              </w:rPr>
            </w:pPr>
            <w:r w:rsidRPr="00040EEC">
              <w:rPr>
                <w:b/>
                <w:bCs/>
                <w:sz w:val="16"/>
                <w:szCs w:val="16"/>
              </w:rPr>
              <w:t>Зачетов**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0EEC" w:rsidRPr="00040EEC" w:rsidRDefault="00040EEC" w:rsidP="00040EEC">
            <w:pPr>
              <w:jc w:val="center"/>
              <w:rPr>
                <w:sz w:val="16"/>
                <w:szCs w:val="16"/>
              </w:rPr>
            </w:pPr>
            <w:r w:rsidRPr="00040EEC">
              <w:rPr>
                <w:sz w:val="16"/>
                <w:szCs w:val="16"/>
              </w:rPr>
              <w:t>9</w:t>
            </w:r>
          </w:p>
        </w:tc>
      </w:tr>
    </w:tbl>
    <w:p w:rsidR="00D35CCA" w:rsidRDefault="00D35CCA" w:rsidP="002E6594">
      <w:pPr>
        <w:widowControl w:val="0"/>
        <w:suppressAutoHyphens/>
        <w:jc w:val="both"/>
        <w:rPr>
          <w:b/>
          <w:smallCaps/>
        </w:rPr>
      </w:pPr>
    </w:p>
    <w:p w:rsidR="00532232" w:rsidRDefault="00532232" w:rsidP="00EE5EE4">
      <w:pPr>
        <w:widowControl w:val="0"/>
        <w:suppressAutoHyphens/>
      </w:pPr>
    </w:p>
    <w:p w:rsidR="00532232" w:rsidRDefault="00532232" w:rsidP="00EE5EE4">
      <w:pPr>
        <w:widowControl w:val="0"/>
        <w:suppressAutoHyphens/>
      </w:pPr>
    </w:p>
    <w:p w:rsidR="00EE5EE4" w:rsidRPr="00764738" w:rsidRDefault="00EE5EE4" w:rsidP="00EE5EE4">
      <w:pPr>
        <w:widowControl w:val="0"/>
        <w:suppressAutoHyphens/>
        <w:rPr>
          <w:b/>
          <w:smallCaps/>
        </w:rPr>
      </w:pPr>
      <w:r w:rsidRPr="00764738">
        <w:rPr>
          <w:b/>
          <w:smallCaps/>
        </w:rPr>
        <w:t>3.3.  Программы дисциплин общеобразовательного цикла</w:t>
      </w:r>
    </w:p>
    <w:p w:rsidR="00EE5EE4" w:rsidRDefault="00EE5EE4" w:rsidP="00EE5EE4">
      <w:pPr>
        <w:pStyle w:val="aff"/>
        <w:widowControl w:val="0"/>
        <w:suppressAutoHyphens/>
        <w:ind w:left="0"/>
      </w:pPr>
      <w:r w:rsidRPr="00764738">
        <w:t>Программа ОД.01.01. Иностранный язык</w:t>
      </w:r>
      <w:r w:rsidR="003377B6">
        <w:t xml:space="preserve"> (приложение № 1)</w:t>
      </w:r>
    </w:p>
    <w:p w:rsidR="00EE5EE4" w:rsidRDefault="00EE5EE4" w:rsidP="00EE5EE4">
      <w:pPr>
        <w:pStyle w:val="aff"/>
        <w:widowControl w:val="0"/>
        <w:suppressAutoHyphens/>
        <w:ind w:left="0"/>
      </w:pPr>
      <w:r w:rsidRPr="00764738">
        <w:t xml:space="preserve">Программа ОД.01.02. </w:t>
      </w:r>
      <w:r w:rsidR="00675C49">
        <w:t>Обществознани</w:t>
      </w:r>
      <w:proofErr w:type="gramStart"/>
      <w:r w:rsidR="00675C49">
        <w:t>е</w:t>
      </w:r>
      <w:r w:rsidR="003377B6">
        <w:t>(</w:t>
      </w:r>
      <w:proofErr w:type="gramEnd"/>
      <w:r w:rsidR="003377B6">
        <w:t>приложение № 2)</w:t>
      </w:r>
    </w:p>
    <w:p w:rsidR="00EE5EE4" w:rsidRPr="00764738" w:rsidRDefault="00EE5EE4" w:rsidP="00EE5EE4">
      <w:pPr>
        <w:pStyle w:val="aff"/>
        <w:ind w:left="0"/>
      </w:pPr>
      <w:r w:rsidRPr="00764738">
        <w:t>Программа ОД.01.03.Математика и информатика</w:t>
      </w:r>
      <w:r w:rsidR="003377B6">
        <w:t xml:space="preserve"> (приложение № 3)</w:t>
      </w:r>
    </w:p>
    <w:p w:rsidR="00EE5EE4" w:rsidRPr="00764738" w:rsidRDefault="00EE5EE4" w:rsidP="00EE5EE4">
      <w:pPr>
        <w:pStyle w:val="aff"/>
        <w:ind w:left="0"/>
      </w:pPr>
      <w:r w:rsidRPr="00764738">
        <w:t>Программа ОД.01.04.Естествознание</w:t>
      </w:r>
      <w:r w:rsidR="005E4991">
        <w:t xml:space="preserve"> (приложение № 4)</w:t>
      </w:r>
    </w:p>
    <w:p w:rsidR="00EE5EE4" w:rsidRPr="00764738" w:rsidRDefault="00EE5EE4" w:rsidP="00EE5EE4">
      <w:pPr>
        <w:pStyle w:val="aff"/>
        <w:ind w:left="0"/>
      </w:pPr>
      <w:r w:rsidRPr="00764738">
        <w:t>Программа ОД.01.05.География</w:t>
      </w:r>
      <w:r w:rsidR="005E4991">
        <w:t xml:space="preserve"> (приложение № 5)</w:t>
      </w:r>
    </w:p>
    <w:p w:rsidR="00EE5EE4" w:rsidRPr="00764738" w:rsidRDefault="00EE5EE4" w:rsidP="00EE5EE4">
      <w:pPr>
        <w:pStyle w:val="aff"/>
        <w:ind w:left="0"/>
      </w:pPr>
      <w:r w:rsidRPr="00764738">
        <w:t>Программа ОД.01.06.Физическая культура</w:t>
      </w:r>
      <w:r w:rsidR="005E4991">
        <w:t xml:space="preserve"> (приложение № 6)</w:t>
      </w:r>
    </w:p>
    <w:p w:rsidR="00EE5EE4" w:rsidRPr="00764738" w:rsidRDefault="00EE5EE4" w:rsidP="00EE5EE4">
      <w:pPr>
        <w:pStyle w:val="aff"/>
        <w:ind w:left="0"/>
      </w:pPr>
      <w:r w:rsidRPr="00764738">
        <w:t>Программа ОД.01.07.Основы безопасности жизнедеятельности</w:t>
      </w:r>
      <w:r w:rsidR="005E4991">
        <w:t xml:space="preserve"> (приложение № 7)</w:t>
      </w:r>
    </w:p>
    <w:p w:rsidR="00EE5EE4" w:rsidRPr="00764738" w:rsidRDefault="00EE5EE4" w:rsidP="00EE5EE4">
      <w:pPr>
        <w:pStyle w:val="aff"/>
        <w:ind w:left="0"/>
      </w:pPr>
      <w:r w:rsidRPr="00764738">
        <w:t>Программа ОД.01.08.Русский язык</w:t>
      </w:r>
      <w:r w:rsidR="005E4991">
        <w:t xml:space="preserve"> (приложение № 8)</w:t>
      </w:r>
    </w:p>
    <w:p w:rsidR="00EE5EE4" w:rsidRDefault="00EE5EE4" w:rsidP="00EE5EE4">
      <w:pPr>
        <w:pStyle w:val="aff"/>
        <w:ind w:left="0"/>
      </w:pPr>
      <w:r w:rsidRPr="00764738">
        <w:t>Программа ОД.01.09.Литература</w:t>
      </w:r>
      <w:r w:rsidR="005E4991">
        <w:t xml:space="preserve"> (приложение № 9)</w:t>
      </w:r>
    </w:p>
    <w:p w:rsidR="00EE5EE4" w:rsidRPr="00E52B67" w:rsidRDefault="00EE5EE4" w:rsidP="00EE5EE4">
      <w:pPr>
        <w:pStyle w:val="aff"/>
        <w:ind w:left="0"/>
      </w:pPr>
      <w:r w:rsidRPr="00764738">
        <w:t xml:space="preserve">Программа </w:t>
      </w:r>
      <w:r w:rsidRPr="00E52B67">
        <w:t>ОД.02.01.История мировой культуры</w:t>
      </w:r>
      <w:r w:rsidR="005E4991">
        <w:t xml:space="preserve"> (приложение № 10)</w:t>
      </w:r>
    </w:p>
    <w:p w:rsidR="00EE5EE4" w:rsidRPr="00E52B67" w:rsidRDefault="00EE5EE4" w:rsidP="00EE5EE4">
      <w:pPr>
        <w:pStyle w:val="aff"/>
        <w:ind w:left="0"/>
      </w:pPr>
      <w:r w:rsidRPr="00764738">
        <w:t xml:space="preserve">Программа </w:t>
      </w:r>
      <w:r w:rsidRPr="00E52B67">
        <w:t>ОД.02.02.История</w:t>
      </w:r>
      <w:r w:rsidR="005E4991">
        <w:t xml:space="preserve"> (приложение № 11)</w:t>
      </w:r>
    </w:p>
    <w:p w:rsidR="00EE5EE4" w:rsidRPr="00E52B67" w:rsidRDefault="00EE5EE4" w:rsidP="00EE5EE4">
      <w:pPr>
        <w:pStyle w:val="aff"/>
        <w:ind w:left="0"/>
      </w:pPr>
      <w:r w:rsidRPr="00764738">
        <w:t xml:space="preserve">Программа </w:t>
      </w:r>
      <w:r w:rsidRPr="00E52B67">
        <w:t>ОД.02.03.Народная музыкальная культура</w:t>
      </w:r>
      <w:r w:rsidR="005E4991">
        <w:t xml:space="preserve"> (приложение № 12)</w:t>
      </w:r>
    </w:p>
    <w:p w:rsidR="00EE5EE4" w:rsidRPr="00E52B67" w:rsidRDefault="00EE5EE4" w:rsidP="00EE5EE4">
      <w:pPr>
        <w:pStyle w:val="aff"/>
        <w:ind w:left="0"/>
      </w:pPr>
      <w:r w:rsidRPr="00764738">
        <w:t xml:space="preserve">Программа </w:t>
      </w:r>
      <w:r w:rsidRPr="00E52B67">
        <w:t>ОД.02.04.Музыкальная литература (зарубежная и отечественная)</w:t>
      </w:r>
      <w:r w:rsidR="005E4991">
        <w:t xml:space="preserve"> (приложение № 13)</w:t>
      </w:r>
    </w:p>
    <w:p w:rsidR="00EE5EE4" w:rsidRDefault="00EE5EE4" w:rsidP="002E6594">
      <w:pPr>
        <w:rPr>
          <w:sz w:val="16"/>
          <w:szCs w:val="16"/>
        </w:rPr>
      </w:pPr>
    </w:p>
    <w:p w:rsidR="00EE5EE4" w:rsidRDefault="00EE5EE4" w:rsidP="00EE5EE4">
      <w:pPr>
        <w:widowControl w:val="0"/>
        <w:suppressAutoHyphens/>
        <w:rPr>
          <w:b/>
          <w:smallCaps/>
        </w:rPr>
      </w:pPr>
      <w:r>
        <w:rPr>
          <w:b/>
          <w:smallCaps/>
        </w:rPr>
        <w:t>3.4. Программы дисциплин общего гуманитарного и социально-экономического цикла</w:t>
      </w:r>
    </w:p>
    <w:p w:rsidR="00EE5EE4" w:rsidRPr="00683D25" w:rsidRDefault="00EE5EE4" w:rsidP="00EE5EE4">
      <w:pPr>
        <w:pStyle w:val="aff"/>
        <w:ind w:left="0"/>
      </w:pPr>
      <w:r w:rsidRPr="00683D25">
        <w:t>Программа ОГСЭ.01</w:t>
      </w:r>
      <w:r w:rsidR="00F85117">
        <w:t>.</w:t>
      </w:r>
      <w:r w:rsidRPr="00683D25">
        <w:t xml:space="preserve"> Основы философии</w:t>
      </w:r>
      <w:r w:rsidR="005E4991">
        <w:t xml:space="preserve"> (приложение № 14)</w:t>
      </w:r>
    </w:p>
    <w:p w:rsidR="00EE5EE4" w:rsidRPr="00683D25" w:rsidRDefault="00EE5EE4" w:rsidP="00EE5EE4">
      <w:pPr>
        <w:pStyle w:val="aff"/>
        <w:ind w:left="0"/>
      </w:pPr>
      <w:r w:rsidRPr="00683D25">
        <w:lastRenderedPageBreak/>
        <w:t>Программа ОГСЭ.02</w:t>
      </w:r>
      <w:r w:rsidR="00F85117">
        <w:t>.</w:t>
      </w:r>
      <w:r w:rsidRPr="00683D25">
        <w:t>История</w:t>
      </w:r>
      <w:r w:rsidR="005E4991">
        <w:t xml:space="preserve"> (приложение № 1</w:t>
      </w:r>
      <w:r w:rsidR="00F85117">
        <w:t>1</w:t>
      </w:r>
      <w:r w:rsidR="005E4991">
        <w:t>)</w:t>
      </w:r>
    </w:p>
    <w:p w:rsidR="00EE5EE4" w:rsidRPr="00683D25" w:rsidRDefault="00EE5EE4" w:rsidP="00EE5EE4">
      <w:pPr>
        <w:pStyle w:val="aff"/>
        <w:ind w:left="0"/>
      </w:pPr>
      <w:r w:rsidRPr="00683D25">
        <w:t>Программа ОГСЭ.03</w:t>
      </w:r>
      <w:r w:rsidR="00F85117">
        <w:t>.</w:t>
      </w:r>
      <w:r w:rsidRPr="00683D25">
        <w:t>Психология общения</w:t>
      </w:r>
      <w:r w:rsidR="005E4991">
        <w:t xml:space="preserve"> (приложение № 1</w:t>
      </w:r>
      <w:r w:rsidR="00F85117">
        <w:t>5</w:t>
      </w:r>
      <w:r w:rsidR="005E4991">
        <w:t>)</w:t>
      </w:r>
    </w:p>
    <w:p w:rsidR="00EE5EE4" w:rsidRPr="00683D25" w:rsidRDefault="00EE5EE4" w:rsidP="00EE5EE4">
      <w:pPr>
        <w:pStyle w:val="aff"/>
        <w:ind w:left="0"/>
      </w:pPr>
      <w:r w:rsidRPr="00683D25">
        <w:t>Программа ОГСЭ.04</w:t>
      </w:r>
      <w:r w:rsidR="00F85117">
        <w:t>.</w:t>
      </w:r>
      <w:r w:rsidRPr="00683D25">
        <w:t>Иностранный язык</w:t>
      </w:r>
      <w:r w:rsidR="005E4991">
        <w:t xml:space="preserve"> (приложение № 1)</w:t>
      </w:r>
    </w:p>
    <w:p w:rsidR="00EE5EE4" w:rsidRPr="00EE6BB2" w:rsidRDefault="00EE5EE4" w:rsidP="00EE5EE4">
      <w:pPr>
        <w:pStyle w:val="aff"/>
        <w:ind w:left="0"/>
      </w:pPr>
      <w:r w:rsidRPr="00EE6BB2">
        <w:t>Программа ОГСЭ.05</w:t>
      </w:r>
      <w:r w:rsidR="00F85117">
        <w:t>.</w:t>
      </w:r>
      <w:r w:rsidRPr="00EE6BB2">
        <w:t>Физическая культура</w:t>
      </w:r>
      <w:r w:rsidR="005E4991">
        <w:t xml:space="preserve"> (приложение № </w:t>
      </w:r>
      <w:r w:rsidR="00F85117">
        <w:t>6</w:t>
      </w:r>
      <w:r w:rsidR="005E4991">
        <w:t>)</w:t>
      </w:r>
    </w:p>
    <w:p w:rsidR="00EE5EE4" w:rsidRPr="00683D25" w:rsidRDefault="00EE5EE4" w:rsidP="00EE5EE4">
      <w:pPr>
        <w:widowControl w:val="0"/>
        <w:suppressAutoHyphens/>
      </w:pPr>
    </w:p>
    <w:p w:rsidR="00EE5EE4" w:rsidRDefault="00EE5EE4" w:rsidP="00EE5EE4">
      <w:pPr>
        <w:widowControl w:val="0"/>
        <w:suppressAutoHyphens/>
        <w:rPr>
          <w:b/>
          <w:smallCaps/>
        </w:rPr>
      </w:pPr>
      <w:r>
        <w:rPr>
          <w:b/>
          <w:smallCaps/>
        </w:rPr>
        <w:t>3.5. Программы дисциплин и профессиональных модулей профессионального цикла</w:t>
      </w:r>
    </w:p>
    <w:p w:rsidR="00F85117" w:rsidRDefault="00EE5EE4" w:rsidP="00F85117">
      <w:pPr>
        <w:pStyle w:val="aff"/>
        <w:numPr>
          <w:ilvl w:val="2"/>
          <w:numId w:val="0"/>
        </w:numPr>
      </w:pPr>
      <w:r w:rsidRPr="00B1551F">
        <w:t>Программа ОП.01</w:t>
      </w:r>
      <w:r w:rsidR="00F85117">
        <w:t>.</w:t>
      </w:r>
      <w:r w:rsidRPr="00B1551F">
        <w:t>Музыкальная литература (зарубежная и отечественная</w:t>
      </w:r>
      <w:proofErr w:type="gramStart"/>
      <w:r w:rsidRPr="00B1551F">
        <w:t>)</w:t>
      </w:r>
      <w:r w:rsidR="005E4991">
        <w:t>(</w:t>
      </w:r>
      <w:proofErr w:type="gramEnd"/>
      <w:r w:rsidR="005E4991">
        <w:t>приложение № 13)</w:t>
      </w:r>
    </w:p>
    <w:p w:rsidR="00F85117" w:rsidRDefault="00EE5EE4" w:rsidP="00F85117">
      <w:pPr>
        <w:pStyle w:val="aff"/>
        <w:numPr>
          <w:ilvl w:val="2"/>
          <w:numId w:val="0"/>
        </w:numPr>
      </w:pPr>
      <w:r w:rsidRPr="00B1551F">
        <w:t>Программа ОП.02</w:t>
      </w:r>
      <w:r w:rsidR="00F85117">
        <w:t>.</w:t>
      </w:r>
      <w:r w:rsidRPr="00B1551F">
        <w:t>Сольфеджио</w:t>
      </w:r>
      <w:r w:rsidR="005E4991">
        <w:t xml:space="preserve"> (приложение № </w:t>
      </w:r>
      <w:r w:rsidR="00F85117">
        <w:t>1</w:t>
      </w:r>
      <w:r w:rsidR="002E6594">
        <w:t>7</w:t>
      </w:r>
      <w:r w:rsidR="005E4991">
        <w:t>)</w:t>
      </w:r>
    </w:p>
    <w:p w:rsidR="00F85117" w:rsidRDefault="00EE5EE4" w:rsidP="00F85117">
      <w:pPr>
        <w:pStyle w:val="aff"/>
        <w:numPr>
          <w:ilvl w:val="2"/>
          <w:numId w:val="0"/>
        </w:numPr>
      </w:pPr>
      <w:r w:rsidRPr="00B1551F">
        <w:t>Программа ОП.03</w:t>
      </w:r>
      <w:r w:rsidR="00F85117">
        <w:t>.</w:t>
      </w:r>
      <w:r w:rsidRPr="00B1551F">
        <w:t>Элементарная теория музыки</w:t>
      </w:r>
      <w:r w:rsidR="005E4991">
        <w:t xml:space="preserve"> (приложение № 1</w:t>
      </w:r>
      <w:r w:rsidR="002E6594">
        <w:t>8</w:t>
      </w:r>
      <w:r w:rsidR="005E4991">
        <w:t>)</w:t>
      </w:r>
    </w:p>
    <w:p w:rsidR="00F85117" w:rsidRDefault="00EE5EE4" w:rsidP="00F85117">
      <w:pPr>
        <w:pStyle w:val="aff"/>
        <w:numPr>
          <w:ilvl w:val="2"/>
          <w:numId w:val="0"/>
        </w:numPr>
      </w:pPr>
      <w:r w:rsidRPr="00B1551F">
        <w:t>Программа ОП.04</w:t>
      </w:r>
      <w:r w:rsidR="00F85117">
        <w:t>.</w:t>
      </w:r>
      <w:r w:rsidRPr="00B1551F">
        <w:t>Гармония</w:t>
      </w:r>
      <w:r w:rsidR="005E4991">
        <w:t xml:space="preserve"> (приложение № </w:t>
      </w:r>
      <w:r w:rsidR="002E6594">
        <w:t>19</w:t>
      </w:r>
      <w:r w:rsidR="005E4991">
        <w:t>)</w:t>
      </w:r>
    </w:p>
    <w:p w:rsidR="00F85117" w:rsidRDefault="00EE5EE4" w:rsidP="00F85117">
      <w:pPr>
        <w:pStyle w:val="aff"/>
        <w:numPr>
          <w:ilvl w:val="2"/>
          <w:numId w:val="0"/>
        </w:numPr>
      </w:pPr>
      <w:r w:rsidRPr="00B1551F">
        <w:t>Программа ОП.05</w:t>
      </w:r>
      <w:r w:rsidR="00335F0A">
        <w:t>.</w:t>
      </w:r>
      <w:r w:rsidRPr="00B1551F">
        <w:t>Анализ музыкальных произведений</w:t>
      </w:r>
      <w:r w:rsidR="005E4991">
        <w:t xml:space="preserve"> (приложение № </w:t>
      </w:r>
      <w:r w:rsidR="00F85117">
        <w:t>2</w:t>
      </w:r>
      <w:r w:rsidR="002E6594">
        <w:t>0</w:t>
      </w:r>
      <w:r w:rsidR="005E4991">
        <w:t>)</w:t>
      </w:r>
    </w:p>
    <w:p w:rsidR="00F85117" w:rsidRDefault="00EE5EE4" w:rsidP="00F85117">
      <w:pPr>
        <w:pStyle w:val="aff"/>
        <w:numPr>
          <w:ilvl w:val="2"/>
          <w:numId w:val="0"/>
        </w:numPr>
      </w:pPr>
      <w:r w:rsidRPr="00531880">
        <w:t>Программа ОП.06</w:t>
      </w:r>
      <w:r w:rsidR="00335F0A">
        <w:t>.</w:t>
      </w:r>
      <w:r w:rsidRPr="00531880">
        <w:t xml:space="preserve"> Музыкальная информатика</w:t>
      </w:r>
      <w:r w:rsidR="005E4991">
        <w:t xml:space="preserve"> (приложение № </w:t>
      </w:r>
      <w:r w:rsidR="00F85117">
        <w:t>2</w:t>
      </w:r>
      <w:r w:rsidR="002E6594">
        <w:t>1</w:t>
      </w:r>
      <w:r w:rsidR="005E4991">
        <w:t>)</w:t>
      </w:r>
    </w:p>
    <w:p w:rsidR="002E6594" w:rsidRPr="00532232" w:rsidRDefault="00EE5EE4" w:rsidP="00532232">
      <w:pPr>
        <w:pStyle w:val="aff"/>
        <w:numPr>
          <w:ilvl w:val="2"/>
          <w:numId w:val="0"/>
        </w:numPr>
      </w:pPr>
      <w:r w:rsidRPr="00531880">
        <w:t>Программа ОП.07</w:t>
      </w:r>
      <w:r w:rsidR="00335F0A">
        <w:t>.</w:t>
      </w:r>
      <w:r w:rsidRPr="00531880">
        <w:t xml:space="preserve"> Безопасность жизнедеятельност</w:t>
      </w:r>
      <w:proofErr w:type="gramStart"/>
      <w:r w:rsidRPr="00531880">
        <w:t>и</w:t>
      </w:r>
      <w:r w:rsidR="00F85117">
        <w:t>(</w:t>
      </w:r>
      <w:proofErr w:type="gramEnd"/>
      <w:r w:rsidR="005E4991">
        <w:t xml:space="preserve">приложение № </w:t>
      </w:r>
      <w:r w:rsidR="00F85117">
        <w:t>2</w:t>
      </w:r>
      <w:r w:rsidR="002E6594">
        <w:t>2</w:t>
      </w:r>
      <w:r w:rsidR="005E4991">
        <w:t>)</w:t>
      </w:r>
    </w:p>
    <w:p w:rsidR="00F85117" w:rsidRDefault="00EE5EE4" w:rsidP="00F85117">
      <w:pPr>
        <w:pStyle w:val="aff"/>
        <w:numPr>
          <w:ilvl w:val="2"/>
          <w:numId w:val="0"/>
        </w:numPr>
      </w:pPr>
      <w:r w:rsidRPr="00531880">
        <w:t xml:space="preserve">Программа </w:t>
      </w:r>
      <w:r w:rsidRPr="00F85117">
        <w:rPr>
          <w:bCs/>
        </w:rPr>
        <w:t>ПМ.01</w:t>
      </w:r>
      <w:r w:rsidR="00335F0A">
        <w:rPr>
          <w:bCs/>
        </w:rPr>
        <w:t>.</w:t>
      </w:r>
      <w:r w:rsidRPr="00F85117">
        <w:rPr>
          <w:bCs/>
        </w:rPr>
        <w:t xml:space="preserve">Исполнительская </w:t>
      </w:r>
      <w:r w:rsidR="005E4991" w:rsidRPr="00F85117">
        <w:rPr>
          <w:bCs/>
        </w:rPr>
        <w:t xml:space="preserve">деятельность </w:t>
      </w:r>
      <w:r w:rsidR="005E4991">
        <w:t>(приложение № 2</w:t>
      </w:r>
      <w:r w:rsidR="00F85117">
        <w:t>4</w:t>
      </w:r>
      <w:r w:rsidR="002E6594">
        <w:t>, 25, 26</w:t>
      </w:r>
      <w:r w:rsidR="005E4991">
        <w:t>)</w:t>
      </w:r>
    </w:p>
    <w:p w:rsidR="00F85117" w:rsidRDefault="00EE5EE4" w:rsidP="00F85117">
      <w:pPr>
        <w:pStyle w:val="aff"/>
        <w:numPr>
          <w:ilvl w:val="2"/>
          <w:numId w:val="0"/>
        </w:numPr>
      </w:pPr>
      <w:r w:rsidRPr="00531880">
        <w:t xml:space="preserve">Программа </w:t>
      </w:r>
      <w:r w:rsidRPr="00F85117">
        <w:rPr>
          <w:bCs/>
        </w:rPr>
        <w:t>ПМ.02</w:t>
      </w:r>
      <w:r w:rsidR="00335F0A">
        <w:rPr>
          <w:bCs/>
        </w:rPr>
        <w:t>.</w:t>
      </w:r>
      <w:r w:rsidRPr="00F85117">
        <w:rPr>
          <w:bCs/>
        </w:rPr>
        <w:t>Педагогическая деятельност</w:t>
      </w:r>
      <w:proofErr w:type="gramStart"/>
      <w:r w:rsidRPr="00F85117">
        <w:rPr>
          <w:bCs/>
        </w:rPr>
        <w:t>ь</w:t>
      </w:r>
      <w:r w:rsidR="005E4991">
        <w:t>(</w:t>
      </w:r>
      <w:proofErr w:type="gramEnd"/>
      <w:r w:rsidR="005E4991">
        <w:t>приложение № 2</w:t>
      </w:r>
      <w:r w:rsidR="002E6594">
        <w:t>7, 28, 29</w:t>
      </w:r>
      <w:r w:rsidR="005E4991">
        <w:t>)</w:t>
      </w:r>
    </w:p>
    <w:p w:rsidR="00EE5EE4" w:rsidRDefault="00EE5EE4" w:rsidP="00EE5EE4">
      <w:pPr>
        <w:widowControl w:val="0"/>
        <w:suppressAutoHyphens/>
        <w:rPr>
          <w:b/>
          <w:smallCaps/>
        </w:rPr>
      </w:pPr>
    </w:p>
    <w:p w:rsidR="002E6594" w:rsidRDefault="002E6594" w:rsidP="00F85117">
      <w:pPr>
        <w:widowControl w:val="0"/>
        <w:suppressAutoHyphens/>
        <w:rPr>
          <w:b/>
          <w:smallCaps/>
        </w:rPr>
      </w:pPr>
      <w:r>
        <w:rPr>
          <w:b/>
          <w:smallCaps/>
        </w:rPr>
        <w:t>3.6</w:t>
      </w:r>
      <w:r w:rsidR="00F85117">
        <w:rPr>
          <w:b/>
          <w:smallCaps/>
        </w:rPr>
        <w:t xml:space="preserve">.Программы производственной практики </w:t>
      </w:r>
    </w:p>
    <w:p w:rsidR="00EE6C95" w:rsidRDefault="002E6594" w:rsidP="002E6594">
      <w:pPr>
        <w:widowControl w:val="0"/>
        <w:suppressAutoHyphens/>
      </w:pPr>
      <w:r w:rsidRPr="002E6594">
        <w:rPr>
          <w:smallCaps/>
        </w:rPr>
        <w:t>3.6.1.</w:t>
      </w:r>
      <w:r w:rsidRPr="002E6594">
        <w:t>Исполнительская практик</w:t>
      </w:r>
      <w:proofErr w:type="gramStart"/>
      <w:r w:rsidRPr="002E6594">
        <w:t>а</w:t>
      </w:r>
      <w:r w:rsidR="00F85117">
        <w:t>(</w:t>
      </w:r>
      <w:proofErr w:type="gramEnd"/>
      <w:r w:rsidR="00F85117">
        <w:t xml:space="preserve">приложение № </w:t>
      </w:r>
      <w:r w:rsidR="00335F0A">
        <w:t>30</w:t>
      </w:r>
      <w:r w:rsidR="00F85117">
        <w:t>)</w:t>
      </w:r>
    </w:p>
    <w:p w:rsidR="002E6594" w:rsidRDefault="002E6594" w:rsidP="002E6594">
      <w:pPr>
        <w:widowControl w:val="0"/>
        <w:suppressAutoHyphens/>
      </w:pPr>
      <w:r>
        <w:t>3.6.2. Педагогическая практика (приложение № 31)</w:t>
      </w:r>
    </w:p>
    <w:p w:rsidR="002E6594" w:rsidRDefault="002E6594" w:rsidP="002E6594">
      <w:pPr>
        <w:widowControl w:val="0"/>
        <w:suppressAutoHyphens/>
      </w:pPr>
      <w:r>
        <w:t>3.6.3. Производственная практика (преддипломная) (приложение № 32)</w:t>
      </w:r>
    </w:p>
    <w:p w:rsidR="00B757A6" w:rsidRDefault="00B757A6" w:rsidP="002E6594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943E4" w:rsidRDefault="005943E4" w:rsidP="00EE6C95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EE6C95" w:rsidRDefault="00EE6C95" w:rsidP="00EE6C95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256E33">
        <w:rPr>
          <w:b/>
          <w:smallCaps/>
        </w:rPr>
        <w:t>4. Материально-техническое обеспечение реализации основной профессиональной образовательной программы</w:t>
      </w:r>
    </w:p>
    <w:p w:rsidR="002C1E9E" w:rsidRDefault="002C1E9E" w:rsidP="00EE6C95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EE6C95" w:rsidRPr="00EE6C95" w:rsidRDefault="00EE6C95" w:rsidP="00EE6C95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  <w:r w:rsidRPr="00EE6C95">
        <w:rPr>
          <w:b/>
          <w:smallCaps/>
        </w:rPr>
        <w:t xml:space="preserve">4.1. </w:t>
      </w:r>
      <w:r w:rsidRPr="00EE6C95">
        <w:rPr>
          <w:b/>
        </w:rPr>
        <w:t>Требования к минимальному материально-техническому обеспечению</w:t>
      </w:r>
    </w:p>
    <w:p w:rsidR="00EE6C95" w:rsidRPr="00550C94" w:rsidRDefault="00675C49" w:rsidP="00FF6C2B">
      <w:pPr>
        <w:widowControl w:val="0"/>
        <w:jc w:val="both"/>
      </w:pPr>
      <w:r>
        <w:t>ГАПОУ ТО «</w:t>
      </w:r>
      <w:r w:rsidR="00040EEC">
        <w:t>ТМТ</w:t>
      </w:r>
      <w:r>
        <w:t xml:space="preserve">», </w:t>
      </w:r>
      <w:r w:rsidRPr="00550C94">
        <w:t>реализующ</w:t>
      </w:r>
      <w:r>
        <w:t>ее</w:t>
      </w:r>
      <w:r w:rsidR="000E5474">
        <w:t xml:space="preserve"> </w:t>
      </w:r>
      <w:r>
        <w:t>ППССЗ</w:t>
      </w:r>
      <w:r w:rsidRPr="00550C94">
        <w:t xml:space="preserve"> по специальности</w:t>
      </w:r>
      <w:r w:rsidR="000E5474">
        <w:t xml:space="preserve"> </w:t>
      </w:r>
      <w:r w:rsidR="000E5474" w:rsidRPr="000E5474">
        <w:rPr>
          <w:b/>
        </w:rPr>
        <w:t>8.53.02.03</w:t>
      </w:r>
      <w:r w:rsidR="000E5474">
        <w:rPr>
          <w:b/>
        </w:rPr>
        <w:t xml:space="preserve"> </w:t>
      </w:r>
      <w:r w:rsidR="00550C94" w:rsidRPr="00550C94">
        <w:rPr>
          <w:b/>
        </w:rPr>
        <w:t>Инструментальное исполнительств</w:t>
      </w:r>
      <w:proofErr w:type="gramStart"/>
      <w:r w:rsidR="00550C94" w:rsidRPr="00550C94">
        <w:rPr>
          <w:b/>
        </w:rPr>
        <w:t>о(</w:t>
      </w:r>
      <w:proofErr w:type="gramEnd"/>
      <w:r w:rsidR="00550C94" w:rsidRPr="00550C94">
        <w:rPr>
          <w:b/>
        </w:rPr>
        <w:t>по видам инструментов</w:t>
      </w:r>
      <w:r w:rsidR="00550C94">
        <w:rPr>
          <w:b/>
        </w:rPr>
        <w:t>)</w:t>
      </w:r>
      <w:r w:rsidR="00EE6C95" w:rsidRPr="00550C94">
        <w:t xml:space="preserve"> располага</w:t>
      </w:r>
      <w:r w:rsidR="00550C94">
        <w:t>ет</w:t>
      </w:r>
      <w:r w:rsidR="00EE6C95" w:rsidRPr="00550C94">
        <w:t xml:space="preserve"> материально-технической базой, обеспечивающей проведение всех видов практических занятий, дисциплинарной и модульной подготовки, учебной практики, предусмотренных учебным планом</w:t>
      </w:r>
      <w:r w:rsidR="00550C94">
        <w:t>.</w:t>
      </w:r>
      <w:r w:rsidR="00EE6C95" w:rsidRPr="00550C94">
        <w:t xml:space="preserve"> Материально-техническая база соответств</w:t>
      </w:r>
      <w:r w:rsidR="00550C94">
        <w:t>ует</w:t>
      </w:r>
      <w:r w:rsidR="00EE6C95" w:rsidRPr="00550C94">
        <w:t xml:space="preserve"> действующим санитарным и прот</w:t>
      </w:r>
      <w:r w:rsidR="00561D39">
        <w:t xml:space="preserve">ивопожарным правилам и нормам. </w:t>
      </w:r>
    </w:p>
    <w:p w:rsidR="00EE6C95" w:rsidRPr="00550C94" w:rsidRDefault="00B555B6" w:rsidP="00EE6C95">
      <w:pPr>
        <w:jc w:val="both"/>
      </w:pPr>
      <w:r>
        <w:t>Техникум</w:t>
      </w:r>
      <w:r w:rsidR="00550C94">
        <w:t xml:space="preserve"> оснащен</w:t>
      </w:r>
      <w:r w:rsidR="00EE6C95" w:rsidRPr="00550C94">
        <w:t xml:space="preserve"> следующими инструментами:</w:t>
      </w:r>
    </w:p>
    <w:p w:rsidR="00EE6C95" w:rsidRPr="00550C94" w:rsidRDefault="00EE6C95" w:rsidP="00EE6C95">
      <w:pPr>
        <w:jc w:val="both"/>
      </w:pPr>
      <w:r w:rsidRPr="00550C94">
        <w:t>по виду фортепиано – роялями;</w:t>
      </w:r>
    </w:p>
    <w:p w:rsidR="00EE6C95" w:rsidRPr="00550C94" w:rsidRDefault="00EE6C95" w:rsidP="00EE6C95">
      <w:pPr>
        <w:jc w:val="both"/>
      </w:pPr>
      <w:r w:rsidRPr="00550C94">
        <w:t>по виду оркестровые духовые и ударные инструменты – комплектом оркестровых духовых и ударных инструментов, пультами;</w:t>
      </w:r>
    </w:p>
    <w:p w:rsidR="00EE6C95" w:rsidRPr="00550C94" w:rsidRDefault="00EE6C95" w:rsidP="00EE6C95">
      <w:pPr>
        <w:jc w:val="both"/>
      </w:pPr>
      <w:r w:rsidRPr="00550C94">
        <w:t>по виду инструменты народного оркестра – комплектом инструмент</w:t>
      </w:r>
      <w:r w:rsidR="00550C94">
        <w:t>ов народного оркестра, пультами.</w:t>
      </w:r>
    </w:p>
    <w:p w:rsidR="00022AC8" w:rsidRPr="00983E95" w:rsidRDefault="00EE6C95" w:rsidP="00983E95">
      <w:pPr>
        <w:jc w:val="both"/>
      </w:pPr>
      <w:r w:rsidRPr="00550C94">
        <w:t xml:space="preserve">В </w:t>
      </w:r>
      <w:r w:rsidR="00B555B6">
        <w:t>техникуме</w:t>
      </w:r>
      <w:r w:rsidRPr="00550C94">
        <w:t xml:space="preserve"> обеспечены условия для содержания, обслуживания и ремонта музыкальных инструментов.</w:t>
      </w:r>
    </w:p>
    <w:p w:rsidR="0062654C" w:rsidRDefault="0062654C" w:rsidP="00675C49">
      <w:pPr>
        <w:shd w:val="clear" w:color="auto" w:fill="FFFFFF"/>
        <w:tabs>
          <w:tab w:val="left" w:pos="1560"/>
        </w:tabs>
        <w:spacing w:line="326" w:lineRule="exact"/>
        <w:ind w:right="499"/>
        <w:jc w:val="center"/>
        <w:rPr>
          <w:b/>
          <w:sz w:val="20"/>
          <w:szCs w:val="20"/>
        </w:rPr>
      </w:pPr>
    </w:p>
    <w:p w:rsidR="0062654C" w:rsidRDefault="0062654C" w:rsidP="00675C49">
      <w:pPr>
        <w:shd w:val="clear" w:color="auto" w:fill="FFFFFF"/>
        <w:tabs>
          <w:tab w:val="left" w:pos="1560"/>
        </w:tabs>
        <w:spacing w:line="326" w:lineRule="exact"/>
        <w:ind w:right="499"/>
        <w:jc w:val="center"/>
        <w:rPr>
          <w:b/>
          <w:sz w:val="20"/>
          <w:szCs w:val="20"/>
        </w:rPr>
      </w:pPr>
    </w:p>
    <w:p w:rsidR="00675C49" w:rsidRPr="0062654C" w:rsidRDefault="00675C49" w:rsidP="00675C49">
      <w:pPr>
        <w:shd w:val="clear" w:color="auto" w:fill="FFFFFF"/>
        <w:tabs>
          <w:tab w:val="left" w:pos="1560"/>
        </w:tabs>
        <w:spacing w:line="326" w:lineRule="exact"/>
        <w:ind w:right="499"/>
        <w:jc w:val="center"/>
        <w:rPr>
          <w:b/>
        </w:rPr>
      </w:pPr>
      <w:r w:rsidRPr="0062654C">
        <w:rPr>
          <w:b/>
        </w:rPr>
        <w:t>СПРАВКА</w:t>
      </w:r>
    </w:p>
    <w:p w:rsidR="00675C49" w:rsidRPr="0062654C" w:rsidRDefault="00675C49" w:rsidP="00675C49">
      <w:pPr>
        <w:shd w:val="clear" w:color="auto" w:fill="FFFFFF"/>
        <w:tabs>
          <w:tab w:val="left" w:pos="1560"/>
        </w:tabs>
        <w:spacing w:line="326" w:lineRule="exact"/>
        <w:ind w:right="499"/>
        <w:jc w:val="center"/>
        <w:rPr>
          <w:b/>
          <w:spacing w:val="-1"/>
        </w:rPr>
      </w:pPr>
      <w:r w:rsidRPr="0062654C">
        <w:rPr>
          <w:b/>
          <w:spacing w:val="-1"/>
        </w:rPr>
        <w:t>о материально-техническом обеспечении образовательной деятельности</w:t>
      </w:r>
    </w:p>
    <w:p w:rsidR="00675C49" w:rsidRPr="00627140" w:rsidRDefault="00675C49" w:rsidP="00675C49">
      <w:pPr>
        <w:shd w:val="clear" w:color="auto" w:fill="FFFFFF"/>
        <w:rPr>
          <w:b/>
          <w:sz w:val="20"/>
          <w:szCs w:val="20"/>
        </w:rPr>
      </w:pPr>
    </w:p>
    <w:p w:rsidR="00675C49" w:rsidRPr="00627140" w:rsidRDefault="00675C49" w:rsidP="00675C49">
      <w:pPr>
        <w:shd w:val="clear" w:color="auto" w:fill="FFFFFF"/>
        <w:jc w:val="center"/>
        <w:rPr>
          <w:b/>
          <w:sz w:val="20"/>
          <w:szCs w:val="20"/>
        </w:rPr>
      </w:pPr>
      <w:r w:rsidRPr="00627140">
        <w:rPr>
          <w:spacing w:val="-2"/>
          <w:sz w:val="20"/>
          <w:szCs w:val="20"/>
        </w:rPr>
        <w:t>Раздел 1. Обеспечение образовательной деятельности оснащенными зданиями, строениями,</w:t>
      </w:r>
    </w:p>
    <w:p w:rsidR="00675C49" w:rsidRPr="00627140" w:rsidRDefault="00675C49" w:rsidP="00675C49">
      <w:pPr>
        <w:shd w:val="clear" w:color="auto" w:fill="FFFFFF"/>
        <w:rPr>
          <w:sz w:val="20"/>
          <w:szCs w:val="20"/>
        </w:rPr>
      </w:pPr>
      <w:r w:rsidRPr="00627140">
        <w:rPr>
          <w:spacing w:val="-1"/>
          <w:sz w:val="20"/>
          <w:szCs w:val="20"/>
        </w:rPr>
        <w:t>сооружениями, помещениями и территориями</w:t>
      </w:r>
    </w:p>
    <w:p w:rsidR="00675C49" w:rsidRPr="00627140" w:rsidRDefault="00675C49" w:rsidP="00675C49">
      <w:pPr>
        <w:spacing w:after="283" w:line="1" w:lineRule="exact"/>
        <w:rPr>
          <w:sz w:val="20"/>
          <w:szCs w:val="20"/>
        </w:rPr>
      </w:pP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952"/>
        <w:gridCol w:w="2683"/>
        <w:gridCol w:w="2107"/>
        <w:gridCol w:w="1838"/>
        <w:gridCol w:w="1874"/>
        <w:gridCol w:w="2816"/>
      </w:tblGrid>
      <w:tr w:rsidR="00675C49" w:rsidRPr="00627140" w:rsidTr="00D454A0">
        <w:trPr>
          <w:trHeight w:hRule="exact" w:val="2506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spacing w:line="288" w:lineRule="exact"/>
              <w:ind w:right="19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 xml:space="preserve">№ </w:t>
            </w:r>
            <w:proofErr w:type="gramStart"/>
            <w:r w:rsidRPr="00627140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627140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pacing w:val="-2"/>
                <w:sz w:val="20"/>
                <w:szCs w:val="20"/>
              </w:rPr>
              <w:t>Фактический адрес</w:t>
            </w:r>
          </w:p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pacing w:val="-2"/>
                <w:sz w:val="20"/>
                <w:szCs w:val="20"/>
              </w:rPr>
              <w:t>зданий, строений,</w:t>
            </w:r>
          </w:p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pacing w:val="-4"/>
                <w:sz w:val="20"/>
                <w:szCs w:val="20"/>
              </w:rPr>
              <w:t>сооружений, помещений,</w:t>
            </w:r>
          </w:p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pacing w:val="-3"/>
                <w:sz w:val="20"/>
                <w:szCs w:val="20"/>
              </w:rPr>
              <w:t xml:space="preserve">Вид и назначение зданий, </w:t>
            </w:r>
            <w:r w:rsidRPr="00627140">
              <w:rPr>
                <w:spacing w:val="-1"/>
                <w:sz w:val="20"/>
                <w:szCs w:val="20"/>
              </w:rPr>
              <w:t xml:space="preserve">строений, сооружений, помещений, территорий (учебные, учебно-вспомогательные, </w:t>
            </w:r>
            <w:r w:rsidRPr="00627140">
              <w:rPr>
                <w:sz w:val="20"/>
                <w:szCs w:val="20"/>
              </w:rPr>
              <w:t xml:space="preserve">подсобные, </w:t>
            </w:r>
            <w:r w:rsidRPr="00627140">
              <w:rPr>
                <w:spacing w:val="-1"/>
                <w:sz w:val="20"/>
                <w:szCs w:val="20"/>
              </w:rPr>
              <w:t xml:space="preserve">административные и др.) с указанием площади </w:t>
            </w:r>
            <w:r w:rsidRPr="00627140">
              <w:rPr>
                <w:sz w:val="20"/>
                <w:szCs w:val="20"/>
              </w:rPr>
              <w:t>(</w:t>
            </w:r>
            <w:proofErr w:type="spellStart"/>
            <w:r w:rsidRPr="00627140">
              <w:rPr>
                <w:sz w:val="20"/>
                <w:szCs w:val="20"/>
              </w:rPr>
              <w:t>кв</w:t>
            </w:r>
            <w:proofErr w:type="gramStart"/>
            <w:r w:rsidRPr="00627140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627140">
              <w:rPr>
                <w:sz w:val="20"/>
                <w:szCs w:val="20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pacing w:val="-3"/>
                <w:sz w:val="20"/>
                <w:szCs w:val="20"/>
              </w:rPr>
              <w:t>Форма владения,</w:t>
            </w:r>
          </w:p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пользования</w:t>
            </w:r>
          </w:p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627140">
              <w:rPr>
                <w:spacing w:val="-3"/>
                <w:sz w:val="20"/>
                <w:szCs w:val="20"/>
              </w:rPr>
              <w:t>(собственность,</w:t>
            </w:r>
            <w:proofErr w:type="gramEnd"/>
          </w:p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оперативное</w:t>
            </w:r>
          </w:p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управление,</w:t>
            </w:r>
          </w:p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аренда,</w:t>
            </w:r>
          </w:p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pacing w:val="-2"/>
                <w:sz w:val="20"/>
                <w:szCs w:val="20"/>
              </w:rPr>
              <w:t>безвозмездное</w:t>
            </w:r>
          </w:p>
          <w:p w:rsidR="00675C49" w:rsidRPr="00627140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627140">
              <w:rPr>
                <w:spacing w:val="-4"/>
                <w:sz w:val="20"/>
                <w:szCs w:val="20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spacing w:line="274" w:lineRule="exact"/>
              <w:ind w:right="62"/>
              <w:jc w:val="center"/>
              <w:rPr>
                <w:sz w:val="20"/>
                <w:szCs w:val="20"/>
              </w:rPr>
            </w:pPr>
            <w:r w:rsidRPr="00627140">
              <w:rPr>
                <w:spacing w:val="-3"/>
                <w:sz w:val="20"/>
                <w:szCs w:val="20"/>
              </w:rPr>
              <w:t xml:space="preserve">Наименование </w:t>
            </w:r>
            <w:r w:rsidRPr="00627140">
              <w:rPr>
                <w:spacing w:val="-2"/>
                <w:sz w:val="20"/>
                <w:szCs w:val="20"/>
              </w:rPr>
              <w:t>организации-</w:t>
            </w:r>
            <w:r w:rsidRPr="00627140">
              <w:rPr>
                <w:sz w:val="20"/>
                <w:szCs w:val="20"/>
              </w:rPr>
              <w:t xml:space="preserve">собственника </w:t>
            </w:r>
            <w:r w:rsidRPr="00627140">
              <w:rPr>
                <w:spacing w:val="-4"/>
                <w:sz w:val="20"/>
                <w:szCs w:val="20"/>
              </w:rPr>
              <w:t xml:space="preserve">(арендодателя, </w:t>
            </w:r>
            <w:r w:rsidRPr="00627140">
              <w:rPr>
                <w:spacing w:val="-2"/>
                <w:sz w:val="20"/>
                <w:szCs w:val="20"/>
              </w:rPr>
              <w:t>ссудодателя и</w:t>
            </w:r>
            <w:r w:rsidRPr="00627140">
              <w:rPr>
                <w:sz w:val="20"/>
                <w:szCs w:val="20"/>
              </w:rPr>
              <w:t xml:space="preserve"> др.)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spacing w:line="274" w:lineRule="exact"/>
              <w:ind w:right="62"/>
              <w:jc w:val="center"/>
              <w:rPr>
                <w:sz w:val="20"/>
                <w:szCs w:val="20"/>
              </w:rPr>
            </w:pPr>
            <w:r w:rsidRPr="00627140">
              <w:rPr>
                <w:spacing w:val="-1"/>
                <w:sz w:val="20"/>
                <w:szCs w:val="20"/>
              </w:rPr>
              <w:t xml:space="preserve">Реквизиты </w:t>
            </w:r>
            <w:r w:rsidRPr="00627140">
              <w:rPr>
                <w:sz w:val="20"/>
                <w:szCs w:val="20"/>
              </w:rPr>
              <w:t xml:space="preserve">и сроки действия </w:t>
            </w:r>
            <w:r w:rsidRPr="00627140">
              <w:rPr>
                <w:spacing w:val="-3"/>
                <w:sz w:val="20"/>
                <w:szCs w:val="20"/>
              </w:rPr>
              <w:t>правоуста</w:t>
            </w:r>
            <w:r w:rsidRPr="00627140">
              <w:rPr>
                <w:spacing w:val="-2"/>
                <w:sz w:val="20"/>
                <w:szCs w:val="20"/>
              </w:rPr>
              <w:t>навливаю</w:t>
            </w:r>
            <w:r w:rsidRPr="00627140">
              <w:rPr>
                <w:sz w:val="20"/>
                <w:szCs w:val="20"/>
              </w:rPr>
              <w:t xml:space="preserve">щих </w:t>
            </w:r>
            <w:r w:rsidRPr="00627140">
              <w:rPr>
                <w:spacing w:val="-3"/>
                <w:sz w:val="20"/>
                <w:szCs w:val="20"/>
              </w:rPr>
              <w:t>документов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spacing w:line="274" w:lineRule="exact"/>
              <w:ind w:right="182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 xml:space="preserve">Реквизиты заключений, </w:t>
            </w:r>
            <w:r w:rsidRPr="00627140">
              <w:rPr>
                <w:spacing w:val="-1"/>
                <w:sz w:val="20"/>
                <w:szCs w:val="20"/>
              </w:rPr>
              <w:t xml:space="preserve">выданных органами, осуществляющими </w:t>
            </w:r>
            <w:r w:rsidRPr="00627140">
              <w:rPr>
                <w:sz w:val="20"/>
                <w:szCs w:val="20"/>
              </w:rPr>
              <w:t>государственный санитарно-</w:t>
            </w:r>
            <w:r w:rsidRPr="00627140">
              <w:rPr>
                <w:spacing w:val="-1"/>
                <w:sz w:val="20"/>
                <w:szCs w:val="20"/>
              </w:rPr>
              <w:t xml:space="preserve">эпидемиологический </w:t>
            </w:r>
            <w:r w:rsidRPr="00627140">
              <w:rPr>
                <w:spacing w:val="-2"/>
                <w:sz w:val="20"/>
                <w:szCs w:val="20"/>
              </w:rPr>
              <w:t xml:space="preserve">надзор, государственный </w:t>
            </w:r>
            <w:r w:rsidRPr="00627140">
              <w:rPr>
                <w:sz w:val="20"/>
                <w:szCs w:val="20"/>
              </w:rPr>
              <w:t>пожарный надзор</w:t>
            </w:r>
          </w:p>
        </w:tc>
      </w:tr>
      <w:tr w:rsidR="00675C49" w:rsidRPr="00627140" w:rsidTr="00D454A0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6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7</w:t>
            </w:r>
          </w:p>
        </w:tc>
      </w:tr>
      <w:tr w:rsidR="00D454A0" w:rsidRPr="00627140" w:rsidTr="00D454A0">
        <w:trPr>
          <w:trHeight w:hRule="exact" w:val="214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627140" w:rsidRDefault="00D454A0" w:rsidP="00675C49">
            <w:pPr>
              <w:shd w:val="clear" w:color="auto" w:fill="FFFFFF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627140" w:rsidRDefault="00D454A0" w:rsidP="00675C49">
            <w:pPr>
              <w:shd w:val="clear" w:color="auto" w:fill="FFFFFF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627140">
              <w:rPr>
                <w:sz w:val="20"/>
                <w:szCs w:val="20"/>
              </w:rPr>
              <w:t>мкр</w:t>
            </w:r>
            <w:proofErr w:type="spellEnd"/>
            <w:r w:rsidRPr="00627140">
              <w:rPr>
                <w:sz w:val="20"/>
                <w:szCs w:val="20"/>
              </w:rPr>
              <w:t>., д. 85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627140" w:rsidRDefault="00D454A0" w:rsidP="00675C49">
            <w:pPr>
              <w:shd w:val="clear" w:color="auto" w:fill="FFFFFF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Нежилое  - 5 этажное здание</w:t>
            </w:r>
          </w:p>
          <w:p w:rsidR="00D454A0" w:rsidRPr="00627140" w:rsidRDefault="00D454A0" w:rsidP="00675C49">
            <w:pPr>
              <w:shd w:val="clear" w:color="auto" w:fill="FFFFFF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 xml:space="preserve">Общая площадь – 7991,8 </w:t>
            </w:r>
            <w:proofErr w:type="spellStart"/>
            <w:r w:rsidRPr="00627140">
              <w:rPr>
                <w:sz w:val="20"/>
                <w:szCs w:val="20"/>
              </w:rPr>
              <w:t>кв.м</w:t>
            </w:r>
            <w:proofErr w:type="spellEnd"/>
            <w:r w:rsidRPr="00627140">
              <w:rPr>
                <w:sz w:val="20"/>
                <w:szCs w:val="20"/>
              </w:rPr>
              <w:t>.</w:t>
            </w:r>
          </w:p>
          <w:p w:rsidR="00D454A0" w:rsidRPr="00627140" w:rsidRDefault="00D454A0" w:rsidP="00675C49">
            <w:pPr>
              <w:shd w:val="clear" w:color="auto" w:fill="FFFFFF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(учебный корпус)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627140" w:rsidRDefault="00D454A0" w:rsidP="00675C49">
            <w:pPr>
              <w:shd w:val="clear" w:color="auto" w:fill="FFFFFF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627140" w:rsidRDefault="00D454A0" w:rsidP="00675C49">
            <w:pPr>
              <w:shd w:val="clear" w:color="auto" w:fill="FFFFFF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477079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77079">
              <w:rPr>
                <w:sz w:val="20"/>
                <w:szCs w:val="20"/>
              </w:rPr>
              <w:t xml:space="preserve">Заключение о соответствии объекта защиты требованиям пожарной безопасности серия 001 №000136, выдано 29.09.2017г. </w:t>
            </w:r>
          </w:p>
          <w:p w:rsidR="00D454A0" w:rsidRPr="00477079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77079">
              <w:rPr>
                <w:sz w:val="20"/>
                <w:szCs w:val="20"/>
              </w:rPr>
              <w:t>Санитарно-эпидемиологическое заключение  №72.ОЦ.01.000.М.000600.09.17</w:t>
            </w:r>
          </w:p>
          <w:p w:rsidR="00D454A0" w:rsidRPr="00CA4C49" w:rsidRDefault="00D454A0" w:rsidP="00D454A0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477079">
              <w:rPr>
                <w:sz w:val="20"/>
                <w:szCs w:val="20"/>
              </w:rPr>
              <w:t xml:space="preserve">выдано 21.09.2017г. </w:t>
            </w:r>
          </w:p>
        </w:tc>
      </w:tr>
      <w:tr w:rsidR="00675C49" w:rsidRPr="00627140" w:rsidTr="00D454A0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Всего (кв. м):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</w:rPr>
              <w:t>7991,8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627140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27140">
              <w:rPr>
                <w:sz w:val="20"/>
                <w:szCs w:val="20"/>
                <w:lang w:val="en-US"/>
              </w:rPr>
              <w:t>X</w:t>
            </w:r>
          </w:p>
        </w:tc>
      </w:tr>
    </w:tbl>
    <w:p w:rsidR="00675C49" w:rsidRPr="00627140" w:rsidRDefault="00675C49" w:rsidP="00675C49">
      <w:pPr>
        <w:shd w:val="clear" w:color="auto" w:fill="FFFFFF"/>
        <w:spacing w:before="206"/>
        <w:rPr>
          <w:sz w:val="20"/>
          <w:szCs w:val="20"/>
        </w:rPr>
      </w:pPr>
      <w:r w:rsidRPr="00627140">
        <w:rPr>
          <w:spacing w:val="-11"/>
          <w:sz w:val="20"/>
          <w:szCs w:val="20"/>
        </w:rPr>
        <w:t>Примечание. Отдельно стоящие объекты физической культуры и спорта указываются в Разделе 2.</w:t>
      </w:r>
    </w:p>
    <w:p w:rsidR="00675C49" w:rsidRPr="008A16BB" w:rsidRDefault="00675C49" w:rsidP="00675C49">
      <w:pPr>
        <w:sectPr w:rsidR="00675C49" w:rsidRPr="008A16BB" w:rsidSect="00A8456D">
          <w:footerReference w:type="default" r:id="rId12"/>
          <w:type w:val="continuous"/>
          <w:pgSz w:w="16834" w:h="11909" w:orient="landscape"/>
          <w:pgMar w:top="1134" w:right="1134" w:bottom="1134" w:left="1134" w:header="720" w:footer="720" w:gutter="0"/>
          <w:cols w:space="60"/>
          <w:noEndnote/>
        </w:sectPr>
      </w:pPr>
    </w:p>
    <w:p w:rsidR="00675C49" w:rsidRPr="00AB6AEF" w:rsidRDefault="00675C49" w:rsidP="00022AC8">
      <w:pPr>
        <w:shd w:val="clear" w:color="auto" w:fill="FFFFFF"/>
        <w:spacing w:line="437" w:lineRule="exact"/>
        <w:ind w:right="480"/>
        <w:jc w:val="center"/>
      </w:pPr>
      <w:r w:rsidRPr="00AB6AEF">
        <w:rPr>
          <w:spacing w:val="-2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675C49" w:rsidRPr="00AB6AEF" w:rsidRDefault="00675C49" w:rsidP="00675C49">
      <w:pPr>
        <w:spacing w:after="283" w:line="1" w:lineRule="exact"/>
      </w:pPr>
    </w:p>
    <w:tbl>
      <w:tblPr>
        <w:tblW w:w="15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"/>
        <w:gridCol w:w="3665"/>
        <w:gridCol w:w="2393"/>
        <w:gridCol w:w="2816"/>
        <w:gridCol w:w="19"/>
        <w:gridCol w:w="2369"/>
        <w:gridCol w:w="10"/>
        <w:gridCol w:w="3123"/>
      </w:tblGrid>
      <w:tr w:rsidR="00675C49" w:rsidRPr="002E6594" w:rsidTr="00675C49">
        <w:trPr>
          <w:trHeight w:hRule="exact" w:val="170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spacing w:line="278" w:lineRule="exact"/>
              <w:ind w:right="34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 xml:space="preserve">№ </w:t>
            </w:r>
            <w:proofErr w:type="gramStart"/>
            <w:r w:rsidRPr="002E6594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2E6594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pacing w:val="-4"/>
                <w:sz w:val="20"/>
                <w:szCs w:val="20"/>
              </w:rPr>
              <w:t>Объекты и помещения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spacing w:line="278" w:lineRule="exact"/>
              <w:jc w:val="center"/>
              <w:rPr>
                <w:sz w:val="20"/>
                <w:szCs w:val="20"/>
              </w:rPr>
            </w:pPr>
            <w:r w:rsidRPr="002E6594">
              <w:rPr>
                <w:spacing w:val="-4"/>
                <w:sz w:val="20"/>
                <w:szCs w:val="20"/>
              </w:rPr>
              <w:t>Фактический адрес</w:t>
            </w:r>
          </w:p>
          <w:p w:rsidR="00675C49" w:rsidRPr="002E6594" w:rsidRDefault="00675C49" w:rsidP="00675C49">
            <w:pPr>
              <w:shd w:val="clear" w:color="auto" w:fill="FFFFFF"/>
              <w:spacing w:line="278" w:lineRule="exact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объектов</w:t>
            </w:r>
          </w:p>
          <w:p w:rsidR="00675C49" w:rsidRPr="002E6594" w:rsidRDefault="00675C49" w:rsidP="00675C49">
            <w:pPr>
              <w:shd w:val="clear" w:color="auto" w:fill="FFFFFF"/>
              <w:spacing w:line="278" w:lineRule="exact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и помещений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E6594">
              <w:rPr>
                <w:spacing w:val="-3"/>
                <w:sz w:val="20"/>
                <w:szCs w:val="20"/>
              </w:rPr>
              <w:t>Форма владения,</w:t>
            </w:r>
          </w:p>
          <w:p w:rsidR="00675C49" w:rsidRPr="002E6594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пользования</w:t>
            </w:r>
          </w:p>
          <w:p w:rsidR="00675C49" w:rsidRPr="002E6594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2E6594">
              <w:rPr>
                <w:spacing w:val="-3"/>
                <w:sz w:val="20"/>
                <w:szCs w:val="20"/>
              </w:rPr>
              <w:t>(собственность,</w:t>
            </w:r>
            <w:proofErr w:type="gramEnd"/>
          </w:p>
          <w:p w:rsidR="00675C49" w:rsidRPr="002E6594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2E6594">
              <w:rPr>
                <w:sz w:val="20"/>
                <w:szCs w:val="20"/>
              </w:rPr>
              <w:t xml:space="preserve">Оперативное </w:t>
            </w:r>
            <w:r w:rsidRPr="002E6594">
              <w:rPr>
                <w:spacing w:val="-3"/>
                <w:sz w:val="20"/>
                <w:szCs w:val="20"/>
              </w:rPr>
              <w:t>управление, аренда,</w:t>
            </w:r>
            <w:r w:rsidRPr="002E6594">
              <w:rPr>
                <w:sz w:val="20"/>
                <w:szCs w:val="20"/>
              </w:rPr>
              <w:t xml:space="preserve"> безвозмездное </w:t>
            </w:r>
            <w:r w:rsidRPr="002E6594">
              <w:rPr>
                <w:spacing w:val="-2"/>
                <w:sz w:val="20"/>
                <w:szCs w:val="20"/>
              </w:rPr>
              <w:t>пользование и др.)</w:t>
            </w:r>
            <w:proofErr w:type="gramEnd"/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spacing w:line="274" w:lineRule="exact"/>
              <w:ind w:right="192"/>
              <w:jc w:val="center"/>
              <w:rPr>
                <w:sz w:val="20"/>
                <w:szCs w:val="20"/>
              </w:rPr>
            </w:pPr>
            <w:r w:rsidRPr="002E6594">
              <w:rPr>
                <w:spacing w:val="-1"/>
                <w:sz w:val="20"/>
                <w:szCs w:val="20"/>
              </w:rPr>
              <w:t xml:space="preserve">Наименование </w:t>
            </w:r>
            <w:r w:rsidRPr="002E6594">
              <w:rPr>
                <w:sz w:val="20"/>
                <w:szCs w:val="20"/>
              </w:rPr>
              <w:t>организации-собственника</w:t>
            </w:r>
          </w:p>
          <w:p w:rsidR="00675C49" w:rsidRPr="002E6594" w:rsidRDefault="00675C49" w:rsidP="00675C49">
            <w:pPr>
              <w:shd w:val="clear" w:color="auto" w:fill="FFFFFF"/>
              <w:spacing w:line="274" w:lineRule="exact"/>
              <w:ind w:right="192"/>
              <w:jc w:val="center"/>
              <w:rPr>
                <w:sz w:val="20"/>
                <w:szCs w:val="20"/>
              </w:rPr>
            </w:pPr>
            <w:r w:rsidRPr="002E6594">
              <w:rPr>
                <w:spacing w:val="-2"/>
                <w:sz w:val="20"/>
                <w:szCs w:val="20"/>
              </w:rPr>
              <w:t xml:space="preserve">(арендодателя, </w:t>
            </w:r>
            <w:r w:rsidRPr="002E6594">
              <w:rPr>
                <w:spacing w:val="-4"/>
                <w:sz w:val="20"/>
                <w:szCs w:val="20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E6594">
              <w:rPr>
                <w:spacing w:val="-1"/>
                <w:sz w:val="20"/>
                <w:szCs w:val="20"/>
              </w:rPr>
              <w:t>Реквизиты и сроки</w:t>
            </w:r>
          </w:p>
          <w:p w:rsidR="00675C49" w:rsidRPr="002E6594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действия</w:t>
            </w:r>
          </w:p>
          <w:p w:rsidR="00675C49" w:rsidRPr="002E6594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E6594">
              <w:rPr>
                <w:spacing w:val="-3"/>
                <w:sz w:val="20"/>
                <w:szCs w:val="20"/>
              </w:rPr>
              <w:t>правоустанавливающих</w:t>
            </w:r>
          </w:p>
          <w:p w:rsidR="00675C49" w:rsidRPr="002E6594" w:rsidRDefault="00675C49" w:rsidP="00675C4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документов</w:t>
            </w:r>
          </w:p>
        </w:tc>
      </w:tr>
      <w:tr w:rsidR="00675C49" w:rsidRPr="002E6594" w:rsidTr="00675C49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6</w:t>
            </w:r>
          </w:p>
        </w:tc>
      </w:tr>
      <w:tr w:rsidR="00675C49" w:rsidRPr="002E6594" w:rsidTr="00675C49">
        <w:trPr>
          <w:trHeight w:hRule="exact" w:val="110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spacing w:line="269" w:lineRule="exact"/>
              <w:ind w:right="826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Помещения для работы медицинских работников: медицинский пункт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2E6594">
              <w:rPr>
                <w:sz w:val="20"/>
                <w:szCs w:val="20"/>
              </w:rPr>
              <w:t>мкр</w:t>
            </w:r>
            <w:proofErr w:type="spellEnd"/>
            <w:r w:rsidRPr="002E6594">
              <w:rPr>
                <w:sz w:val="20"/>
                <w:szCs w:val="20"/>
              </w:rPr>
              <w:t xml:space="preserve">., д. 85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Оперативное  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675C49" w:rsidRPr="002C49FF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75C49" w:rsidRPr="002E6594" w:rsidTr="00675C49">
        <w:trPr>
          <w:trHeight w:hRule="exact" w:val="97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spacing w:line="269" w:lineRule="exact"/>
              <w:ind w:right="158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 xml:space="preserve">Помещения для питания </w:t>
            </w:r>
            <w:r w:rsidRPr="002E6594">
              <w:rPr>
                <w:spacing w:val="-3"/>
                <w:sz w:val="20"/>
                <w:szCs w:val="20"/>
              </w:rPr>
              <w:t xml:space="preserve">обучающихся, воспитанников и </w:t>
            </w:r>
            <w:r w:rsidRPr="002E6594">
              <w:rPr>
                <w:sz w:val="20"/>
                <w:szCs w:val="20"/>
              </w:rPr>
              <w:t>работников: столовая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2E6594">
              <w:rPr>
                <w:sz w:val="20"/>
                <w:szCs w:val="20"/>
              </w:rPr>
              <w:t>мкр</w:t>
            </w:r>
            <w:proofErr w:type="spellEnd"/>
            <w:r w:rsidRPr="002E6594">
              <w:rPr>
                <w:sz w:val="20"/>
                <w:szCs w:val="20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675C49" w:rsidRPr="002C49FF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75C49" w:rsidRPr="002E6594" w:rsidTr="00675C49">
        <w:trPr>
          <w:trHeight w:hRule="exact" w:val="115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spacing w:line="274" w:lineRule="exact"/>
              <w:ind w:right="34"/>
              <w:rPr>
                <w:sz w:val="20"/>
                <w:szCs w:val="20"/>
              </w:rPr>
            </w:pPr>
            <w:r w:rsidRPr="002E6594">
              <w:rPr>
                <w:spacing w:val="-3"/>
                <w:sz w:val="20"/>
                <w:szCs w:val="20"/>
              </w:rPr>
              <w:t xml:space="preserve">Объекты хозяйственно-бытового </w:t>
            </w:r>
            <w:r w:rsidRPr="002E6594">
              <w:rPr>
                <w:spacing w:val="-1"/>
                <w:sz w:val="20"/>
                <w:szCs w:val="20"/>
              </w:rPr>
              <w:t xml:space="preserve">и санитарно-гигиенического </w:t>
            </w:r>
            <w:r w:rsidRPr="002E6594">
              <w:rPr>
                <w:sz w:val="20"/>
                <w:szCs w:val="20"/>
              </w:rPr>
              <w:t>назначения: гардероб,  санузлы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2E6594">
              <w:rPr>
                <w:sz w:val="20"/>
                <w:szCs w:val="20"/>
              </w:rPr>
              <w:t>мкр</w:t>
            </w:r>
            <w:proofErr w:type="spellEnd"/>
            <w:r w:rsidRPr="002E6594">
              <w:rPr>
                <w:sz w:val="20"/>
                <w:szCs w:val="20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675C49" w:rsidRPr="002C49FF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75C49" w:rsidRPr="002E6594" w:rsidTr="00675C49">
        <w:trPr>
          <w:trHeight w:hRule="exact" w:val="107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spacing w:line="269" w:lineRule="exact"/>
              <w:ind w:right="10"/>
              <w:rPr>
                <w:sz w:val="20"/>
                <w:szCs w:val="20"/>
              </w:rPr>
            </w:pPr>
            <w:r w:rsidRPr="002E6594">
              <w:rPr>
                <w:spacing w:val="-3"/>
                <w:sz w:val="20"/>
                <w:szCs w:val="20"/>
              </w:rPr>
              <w:t xml:space="preserve">Помещения для круглосуточного </w:t>
            </w:r>
            <w:r w:rsidRPr="002E6594">
              <w:rPr>
                <w:spacing w:val="-1"/>
                <w:sz w:val="20"/>
                <w:szCs w:val="20"/>
              </w:rPr>
              <w:t xml:space="preserve">пребывания, для сна и отдыха обучающихся, воспитанников, </w:t>
            </w:r>
            <w:r w:rsidRPr="002E6594">
              <w:rPr>
                <w:sz w:val="20"/>
                <w:szCs w:val="20"/>
              </w:rPr>
              <w:t>общежития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</w:tr>
      <w:tr w:rsidR="00675C49" w:rsidRPr="002E6594" w:rsidTr="00675C49">
        <w:trPr>
          <w:trHeight w:hRule="exact" w:val="87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spacing w:line="269" w:lineRule="exact"/>
              <w:ind w:right="413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 xml:space="preserve">Объекты для проведения </w:t>
            </w:r>
            <w:r w:rsidRPr="002E6594">
              <w:rPr>
                <w:spacing w:val="-2"/>
                <w:sz w:val="20"/>
                <w:szCs w:val="20"/>
              </w:rPr>
              <w:t xml:space="preserve">специальных коррекционных </w:t>
            </w:r>
            <w:r w:rsidRPr="002E6594">
              <w:rPr>
                <w:sz w:val="20"/>
                <w:szCs w:val="20"/>
              </w:rPr>
              <w:t>занятий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</w:tr>
      <w:tr w:rsidR="00675C49" w:rsidRPr="002E6594" w:rsidTr="00675C49">
        <w:trPr>
          <w:trHeight w:hRule="exact" w:val="101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spacing w:line="274" w:lineRule="exact"/>
              <w:ind w:right="38"/>
              <w:rPr>
                <w:sz w:val="20"/>
                <w:szCs w:val="20"/>
              </w:rPr>
            </w:pPr>
            <w:r w:rsidRPr="002E6594">
              <w:rPr>
                <w:spacing w:val="-3"/>
                <w:sz w:val="20"/>
                <w:szCs w:val="20"/>
              </w:rPr>
              <w:t xml:space="preserve">Объекты физической культуры и </w:t>
            </w:r>
            <w:r w:rsidRPr="002E6594">
              <w:rPr>
                <w:sz w:val="20"/>
                <w:szCs w:val="20"/>
              </w:rPr>
              <w:t>спорта: спортивный зал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2E6594">
              <w:rPr>
                <w:sz w:val="20"/>
                <w:szCs w:val="20"/>
              </w:rPr>
              <w:t>мкр</w:t>
            </w:r>
            <w:proofErr w:type="spellEnd"/>
            <w:r w:rsidRPr="002E6594">
              <w:rPr>
                <w:sz w:val="20"/>
                <w:szCs w:val="20"/>
              </w:rPr>
              <w:t>., д. 85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675C49" w:rsidRPr="002E6594" w:rsidTr="00675C49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Иное (указать)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49" w:rsidRPr="002E6594" w:rsidRDefault="00675C49" w:rsidP="00675C4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E6594">
              <w:rPr>
                <w:sz w:val="20"/>
                <w:szCs w:val="20"/>
              </w:rPr>
              <w:t>-</w:t>
            </w:r>
          </w:p>
        </w:tc>
      </w:tr>
    </w:tbl>
    <w:p w:rsidR="00675C49" w:rsidRPr="002E6594" w:rsidRDefault="00675C49" w:rsidP="00675C49">
      <w:pPr>
        <w:shd w:val="clear" w:color="auto" w:fill="FFFFFF"/>
        <w:spacing w:before="197"/>
        <w:rPr>
          <w:spacing w:val="-11"/>
          <w:sz w:val="20"/>
          <w:szCs w:val="20"/>
        </w:rPr>
      </w:pPr>
      <w:r w:rsidRPr="002E6594">
        <w:rPr>
          <w:spacing w:val="-11"/>
          <w:sz w:val="20"/>
          <w:szCs w:val="20"/>
        </w:rPr>
        <w:lastRenderedPageBreak/>
        <w:t>Примечание. Указывается наличие объектов и помещений, необходимых для данного типа и вида образовательного учреждения.</w:t>
      </w:r>
    </w:p>
    <w:p w:rsidR="00675C49" w:rsidRDefault="00675C49" w:rsidP="00675C49">
      <w:pPr>
        <w:shd w:val="clear" w:color="auto" w:fill="FFFFFF"/>
        <w:spacing w:before="134" w:line="322" w:lineRule="exact"/>
        <w:ind w:right="518"/>
        <w:jc w:val="center"/>
        <w:rPr>
          <w:spacing w:val="-1"/>
        </w:rPr>
      </w:pPr>
      <w:r w:rsidRPr="00AB6AEF">
        <w:rPr>
          <w:spacing w:val="-2"/>
        </w:rPr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AB6AEF">
        <w:rPr>
          <w:spacing w:val="-1"/>
        </w:rPr>
        <w:t xml:space="preserve">практических занятий 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  <w:gridCol w:w="2410"/>
        <w:gridCol w:w="2693"/>
      </w:tblGrid>
      <w:tr w:rsidR="00A615F8" w:rsidRPr="00A615F8" w:rsidTr="00040EEC">
        <w:trPr>
          <w:trHeight w:hRule="exact" w:val="22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>п</w:t>
            </w:r>
            <w:proofErr w:type="gramEnd"/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1"/>
                <w:sz w:val="20"/>
                <w:szCs w:val="20"/>
                <w:lang w:eastAsia="en-US"/>
              </w:rPr>
              <w:t>Уровень, ступень образования, вид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615F8">
              <w:rPr>
                <w:rFonts w:eastAsia="Calibri"/>
                <w:spacing w:val="-1"/>
                <w:sz w:val="20"/>
                <w:szCs w:val="20"/>
                <w:lang w:eastAsia="en-US"/>
              </w:rPr>
              <w:t>образовательной программы (основная /</w:t>
            </w:r>
            <w:proofErr w:type="gramEnd"/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>дополнительная</w:t>
            </w:r>
            <w:proofErr w:type="gramEnd"/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>), направление подготовки,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специальность, профессия,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1"/>
                <w:sz w:val="20"/>
                <w:szCs w:val="20"/>
                <w:lang w:eastAsia="en-US"/>
              </w:rPr>
              <w:t>наименование предмета, дисциплины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>(модуля) в соответствии с учебным планом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Наименование </w:t>
            </w:r>
            <w:proofErr w:type="gramStart"/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>оборудованных</w:t>
            </w:r>
            <w:proofErr w:type="gramEnd"/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1"/>
                <w:sz w:val="20"/>
                <w:szCs w:val="20"/>
                <w:lang w:eastAsia="en-US"/>
              </w:rPr>
              <w:t>учебных кабинетов, объектов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1"/>
                <w:sz w:val="20"/>
                <w:szCs w:val="20"/>
                <w:lang w:eastAsia="en-US"/>
              </w:rPr>
              <w:t xml:space="preserve">для проведения </w:t>
            </w:r>
            <w:proofErr w:type="gramStart"/>
            <w:r w:rsidRPr="00A615F8">
              <w:rPr>
                <w:rFonts w:eastAsia="Calibri"/>
                <w:spacing w:val="-1"/>
                <w:sz w:val="20"/>
                <w:szCs w:val="20"/>
                <w:lang w:eastAsia="en-US"/>
              </w:rPr>
              <w:t>практических</w:t>
            </w:r>
            <w:proofErr w:type="gramEnd"/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>занятий с перечнем основного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2"/>
                <w:sz w:val="20"/>
                <w:szCs w:val="20"/>
                <w:lang w:eastAsia="en-US"/>
              </w:rPr>
              <w:t>Фактический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адрес </w:t>
            </w:r>
            <w:proofErr w:type="gramStart"/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>учебных</w:t>
            </w:r>
            <w:proofErr w:type="gramEnd"/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1"/>
                <w:sz w:val="20"/>
                <w:szCs w:val="20"/>
                <w:lang w:eastAsia="en-US"/>
              </w:rPr>
              <w:t>кабинетов и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объектов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2"/>
                <w:sz w:val="20"/>
                <w:szCs w:val="20"/>
                <w:lang w:eastAsia="en-US"/>
              </w:rPr>
              <w:t>Форма владения,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1"/>
                <w:sz w:val="20"/>
                <w:szCs w:val="20"/>
                <w:lang w:eastAsia="en-US"/>
              </w:rPr>
              <w:t>пользования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A615F8">
              <w:rPr>
                <w:rFonts w:eastAsia="Calibri"/>
                <w:spacing w:val="-2"/>
                <w:sz w:val="20"/>
                <w:szCs w:val="20"/>
                <w:lang w:eastAsia="en-US"/>
              </w:rPr>
              <w:t>(собственность,</w:t>
            </w:r>
            <w:proofErr w:type="gramEnd"/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2"/>
                <w:sz w:val="20"/>
                <w:szCs w:val="20"/>
                <w:lang w:eastAsia="en-US"/>
              </w:rPr>
              <w:t>оперативное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управление,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аренда,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1"/>
                <w:sz w:val="20"/>
                <w:szCs w:val="20"/>
                <w:lang w:eastAsia="en-US"/>
              </w:rPr>
              <w:t>безвозмездное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>пользование и др.)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Реквизиты </w:t>
            </w:r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 xml:space="preserve">и сроки действия </w:t>
            </w:r>
            <w:proofErr w:type="gramStart"/>
            <w:r w:rsidRPr="00A615F8">
              <w:rPr>
                <w:rFonts w:eastAsia="Calibri"/>
                <w:spacing w:val="-1"/>
                <w:sz w:val="20"/>
                <w:szCs w:val="20"/>
                <w:lang w:eastAsia="en-US"/>
              </w:rPr>
              <w:t>правоустанавли</w:t>
            </w:r>
            <w:r w:rsidRPr="00A615F8">
              <w:rPr>
                <w:rFonts w:eastAsia="Calibri"/>
                <w:sz w:val="20"/>
                <w:szCs w:val="20"/>
                <w:lang w:eastAsia="en-US"/>
              </w:rPr>
              <w:t>вающих</w:t>
            </w:r>
            <w:proofErr w:type="gramEnd"/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документов</w:t>
            </w:r>
          </w:p>
        </w:tc>
      </w:tr>
      <w:tr w:rsidR="00A615F8" w:rsidRPr="00A615F8" w:rsidTr="00040EEC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A615F8" w:rsidRPr="00A615F8" w:rsidTr="00040EEC">
        <w:trPr>
          <w:trHeight w:hRule="exact" w:val="12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Среднее профессиональное образование, основная образовательная программа,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специальность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Инструментальное исполнительство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pacing w:val="-3"/>
                <w:sz w:val="20"/>
                <w:szCs w:val="20"/>
                <w:lang w:eastAsia="en-US"/>
              </w:rPr>
              <w:t>Предметы, дисциплины (модули):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5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Федеральный компонент среднего  общего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Учебные дисциплины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0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ОД.01.01.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ОГСЭ.04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517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МФУ – 1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- 1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встроенные шкафы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 – 22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22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– 1</w:t>
            </w:r>
          </w:p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0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ОД.01.02.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ОГСЭ.01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ОД.02.02.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ОГСЭ.02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Обществознание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Основы философии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515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20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 - 37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встроенные шкафы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учебные пособия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стенды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 – 1</w:t>
            </w:r>
          </w:p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17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ОД.01.03.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Математика и информатика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404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Компьютеры – 13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компьютерные – 13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16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55B6" w:rsidRPr="00A615F8" w:rsidTr="002230A7">
        <w:trPr>
          <w:trHeight w:hRule="exact" w:val="24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ОД.01.03.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Математика и информатика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406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 xml:space="preserve">Проектор – 1 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Экран - 1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Видеомагнитофон – 1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Столы – 19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Стул- 37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Стол компьютерный – 2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Компьютер-1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Доска – 2</w:t>
            </w:r>
          </w:p>
          <w:p w:rsidR="00B555B6" w:rsidRPr="00A615F8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FC3E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FC3E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153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ОД.01.05.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География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416,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интерактивная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18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39</w:t>
            </w:r>
          </w:p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Флипчарт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55B6" w:rsidRPr="00A615F8" w:rsidTr="002230A7">
        <w:trPr>
          <w:trHeight w:hRule="exact" w:val="22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ОД.01.05.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География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406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 xml:space="preserve">Проектор – 1 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Экран - 1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Видеомагнитофон – 1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Столы – 19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Стул- 37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Стол компьютерный – 2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Компьютер-1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Доска – 2</w:t>
            </w:r>
          </w:p>
          <w:p w:rsidR="00B555B6" w:rsidRPr="00A615F8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FC3E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FC3E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0D68D2" w:rsidRDefault="00B555B6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B555B6" w:rsidRPr="000D68D2" w:rsidRDefault="00B555B6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42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ОД.01.06.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ОГСЭ.05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с/з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Велосипед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Тренажер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Лыжи – 10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Мячи – 16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Палатки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Планка для прыжков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Стартовые колодки- 1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Форма баскетбольная – 12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штанга –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28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ОД.01.07.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ОП.07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ОД.01.04.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Безопасность жизнедеятельности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416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Телевизор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Видеомагнитофон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19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Стул- 37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компьютерный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– 2</w:t>
            </w:r>
          </w:p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Встроенные шкафы</w:t>
            </w:r>
            <w:r w:rsidRPr="00A615F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55B6" w:rsidRPr="00A615F8" w:rsidTr="002230A7">
        <w:trPr>
          <w:trHeight w:hRule="exact" w:val="23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ОД.01.07.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ОП.07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ОД.01.04.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Безопасность жизнедеятельности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406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 xml:space="preserve">Проектор – 1 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Экран - 1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Видеомагнитофон – 1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Столы – 19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Стул- 37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Стол компьютерный – 2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Компьютер-1</w:t>
            </w:r>
          </w:p>
          <w:p w:rsidR="00B555B6" w:rsidRPr="002230A7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Доска – 2</w:t>
            </w:r>
          </w:p>
          <w:p w:rsidR="00B555B6" w:rsidRPr="00A615F8" w:rsidRDefault="00B555B6" w:rsidP="002230A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2230A7">
              <w:rPr>
                <w:rFonts w:eastAsia="Calibri"/>
                <w:sz w:val="20"/>
                <w:szCs w:val="20"/>
                <w:lang w:eastAsia="en-US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FC3E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FC3E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0D68D2" w:rsidRDefault="00B555B6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B555B6" w:rsidRPr="000D68D2" w:rsidRDefault="00B555B6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val="30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ОД.01.08.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ОД.01.09.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Русский язык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505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Телевизор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Плеер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20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37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компьютерный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Встроенные шкафы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учебные пособия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стенды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 – 1</w:t>
            </w:r>
          </w:p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9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Профильные учебные дисциплины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13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ОД.02.01.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История мировой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515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16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29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Шкафы книжные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Встроенные шкафы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val="9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ОД.02.03.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ОД.02.04.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Народная музыкальная культура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Музыкальная литература (зарубежная и отечественная)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229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нотная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13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–24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компьютерный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Проигрыватель-1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231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- 1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Телевизор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Видеоплеер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Музыкальный центр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21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Мягкая мебель – 1 комп.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компьютерный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- 1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4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Обязательная часть циклов ППССЗ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54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ОГСЭ.00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Общий гуманитарный и социально-экономический цикл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14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ОГСЭ.03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Психология общения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416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интерактивная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18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39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Флипчарт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Профессиональный цикл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8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ОП.00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Общепрофессиональные дисциплины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A615F8">
        <w:trPr>
          <w:trHeight w:val="55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Музыкальная литература (зарубежная и отечественная)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Сольфеджио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Элементарная теория музыки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Гармония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Анализ музыкальных произведений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229,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нотная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13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–24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компьютерный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Проигрыватель-1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231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Телевизор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Видеоплеер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Музыкальный центр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18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23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Мягкая мебель – 1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компл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Проектор – 1</w:t>
            </w:r>
          </w:p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55B6" w:rsidRPr="00A615F8" w:rsidTr="00040EEC">
        <w:trPr>
          <w:trHeight w:hRule="exact" w:val="21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ОП.01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ОП.02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ОП.03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ОП.04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Музыкальная литература (зарубежная и отечественная)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Сольфеджио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Элементарная теория музыки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Гармония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Анализ музыкальных произведений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231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Телевизор – 1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Видеоплеер – 1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Музыкальный центр – 2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18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23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 – 1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Мягкая мебель – 1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компл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B555B6" w:rsidRPr="00A615F8" w:rsidRDefault="00B555B6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FC3E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FC3E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0D68D2" w:rsidRDefault="00B555B6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B555B6" w:rsidRPr="000D68D2" w:rsidRDefault="00B555B6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496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ОП.06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Музыкальная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414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Компьютеры – 10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компьютерные – 10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Стулья– 16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Наушники – 8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Методический фонд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аудимонитор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 студийный -2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кассетная дека 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микрофон АКГ 3000-1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микшерский пульт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val="en-US" w:eastAsia="en-US"/>
              </w:rPr>
              <w:t>Soundcraft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минидисковая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  дека-1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система записи звука-1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усилитель </w:t>
            </w:r>
            <w:r w:rsidRPr="00A615F8">
              <w:rPr>
                <w:rFonts w:eastAsia="Calibri"/>
                <w:sz w:val="20"/>
                <w:szCs w:val="20"/>
                <w:lang w:val="en-US" w:eastAsia="en-US"/>
              </w:rPr>
              <w:t>QSC</w:t>
            </w:r>
            <w:r w:rsidRPr="00A615F8">
              <w:rPr>
                <w:rFonts w:eastAsia="Calibri"/>
                <w:sz w:val="20"/>
                <w:szCs w:val="20"/>
                <w:lang w:eastAsia="en-US"/>
              </w:rPr>
              <w:t>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акустическая система </w:t>
            </w:r>
            <w:r w:rsidRPr="00A615F8">
              <w:rPr>
                <w:rFonts w:eastAsia="Calibri"/>
                <w:sz w:val="20"/>
                <w:szCs w:val="20"/>
                <w:lang w:val="en-US" w:eastAsia="en-US"/>
              </w:rPr>
              <w:t>EVM</w:t>
            </w: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 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стойка микрофонная 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прибор для обработки звука-1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радиосистема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val="en-US" w:eastAsia="en-US"/>
              </w:rPr>
              <w:t>Sinnheiser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-2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эквалайзер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val="en-US" w:eastAsia="en-US"/>
              </w:rPr>
              <w:t>dbx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видеокамера </w:t>
            </w:r>
            <w:r w:rsidRPr="00A615F8">
              <w:rPr>
                <w:rFonts w:eastAsia="Calibri"/>
                <w:sz w:val="20"/>
                <w:szCs w:val="20"/>
                <w:lang w:val="en-US" w:eastAsia="en-US"/>
              </w:rPr>
              <w:t>Panasonic</w:t>
            </w: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 10</w:t>
            </w:r>
            <w:r w:rsidRPr="00A615F8">
              <w:rPr>
                <w:rFonts w:eastAsia="Calibri"/>
                <w:sz w:val="20"/>
                <w:szCs w:val="20"/>
                <w:lang w:val="en-US" w:eastAsia="en-US"/>
              </w:rPr>
              <w:t> </w:t>
            </w:r>
            <w:r w:rsidRPr="00A615F8">
              <w:rPr>
                <w:rFonts w:eastAsia="Calibri"/>
                <w:sz w:val="20"/>
                <w:szCs w:val="20"/>
                <w:lang w:eastAsia="en-US"/>
              </w:rPr>
              <w:t>000 -1</w:t>
            </w:r>
          </w:p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штатив-1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4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ПМ.00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Профессиональные модули по виду фортепиано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5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ПМ.01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Исполнительская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val="114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МДК.01.01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МДК.01.02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МДК.01.03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МДК.01.04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МДК.01.05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Специальный инструмент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Ансамблевое исполнительство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Концертмейстерский класс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История исполнительского искусства, устройство клавишных инструментов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Основы композиции,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инструментоведение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, дополнительный инструмент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234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Рояль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235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Рояль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компьютерный-1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236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Рояль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7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Ноутбук-1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val="417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229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нотная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13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–24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компьютерный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Проигрыватель-1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0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 xml:space="preserve">Вариативная часть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14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Хоровой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230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Рояль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Музыкальный центр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- 6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42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ПМ.02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Педагогическая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4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МДК.02.01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Педагогические основы преподавания творческих дисциплин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416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интерактивная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18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39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Флипчарт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6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МДК.02.02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Учебно-методическое обеспечение учебного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229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нотная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13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–24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компьютерный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Проигрыватель-1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555B6" w:rsidRPr="00A615F8" w:rsidTr="00040EEC">
        <w:trPr>
          <w:trHeight w:hRule="exact" w:val="26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МДК.02.02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Учебно-методическое обеспечение учебного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310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– 1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 – 1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– 1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– 1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нотная – 2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13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–24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компьютерный – 1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3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Проигрыватель-1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FC3E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A615F8" w:rsidRDefault="00B555B6" w:rsidP="00FC3EA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0D68D2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B555B6" w:rsidRPr="000D68D2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B555B6" w:rsidRPr="00A615F8" w:rsidRDefault="00B555B6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val="3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УП.00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234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Рояль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235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Рояль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компьютерный-1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236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Рояль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7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Ноутбук-1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val="11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УП.01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УП.02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УП.03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УП.04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УП.05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Концертмейстерская подготовка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Фортепианный дуэт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Чтение с листа и транспозиция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Ансамблевое исполнительство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Учебная практика по педагогической </w:t>
            </w: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работе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5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ПМ.00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Профессиональные модули   по виду инструменты народного оркестра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ПМ.01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Исполнительская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val="21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МДК.01.01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МДК.01.02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МДК.01.05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УП.03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МДК.01.03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МДК.01.06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Специальный инструмент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Ансамблевое исполнительство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Дирижирование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 и чтение оркестровых партитур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Учебная практика по педагогической работе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Концертмейстерский класс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История исполнительского искусства,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инструментоведение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,  изучение родственных инструментов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228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- 2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224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7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- 1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227 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Баяны – 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Балалайка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Проигрыватель-1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219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- 1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222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–1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Баяны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Стулья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Шкаф-2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ПМ.02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Педагогическая деятельность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val="74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МДК.02.02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УП.03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Учебно-методическое обеспечение учебного процесса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Учебная практика по педагогической работе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2230A7">
        <w:trPr>
          <w:trHeight w:val="1644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МДК.02.01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Педагогические основы преподавания творческих дисциплин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416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Доска интерактивная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Столы – 18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39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Флипчарт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 магнитно-маркерный  - 1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val="1406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МДК.01.04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Дополнительный инструмент - фортепиано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225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- 1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234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Рояль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- 1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  <w:t>Вариативная часть циклов ППССЗ*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а/з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Рояль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цифровое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Кресло –198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Микрофон – 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Акустическая система – 1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компл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Радиосистема-6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Пульт микшерский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Экран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Проектор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Компьютер-1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г. Тобольск, 10 </w:t>
            </w:r>
            <w:proofErr w:type="spellStart"/>
            <w:r w:rsidRPr="00A615F8">
              <w:rPr>
                <w:rFonts w:eastAsia="Calibri"/>
                <w:sz w:val="20"/>
                <w:szCs w:val="20"/>
                <w:lang w:eastAsia="en-US"/>
              </w:rPr>
              <w:t>мкр</w:t>
            </w:r>
            <w:proofErr w:type="spellEnd"/>
            <w:r w:rsidRPr="00A615F8">
              <w:rPr>
                <w:rFonts w:eastAsia="Calibri"/>
                <w:sz w:val="20"/>
                <w:szCs w:val="20"/>
                <w:lang w:eastAsia="en-US"/>
              </w:rPr>
              <w:t>., д. 85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Оперативное управление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i/>
                <w:sz w:val="20"/>
                <w:szCs w:val="20"/>
                <w:lang w:eastAsia="en-US"/>
              </w:rPr>
              <w:t>МДК 01.06.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Оркестр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2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УП.00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bCs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183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УП.01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Оркестр</w:t>
            </w: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615F8" w:rsidRPr="00A615F8" w:rsidTr="00040EEC">
        <w:trPr>
          <w:trHeight w:hRule="exact" w:val="68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lastRenderedPageBreak/>
              <w:t>УП.02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Концертмейстерская подготовка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228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- 2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224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- 1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7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Баян - 1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227 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Баяны – 4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Балалайка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5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Проигрыватель-1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219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 - 1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222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Пианино –1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Баяны – 3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Стол – 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Стулья – 2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Шкаф-1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 xml:space="preserve">238 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615F8">
              <w:rPr>
                <w:rFonts w:eastAsia="Calibri"/>
                <w:sz w:val="20"/>
                <w:szCs w:val="20"/>
                <w:lang w:eastAsia="en-US"/>
              </w:rPr>
              <w:t>гитара 5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D454A0" w:rsidRPr="000D68D2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A615F8" w:rsidRPr="00A615F8" w:rsidRDefault="00A615F8" w:rsidP="00A615F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615F8" w:rsidRDefault="00A615F8" w:rsidP="00675C49">
      <w:pPr>
        <w:shd w:val="clear" w:color="auto" w:fill="FFFFFF"/>
        <w:spacing w:before="134" w:line="322" w:lineRule="exact"/>
        <w:ind w:left="2059" w:right="518" w:hanging="1891"/>
        <w:jc w:val="center"/>
        <w:rPr>
          <w:spacing w:val="-1"/>
        </w:rPr>
      </w:pPr>
    </w:p>
    <w:p w:rsidR="00A615F8" w:rsidRDefault="00A615F8" w:rsidP="00675C49">
      <w:pPr>
        <w:shd w:val="clear" w:color="auto" w:fill="FFFFFF"/>
        <w:spacing w:before="134" w:line="322" w:lineRule="exact"/>
        <w:ind w:left="2059" w:right="518" w:hanging="1891"/>
        <w:jc w:val="center"/>
        <w:rPr>
          <w:spacing w:val="-1"/>
        </w:rPr>
      </w:pPr>
    </w:p>
    <w:p w:rsidR="00A615F8" w:rsidRDefault="00A615F8" w:rsidP="00675C49">
      <w:pPr>
        <w:shd w:val="clear" w:color="auto" w:fill="FFFFFF"/>
        <w:spacing w:before="134" w:line="322" w:lineRule="exact"/>
        <w:ind w:left="2059" w:right="518" w:hanging="1891"/>
        <w:jc w:val="center"/>
        <w:rPr>
          <w:spacing w:val="-1"/>
        </w:rPr>
      </w:pPr>
    </w:p>
    <w:p w:rsidR="00A615F8" w:rsidRPr="00AB6AEF" w:rsidRDefault="00A615F8" w:rsidP="00675C49">
      <w:pPr>
        <w:shd w:val="clear" w:color="auto" w:fill="FFFFFF"/>
        <w:spacing w:before="134" w:line="322" w:lineRule="exact"/>
        <w:ind w:left="2059" w:right="518" w:hanging="1891"/>
        <w:jc w:val="center"/>
      </w:pPr>
    </w:p>
    <w:p w:rsidR="00675C49" w:rsidRPr="00AB6AEF" w:rsidRDefault="00675C49" w:rsidP="00675C49">
      <w:pPr>
        <w:spacing w:after="427" w:line="1" w:lineRule="exact"/>
      </w:pPr>
    </w:p>
    <w:p w:rsidR="00B67212" w:rsidRDefault="00B67212" w:rsidP="002E6594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86680F" w:rsidRPr="005A7C73" w:rsidRDefault="00550C94" w:rsidP="005A7C73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</w:rPr>
      </w:pPr>
      <w:r w:rsidRPr="005A7C73">
        <w:rPr>
          <w:b/>
        </w:rPr>
        <w:lastRenderedPageBreak/>
        <w:t>4.2. Информационное обеспечение обучения</w:t>
      </w:r>
    </w:p>
    <w:p w:rsidR="00550C94" w:rsidRPr="005A7C73" w:rsidRDefault="00550C94" w:rsidP="00550C94">
      <w:pPr>
        <w:ind w:firstLine="709"/>
        <w:jc w:val="both"/>
      </w:pPr>
      <w:r w:rsidRPr="005A7C73">
        <w:t xml:space="preserve">Реализация </w:t>
      </w:r>
      <w:r w:rsidR="00675C49">
        <w:t>ППССЗ</w:t>
      </w:r>
      <w:r w:rsidRPr="005A7C73">
        <w:t xml:space="preserve"> обеспечивается доступом каждого обучающегося к библиотечным фондам, сформированных по полному перечню дисциплин (модулей) </w:t>
      </w:r>
      <w:r w:rsidR="00675C49">
        <w:t>ППССЗ</w:t>
      </w:r>
      <w:r w:rsidRPr="005A7C73">
        <w:t xml:space="preserve">. </w:t>
      </w:r>
      <w:proofErr w:type="gramStart"/>
      <w:r w:rsidRPr="005A7C73">
        <w:t>Во время самостоятельной подготовки обучающиеся обеспечены доступом к сети Интернет.</w:t>
      </w:r>
      <w:proofErr w:type="gramEnd"/>
    </w:p>
    <w:p w:rsidR="00550C94" w:rsidRPr="005A7C73" w:rsidRDefault="00550C94" w:rsidP="00550C94">
      <w:pPr>
        <w:tabs>
          <w:tab w:val="left" w:pos="5220"/>
        </w:tabs>
        <w:ind w:firstLine="709"/>
        <w:jc w:val="both"/>
      </w:pPr>
      <w:r w:rsidRPr="005A7C73">
        <w:t>Кажд</w:t>
      </w:r>
      <w:r w:rsidR="00CE4DE9">
        <w:t xml:space="preserve">ый обучающийся </w:t>
      </w:r>
      <w:bookmarkStart w:id="0" w:name="_GoBack"/>
      <w:bookmarkEnd w:id="0"/>
      <w:r w:rsidR="00D454A0">
        <w:t>техникума</w:t>
      </w:r>
      <w:r w:rsidRPr="005A7C73">
        <w:t xml:space="preserve"> обеспечен не менее чем одним учебным 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курсу.</w:t>
      </w:r>
    </w:p>
    <w:p w:rsidR="00550C94" w:rsidRPr="005A7C73" w:rsidRDefault="00550C94" w:rsidP="00550C94">
      <w:pPr>
        <w:ind w:firstLine="708"/>
        <w:jc w:val="both"/>
      </w:pPr>
      <w:r w:rsidRPr="005A7C73">
        <w:t xml:space="preserve">Библиотечный фонд укомплектован печатными и электронными изданиями основной и дополнительной учебной литературы по дисциплинам всех циклов,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</w:t>
      </w:r>
      <w:r w:rsidR="00283E21">
        <w:t>ППССЗ</w:t>
      </w:r>
      <w:r w:rsidRPr="005A7C73">
        <w:t>.</w:t>
      </w:r>
    </w:p>
    <w:p w:rsidR="00550C94" w:rsidRPr="005A7C73" w:rsidRDefault="00550C94" w:rsidP="00550C94">
      <w:pPr>
        <w:ind w:firstLine="708"/>
        <w:jc w:val="both"/>
      </w:pPr>
      <w:r w:rsidRPr="005A7C73"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</w:t>
      </w:r>
      <w:proofErr w:type="gramStart"/>
      <w:r w:rsidRPr="005A7C73">
        <w:t>обучающихся</w:t>
      </w:r>
      <w:proofErr w:type="gramEnd"/>
      <w:r w:rsidRPr="005A7C73">
        <w:t>.</w:t>
      </w:r>
    </w:p>
    <w:p w:rsidR="00550C94" w:rsidRPr="005A7C73" w:rsidRDefault="00550C94" w:rsidP="00550C94">
      <w:pPr>
        <w:ind w:firstLine="540"/>
        <w:jc w:val="both"/>
      </w:pPr>
      <w:r w:rsidRPr="005A7C73">
        <w:tab/>
        <w:t xml:space="preserve">Каждому обучающемуся обеспечен доступ к комплектам библиотечного фонда, состоящим не менее чем </w:t>
      </w:r>
      <w:r w:rsidRPr="005A7C73">
        <w:br/>
        <w:t>из 5  наименований отечественных  журналов.</w:t>
      </w:r>
    </w:p>
    <w:p w:rsidR="00550C94" w:rsidRPr="005A7C73" w:rsidRDefault="00550C94" w:rsidP="00550C94">
      <w:pPr>
        <w:ind w:firstLine="540"/>
        <w:jc w:val="both"/>
      </w:pPr>
      <w:r w:rsidRPr="005A7C73">
        <w:t xml:space="preserve">Обучающимся предоставлена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  </w:t>
      </w:r>
    </w:p>
    <w:p w:rsidR="005A7C73" w:rsidRPr="005A7C73" w:rsidRDefault="005A7C73" w:rsidP="005A7C73">
      <w:pPr>
        <w:ind w:firstLine="540"/>
        <w:jc w:val="both"/>
      </w:pPr>
      <w:r w:rsidRPr="005A7C73">
        <w:t xml:space="preserve">Для проведения занятий по дисциплине «Музыкальная информатика» в колледже функционирует кабинет «Музыкально-теоретических дисциплин», оборудованный персональными компьютерами, MIDI-клавиатурами и соответствующим программным обеспечением. </w:t>
      </w:r>
    </w:p>
    <w:p w:rsidR="00F61704" w:rsidRDefault="005A7C73" w:rsidP="00E92EA9">
      <w:pPr>
        <w:ind w:firstLine="709"/>
        <w:jc w:val="both"/>
      </w:pPr>
      <w:proofErr w:type="gramStart"/>
      <w:r w:rsidRPr="005A7C73">
        <w:t>Обучающиеся</w:t>
      </w:r>
      <w:proofErr w:type="gramEnd"/>
      <w:r w:rsidRPr="005A7C73">
        <w:t xml:space="preserve"> обеспечены рабочим местом в компьютерном классе в соответствии с о</w:t>
      </w:r>
      <w:r w:rsidR="00E92EA9">
        <w:t>бъемом изучаемых дисципли</w:t>
      </w:r>
      <w:r w:rsidR="00675C49">
        <w:t>н</w:t>
      </w:r>
    </w:p>
    <w:p w:rsidR="00E92EA9" w:rsidRDefault="00E92EA9" w:rsidP="00E92EA9">
      <w:pPr>
        <w:ind w:firstLine="709"/>
        <w:jc w:val="both"/>
      </w:pPr>
    </w:p>
    <w:p w:rsidR="00B67212" w:rsidRDefault="00B67212" w:rsidP="00A615F8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675C49" w:rsidRPr="00B636AC" w:rsidRDefault="00675C49" w:rsidP="00675C49">
      <w:pPr>
        <w:shd w:val="clear" w:color="auto" w:fill="FFFFFF"/>
        <w:spacing w:line="350" w:lineRule="exact"/>
        <w:jc w:val="center"/>
        <w:rPr>
          <w:b/>
        </w:rPr>
      </w:pPr>
      <w:r w:rsidRPr="00B636AC">
        <w:rPr>
          <w:b/>
        </w:rPr>
        <w:t>СПРАВКА</w:t>
      </w:r>
    </w:p>
    <w:p w:rsidR="001B7372" w:rsidRPr="00A615F8" w:rsidRDefault="00675C49" w:rsidP="00A615F8">
      <w:pPr>
        <w:shd w:val="clear" w:color="auto" w:fill="FFFFFF"/>
        <w:spacing w:line="317" w:lineRule="exact"/>
        <w:ind w:left="581"/>
        <w:jc w:val="center"/>
        <w:rPr>
          <w:b/>
          <w:spacing w:val="-1"/>
        </w:rPr>
      </w:pPr>
      <w:r w:rsidRPr="007A12E5">
        <w:rPr>
          <w:b/>
          <w:spacing w:val="-2"/>
        </w:rPr>
        <w:t xml:space="preserve">о наличии учебной, учебно-методической литературы и иных библиотечно-информационных </w:t>
      </w:r>
      <w:r w:rsidRPr="007A12E5">
        <w:rPr>
          <w:b/>
          <w:spacing w:val="-1"/>
        </w:rPr>
        <w:t>ресурсов и средств обеспечения образовательного процесса</w:t>
      </w:r>
    </w:p>
    <w:p w:rsidR="00675C49" w:rsidRDefault="00675C49" w:rsidP="00675C49"/>
    <w:p w:rsidR="001C3525" w:rsidRPr="00675C49" w:rsidRDefault="001C3525" w:rsidP="00675C49">
      <w:pPr>
        <w:rPr>
          <w:vanish/>
        </w:rPr>
      </w:pPr>
    </w:p>
    <w:p w:rsidR="00675C49" w:rsidRPr="00675C49" w:rsidRDefault="00675C49" w:rsidP="00675C49"/>
    <w:tbl>
      <w:tblPr>
        <w:tblpPr w:leftFromText="180" w:rightFromText="180" w:vertAnchor="text" w:horzAnchor="margin" w:tblpY="458"/>
        <w:tblOverlap w:val="never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197"/>
        <w:gridCol w:w="7001"/>
        <w:gridCol w:w="993"/>
        <w:gridCol w:w="1134"/>
      </w:tblGrid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</w:tcPr>
          <w:p w:rsidR="00D454A0" w:rsidRPr="00D454A0" w:rsidRDefault="00D454A0" w:rsidP="00D454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Среднее профессиональное образование, основная образовательная программа,</w:t>
            </w:r>
          </w:p>
          <w:p w:rsidR="00D454A0" w:rsidRPr="00D454A0" w:rsidRDefault="00D454A0" w:rsidP="00D454A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специальность</w:t>
            </w:r>
          </w:p>
          <w:p w:rsidR="00D454A0" w:rsidRPr="00D454A0" w:rsidRDefault="00D454A0" w:rsidP="00D454A0">
            <w:pPr>
              <w:jc w:val="center"/>
              <w:rPr>
                <w:b/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 xml:space="preserve">Инструментальное исполнительство 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1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Ав</w:t>
            </w:r>
            <w:r w:rsidRPr="00D454A0">
              <w:rPr>
                <w:sz w:val="20"/>
                <w:szCs w:val="20"/>
              </w:rPr>
              <w:softHyphen/>
              <w:t>тор, наз</w:t>
            </w:r>
            <w:r w:rsidRPr="00D454A0">
              <w:rPr>
                <w:sz w:val="20"/>
                <w:szCs w:val="20"/>
              </w:rPr>
              <w:softHyphen/>
              <w:t>ва</w:t>
            </w:r>
            <w:r w:rsidRPr="00D454A0">
              <w:rPr>
                <w:sz w:val="20"/>
                <w:szCs w:val="20"/>
              </w:rPr>
              <w:softHyphen/>
              <w:t>ние, мес</w:t>
            </w:r>
            <w:r w:rsidRPr="00D454A0">
              <w:rPr>
                <w:sz w:val="20"/>
                <w:szCs w:val="20"/>
              </w:rPr>
              <w:softHyphen/>
              <w:t>то из</w:t>
            </w:r>
            <w:r w:rsidRPr="00D454A0">
              <w:rPr>
                <w:sz w:val="20"/>
                <w:szCs w:val="20"/>
              </w:rPr>
              <w:softHyphen/>
              <w:t>да</w:t>
            </w:r>
            <w:r w:rsidRPr="00D454A0">
              <w:rPr>
                <w:sz w:val="20"/>
                <w:szCs w:val="20"/>
              </w:rPr>
              <w:softHyphen/>
              <w:t>ния, из</w:t>
            </w:r>
            <w:r w:rsidRPr="00D454A0">
              <w:rPr>
                <w:sz w:val="20"/>
                <w:szCs w:val="20"/>
              </w:rPr>
              <w:softHyphen/>
              <w:t>да</w:t>
            </w:r>
            <w:r w:rsidRPr="00D454A0">
              <w:rPr>
                <w:sz w:val="20"/>
                <w:szCs w:val="20"/>
              </w:rPr>
              <w:softHyphen/>
              <w:t>тель</w:t>
            </w:r>
            <w:r w:rsidRPr="00D454A0">
              <w:rPr>
                <w:sz w:val="20"/>
                <w:szCs w:val="20"/>
              </w:rPr>
              <w:softHyphen/>
              <w:t>ство, год</w:t>
            </w:r>
            <w:r w:rsidRPr="00D454A0">
              <w:rPr>
                <w:sz w:val="20"/>
                <w:szCs w:val="20"/>
              </w:rPr>
              <w:br/>
              <w:t>из</w:t>
            </w:r>
            <w:r w:rsidRPr="00D454A0">
              <w:rPr>
                <w:sz w:val="20"/>
                <w:szCs w:val="20"/>
              </w:rPr>
              <w:softHyphen/>
              <w:t>да</w:t>
            </w:r>
            <w:r w:rsidRPr="00D454A0">
              <w:rPr>
                <w:sz w:val="20"/>
                <w:szCs w:val="20"/>
              </w:rPr>
              <w:softHyphen/>
              <w:t>ния учеб</w:t>
            </w:r>
            <w:r w:rsidRPr="00D454A0">
              <w:rPr>
                <w:sz w:val="20"/>
                <w:szCs w:val="20"/>
              </w:rPr>
              <w:softHyphen/>
              <w:t>ной и учебно-методической литературы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Ко</w:t>
            </w:r>
            <w:r w:rsidRPr="00D454A0">
              <w:rPr>
                <w:sz w:val="20"/>
                <w:szCs w:val="20"/>
              </w:rPr>
              <w:softHyphen/>
              <w:t>ли</w:t>
            </w:r>
            <w:r w:rsidRPr="00D454A0">
              <w:rPr>
                <w:sz w:val="20"/>
                <w:szCs w:val="20"/>
              </w:rPr>
              <w:softHyphen/>
              <w:t>чест</w:t>
            </w:r>
            <w:r w:rsidRPr="00D454A0">
              <w:rPr>
                <w:sz w:val="20"/>
                <w:szCs w:val="20"/>
              </w:rPr>
              <w:softHyphen/>
              <w:t>во экземпляров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Число обучающихся, воспитанников, одновременно изучающих </w:t>
            </w:r>
            <w:r w:rsidRPr="00D454A0">
              <w:rPr>
                <w:sz w:val="20"/>
                <w:szCs w:val="20"/>
              </w:rPr>
              <w:lastRenderedPageBreak/>
              <w:t>предмет, дисциплину (модуль)</w:t>
            </w: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Предметы, дисциплины, модули: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>Федеральный компонент среднего  общего образования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>Базовые учебные дисциплины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ОД.01.01.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ОГСЭ.04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Агабекян</w:t>
            </w:r>
            <w:proofErr w:type="spellEnd"/>
            <w:r w:rsidRPr="00D454A0">
              <w:rPr>
                <w:sz w:val="20"/>
                <w:szCs w:val="20"/>
              </w:rPr>
              <w:t xml:space="preserve">, И. П. Английский язык / И. П. </w:t>
            </w:r>
            <w:proofErr w:type="spellStart"/>
            <w:r w:rsidRPr="00D454A0">
              <w:rPr>
                <w:sz w:val="20"/>
                <w:szCs w:val="20"/>
              </w:rPr>
              <w:t>Агабекян</w:t>
            </w:r>
            <w:proofErr w:type="spellEnd"/>
            <w:r w:rsidRPr="00D454A0">
              <w:rPr>
                <w:sz w:val="20"/>
                <w:szCs w:val="20"/>
              </w:rPr>
              <w:t>. - 27-е изд., стер. - Ростов н/Д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Феникс, 2015.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Planet</w:t>
            </w:r>
            <w:proofErr w:type="spellEnd"/>
            <w:r w:rsidRPr="00D454A0">
              <w:rPr>
                <w:sz w:val="20"/>
                <w:szCs w:val="20"/>
              </w:rPr>
              <w:t xml:space="preserve"> </w:t>
            </w:r>
            <w:proofErr w:type="spellStart"/>
            <w:r w:rsidRPr="00D454A0">
              <w:rPr>
                <w:sz w:val="20"/>
                <w:szCs w:val="20"/>
              </w:rPr>
              <w:t>of</w:t>
            </w:r>
            <w:proofErr w:type="spellEnd"/>
            <w:r w:rsidRPr="00D454A0">
              <w:rPr>
                <w:sz w:val="20"/>
                <w:szCs w:val="20"/>
              </w:rPr>
              <w:t xml:space="preserve"> </w:t>
            </w:r>
            <w:proofErr w:type="spellStart"/>
            <w:r w:rsidRPr="00D454A0">
              <w:rPr>
                <w:sz w:val="20"/>
                <w:szCs w:val="20"/>
              </w:rPr>
              <w:t>English</w:t>
            </w:r>
            <w:proofErr w:type="spellEnd"/>
            <w:r w:rsidRPr="00D454A0">
              <w:rPr>
                <w:sz w:val="20"/>
                <w:szCs w:val="20"/>
              </w:rPr>
              <w:t>: учебник английского языка для учреждений СПО / [</w:t>
            </w:r>
            <w:proofErr w:type="spellStart"/>
            <w:r w:rsidRPr="00D454A0">
              <w:rPr>
                <w:sz w:val="20"/>
                <w:szCs w:val="20"/>
              </w:rPr>
              <w:t>Г.Т.Безкоровайная</w:t>
            </w:r>
            <w:proofErr w:type="spellEnd"/>
            <w:r w:rsidRPr="00D454A0">
              <w:rPr>
                <w:sz w:val="20"/>
                <w:szCs w:val="20"/>
              </w:rPr>
              <w:t xml:space="preserve">, Н. И. Соколова, Е. А. </w:t>
            </w:r>
            <w:proofErr w:type="spellStart"/>
            <w:r w:rsidRPr="00D454A0">
              <w:rPr>
                <w:sz w:val="20"/>
                <w:szCs w:val="20"/>
              </w:rPr>
              <w:t>Койранская</w:t>
            </w:r>
            <w:proofErr w:type="spellEnd"/>
            <w:r w:rsidRPr="00D454A0">
              <w:rPr>
                <w:sz w:val="20"/>
                <w:szCs w:val="20"/>
              </w:rPr>
              <w:t xml:space="preserve">, Г. В. </w:t>
            </w:r>
            <w:proofErr w:type="spellStart"/>
            <w:r w:rsidRPr="00D454A0">
              <w:rPr>
                <w:sz w:val="20"/>
                <w:szCs w:val="20"/>
              </w:rPr>
              <w:t>Лаврик</w:t>
            </w:r>
            <w:proofErr w:type="spellEnd"/>
            <w:r w:rsidRPr="00D454A0">
              <w:rPr>
                <w:sz w:val="20"/>
                <w:szCs w:val="20"/>
              </w:rPr>
              <w:t xml:space="preserve">]. - 4-изд., </w:t>
            </w:r>
            <w:proofErr w:type="spellStart"/>
            <w:r w:rsidRPr="00D454A0">
              <w:rPr>
                <w:sz w:val="20"/>
                <w:szCs w:val="20"/>
              </w:rPr>
              <w:t>испр</w:t>
            </w:r>
            <w:proofErr w:type="spellEnd"/>
            <w:r w:rsidRPr="00D454A0">
              <w:rPr>
                <w:sz w:val="20"/>
                <w:szCs w:val="20"/>
              </w:rPr>
              <w:t>. - М.: Издательский центр "Академия", 2015. - 256 с.: ил.</w:t>
            </w:r>
          </w:p>
          <w:p w:rsidR="00D454A0" w:rsidRPr="00D454A0" w:rsidRDefault="00D454A0" w:rsidP="00D454A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D454A0">
              <w:rPr>
                <w:rFonts w:ascii="Calibri" w:hAnsi="Calibri"/>
                <w:sz w:val="20"/>
                <w:szCs w:val="20"/>
              </w:rPr>
              <w:t>Planet</w:t>
            </w:r>
            <w:proofErr w:type="spellEnd"/>
            <w:r w:rsidRPr="00D454A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454A0">
              <w:rPr>
                <w:rFonts w:ascii="Calibri" w:hAnsi="Calibri"/>
                <w:sz w:val="20"/>
                <w:szCs w:val="20"/>
              </w:rPr>
              <w:t>of</w:t>
            </w:r>
            <w:proofErr w:type="spellEnd"/>
            <w:r w:rsidRPr="00D454A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D454A0">
              <w:rPr>
                <w:rFonts w:ascii="Calibri" w:hAnsi="Calibri"/>
                <w:sz w:val="20"/>
                <w:szCs w:val="20"/>
              </w:rPr>
              <w:t>English</w:t>
            </w:r>
            <w:proofErr w:type="spellEnd"/>
            <w:r w:rsidRPr="00D454A0">
              <w:rPr>
                <w:rFonts w:ascii="Calibri" w:hAnsi="Calibri"/>
                <w:sz w:val="20"/>
                <w:szCs w:val="20"/>
              </w:rPr>
              <w:t xml:space="preserve">: учебник английского языка для учреждений СПО/ [Г. Т. Бескоровайная, Н. И. Соколова, Е. </w:t>
            </w:r>
            <w:proofErr w:type="spellStart"/>
            <w:r w:rsidRPr="00D454A0">
              <w:rPr>
                <w:rFonts w:ascii="Calibri" w:hAnsi="Calibri"/>
                <w:sz w:val="20"/>
                <w:szCs w:val="20"/>
              </w:rPr>
              <w:t>А.Койранская</w:t>
            </w:r>
            <w:proofErr w:type="spellEnd"/>
            <w:r w:rsidRPr="00D454A0">
              <w:rPr>
                <w:rFonts w:ascii="Calibri" w:hAnsi="Calibri"/>
                <w:sz w:val="20"/>
                <w:szCs w:val="20"/>
              </w:rPr>
              <w:t xml:space="preserve">, Г. В. </w:t>
            </w:r>
            <w:proofErr w:type="spellStart"/>
            <w:r w:rsidRPr="00D454A0">
              <w:rPr>
                <w:rFonts w:ascii="Calibri" w:hAnsi="Calibri"/>
                <w:sz w:val="20"/>
                <w:szCs w:val="20"/>
              </w:rPr>
              <w:t>Лаврик</w:t>
            </w:r>
            <w:proofErr w:type="spellEnd"/>
            <w:r w:rsidRPr="00D454A0">
              <w:rPr>
                <w:rFonts w:ascii="Calibri" w:hAnsi="Calibri"/>
                <w:sz w:val="20"/>
                <w:szCs w:val="20"/>
              </w:rPr>
              <w:t xml:space="preserve">]. - 6-е изд., стер. - М.: Издательский центр "Академия", 2018. - 256 с.: ил.   10 </w:t>
            </w:r>
            <w:proofErr w:type="spellStart"/>
            <w:proofErr w:type="gramStart"/>
            <w:r w:rsidRPr="00D454A0">
              <w:rPr>
                <w:rFonts w:ascii="Calibri" w:hAnsi="Calibri"/>
                <w:sz w:val="20"/>
                <w:szCs w:val="20"/>
              </w:rPr>
              <w:t>шт</w:t>
            </w:r>
            <w:proofErr w:type="spellEnd"/>
            <w:proofErr w:type="gramEnd"/>
          </w:p>
          <w:p w:rsidR="00D454A0" w:rsidRPr="00D454A0" w:rsidRDefault="00D454A0" w:rsidP="00D454A0">
            <w:pPr>
              <w:jc w:val="center"/>
              <w:rPr>
                <w:b/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tabs>
                <w:tab w:val="left" w:pos="2073"/>
              </w:tabs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Агабекян</w:t>
            </w:r>
            <w:proofErr w:type="spellEnd"/>
            <w:r w:rsidRPr="00D454A0">
              <w:rPr>
                <w:sz w:val="20"/>
                <w:szCs w:val="20"/>
              </w:rPr>
              <w:t xml:space="preserve"> И. П. Английский язык для </w:t>
            </w:r>
            <w:proofErr w:type="spellStart"/>
            <w:r w:rsidRPr="00D454A0">
              <w:rPr>
                <w:sz w:val="20"/>
                <w:szCs w:val="20"/>
              </w:rPr>
              <w:t>ссузо</w:t>
            </w:r>
            <w:proofErr w:type="gramStart"/>
            <w:r w:rsidRPr="00D454A0">
              <w:rPr>
                <w:sz w:val="20"/>
                <w:szCs w:val="20"/>
              </w:rPr>
              <w:t>в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[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Электронный ресурс]:</w:t>
            </w:r>
            <w:r w:rsidRPr="00D454A0">
              <w:rPr>
                <w:sz w:val="20"/>
                <w:szCs w:val="20"/>
              </w:rPr>
              <w:t xml:space="preserve"> учебное пособие. - Москва: Проспект, 2013. - 288 </w:t>
            </w:r>
            <w:proofErr w:type="gramStart"/>
            <w:r w:rsidRPr="00D454A0">
              <w:rPr>
                <w:sz w:val="20"/>
                <w:szCs w:val="20"/>
              </w:rPr>
              <w:t>с</w:t>
            </w:r>
            <w:proofErr w:type="gramEnd"/>
            <w:r w:rsidRPr="00D454A0">
              <w:rPr>
                <w:sz w:val="20"/>
                <w:szCs w:val="20"/>
              </w:rPr>
              <w:tab/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Агабекян</w:t>
            </w:r>
            <w:proofErr w:type="gramStart"/>
            <w:r w:rsidRPr="00D454A0">
              <w:rPr>
                <w:sz w:val="20"/>
                <w:szCs w:val="20"/>
              </w:rPr>
              <w:t>,И</w:t>
            </w:r>
            <w:proofErr w:type="gramEnd"/>
            <w:r w:rsidRPr="00D454A0">
              <w:rPr>
                <w:sz w:val="20"/>
                <w:szCs w:val="20"/>
              </w:rPr>
              <w:t>.П</w:t>
            </w:r>
            <w:proofErr w:type="spellEnd"/>
            <w:r w:rsidRPr="00D454A0">
              <w:rPr>
                <w:sz w:val="20"/>
                <w:szCs w:val="20"/>
              </w:rPr>
              <w:t>. Английский язык: учебник/</w:t>
            </w:r>
            <w:proofErr w:type="spellStart"/>
            <w:r w:rsidRPr="00D454A0">
              <w:rPr>
                <w:sz w:val="20"/>
                <w:szCs w:val="20"/>
              </w:rPr>
              <w:t>И.П.Агабекян</w:t>
            </w:r>
            <w:proofErr w:type="spellEnd"/>
            <w:r w:rsidRPr="00D454A0">
              <w:rPr>
                <w:sz w:val="20"/>
                <w:szCs w:val="20"/>
              </w:rPr>
              <w:t>.-Ростов н/Д:Феникс,2013.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Карпова,Т.А</w:t>
            </w:r>
            <w:proofErr w:type="spellEnd"/>
            <w:r w:rsidRPr="00D454A0">
              <w:rPr>
                <w:sz w:val="20"/>
                <w:szCs w:val="20"/>
              </w:rPr>
              <w:t>. Английский для колледжей.: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/Т.А.Карпова.-М.:</w:t>
            </w:r>
            <w:proofErr w:type="spellStart"/>
            <w:r w:rsidRPr="00D454A0">
              <w:rPr>
                <w:sz w:val="20"/>
                <w:szCs w:val="20"/>
              </w:rPr>
              <w:t>Изд.торговая</w:t>
            </w:r>
            <w:proofErr w:type="spellEnd"/>
            <w:r w:rsidRPr="00D454A0">
              <w:rPr>
                <w:sz w:val="20"/>
                <w:szCs w:val="20"/>
              </w:rPr>
              <w:t xml:space="preserve"> корп. «Дашков и</w:t>
            </w:r>
            <w:proofErr w:type="gramStart"/>
            <w:r w:rsidRPr="00D454A0">
              <w:rPr>
                <w:sz w:val="20"/>
                <w:szCs w:val="20"/>
              </w:rPr>
              <w:t xml:space="preserve"> К</w:t>
            </w:r>
            <w:proofErr w:type="gramEnd"/>
            <w:r w:rsidRPr="00D454A0">
              <w:rPr>
                <w:sz w:val="20"/>
                <w:szCs w:val="20"/>
              </w:rPr>
              <w:t>»,2007.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11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     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14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ОД.01.02.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Обществоведение (включая экономику и право)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jc w:val="both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Правовое обеспечение профессиональной деятельности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учебник  / под ред. А. Я. Капустин. – М.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spellStart"/>
            <w:r w:rsidRPr="00D454A0">
              <w:rPr>
                <w:sz w:val="20"/>
                <w:szCs w:val="20"/>
              </w:rPr>
              <w:t>Юрайт</w:t>
            </w:r>
            <w:proofErr w:type="spellEnd"/>
            <w:r w:rsidRPr="00D454A0">
              <w:rPr>
                <w:sz w:val="20"/>
                <w:szCs w:val="20"/>
              </w:rPr>
              <w:t>, 2016.</w:t>
            </w:r>
          </w:p>
          <w:p w:rsidR="00D454A0" w:rsidRPr="00D454A0" w:rsidRDefault="00D454A0" w:rsidP="00D454A0">
            <w:pPr>
              <w:jc w:val="both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Боголюбов</w:t>
            </w:r>
            <w:proofErr w:type="gramStart"/>
            <w:r w:rsidRPr="00D454A0">
              <w:rPr>
                <w:sz w:val="20"/>
                <w:szCs w:val="20"/>
              </w:rPr>
              <w:t>,Л</w:t>
            </w:r>
            <w:proofErr w:type="gramEnd"/>
            <w:r w:rsidRPr="00D454A0">
              <w:rPr>
                <w:sz w:val="20"/>
                <w:szCs w:val="20"/>
              </w:rPr>
              <w:t>.Н</w:t>
            </w:r>
            <w:proofErr w:type="spellEnd"/>
            <w:r w:rsidRPr="00D454A0">
              <w:rPr>
                <w:sz w:val="20"/>
                <w:szCs w:val="20"/>
              </w:rPr>
              <w:t>. Обществознание.10кл:учебник/Л.Н.Боголюбов.-М.:Просвещение,2014.</w:t>
            </w:r>
          </w:p>
          <w:p w:rsidR="00D454A0" w:rsidRPr="00D454A0" w:rsidRDefault="00D454A0" w:rsidP="00D454A0">
            <w:pPr>
              <w:jc w:val="both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Боголюбов</w:t>
            </w:r>
            <w:proofErr w:type="gramStart"/>
            <w:r w:rsidRPr="00D454A0">
              <w:rPr>
                <w:sz w:val="20"/>
                <w:szCs w:val="20"/>
              </w:rPr>
              <w:t>,Л</w:t>
            </w:r>
            <w:proofErr w:type="gramEnd"/>
            <w:r w:rsidRPr="00D454A0">
              <w:rPr>
                <w:sz w:val="20"/>
                <w:szCs w:val="20"/>
              </w:rPr>
              <w:t>.Н</w:t>
            </w:r>
            <w:proofErr w:type="spellEnd"/>
            <w:r w:rsidRPr="00D454A0">
              <w:rPr>
                <w:sz w:val="20"/>
                <w:szCs w:val="20"/>
              </w:rPr>
              <w:t>. Обществознание.11кл:учебник/ Л.Н.Боголюбов.-М.:Просвещение,2014.</w:t>
            </w:r>
          </w:p>
          <w:p w:rsidR="00D454A0" w:rsidRPr="00D454A0" w:rsidRDefault="00D454A0" w:rsidP="00D454A0">
            <w:pPr>
              <w:tabs>
                <w:tab w:val="left" w:pos="2721"/>
              </w:tabs>
              <w:rPr>
                <w:sz w:val="20"/>
                <w:szCs w:val="20"/>
              </w:rPr>
            </w:pPr>
            <w:r w:rsidRPr="00D454A0">
              <w:rPr>
                <w:i/>
                <w:iCs/>
                <w:sz w:val="20"/>
                <w:szCs w:val="20"/>
              </w:rPr>
              <w:t>Капустин, А. Я. </w:t>
            </w:r>
            <w:r w:rsidRPr="00D454A0">
              <w:rPr>
                <w:sz w:val="20"/>
                <w:szCs w:val="20"/>
              </w:rPr>
              <w:t xml:space="preserve">Правовое обеспечение профессиональной деятельности [Электронный ресурс] </w:t>
            </w:r>
            <w:proofErr w:type="gramStart"/>
            <w:r w:rsidRPr="00D454A0">
              <w:rPr>
                <w:sz w:val="20"/>
                <w:szCs w:val="20"/>
              </w:rPr>
              <w:t>:у</w:t>
            </w:r>
            <w:proofErr w:type="gramEnd"/>
            <w:r w:rsidRPr="00D454A0">
              <w:rPr>
                <w:sz w:val="20"/>
                <w:szCs w:val="20"/>
              </w:rPr>
              <w:t xml:space="preserve">чебник и практикум для СПО / А. Я. Капустин, К. М. Беликова ; под ред. А. Я. Капустина. — 2-е изд., </w:t>
            </w:r>
            <w:proofErr w:type="spellStart"/>
            <w:r w:rsidRPr="00D454A0">
              <w:rPr>
                <w:sz w:val="20"/>
                <w:szCs w:val="20"/>
              </w:rPr>
              <w:t>перераб</w:t>
            </w:r>
            <w:proofErr w:type="spellEnd"/>
            <w:r w:rsidRPr="00D454A0">
              <w:rPr>
                <w:sz w:val="20"/>
                <w:szCs w:val="20"/>
              </w:rPr>
              <w:t xml:space="preserve">. и доп. — М. : Издательство </w:t>
            </w:r>
            <w:proofErr w:type="spellStart"/>
            <w:r w:rsidRPr="00D454A0">
              <w:rPr>
                <w:sz w:val="20"/>
                <w:szCs w:val="20"/>
              </w:rPr>
              <w:t>Юрайт</w:t>
            </w:r>
            <w:proofErr w:type="spellEnd"/>
            <w:r w:rsidRPr="00D454A0">
              <w:rPr>
                <w:sz w:val="20"/>
                <w:szCs w:val="20"/>
              </w:rPr>
              <w:t xml:space="preserve">, 2018. — 382 с.    Режим доступа: </w:t>
            </w:r>
            <w:r w:rsidRPr="00D454A0">
              <w:rPr>
                <w:i/>
                <w:iCs/>
                <w:sz w:val="20"/>
                <w:szCs w:val="20"/>
              </w:rPr>
              <w:t xml:space="preserve"> ЭБС </w:t>
            </w:r>
            <w:proofErr w:type="spellStart"/>
            <w:r w:rsidRPr="00D454A0">
              <w:rPr>
                <w:i/>
                <w:iCs/>
                <w:sz w:val="20"/>
                <w:szCs w:val="20"/>
              </w:rPr>
              <w:t>Юрайт</w:t>
            </w:r>
            <w:proofErr w:type="spellEnd"/>
            <w:r w:rsidRPr="00D454A0">
              <w:rPr>
                <w:i/>
                <w:iCs/>
                <w:sz w:val="20"/>
                <w:szCs w:val="20"/>
              </w:rPr>
              <w:t>:</w:t>
            </w:r>
            <w:r w:rsidRPr="00D454A0">
              <w:rPr>
                <w:i/>
                <w:iCs/>
                <w:sz w:val="20"/>
                <w:szCs w:val="20"/>
                <w:lang w:val="en-US"/>
              </w:rPr>
              <w:t> </w:t>
            </w:r>
            <w:hyperlink r:id="rId13" w:tgtFrame="_blank" w:history="1">
              <w:r w:rsidRPr="00D454A0">
                <w:rPr>
                  <w:i/>
                  <w:iCs/>
                  <w:sz w:val="20"/>
                  <w:szCs w:val="20"/>
                  <w:u w:val="single"/>
                  <w:lang w:val="en-US"/>
                </w:rPr>
                <w:t>www</w:t>
              </w:r>
              <w:r w:rsidRPr="00D454A0">
                <w:rPr>
                  <w:i/>
                  <w:iCs/>
                  <w:sz w:val="20"/>
                  <w:szCs w:val="20"/>
                  <w:u w:val="single"/>
                </w:rPr>
                <w:t>.</w:t>
              </w:r>
              <w:proofErr w:type="spellStart"/>
              <w:r w:rsidRPr="00D454A0">
                <w:rPr>
                  <w:i/>
                  <w:iCs/>
                  <w:sz w:val="20"/>
                  <w:szCs w:val="20"/>
                  <w:u w:val="single"/>
                  <w:lang w:val="en-US"/>
                </w:rPr>
                <w:t>biblio</w:t>
              </w:r>
              <w:proofErr w:type="spellEnd"/>
              <w:r w:rsidRPr="00D454A0">
                <w:rPr>
                  <w:i/>
                  <w:iCs/>
                  <w:sz w:val="20"/>
                  <w:szCs w:val="20"/>
                  <w:u w:val="single"/>
                </w:rPr>
                <w:t>-</w:t>
              </w:r>
              <w:r w:rsidRPr="00D454A0">
                <w:rPr>
                  <w:i/>
                  <w:iCs/>
                  <w:sz w:val="20"/>
                  <w:szCs w:val="20"/>
                  <w:u w:val="single"/>
                  <w:lang w:val="en-US"/>
                </w:rPr>
                <w:t>online</w:t>
              </w:r>
              <w:r w:rsidRPr="00D454A0">
                <w:rPr>
                  <w:i/>
                  <w:iCs/>
                  <w:sz w:val="20"/>
                  <w:szCs w:val="20"/>
                  <w:u w:val="single"/>
                </w:rPr>
                <w:t>.</w:t>
              </w:r>
              <w:proofErr w:type="spellStart"/>
              <w:r w:rsidRPr="00D454A0">
                <w:rPr>
                  <w:i/>
                  <w:iCs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D454A0">
              <w:rPr>
                <w:sz w:val="20"/>
                <w:szCs w:val="20"/>
              </w:rPr>
              <w:t xml:space="preserve"> 05.03.2018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Певцова Е. А. Право для профессий и специальностей социально-экономического профиля. Практикум: учеб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п</w:t>
            </w:r>
            <w:proofErr w:type="gramEnd"/>
            <w:r w:rsidRPr="00D454A0">
              <w:rPr>
                <w:sz w:val="20"/>
                <w:szCs w:val="20"/>
              </w:rPr>
              <w:t xml:space="preserve">особие для студ. учреждений сред. проф. образования / Е. А. Певцова. - 7-е изд., стер. - М.: Издательский центр "Академия", 2018. - 160 с.  </w:t>
            </w:r>
          </w:p>
          <w:p w:rsidR="00D454A0" w:rsidRPr="00D454A0" w:rsidRDefault="00D454A0" w:rsidP="00D454A0">
            <w:pPr>
              <w:jc w:val="both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b/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jc w:val="both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Важенин</w:t>
            </w:r>
            <w:proofErr w:type="gramStart"/>
            <w:r w:rsidRPr="00D454A0">
              <w:rPr>
                <w:sz w:val="20"/>
                <w:szCs w:val="20"/>
              </w:rPr>
              <w:t>,А</w:t>
            </w:r>
            <w:proofErr w:type="gramEnd"/>
            <w:r w:rsidRPr="00D454A0">
              <w:rPr>
                <w:sz w:val="20"/>
                <w:szCs w:val="20"/>
              </w:rPr>
              <w:t>.Г</w:t>
            </w:r>
            <w:proofErr w:type="spellEnd"/>
            <w:r w:rsidRPr="00D454A0">
              <w:rPr>
                <w:sz w:val="20"/>
                <w:szCs w:val="20"/>
              </w:rPr>
              <w:t xml:space="preserve">. Практикум по обществознанию: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/А.Г.Важенин.-</w:t>
            </w:r>
            <w:r w:rsidRPr="00D454A0">
              <w:rPr>
                <w:sz w:val="20"/>
                <w:szCs w:val="20"/>
              </w:rPr>
              <w:lastRenderedPageBreak/>
              <w:t>М.:Академия,2006.</w:t>
            </w:r>
          </w:p>
          <w:p w:rsidR="00D454A0" w:rsidRPr="00D454A0" w:rsidRDefault="00D454A0" w:rsidP="00D454A0">
            <w:pPr>
              <w:jc w:val="both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Шестов</w:t>
            </w:r>
            <w:proofErr w:type="gramStart"/>
            <w:r w:rsidRPr="00D454A0">
              <w:rPr>
                <w:sz w:val="20"/>
                <w:szCs w:val="20"/>
              </w:rPr>
              <w:t>,Т</w:t>
            </w:r>
            <w:proofErr w:type="gramEnd"/>
            <w:r w:rsidRPr="00D454A0">
              <w:rPr>
                <w:sz w:val="20"/>
                <w:szCs w:val="20"/>
              </w:rPr>
              <w:t>.Л</w:t>
            </w:r>
            <w:proofErr w:type="spellEnd"/>
            <w:r w:rsidRPr="00D454A0">
              <w:rPr>
                <w:sz w:val="20"/>
                <w:szCs w:val="20"/>
              </w:rPr>
              <w:t>. Обществознание: тесты/</w:t>
            </w:r>
            <w:proofErr w:type="spellStart"/>
            <w:r w:rsidRPr="00D454A0">
              <w:rPr>
                <w:sz w:val="20"/>
                <w:szCs w:val="20"/>
              </w:rPr>
              <w:t>Т.Л.Шестов</w:t>
            </w:r>
            <w:proofErr w:type="spellEnd"/>
            <w:r w:rsidRPr="00D454A0">
              <w:rPr>
                <w:sz w:val="20"/>
                <w:szCs w:val="20"/>
              </w:rPr>
              <w:t>.-М.:АНАБАСИС, 2006.</w:t>
            </w:r>
          </w:p>
          <w:p w:rsidR="00D454A0" w:rsidRPr="00D454A0" w:rsidRDefault="00D454A0" w:rsidP="00D454A0">
            <w:pPr>
              <w:jc w:val="both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Яковлев</w:t>
            </w:r>
            <w:proofErr w:type="gramStart"/>
            <w:r w:rsidRPr="00D454A0">
              <w:rPr>
                <w:sz w:val="20"/>
                <w:szCs w:val="20"/>
              </w:rPr>
              <w:t>,А</w:t>
            </w:r>
            <w:proofErr w:type="gramEnd"/>
            <w:r w:rsidRPr="00D454A0">
              <w:rPr>
                <w:sz w:val="20"/>
                <w:szCs w:val="20"/>
              </w:rPr>
              <w:t>.И</w:t>
            </w:r>
            <w:proofErr w:type="spellEnd"/>
            <w:r w:rsidRPr="00D454A0">
              <w:rPr>
                <w:sz w:val="20"/>
                <w:szCs w:val="20"/>
              </w:rPr>
              <w:t>. Основы правоведения.: учебник/А.И.Яковлев.-М.:Академия,2007.</w:t>
            </w:r>
          </w:p>
          <w:p w:rsidR="00D454A0" w:rsidRPr="00D454A0" w:rsidRDefault="00D454A0" w:rsidP="00D454A0">
            <w:pPr>
              <w:jc w:val="both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Надвикова</w:t>
            </w:r>
            <w:proofErr w:type="spellEnd"/>
            <w:r w:rsidRPr="00D454A0">
              <w:rPr>
                <w:sz w:val="20"/>
                <w:szCs w:val="20"/>
              </w:rPr>
              <w:t xml:space="preserve"> В.В. Практикум по основам права/В.В.Надвикова.-М.:Норма,2006.</w:t>
            </w:r>
          </w:p>
          <w:p w:rsidR="00D454A0" w:rsidRPr="00D454A0" w:rsidRDefault="00D454A0" w:rsidP="00D454A0">
            <w:pPr>
              <w:jc w:val="both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Кудина</w:t>
            </w:r>
            <w:proofErr w:type="gramStart"/>
            <w:r w:rsidRPr="00D454A0">
              <w:rPr>
                <w:sz w:val="20"/>
                <w:szCs w:val="20"/>
              </w:rPr>
              <w:t>,М</w:t>
            </w:r>
            <w:proofErr w:type="gramEnd"/>
            <w:r w:rsidRPr="00D454A0">
              <w:rPr>
                <w:sz w:val="20"/>
                <w:szCs w:val="20"/>
              </w:rPr>
              <w:t>.В</w:t>
            </w:r>
            <w:proofErr w:type="spellEnd"/>
            <w:r w:rsidRPr="00D454A0">
              <w:rPr>
                <w:sz w:val="20"/>
                <w:szCs w:val="20"/>
              </w:rPr>
              <w:t>. Основы экономики: учебник/М.В.Кудина.-М.:ИНФРА-М,2009.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8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7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ОД.01.03.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Цветкова, М. С. Информатика и ИКТ  : учебник для сред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п</w:t>
            </w:r>
            <w:proofErr w:type="gramEnd"/>
            <w:r w:rsidRPr="00D454A0">
              <w:rPr>
                <w:sz w:val="20"/>
                <w:szCs w:val="20"/>
              </w:rPr>
              <w:t>роф. образования / М. С. Цветкова, Л. С. Великович. - 6-е изд., стер. - М.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Академия, 2014.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Виноградов</w:t>
            </w:r>
            <w:proofErr w:type="gramStart"/>
            <w:r w:rsidRPr="00D454A0">
              <w:rPr>
                <w:sz w:val="20"/>
                <w:szCs w:val="20"/>
              </w:rPr>
              <w:t>,Ю</w:t>
            </w:r>
            <w:proofErr w:type="gramEnd"/>
            <w:r w:rsidRPr="00D454A0">
              <w:rPr>
                <w:sz w:val="20"/>
                <w:szCs w:val="20"/>
              </w:rPr>
              <w:t>.Н</w:t>
            </w:r>
            <w:proofErr w:type="spellEnd"/>
            <w:r w:rsidRPr="00D454A0">
              <w:rPr>
                <w:sz w:val="20"/>
                <w:szCs w:val="20"/>
              </w:rPr>
              <w:t xml:space="preserve">. Математика и </w:t>
            </w:r>
            <w:proofErr w:type="spellStart"/>
            <w:r w:rsidRPr="00D454A0">
              <w:rPr>
                <w:sz w:val="20"/>
                <w:szCs w:val="20"/>
              </w:rPr>
              <w:t>информатика:учебник</w:t>
            </w:r>
            <w:proofErr w:type="spellEnd"/>
            <w:r w:rsidRPr="00D454A0">
              <w:rPr>
                <w:sz w:val="20"/>
                <w:szCs w:val="20"/>
              </w:rPr>
              <w:t>/Ю.Н. Виноградов .-М.:Академия,2014.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Математика: алгебра и начало математического анализа, геометрия. Алгебра и начало математического анализа 10-11 классы [Электронный ресурс]  : учеб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д</w:t>
            </w:r>
            <w:proofErr w:type="gramEnd"/>
            <w:r w:rsidRPr="00D454A0">
              <w:rPr>
                <w:sz w:val="20"/>
                <w:szCs w:val="20"/>
              </w:rPr>
              <w:t xml:space="preserve">ля </w:t>
            </w:r>
            <w:proofErr w:type="spellStart"/>
            <w:r w:rsidRPr="00D454A0">
              <w:rPr>
                <w:sz w:val="20"/>
                <w:szCs w:val="20"/>
              </w:rPr>
              <w:t>общеобразоват</w:t>
            </w:r>
            <w:proofErr w:type="spellEnd"/>
            <w:r w:rsidRPr="00D454A0">
              <w:rPr>
                <w:sz w:val="20"/>
                <w:szCs w:val="20"/>
              </w:rPr>
              <w:t xml:space="preserve">. организаций: базовый и  </w:t>
            </w:r>
            <w:proofErr w:type="spellStart"/>
            <w:r w:rsidRPr="00D454A0">
              <w:rPr>
                <w:sz w:val="20"/>
                <w:szCs w:val="20"/>
              </w:rPr>
              <w:t>углубл</w:t>
            </w:r>
            <w:proofErr w:type="spellEnd"/>
            <w:r w:rsidRPr="00D454A0">
              <w:rPr>
                <w:sz w:val="20"/>
                <w:szCs w:val="20"/>
              </w:rPr>
              <w:t>. уровни/ [[Ш. А. Алимов, Ю. М. Калягин, М. В. Ткачёва и др.]. – 3-е изд. – М.: Просвещение, 2016. -  463 с.: ил.</w:t>
            </w:r>
          </w:p>
          <w:p w:rsidR="00D454A0" w:rsidRPr="00D454A0" w:rsidRDefault="00D454A0" w:rsidP="00D454A0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Математика и информатика [Текст] : учебник для студ. учреждений сред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п</w:t>
            </w:r>
            <w:proofErr w:type="gramEnd"/>
            <w:r w:rsidRPr="00D454A0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D454A0">
              <w:rPr>
                <w:sz w:val="20"/>
                <w:szCs w:val="20"/>
              </w:rPr>
              <w:t>Ю.Н.Виноградов</w:t>
            </w:r>
            <w:proofErr w:type="spellEnd"/>
            <w:r w:rsidRPr="00D454A0">
              <w:rPr>
                <w:sz w:val="20"/>
                <w:szCs w:val="20"/>
              </w:rPr>
              <w:t xml:space="preserve">, </w:t>
            </w:r>
            <w:proofErr w:type="spellStart"/>
            <w:r w:rsidRPr="00D454A0">
              <w:rPr>
                <w:sz w:val="20"/>
                <w:szCs w:val="20"/>
              </w:rPr>
              <w:t>А.И.Гомола</w:t>
            </w:r>
            <w:proofErr w:type="spellEnd"/>
            <w:r w:rsidRPr="00D454A0">
              <w:rPr>
                <w:sz w:val="20"/>
                <w:szCs w:val="20"/>
              </w:rPr>
              <w:t xml:space="preserve">, </w:t>
            </w:r>
            <w:proofErr w:type="spellStart"/>
            <w:r w:rsidRPr="00D454A0">
              <w:rPr>
                <w:sz w:val="20"/>
                <w:szCs w:val="20"/>
              </w:rPr>
              <w:t>В.И.Потапов</w:t>
            </w:r>
            <w:proofErr w:type="spellEnd"/>
            <w:r w:rsidRPr="00D454A0">
              <w:rPr>
                <w:sz w:val="20"/>
                <w:szCs w:val="20"/>
              </w:rPr>
              <w:t xml:space="preserve">, </w:t>
            </w:r>
            <w:proofErr w:type="spellStart"/>
            <w:r w:rsidRPr="00D454A0">
              <w:rPr>
                <w:sz w:val="20"/>
                <w:szCs w:val="20"/>
              </w:rPr>
              <w:t>Е.В.Соколова</w:t>
            </w:r>
            <w:proofErr w:type="spellEnd"/>
            <w:r w:rsidRPr="00D454A0">
              <w:rPr>
                <w:sz w:val="20"/>
                <w:szCs w:val="20"/>
              </w:rPr>
              <w:t>. - 6-е изд., стер. - М.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Академия, 2014.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Башмаков М. И. Математика: учеб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д</w:t>
            </w:r>
            <w:proofErr w:type="gramEnd"/>
            <w:r w:rsidRPr="00D454A0">
              <w:rPr>
                <w:sz w:val="20"/>
                <w:szCs w:val="20"/>
              </w:rPr>
              <w:t xml:space="preserve">ля студ. учреждений сред. проф. образования/ М. И. Башмаков. - 5-е изд., стер. - М.: Издательский центр "Академия", 2018. - 256 с.   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Цветкова М. С. Информатика: учеб. для студ.  учреждений сред. проф. Образования/ М. С. Цветкова, И.</w:t>
            </w:r>
            <w:proofErr w:type="gramStart"/>
            <w:r w:rsidRPr="00D454A0">
              <w:rPr>
                <w:sz w:val="20"/>
                <w:szCs w:val="20"/>
              </w:rPr>
              <w:t>Ю</w:t>
            </w:r>
            <w:proofErr w:type="gramEnd"/>
            <w:r w:rsidRPr="00D454A0">
              <w:rPr>
                <w:sz w:val="20"/>
                <w:szCs w:val="20"/>
              </w:rPr>
              <w:t xml:space="preserve">, </w:t>
            </w:r>
            <w:proofErr w:type="spellStart"/>
            <w:r w:rsidRPr="00D454A0">
              <w:rPr>
                <w:sz w:val="20"/>
                <w:szCs w:val="20"/>
              </w:rPr>
              <w:t>Хлобыстова</w:t>
            </w:r>
            <w:proofErr w:type="spellEnd"/>
            <w:r w:rsidRPr="00D454A0">
              <w:rPr>
                <w:sz w:val="20"/>
                <w:szCs w:val="20"/>
              </w:rPr>
              <w:t xml:space="preserve">. - 4-е изд., </w:t>
            </w:r>
            <w:proofErr w:type="spellStart"/>
            <w:r w:rsidRPr="00D454A0">
              <w:rPr>
                <w:sz w:val="20"/>
                <w:szCs w:val="20"/>
              </w:rPr>
              <w:t>испр</w:t>
            </w:r>
            <w:proofErr w:type="spellEnd"/>
            <w:r w:rsidRPr="00D454A0">
              <w:rPr>
                <w:sz w:val="20"/>
                <w:szCs w:val="20"/>
              </w:rPr>
              <w:t>. - М.: Издательский центр "Академия", 2018. - 352 с.: ил</w:t>
            </w:r>
            <w:proofErr w:type="gramStart"/>
            <w:r w:rsidRPr="00D454A0">
              <w:rPr>
                <w:sz w:val="20"/>
                <w:szCs w:val="20"/>
              </w:rPr>
              <w:t>., [</w:t>
            </w:r>
            <w:proofErr w:type="gramEnd"/>
            <w:r w:rsidRPr="00D454A0">
              <w:rPr>
                <w:sz w:val="20"/>
                <w:szCs w:val="20"/>
              </w:rPr>
              <w:t xml:space="preserve">8] с. </w:t>
            </w:r>
            <w:proofErr w:type="spellStart"/>
            <w:r w:rsidRPr="00D454A0">
              <w:rPr>
                <w:sz w:val="20"/>
                <w:szCs w:val="20"/>
              </w:rPr>
              <w:t>цв</w:t>
            </w:r>
            <w:proofErr w:type="spellEnd"/>
            <w:r w:rsidRPr="00D454A0">
              <w:rPr>
                <w:sz w:val="20"/>
                <w:szCs w:val="20"/>
              </w:rPr>
              <w:t xml:space="preserve">. Вкл. 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Цветкова М. С. Информатика. Практикум для профессий и специальностей естественно-научного и гуманитарного профилей: учеб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п</w:t>
            </w:r>
            <w:proofErr w:type="gramEnd"/>
            <w:r w:rsidRPr="00D454A0">
              <w:rPr>
                <w:sz w:val="20"/>
                <w:szCs w:val="20"/>
              </w:rPr>
              <w:t xml:space="preserve">особие для студ. учреждений сред. проф. образования / М. С. Цветкова, И. Ю. </w:t>
            </w:r>
            <w:proofErr w:type="spellStart"/>
            <w:r w:rsidRPr="00D454A0">
              <w:rPr>
                <w:sz w:val="20"/>
                <w:szCs w:val="20"/>
              </w:rPr>
              <w:t>Хлобыстова</w:t>
            </w:r>
            <w:proofErr w:type="spellEnd"/>
            <w:r w:rsidRPr="00D454A0">
              <w:rPr>
                <w:sz w:val="20"/>
                <w:szCs w:val="20"/>
              </w:rPr>
              <w:t xml:space="preserve">. - 4-е изд., стер. - М.: Издательский центр "Академия", 2018. -240 с. 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b/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Алимов</w:t>
            </w:r>
            <w:proofErr w:type="gramStart"/>
            <w:r w:rsidRPr="00D454A0">
              <w:rPr>
                <w:sz w:val="20"/>
                <w:szCs w:val="20"/>
              </w:rPr>
              <w:t>,Ш</w:t>
            </w:r>
            <w:proofErr w:type="gramEnd"/>
            <w:r w:rsidRPr="00D454A0">
              <w:rPr>
                <w:sz w:val="20"/>
                <w:szCs w:val="20"/>
              </w:rPr>
              <w:t>.А</w:t>
            </w:r>
            <w:proofErr w:type="spellEnd"/>
            <w:r w:rsidRPr="00D454A0">
              <w:rPr>
                <w:sz w:val="20"/>
                <w:szCs w:val="20"/>
              </w:rPr>
              <w:t>. Алгебра и начала анализа: учебник 10-11класс/Ш.А.Алимов.-М.:Просвещение,2013.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Жукова Е.Л. Информатика: </w:t>
            </w:r>
            <w:proofErr w:type="spellStart"/>
            <w:r w:rsidRPr="00D454A0">
              <w:rPr>
                <w:sz w:val="20"/>
                <w:szCs w:val="20"/>
              </w:rPr>
              <w:t>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</w:t>
            </w:r>
            <w:proofErr w:type="spellEnd"/>
            <w:r w:rsidRPr="00D454A0">
              <w:rPr>
                <w:sz w:val="20"/>
                <w:szCs w:val="20"/>
              </w:rPr>
              <w:t xml:space="preserve">/ </w:t>
            </w:r>
            <w:proofErr w:type="spellStart"/>
            <w:r w:rsidRPr="00D454A0">
              <w:rPr>
                <w:sz w:val="20"/>
                <w:szCs w:val="20"/>
              </w:rPr>
              <w:t>Е.Л.Жукова</w:t>
            </w:r>
            <w:proofErr w:type="spellEnd"/>
            <w:r w:rsidRPr="00D454A0">
              <w:rPr>
                <w:sz w:val="20"/>
                <w:szCs w:val="20"/>
              </w:rPr>
              <w:t xml:space="preserve">.- </w:t>
            </w:r>
            <w:proofErr w:type="spellStart"/>
            <w:r w:rsidRPr="00D454A0">
              <w:rPr>
                <w:sz w:val="20"/>
                <w:szCs w:val="20"/>
              </w:rPr>
              <w:t>М.:Наука</w:t>
            </w:r>
            <w:proofErr w:type="spellEnd"/>
            <w:r w:rsidRPr="00D454A0">
              <w:rPr>
                <w:sz w:val="20"/>
                <w:szCs w:val="20"/>
              </w:rPr>
              <w:t xml:space="preserve"> Пресс, 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Информатика: учебник/Под </w:t>
            </w:r>
            <w:proofErr w:type="spellStart"/>
            <w:r w:rsidRPr="00D454A0">
              <w:rPr>
                <w:sz w:val="20"/>
                <w:szCs w:val="20"/>
              </w:rPr>
              <w:t>ред</w:t>
            </w:r>
            <w:proofErr w:type="gramStart"/>
            <w:r w:rsidRPr="00D454A0">
              <w:rPr>
                <w:sz w:val="20"/>
                <w:szCs w:val="20"/>
              </w:rPr>
              <w:t>:Н</w:t>
            </w:r>
            <w:proofErr w:type="gramEnd"/>
            <w:r w:rsidRPr="00D454A0">
              <w:rPr>
                <w:sz w:val="20"/>
                <w:szCs w:val="20"/>
              </w:rPr>
              <w:t>.В.Макаровой.-М</w:t>
            </w:r>
            <w:proofErr w:type="spellEnd"/>
            <w:r w:rsidRPr="00D454A0">
              <w:rPr>
                <w:sz w:val="20"/>
                <w:szCs w:val="20"/>
              </w:rPr>
              <w:t>.: Финансы и статистика,2007.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Уваров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 xml:space="preserve">.. Практикум по основам информатики и вычислительной техники: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</w:t>
            </w:r>
            <w:proofErr w:type="spellStart"/>
            <w:r w:rsidRPr="00D454A0">
              <w:rPr>
                <w:sz w:val="20"/>
                <w:szCs w:val="20"/>
              </w:rPr>
              <w:t>В.Уваров</w:t>
            </w:r>
            <w:proofErr w:type="spellEnd"/>
            <w:r w:rsidRPr="00D454A0">
              <w:rPr>
                <w:sz w:val="20"/>
                <w:szCs w:val="20"/>
              </w:rPr>
              <w:t>.- М.:Академия,2006.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24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134" w:type="dxa"/>
            <w:vAlign w:val="bottom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ОД.01.04.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Константинов В. М. Биология для профессий и специальностей технического и естественно-научного профилей: учебник для студ. учреждений сред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п</w:t>
            </w:r>
            <w:proofErr w:type="gramEnd"/>
            <w:r w:rsidRPr="00D454A0">
              <w:rPr>
                <w:sz w:val="20"/>
                <w:szCs w:val="20"/>
              </w:rPr>
              <w:t xml:space="preserve">роф. образования / В. М. Константинов, А. Г. </w:t>
            </w:r>
            <w:proofErr w:type="spellStart"/>
            <w:r w:rsidRPr="00D454A0">
              <w:rPr>
                <w:sz w:val="20"/>
                <w:szCs w:val="20"/>
              </w:rPr>
              <w:t>Резанов</w:t>
            </w:r>
            <w:proofErr w:type="spellEnd"/>
            <w:r w:rsidRPr="00D454A0">
              <w:rPr>
                <w:sz w:val="20"/>
                <w:szCs w:val="20"/>
              </w:rPr>
              <w:t>, Е. О. Фадеева; под ред. В. М. Константинова. - М.: Издательский центр "Академия", 2015. - 320 с.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Вахрушев, А.А. </w:t>
            </w:r>
            <w:r w:rsidRPr="00D454A0">
              <w:rPr>
                <w:bCs/>
                <w:sz w:val="20"/>
                <w:szCs w:val="20"/>
              </w:rPr>
              <w:t xml:space="preserve">Биология. 10–11 </w:t>
            </w:r>
            <w:proofErr w:type="spellStart"/>
            <w:r w:rsidRPr="00D454A0">
              <w:rPr>
                <w:bCs/>
                <w:sz w:val="20"/>
                <w:szCs w:val="20"/>
              </w:rPr>
              <w:t>к</w:t>
            </w:r>
            <w:proofErr w:type="gramStart"/>
            <w:r w:rsidRPr="00D454A0">
              <w:rPr>
                <w:bCs/>
                <w:sz w:val="20"/>
                <w:szCs w:val="20"/>
              </w:rPr>
              <w:t>л</w:t>
            </w:r>
            <w:proofErr w:type="spellEnd"/>
            <w:r w:rsidRPr="00D454A0">
              <w:rPr>
                <w:bCs/>
                <w:sz w:val="20"/>
                <w:szCs w:val="20"/>
              </w:rPr>
              <w:t>[</w:t>
            </w:r>
            <w:proofErr w:type="gramEnd"/>
            <w:r w:rsidRPr="00D454A0">
              <w:rPr>
                <w:bCs/>
                <w:sz w:val="20"/>
                <w:szCs w:val="20"/>
              </w:rPr>
              <w:t>Электронный ресурс]  .</w:t>
            </w:r>
            <w:r w:rsidRPr="00D454A0">
              <w:rPr>
                <w:sz w:val="20"/>
                <w:szCs w:val="20"/>
              </w:rPr>
              <w:t xml:space="preserve">: учеб. для организаций, осуществляющих образовательную деятельность. Базовый уровень </w:t>
            </w:r>
            <w:r w:rsidRPr="00D454A0">
              <w:rPr>
                <w:sz w:val="20"/>
                <w:szCs w:val="20"/>
              </w:rPr>
              <w:lastRenderedPageBreak/>
              <w:t xml:space="preserve">/ А.А. Вахрушев, О.В. Бурский, А.С. </w:t>
            </w:r>
            <w:proofErr w:type="spellStart"/>
            <w:r w:rsidRPr="00D454A0">
              <w:rPr>
                <w:sz w:val="20"/>
                <w:szCs w:val="20"/>
              </w:rPr>
              <w:t>Раутиан</w:t>
            </w:r>
            <w:proofErr w:type="spellEnd"/>
            <w:r w:rsidRPr="00D454A0">
              <w:rPr>
                <w:sz w:val="20"/>
                <w:szCs w:val="20"/>
              </w:rPr>
              <w:t xml:space="preserve">, Е.И. Родионова, М.Н. Розанов. – М.: </w:t>
            </w:r>
            <w:proofErr w:type="spellStart"/>
            <w:r w:rsidRPr="00D454A0">
              <w:rPr>
                <w:sz w:val="20"/>
                <w:szCs w:val="20"/>
              </w:rPr>
              <w:t>Баласс</w:t>
            </w:r>
            <w:proofErr w:type="spellEnd"/>
            <w:r w:rsidRPr="00D454A0">
              <w:rPr>
                <w:sz w:val="20"/>
                <w:szCs w:val="20"/>
              </w:rPr>
              <w:t>, 2015. – 400 с.: ил. (Образовательная система «Школа 2100»).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Ерохин Ю. М. Химия для профессий и специальностей технического и естественно-научного профилей: учебник для студ. учреждений сред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п</w:t>
            </w:r>
            <w:proofErr w:type="gramEnd"/>
            <w:r w:rsidRPr="00D454A0">
              <w:rPr>
                <w:sz w:val="20"/>
                <w:szCs w:val="20"/>
              </w:rPr>
              <w:t>роф. образования/ Ю. М. Ерохин, И. Б. Ковалева. - 13-е изд., стер. - М.: Издательский центр "Академия", 2015. - 448 с.</w:t>
            </w:r>
          </w:p>
          <w:p w:rsidR="00D454A0" w:rsidRPr="00D454A0" w:rsidRDefault="00D454A0" w:rsidP="00D454A0">
            <w:pPr>
              <w:rPr>
                <w:b/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Химия для профессий и специальностей естественно-научного профиля: учеб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 </w:t>
            </w:r>
            <w:proofErr w:type="gramStart"/>
            <w:r w:rsidRPr="00D454A0">
              <w:rPr>
                <w:sz w:val="20"/>
                <w:szCs w:val="20"/>
              </w:rPr>
              <w:t>д</w:t>
            </w:r>
            <w:proofErr w:type="gramEnd"/>
            <w:r w:rsidRPr="00D454A0">
              <w:rPr>
                <w:sz w:val="20"/>
                <w:szCs w:val="20"/>
              </w:rPr>
              <w:t xml:space="preserve">ля студ. учреждений сред. проф. образования/ [О. С. Габриелян, И. Г. Остроумов, Е. Е. Остроумова, С. А. Сладков]; под ред. О. С. Габриеляна. - 4-е изд., стер. - М.: Издательский центр "Академия", 2018. - 400 с.  </w:t>
            </w:r>
          </w:p>
          <w:p w:rsidR="00D454A0" w:rsidRPr="00D454A0" w:rsidRDefault="00D454A0" w:rsidP="00D454A0">
            <w:pPr>
              <w:rPr>
                <w:b/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Фирсов А. В. Физика для профессий и специальностей технического и естественно-научного профилей: учебник для студентов учреждений сред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п</w:t>
            </w:r>
            <w:proofErr w:type="gramEnd"/>
            <w:r w:rsidRPr="00D454A0">
              <w:rPr>
                <w:sz w:val="20"/>
                <w:szCs w:val="20"/>
              </w:rPr>
              <w:t xml:space="preserve">роф. образования/А. В. Фирсов; под ред. Т. И Трифоновой.  - 3-е изд., стер. - М.: Издательский центр "Академия", 2018. - 352 с.  </w:t>
            </w:r>
          </w:p>
          <w:p w:rsidR="00D454A0" w:rsidRPr="00D454A0" w:rsidRDefault="00D454A0" w:rsidP="00D454A0">
            <w:pPr>
              <w:rPr>
                <w:b/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b/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Петелин</w:t>
            </w:r>
            <w:proofErr w:type="gramStart"/>
            <w:r w:rsidRPr="00D454A0">
              <w:rPr>
                <w:sz w:val="20"/>
                <w:szCs w:val="20"/>
              </w:rPr>
              <w:t>,А</w:t>
            </w:r>
            <w:proofErr w:type="gramEnd"/>
            <w:r w:rsidRPr="00D454A0">
              <w:rPr>
                <w:sz w:val="20"/>
                <w:szCs w:val="20"/>
              </w:rPr>
              <w:t>.П</w:t>
            </w:r>
            <w:proofErr w:type="spellEnd"/>
            <w:r w:rsidRPr="00D454A0">
              <w:rPr>
                <w:sz w:val="20"/>
                <w:szCs w:val="20"/>
              </w:rPr>
              <w:t>. Естествознание: учебник/А.П.Петелин.-М.:Форум,2013.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Самойленко, П.И. Физика: учебник/П.И.Самойленко.-М.:Академия,2008.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Трофимова</w:t>
            </w:r>
            <w:proofErr w:type="gramStart"/>
            <w:r w:rsidRPr="00D454A0">
              <w:rPr>
                <w:sz w:val="20"/>
                <w:szCs w:val="20"/>
              </w:rPr>
              <w:t>,Т</w:t>
            </w:r>
            <w:proofErr w:type="gramEnd"/>
            <w:r w:rsidRPr="00D454A0">
              <w:rPr>
                <w:sz w:val="20"/>
                <w:szCs w:val="20"/>
              </w:rPr>
              <w:t>.И</w:t>
            </w:r>
            <w:proofErr w:type="spellEnd"/>
            <w:r w:rsidRPr="00D454A0">
              <w:rPr>
                <w:sz w:val="20"/>
                <w:szCs w:val="20"/>
              </w:rPr>
              <w:t xml:space="preserve">. Физика в таблицах и формулах: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/Т.И.Трофимова.-М.:Академия,2006.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Гальперин</w:t>
            </w:r>
            <w:proofErr w:type="gramStart"/>
            <w:r w:rsidRPr="00D454A0">
              <w:rPr>
                <w:sz w:val="20"/>
                <w:szCs w:val="20"/>
              </w:rPr>
              <w:t>,М</w:t>
            </w:r>
            <w:proofErr w:type="gramEnd"/>
            <w:r w:rsidRPr="00D454A0">
              <w:rPr>
                <w:sz w:val="20"/>
                <w:szCs w:val="20"/>
              </w:rPr>
              <w:t>.В</w:t>
            </w:r>
            <w:proofErr w:type="spellEnd"/>
            <w:r w:rsidRPr="00D454A0">
              <w:rPr>
                <w:sz w:val="20"/>
                <w:szCs w:val="20"/>
              </w:rPr>
              <w:t>. Общая экология: учебник/М.В.Гальперин.-М.:ФОРУМ,2010.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15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Э25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7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       11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ОД.01.05.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География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jc w:val="center"/>
              <w:rPr>
                <w:b/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Максаковский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.П</w:t>
            </w:r>
            <w:proofErr w:type="spellEnd"/>
            <w:r w:rsidRPr="00D454A0">
              <w:rPr>
                <w:sz w:val="20"/>
                <w:szCs w:val="20"/>
              </w:rPr>
              <w:t>. Экономическая и социальная география мира: учебник/В.П.Максаковский.-М.:Просвещение,2013.</w:t>
            </w:r>
          </w:p>
          <w:p w:rsidR="00D454A0" w:rsidRPr="00D454A0" w:rsidRDefault="00D454A0" w:rsidP="00D454A0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География: учебник</w:t>
            </w:r>
            <w:proofErr w:type="gramStart"/>
            <w:r w:rsidRPr="00D454A0">
              <w:rPr>
                <w:sz w:val="20"/>
                <w:szCs w:val="20"/>
              </w:rPr>
              <w:t>/ П</w:t>
            </w:r>
            <w:proofErr w:type="gramEnd"/>
            <w:r w:rsidRPr="00D454A0">
              <w:rPr>
                <w:sz w:val="20"/>
                <w:szCs w:val="20"/>
              </w:rPr>
              <w:t>од ред.Е.В.Баранчикова.-М.:Академия,2007.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Гладкий Ю.М. Общая экономическая и социальная география зарубежных стран: учебник/</w:t>
            </w:r>
            <w:proofErr w:type="spellStart"/>
            <w:r w:rsidRPr="00D454A0">
              <w:rPr>
                <w:sz w:val="20"/>
                <w:szCs w:val="20"/>
              </w:rPr>
              <w:t>Ю.М.Гладкий</w:t>
            </w:r>
            <w:proofErr w:type="spellEnd"/>
            <w:r w:rsidRPr="00D454A0">
              <w:rPr>
                <w:sz w:val="20"/>
                <w:szCs w:val="20"/>
              </w:rPr>
              <w:t>.- М</w:t>
            </w:r>
            <w:proofErr w:type="gramStart"/>
            <w:r w:rsidRPr="00D454A0">
              <w:rPr>
                <w:sz w:val="20"/>
                <w:szCs w:val="20"/>
              </w:rPr>
              <w:t>:А</w:t>
            </w:r>
            <w:proofErr w:type="gramEnd"/>
            <w:r w:rsidRPr="00D454A0">
              <w:rPr>
                <w:sz w:val="20"/>
                <w:szCs w:val="20"/>
              </w:rPr>
              <w:t>кадемия,2006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Петрова</w:t>
            </w:r>
            <w:proofErr w:type="gramStart"/>
            <w:r w:rsidRPr="00D454A0">
              <w:rPr>
                <w:sz w:val="20"/>
                <w:szCs w:val="20"/>
              </w:rPr>
              <w:t>,Н</w:t>
            </w:r>
            <w:proofErr w:type="gramEnd"/>
            <w:r w:rsidRPr="00D454A0">
              <w:rPr>
                <w:sz w:val="20"/>
                <w:szCs w:val="20"/>
              </w:rPr>
              <w:t>.Н</w:t>
            </w:r>
            <w:proofErr w:type="spellEnd"/>
            <w:r w:rsidRPr="00D454A0">
              <w:rPr>
                <w:sz w:val="20"/>
                <w:szCs w:val="20"/>
              </w:rPr>
              <w:t>. География (современный мир):учебник/Н.Н.Петрова.-М.:ФОРУМ,2009.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</w:pPr>
            <w:r w:rsidRPr="00D454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ОД.01.06.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ОГСЭ.05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Общая педагогика физической культуры и спорта: </w:t>
            </w:r>
            <w:proofErr w:type="spellStart"/>
            <w:r w:rsidRPr="00D454A0">
              <w:rPr>
                <w:sz w:val="20"/>
                <w:szCs w:val="20"/>
              </w:rPr>
              <w:t>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</w:t>
            </w:r>
            <w:proofErr w:type="spellEnd"/>
            <w:r w:rsidRPr="00D454A0">
              <w:rPr>
                <w:sz w:val="20"/>
                <w:szCs w:val="20"/>
              </w:rPr>
              <w:t>/ сост.:Э.Б.Кайнов.-М.,2014.</w:t>
            </w:r>
          </w:p>
          <w:p w:rsidR="00D454A0" w:rsidRPr="00D454A0" w:rsidRDefault="00D454A0" w:rsidP="00D454A0">
            <w:pPr>
              <w:tabs>
                <w:tab w:val="left" w:pos="1781"/>
              </w:tabs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Физическая культура: учеб. для </w:t>
            </w:r>
            <w:proofErr w:type="spellStart"/>
            <w:r w:rsidRPr="00D454A0">
              <w:rPr>
                <w:sz w:val="20"/>
                <w:szCs w:val="20"/>
              </w:rPr>
              <w:t>студ</w:t>
            </w:r>
            <w:proofErr w:type="gramStart"/>
            <w:r w:rsidRPr="00D454A0">
              <w:rPr>
                <w:sz w:val="20"/>
                <w:szCs w:val="20"/>
              </w:rPr>
              <w:t>.у</w:t>
            </w:r>
            <w:proofErr w:type="gramEnd"/>
            <w:r w:rsidRPr="00D454A0">
              <w:rPr>
                <w:sz w:val="20"/>
                <w:szCs w:val="20"/>
              </w:rPr>
              <w:t>чреждений</w:t>
            </w:r>
            <w:proofErr w:type="spellEnd"/>
            <w:r w:rsidRPr="00D454A0">
              <w:rPr>
                <w:sz w:val="20"/>
                <w:szCs w:val="20"/>
              </w:rPr>
              <w:t xml:space="preserve"> сред. проф. учеб. образования / [Решетников, Ю. Л. </w:t>
            </w:r>
            <w:proofErr w:type="spellStart"/>
            <w:r w:rsidRPr="00D454A0">
              <w:rPr>
                <w:sz w:val="20"/>
                <w:szCs w:val="20"/>
              </w:rPr>
              <w:t>Кислицын</w:t>
            </w:r>
            <w:proofErr w:type="spellEnd"/>
            <w:r w:rsidRPr="00D454A0">
              <w:rPr>
                <w:sz w:val="20"/>
                <w:szCs w:val="20"/>
              </w:rPr>
              <w:t xml:space="preserve">, Р. Л. </w:t>
            </w:r>
            <w:proofErr w:type="spellStart"/>
            <w:r w:rsidRPr="00D454A0">
              <w:rPr>
                <w:sz w:val="20"/>
                <w:szCs w:val="20"/>
              </w:rPr>
              <w:t>Палтиевич</w:t>
            </w:r>
            <w:proofErr w:type="spellEnd"/>
            <w:r w:rsidRPr="00D454A0">
              <w:rPr>
                <w:sz w:val="20"/>
                <w:szCs w:val="20"/>
              </w:rPr>
              <w:t xml:space="preserve">, Г. И. </w:t>
            </w:r>
            <w:proofErr w:type="spellStart"/>
            <w:r w:rsidRPr="00D454A0">
              <w:rPr>
                <w:sz w:val="20"/>
                <w:szCs w:val="20"/>
              </w:rPr>
              <w:t>Погадаев</w:t>
            </w:r>
            <w:proofErr w:type="spellEnd"/>
            <w:r w:rsidRPr="00D454A0">
              <w:rPr>
                <w:sz w:val="20"/>
                <w:szCs w:val="20"/>
              </w:rPr>
              <w:t>]. – 16-е изд., стер. – М.: Издательский центр «Академия», 2016. – 176 с.</w:t>
            </w:r>
          </w:p>
          <w:p w:rsidR="00D454A0" w:rsidRPr="00D454A0" w:rsidRDefault="00D454A0" w:rsidP="00D454A0">
            <w:pPr>
              <w:tabs>
                <w:tab w:val="left" w:pos="1781"/>
              </w:tabs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Бишаева</w:t>
            </w:r>
            <w:proofErr w:type="spellEnd"/>
            <w:r w:rsidRPr="00D454A0">
              <w:rPr>
                <w:sz w:val="20"/>
                <w:szCs w:val="20"/>
              </w:rPr>
              <w:t xml:space="preserve"> А. А. Физическая культура: учебник для студ. учреждений сред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п</w:t>
            </w:r>
            <w:proofErr w:type="gramEnd"/>
            <w:r w:rsidRPr="00D454A0">
              <w:rPr>
                <w:sz w:val="20"/>
                <w:szCs w:val="20"/>
              </w:rPr>
              <w:t xml:space="preserve">роф. образования / А. А. </w:t>
            </w:r>
            <w:proofErr w:type="spellStart"/>
            <w:r w:rsidRPr="00D454A0">
              <w:rPr>
                <w:sz w:val="20"/>
                <w:szCs w:val="20"/>
              </w:rPr>
              <w:t>Бишаева</w:t>
            </w:r>
            <w:proofErr w:type="spellEnd"/>
            <w:r w:rsidRPr="00D454A0">
              <w:rPr>
                <w:sz w:val="20"/>
                <w:szCs w:val="20"/>
              </w:rPr>
              <w:t>. - 8-е изд., стер. - М.: Издательский центр "Академия", 2015. - 304 с.</w:t>
            </w:r>
          </w:p>
          <w:p w:rsidR="00D454A0" w:rsidRPr="00D454A0" w:rsidRDefault="00D454A0" w:rsidP="00D454A0">
            <w:pPr>
              <w:tabs>
                <w:tab w:val="left" w:pos="1781"/>
              </w:tabs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Аллянов</w:t>
            </w:r>
            <w:proofErr w:type="spellEnd"/>
            <w:r w:rsidRPr="00D454A0">
              <w:rPr>
                <w:sz w:val="20"/>
                <w:szCs w:val="20"/>
              </w:rPr>
              <w:t xml:space="preserve">, Ю. Н. Физическая культура </w:t>
            </w:r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[Электронный ресурс]:</w:t>
            </w:r>
            <w:r w:rsidRPr="00D454A0">
              <w:rPr>
                <w:sz w:val="20"/>
                <w:szCs w:val="20"/>
              </w:rPr>
              <w:t xml:space="preserve"> учебник для </w:t>
            </w:r>
            <w:proofErr w:type="gramStart"/>
            <w:r w:rsidRPr="00D454A0">
              <w:rPr>
                <w:sz w:val="20"/>
                <w:szCs w:val="20"/>
              </w:rPr>
              <w:t>СПО / Ю.</w:t>
            </w:r>
            <w:proofErr w:type="gramEnd"/>
            <w:r w:rsidRPr="00D454A0">
              <w:rPr>
                <w:sz w:val="20"/>
                <w:szCs w:val="20"/>
              </w:rPr>
              <w:t xml:space="preserve"> Н. </w:t>
            </w:r>
            <w:proofErr w:type="spellStart"/>
            <w:r w:rsidRPr="00D454A0">
              <w:rPr>
                <w:sz w:val="20"/>
                <w:szCs w:val="20"/>
              </w:rPr>
              <w:t>Аллянов</w:t>
            </w:r>
            <w:proofErr w:type="spellEnd"/>
            <w:r w:rsidRPr="00D454A0">
              <w:rPr>
                <w:sz w:val="20"/>
                <w:szCs w:val="20"/>
              </w:rPr>
              <w:t xml:space="preserve">, И. А. </w:t>
            </w:r>
            <w:proofErr w:type="spellStart"/>
            <w:r w:rsidRPr="00D454A0">
              <w:rPr>
                <w:sz w:val="20"/>
                <w:szCs w:val="20"/>
              </w:rPr>
              <w:t>Письменский</w:t>
            </w:r>
            <w:proofErr w:type="spellEnd"/>
            <w:r w:rsidRPr="00D454A0">
              <w:rPr>
                <w:sz w:val="20"/>
                <w:szCs w:val="20"/>
              </w:rPr>
              <w:t xml:space="preserve">. — 3-е изд., </w:t>
            </w:r>
            <w:proofErr w:type="spellStart"/>
            <w:r w:rsidRPr="00D454A0">
              <w:rPr>
                <w:sz w:val="20"/>
                <w:szCs w:val="20"/>
              </w:rPr>
              <w:t>испр</w:t>
            </w:r>
            <w:proofErr w:type="spellEnd"/>
            <w:r w:rsidRPr="00D454A0">
              <w:rPr>
                <w:sz w:val="20"/>
                <w:szCs w:val="20"/>
              </w:rPr>
              <w:t>. — М.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D454A0">
              <w:rPr>
                <w:sz w:val="20"/>
                <w:szCs w:val="20"/>
              </w:rPr>
              <w:t>Юрайт</w:t>
            </w:r>
            <w:proofErr w:type="spellEnd"/>
            <w:r w:rsidRPr="00D454A0">
              <w:rPr>
                <w:sz w:val="20"/>
                <w:szCs w:val="20"/>
              </w:rPr>
              <w:t xml:space="preserve">, 2018. — 493 с. — (Серия : </w:t>
            </w:r>
            <w:proofErr w:type="gramStart"/>
            <w:r w:rsidRPr="00D454A0">
              <w:rPr>
                <w:sz w:val="20"/>
                <w:szCs w:val="20"/>
              </w:rPr>
              <w:t>Профессиональное образование).</w:t>
            </w:r>
            <w:proofErr w:type="gramEnd"/>
            <w:r w:rsidRPr="00D454A0">
              <w:rPr>
                <w:sz w:val="20"/>
                <w:szCs w:val="20"/>
              </w:rPr>
              <w:t xml:space="preserve"> — ISBN 978-5-534-02309-1. — Режим доступа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 </w:t>
            </w:r>
            <w:r w:rsidRPr="00D454A0">
              <w:rPr>
                <w:sz w:val="20"/>
                <w:szCs w:val="20"/>
                <w:u w:val="single"/>
              </w:rPr>
              <w:t>www.biblio-online.ru/book/0A9E8424-</w:t>
            </w:r>
            <w:r w:rsidRPr="00D454A0">
              <w:rPr>
                <w:sz w:val="20"/>
                <w:szCs w:val="20"/>
                <w:u w:val="single"/>
              </w:rPr>
              <w:lastRenderedPageBreak/>
              <w:t>6C55-45EF-8FBB-08A6A705EC</w:t>
            </w:r>
            <w:r w:rsidRPr="00D454A0">
              <w:rPr>
                <w:sz w:val="20"/>
                <w:szCs w:val="20"/>
              </w:rPr>
              <w:t>D9.05.03.2019</w:t>
            </w:r>
          </w:p>
          <w:p w:rsidR="00D454A0" w:rsidRPr="00D454A0" w:rsidRDefault="00D454A0" w:rsidP="00D454A0">
            <w:pPr>
              <w:jc w:val="center"/>
              <w:rPr>
                <w:b/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Голощапов</w:t>
            </w:r>
            <w:proofErr w:type="gramStart"/>
            <w:r w:rsidRPr="00D454A0">
              <w:rPr>
                <w:sz w:val="20"/>
                <w:szCs w:val="20"/>
              </w:rPr>
              <w:t>,Б</w:t>
            </w:r>
            <w:proofErr w:type="gramEnd"/>
            <w:r w:rsidRPr="00D454A0">
              <w:rPr>
                <w:sz w:val="20"/>
                <w:szCs w:val="20"/>
              </w:rPr>
              <w:t>.Р</w:t>
            </w:r>
            <w:proofErr w:type="spellEnd"/>
            <w:r w:rsidRPr="00D454A0">
              <w:rPr>
                <w:sz w:val="20"/>
                <w:szCs w:val="20"/>
              </w:rPr>
              <w:t>. История физической культуры и спорта.:</w:t>
            </w:r>
          </w:p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</w:t>
            </w:r>
            <w:proofErr w:type="spellEnd"/>
            <w:r w:rsidRPr="00D454A0">
              <w:rPr>
                <w:sz w:val="20"/>
                <w:szCs w:val="20"/>
              </w:rPr>
              <w:t>/ Б.Р.Голощапов.-М.:Академия,2007.</w:t>
            </w:r>
          </w:p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Железняк</w:t>
            </w:r>
            <w:proofErr w:type="gramStart"/>
            <w:r w:rsidRPr="00D454A0">
              <w:rPr>
                <w:sz w:val="20"/>
                <w:szCs w:val="20"/>
              </w:rPr>
              <w:t>,Ю</w:t>
            </w:r>
            <w:proofErr w:type="gramEnd"/>
            <w:r w:rsidRPr="00D454A0">
              <w:rPr>
                <w:sz w:val="20"/>
                <w:szCs w:val="20"/>
              </w:rPr>
              <w:t>.Д</w:t>
            </w:r>
            <w:proofErr w:type="spellEnd"/>
            <w:r w:rsidRPr="00D454A0">
              <w:rPr>
                <w:sz w:val="20"/>
                <w:szCs w:val="20"/>
              </w:rPr>
              <w:t xml:space="preserve">. Теория и методика обучения предмету «Физическая культура»/ </w:t>
            </w:r>
            <w:proofErr w:type="spellStart"/>
            <w:r w:rsidRPr="00D454A0">
              <w:rPr>
                <w:sz w:val="20"/>
                <w:szCs w:val="20"/>
              </w:rPr>
              <w:t>Ю.Д.Железняк</w:t>
            </w:r>
            <w:proofErr w:type="spellEnd"/>
            <w:r w:rsidRPr="00D454A0">
              <w:rPr>
                <w:sz w:val="20"/>
                <w:szCs w:val="20"/>
              </w:rPr>
              <w:t>.- М.: Академия, 2006.</w:t>
            </w:r>
          </w:p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Барчуков</w:t>
            </w:r>
            <w:proofErr w:type="gramStart"/>
            <w:r w:rsidRPr="00D454A0">
              <w:rPr>
                <w:sz w:val="20"/>
                <w:szCs w:val="20"/>
              </w:rPr>
              <w:t>,И</w:t>
            </w:r>
            <w:proofErr w:type="gramEnd"/>
            <w:r w:rsidRPr="00D454A0">
              <w:rPr>
                <w:sz w:val="20"/>
                <w:szCs w:val="20"/>
              </w:rPr>
              <w:t>.С</w:t>
            </w:r>
            <w:proofErr w:type="spellEnd"/>
            <w:r w:rsidRPr="00D454A0">
              <w:rPr>
                <w:sz w:val="20"/>
                <w:szCs w:val="20"/>
              </w:rPr>
              <w:t>. Физическая культура и спорт:</w:t>
            </w:r>
          </w:p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Методология, теория, практик: </w:t>
            </w:r>
            <w:proofErr w:type="spellStart"/>
            <w:r w:rsidRPr="00D454A0">
              <w:rPr>
                <w:sz w:val="20"/>
                <w:szCs w:val="20"/>
              </w:rPr>
              <w:t>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</w:t>
            </w:r>
            <w:proofErr w:type="spellEnd"/>
            <w:r w:rsidRPr="00D454A0">
              <w:rPr>
                <w:sz w:val="20"/>
                <w:szCs w:val="20"/>
              </w:rPr>
              <w:t>/И.С.Барчуков.-М.:Академия,2006.</w:t>
            </w:r>
          </w:p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Железняк</w:t>
            </w:r>
            <w:proofErr w:type="gramStart"/>
            <w:r w:rsidRPr="00D454A0">
              <w:rPr>
                <w:sz w:val="20"/>
                <w:szCs w:val="20"/>
              </w:rPr>
              <w:t>,Ю</w:t>
            </w:r>
            <w:proofErr w:type="gramEnd"/>
            <w:r w:rsidRPr="00D454A0">
              <w:rPr>
                <w:sz w:val="20"/>
                <w:szCs w:val="20"/>
              </w:rPr>
              <w:t>.Д</w:t>
            </w:r>
            <w:proofErr w:type="spellEnd"/>
            <w:r w:rsidRPr="00D454A0">
              <w:rPr>
                <w:sz w:val="20"/>
                <w:szCs w:val="20"/>
              </w:rPr>
              <w:t xml:space="preserve">. Основы научно-методической деятельности в физической культуре и спорте: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/Ю.Д.Железняк.-М.:Академия,2007.</w:t>
            </w:r>
          </w:p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Физическая культура: </w:t>
            </w:r>
            <w:proofErr w:type="spellStart"/>
            <w:r w:rsidRPr="00D454A0">
              <w:rPr>
                <w:sz w:val="20"/>
                <w:szCs w:val="20"/>
              </w:rPr>
              <w:t>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</w:t>
            </w:r>
            <w:proofErr w:type="spellEnd"/>
            <w:r w:rsidRPr="00D454A0">
              <w:rPr>
                <w:sz w:val="20"/>
                <w:szCs w:val="20"/>
              </w:rPr>
              <w:t>./Под ред.Н.В.Решетникова-М.</w:t>
            </w:r>
            <w:proofErr w:type="gramStart"/>
            <w:r w:rsidRPr="00D454A0">
              <w:rPr>
                <w:sz w:val="20"/>
                <w:szCs w:val="20"/>
              </w:rPr>
              <w:t>:А</w:t>
            </w:r>
            <w:proofErr w:type="gramEnd"/>
            <w:r w:rsidRPr="00D454A0">
              <w:rPr>
                <w:sz w:val="20"/>
                <w:szCs w:val="20"/>
              </w:rPr>
              <w:t>кадемия,2008.</w:t>
            </w:r>
          </w:p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Бароненко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.А</w:t>
            </w:r>
            <w:proofErr w:type="spellEnd"/>
            <w:r w:rsidRPr="00D454A0">
              <w:rPr>
                <w:sz w:val="20"/>
                <w:szCs w:val="20"/>
              </w:rPr>
              <w:t xml:space="preserve">. Здоровье и физическая культура студента: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/В.А.Бароненко.-М.:ИНФРА-М,2009.</w:t>
            </w:r>
          </w:p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Гимнастика:учебник</w:t>
            </w:r>
            <w:proofErr w:type="spellEnd"/>
            <w:proofErr w:type="gramStart"/>
            <w:r w:rsidRPr="00D454A0">
              <w:rPr>
                <w:sz w:val="20"/>
                <w:szCs w:val="20"/>
              </w:rPr>
              <w:t>/П</w:t>
            </w:r>
            <w:proofErr w:type="gramEnd"/>
            <w:r w:rsidRPr="00D454A0">
              <w:rPr>
                <w:sz w:val="20"/>
                <w:szCs w:val="20"/>
              </w:rPr>
              <w:t>од ред.М.Л.Журавина.-М.:Академия,2008.</w:t>
            </w:r>
          </w:p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Жилкин</w:t>
            </w:r>
            <w:proofErr w:type="gramStart"/>
            <w:r w:rsidRPr="00D454A0">
              <w:rPr>
                <w:sz w:val="20"/>
                <w:szCs w:val="20"/>
              </w:rPr>
              <w:t>,А</w:t>
            </w:r>
            <w:proofErr w:type="gramEnd"/>
            <w:r w:rsidRPr="00D454A0">
              <w:rPr>
                <w:sz w:val="20"/>
                <w:szCs w:val="20"/>
              </w:rPr>
              <w:t>.И</w:t>
            </w:r>
            <w:proofErr w:type="spellEnd"/>
            <w:r w:rsidRPr="00D454A0">
              <w:rPr>
                <w:sz w:val="20"/>
                <w:szCs w:val="20"/>
              </w:rPr>
              <w:t xml:space="preserve">. Лёгкая атлетика: </w:t>
            </w:r>
            <w:proofErr w:type="spellStart"/>
            <w:r w:rsidRPr="00D454A0">
              <w:rPr>
                <w:sz w:val="20"/>
                <w:szCs w:val="20"/>
              </w:rPr>
              <w:t>уч.пособие</w:t>
            </w:r>
            <w:proofErr w:type="spellEnd"/>
            <w:r w:rsidRPr="00D454A0">
              <w:rPr>
                <w:sz w:val="20"/>
                <w:szCs w:val="20"/>
              </w:rPr>
              <w:t>/А.И.Жилкин.-М.:Академия,2006.</w:t>
            </w:r>
          </w:p>
          <w:p w:rsidR="00D454A0" w:rsidRPr="00D454A0" w:rsidRDefault="00D454A0" w:rsidP="00D454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Барчукова</w:t>
            </w:r>
            <w:proofErr w:type="gramStart"/>
            <w:r w:rsidRPr="00D454A0">
              <w:rPr>
                <w:sz w:val="20"/>
                <w:szCs w:val="20"/>
              </w:rPr>
              <w:t>,Г</w:t>
            </w:r>
            <w:proofErr w:type="gramEnd"/>
            <w:r w:rsidRPr="00D454A0">
              <w:rPr>
                <w:sz w:val="20"/>
                <w:szCs w:val="20"/>
              </w:rPr>
              <w:t>.В.Теория</w:t>
            </w:r>
            <w:proofErr w:type="spellEnd"/>
            <w:r w:rsidRPr="00D454A0">
              <w:rPr>
                <w:sz w:val="20"/>
                <w:szCs w:val="20"/>
              </w:rPr>
              <w:t xml:space="preserve"> и методика настольного </w:t>
            </w:r>
            <w:proofErr w:type="spellStart"/>
            <w:r w:rsidRPr="00D454A0">
              <w:rPr>
                <w:sz w:val="20"/>
                <w:szCs w:val="20"/>
              </w:rPr>
              <w:t>тенниса:учебник</w:t>
            </w:r>
            <w:proofErr w:type="spellEnd"/>
            <w:r w:rsidRPr="00D454A0">
              <w:rPr>
                <w:sz w:val="20"/>
                <w:szCs w:val="20"/>
              </w:rPr>
              <w:t>/</w:t>
            </w:r>
            <w:proofErr w:type="spellStart"/>
            <w:r w:rsidRPr="00D454A0">
              <w:rPr>
                <w:sz w:val="20"/>
                <w:szCs w:val="20"/>
              </w:rPr>
              <w:t>Г.В.Барчукова</w:t>
            </w:r>
            <w:proofErr w:type="spellEnd"/>
            <w:r w:rsidRPr="00D454A0">
              <w:rPr>
                <w:sz w:val="20"/>
                <w:szCs w:val="20"/>
              </w:rPr>
              <w:t>. - М.:Академия,2006.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ОД.01.07.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Микрюков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.Ю</w:t>
            </w:r>
            <w:proofErr w:type="spellEnd"/>
            <w:r w:rsidRPr="00D454A0">
              <w:rPr>
                <w:sz w:val="20"/>
                <w:szCs w:val="20"/>
              </w:rPr>
              <w:t>. Безопасность жизнедеятельности: учебник/В.Ю.Микрюков.-М.:КНОРУС,2015.</w:t>
            </w:r>
          </w:p>
          <w:p w:rsidR="00D454A0" w:rsidRPr="00D454A0" w:rsidRDefault="00D454A0" w:rsidP="00D454A0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Косолапова</w:t>
            </w:r>
            <w:proofErr w:type="gramStart"/>
            <w:r w:rsidRPr="00D454A0">
              <w:rPr>
                <w:sz w:val="20"/>
                <w:szCs w:val="20"/>
              </w:rPr>
              <w:t>,Н</w:t>
            </w:r>
            <w:proofErr w:type="gramEnd"/>
            <w:r w:rsidRPr="00D454A0">
              <w:rPr>
                <w:sz w:val="20"/>
                <w:szCs w:val="20"/>
              </w:rPr>
              <w:t>.В</w:t>
            </w:r>
            <w:proofErr w:type="spellEnd"/>
            <w:r w:rsidRPr="00D454A0">
              <w:rPr>
                <w:sz w:val="20"/>
                <w:szCs w:val="20"/>
              </w:rPr>
              <w:t xml:space="preserve">. Безопасность </w:t>
            </w:r>
            <w:proofErr w:type="spellStart"/>
            <w:r w:rsidRPr="00D454A0">
              <w:rPr>
                <w:sz w:val="20"/>
                <w:szCs w:val="20"/>
              </w:rPr>
              <w:t>жизнедеятельности:учебник</w:t>
            </w:r>
            <w:proofErr w:type="spellEnd"/>
            <w:r w:rsidRPr="00D454A0">
              <w:rPr>
                <w:sz w:val="20"/>
                <w:szCs w:val="20"/>
              </w:rPr>
              <w:t>/</w:t>
            </w:r>
            <w:proofErr w:type="spellStart"/>
            <w:r w:rsidRPr="00D454A0">
              <w:rPr>
                <w:sz w:val="20"/>
                <w:szCs w:val="20"/>
              </w:rPr>
              <w:t>Н.В.Косолапов</w:t>
            </w:r>
            <w:proofErr w:type="spellEnd"/>
            <w:r w:rsidRPr="00D454A0">
              <w:rPr>
                <w:sz w:val="20"/>
                <w:szCs w:val="20"/>
              </w:rPr>
              <w:t>.-М.: Академия,2014.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Занько, Н.Г. Безопасность жизнедеятельности [Электронный ресурс]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учеб. / Н.Г. Занько, К.Р. </w:t>
            </w:r>
            <w:proofErr w:type="spellStart"/>
            <w:r w:rsidRPr="00D454A0">
              <w:rPr>
                <w:sz w:val="20"/>
                <w:szCs w:val="20"/>
              </w:rPr>
              <w:t>Малаян</w:t>
            </w:r>
            <w:proofErr w:type="spellEnd"/>
            <w:r w:rsidRPr="00D454A0">
              <w:rPr>
                <w:sz w:val="20"/>
                <w:szCs w:val="20"/>
              </w:rPr>
              <w:t>, О.Н. Русак. — Электрон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д</w:t>
            </w:r>
            <w:proofErr w:type="gramEnd"/>
            <w:r w:rsidRPr="00D454A0">
              <w:rPr>
                <w:sz w:val="20"/>
                <w:szCs w:val="20"/>
              </w:rPr>
              <w:t>ан. — Санкт-Петербург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Лань, 2017. — 704 с. — Режим доступа: </w:t>
            </w:r>
            <w:hyperlink r:id="rId14" w:history="1">
              <w:r w:rsidRPr="00D454A0">
                <w:rPr>
                  <w:sz w:val="20"/>
                  <w:szCs w:val="20"/>
                  <w:u w:val="single"/>
                </w:rPr>
                <w:t>https://e.lanbook.com/book/92617</w:t>
              </w:r>
            </w:hyperlink>
            <w:r w:rsidRPr="00D454A0">
              <w:rPr>
                <w:sz w:val="20"/>
                <w:szCs w:val="20"/>
              </w:rPr>
              <w:t>.  19.02.2019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Арустамов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,Э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.А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 Безопасность жизнедеятельности: учебник/ Э.А.Арустамов.-М.:Академия,2008.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Сапронов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,Ю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.Г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. БЖД: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учеб.пособие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/ Ю.Г.Сапронов.-М.:Академия,2007.</w:t>
            </w:r>
          </w:p>
          <w:p w:rsidR="00D454A0" w:rsidRPr="00D454A0" w:rsidRDefault="00D454A0" w:rsidP="00D454A0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Микрюков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.Ю</w:t>
            </w:r>
            <w:proofErr w:type="spellEnd"/>
            <w:r w:rsidRPr="00D454A0">
              <w:rPr>
                <w:sz w:val="20"/>
                <w:szCs w:val="20"/>
              </w:rPr>
              <w:t>. Основы военной службы: учебник/В.Ю.Микрюков.-М.:Форум,2012.</w:t>
            </w:r>
          </w:p>
          <w:p w:rsidR="00D454A0" w:rsidRPr="00D454A0" w:rsidRDefault="00D454A0" w:rsidP="00D454A0">
            <w:pPr>
              <w:autoSpaceDE w:val="0"/>
              <w:autoSpaceDN w:val="0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военной службы</w:t>
            </w:r>
            <w:proofErr w:type="gramStart"/>
            <w:r w:rsidRPr="00D454A0">
              <w:rPr>
                <w:sz w:val="20"/>
                <w:szCs w:val="20"/>
              </w:rPr>
              <w:t>:[</w:t>
            </w:r>
            <w:proofErr w:type="gramEnd"/>
            <w:r w:rsidRPr="00D454A0">
              <w:rPr>
                <w:sz w:val="20"/>
                <w:szCs w:val="20"/>
              </w:rPr>
              <w:t>Электронный ресурс] : дополнительные материалы: плакаты.- Рязань: ООО «Премьер-учфильм»,2011.</w:t>
            </w:r>
          </w:p>
          <w:p w:rsidR="00D454A0" w:rsidRPr="00D454A0" w:rsidRDefault="00D454A0" w:rsidP="00D454A0">
            <w:pPr>
              <w:autoSpaceDE w:val="0"/>
              <w:autoSpaceDN w:val="0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военной службы: [Электронный ресурс] : информационно-методическое пособие</w:t>
            </w:r>
            <w:proofErr w:type="gramStart"/>
            <w:r w:rsidRPr="00D454A0">
              <w:rPr>
                <w:sz w:val="20"/>
                <w:szCs w:val="20"/>
              </w:rPr>
              <w:t>.Ч</w:t>
            </w:r>
            <w:proofErr w:type="gramEnd"/>
            <w:r w:rsidRPr="00D454A0">
              <w:rPr>
                <w:sz w:val="20"/>
                <w:szCs w:val="20"/>
              </w:rPr>
              <w:t>.1.История создания вооружённых сил. Общевоинские уставы.- Рязань</w:t>
            </w:r>
            <w:proofErr w:type="gramStart"/>
            <w:r w:rsidRPr="00D454A0">
              <w:rPr>
                <w:sz w:val="20"/>
                <w:szCs w:val="20"/>
              </w:rPr>
              <w:t xml:space="preserve">.: </w:t>
            </w:r>
            <w:proofErr w:type="gramEnd"/>
            <w:r w:rsidRPr="00D454A0">
              <w:rPr>
                <w:sz w:val="20"/>
                <w:szCs w:val="20"/>
              </w:rPr>
              <w:t>ООО «Премьер-учфильм»,2011.</w:t>
            </w:r>
          </w:p>
          <w:p w:rsidR="00D454A0" w:rsidRPr="00D454A0" w:rsidRDefault="00D454A0" w:rsidP="00D454A0">
            <w:pPr>
              <w:autoSpaceDE w:val="0"/>
              <w:autoSpaceDN w:val="0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военной службы:[Электронный ресурс]  : информационно-методическое пособие</w:t>
            </w:r>
            <w:proofErr w:type="gramStart"/>
            <w:r w:rsidRPr="00D454A0">
              <w:rPr>
                <w:sz w:val="20"/>
                <w:szCs w:val="20"/>
              </w:rPr>
              <w:t>.Ч</w:t>
            </w:r>
            <w:proofErr w:type="gramEnd"/>
            <w:r w:rsidRPr="00D454A0">
              <w:rPr>
                <w:sz w:val="20"/>
                <w:szCs w:val="20"/>
              </w:rPr>
              <w:t>.2.Строевая, тактическая, огневая подготовки. Топография.- Рязань</w:t>
            </w:r>
            <w:proofErr w:type="gramStart"/>
            <w:r w:rsidRPr="00D454A0">
              <w:rPr>
                <w:sz w:val="20"/>
                <w:szCs w:val="20"/>
              </w:rPr>
              <w:t xml:space="preserve">.: </w:t>
            </w:r>
            <w:proofErr w:type="gramEnd"/>
            <w:r w:rsidRPr="00D454A0">
              <w:rPr>
                <w:sz w:val="20"/>
                <w:szCs w:val="20"/>
              </w:rPr>
              <w:t>ООО «Премьер-учфильм»,2011.</w:t>
            </w:r>
          </w:p>
          <w:p w:rsidR="00D454A0" w:rsidRPr="00D454A0" w:rsidRDefault="00D454A0" w:rsidP="00D454A0">
            <w:pPr>
              <w:autoSpaceDE w:val="0"/>
              <w:autoSpaceDN w:val="0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военной службы: [Электронный ресурс]  : информационно-</w:t>
            </w:r>
            <w:r w:rsidRPr="00D454A0">
              <w:rPr>
                <w:sz w:val="20"/>
                <w:szCs w:val="20"/>
              </w:rPr>
              <w:lastRenderedPageBreak/>
              <w:t>методическое пособие</w:t>
            </w:r>
            <w:proofErr w:type="gramStart"/>
            <w:r w:rsidRPr="00D454A0">
              <w:rPr>
                <w:sz w:val="20"/>
                <w:szCs w:val="20"/>
              </w:rPr>
              <w:t>.Ч</w:t>
            </w:r>
            <w:proofErr w:type="gramEnd"/>
            <w:r w:rsidRPr="00D454A0">
              <w:rPr>
                <w:sz w:val="20"/>
                <w:szCs w:val="20"/>
              </w:rPr>
              <w:t>.3.Основы оказания первой помощи.-Рязань.: ООО «Премьер-учфильм»,2011.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sz w:val="20"/>
                <w:szCs w:val="20"/>
              </w:rPr>
              <w:t>Основы военной службы: Методическое пособие</w:t>
            </w:r>
            <w:proofErr w:type="gramStart"/>
            <w:r w:rsidRPr="00D454A0">
              <w:rPr>
                <w:sz w:val="20"/>
                <w:szCs w:val="20"/>
              </w:rPr>
              <w:t xml:space="preserve"> .</w:t>
            </w:r>
            <w:proofErr w:type="gramEnd"/>
            <w:r w:rsidRPr="00D454A0">
              <w:rPr>
                <w:sz w:val="20"/>
                <w:szCs w:val="20"/>
              </w:rPr>
              <w:t>-Рязань: ООО «Премьер-учфильм»,2011.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1CD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 CD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1CD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1CD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12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ОД.01.08.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Амелина</w:t>
            </w:r>
            <w:proofErr w:type="spellEnd"/>
            <w:r w:rsidRPr="00D454A0">
              <w:rPr>
                <w:sz w:val="20"/>
                <w:szCs w:val="20"/>
              </w:rPr>
              <w:t>, Е.В. Русский язык в таблицах и схемах./</w:t>
            </w:r>
            <w:proofErr w:type="spellStart"/>
            <w:r w:rsidRPr="00D454A0">
              <w:rPr>
                <w:sz w:val="20"/>
                <w:szCs w:val="20"/>
              </w:rPr>
              <w:t>Е.В.Амелина</w:t>
            </w:r>
            <w:proofErr w:type="spellEnd"/>
            <w:r w:rsidRPr="00D454A0">
              <w:rPr>
                <w:sz w:val="20"/>
                <w:szCs w:val="20"/>
              </w:rPr>
              <w:t xml:space="preserve"> -  Ростов н/Д: Феникс,2016.</w:t>
            </w:r>
          </w:p>
          <w:p w:rsidR="00D454A0" w:rsidRPr="00D454A0" w:rsidRDefault="00D454A0" w:rsidP="00D454A0">
            <w:pPr>
              <w:rPr>
                <w:b/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Антонова Е. С. Русский язык: Учебник для студ. Учреждений сред. Проф. Образования/ Е. С. Антонова, Т. М. </w:t>
            </w:r>
            <w:proofErr w:type="spellStart"/>
            <w:r w:rsidRPr="00D454A0">
              <w:rPr>
                <w:sz w:val="20"/>
                <w:szCs w:val="20"/>
              </w:rPr>
              <w:t>Воителева</w:t>
            </w:r>
            <w:proofErr w:type="spellEnd"/>
            <w:r w:rsidRPr="00D454A0">
              <w:rPr>
                <w:sz w:val="20"/>
                <w:szCs w:val="20"/>
              </w:rPr>
              <w:t xml:space="preserve">. - 5-е изд., стер. - М.: Издательский центр "Академия", 2018. - 416 с. 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Антонова Е.С. Русский язык и культура речи: учебник/Е.С.Антонова</w:t>
            </w:r>
            <w:proofErr w:type="gramStart"/>
            <w:r w:rsidRPr="00D454A0">
              <w:rPr>
                <w:sz w:val="20"/>
                <w:szCs w:val="20"/>
              </w:rPr>
              <w:t>.-</w:t>
            </w:r>
            <w:proofErr w:type="gramEnd"/>
            <w:r w:rsidRPr="00D454A0">
              <w:rPr>
                <w:sz w:val="20"/>
                <w:szCs w:val="20"/>
              </w:rPr>
              <w:t>М:Академия,2007.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Воителева</w:t>
            </w:r>
            <w:proofErr w:type="spellEnd"/>
            <w:r w:rsidRPr="00D454A0">
              <w:rPr>
                <w:sz w:val="20"/>
                <w:szCs w:val="20"/>
              </w:rPr>
              <w:t xml:space="preserve"> Т.М. Русский язык и культура речи: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Дидактические материалы/Т.М.Воителева.-М.:Академия,2007.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Воителева</w:t>
            </w:r>
            <w:proofErr w:type="gramStart"/>
            <w:r w:rsidRPr="00D454A0">
              <w:rPr>
                <w:sz w:val="20"/>
                <w:szCs w:val="20"/>
              </w:rPr>
              <w:t>,Т</w:t>
            </w:r>
            <w:proofErr w:type="gramEnd"/>
            <w:r w:rsidRPr="00D454A0">
              <w:rPr>
                <w:sz w:val="20"/>
                <w:szCs w:val="20"/>
              </w:rPr>
              <w:t>.М</w:t>
            </w:r>
            <w:proofErr w:type="spellEnd"/>
            <w:r w:rsidRPr="00D454A0">
              <w:rPr>
                <w:sz w:val="20"/>
                <w:szCs w:val="20"/>
              </w:rPr>
              <w:t>. Русский язык и культура речи: Методические рекомендации/Т.М.Воителева.-М.:Академия,2007.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ОД.01.09.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Литература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История русской литературы XX - XXI веков: учебник и практикум  / В. А.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Мескин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др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.-М.: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 2017.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первой трети XIX века : учебник/Н.М.Фортунатов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второй трети XIX века : учебник/Н.М.Фортунатов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последней трети XIX века : учебник/Н.М.Фортунатов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Русская и зарубежная литература: учебник / под ред. проф.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В.К.Сигова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.- М.:ИНФРА-М,2014.</w:t>
            </w:r>
          </w:p>
          <w:p w:rsidR="00D454A0" w:rsidRPr="00D454A0" w:rsidRDefault="00D454A0" w:rsidP="00D454A0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Чалмаев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.А.Литература.11 класс:учебник:Ч1./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В.А.Чалмаева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. -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М.:Русское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 слово,2013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Чалмаев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.А.Литература.11 класс:учебник:Ч2./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В.А.Чалмаева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. -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М.:Русское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 слово,2013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Зайцев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.А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. История русской литературы второй половины ХХ века: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уч.пособие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/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В.А.Зайцев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А.П.Герасименко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.- М.: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Высш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.ш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кола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 2006.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        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        1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  <w:vAlign w:val="center"/>
          </w:tcPr>
          <w:p w:rsidR="00D454A0" w:rsidRPr="00D454A0" w:rsidRDefault="00D454A0" w:rsidP="00D454A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>Профильные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ОД.02.01.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Андреева</w:t>
            </w:r>
            <w:proofErr w:type="gramStart"/>
            <w:r w:rsidRPr="00D454A0">
              <w:rPr>
                <w:sz w:val="20"/>
                <w:szCs w:val="20"/>
              </w:rPr>
              <w:t>,О</w:t>
            </w:r>
            <w:proofErr w:type="gramEnd"/>
            <w:r w:rsidRPr="00D454A0">
              <w:rPr>
                <w:sz w:val="20"/>
                <w:szCs w:val="20"/>
              </w:rPr>
              <w:t>.И</w:t>
            </w:r>
            <w:proofErr w:type="spellEnd"/>
            <w:r w:rsidRPr="00D454A0">
              <w:rPr>
                <w:sz w:val="20"/>
                <w:szCs w:val="20"/>
              </w:rPr>
              <w:t xml:space="preserve">. МХК.: </w:t>
            </w:r>
            <w:proofErr w:type="spellStart"/>
            <w:r w:rsidRPr="00D454A0">
              <w:rPr>
                <w:sz w:val="20"/>
                <w:szCs w:val="20"/>
              </w:rPr>
              <w:t>уч.пособие</w:t>
            </w:r>
            <w:proofErr w:type="spellEnd"/>
            <w:r w:rsidRPr="00D454A0">
              <w:rPr>
                <w:sz w:val="20"/>
                <w:szCs w:val="20"/>
              </w:rPr>
              <w:t xml:space="preserve"> /</w:t>
            </w:r>
            <w:proofErr w:type="spellStart"/>
            <w:r w:rsidRPr="00D454A0">
              <w:rPr>
                <w:sz w:val="20"/>
                <w:szCs w:val="20"/>
              </w:rPr>
              <w:t>О.И.Андреева</w:t>
            </w:r>
            <w:proofErr w:type="spellEnd"/>
            <w:r w:rsidRPr="00D454A0">
              <w:rPr>
                <w:sz w:val="20"/>
                <w:szCs w:val="20"/>
              </w:rPr>
              <w:t>.-Ростов на Дону.: Феникс,2005.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Рапацкая</w:t>
            </w:r>
            <w:proofErr w:type="spellEnd"/>
            <w:r w:rsidRPr="00D454A0">
              <w:rPr>
                <w:sz w:val="20"/>
                <w:szCs w:val="20"/>
              </w:rPr>
              <w:t xml:space="preserve"> Л.А. МХК: учебник/Л.А.Рапацкая.-М.:ВЛАДОС,2007.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Юлдашбаева</w:t>
            </w:r>
            <w:proofErr w:type="gramStart"/>
            <w:r w:rsidRPr="00D454A0">
              <w:rPr>
                <w:sz w:val="20"/>
                <w:szCs w:val="20"/>
              </w:rPr>
              <w:t>,З</w:t>
            </w:r>
            <w:proofErr w:type="gramEnd"/>
            <w:r w:rsidRPr="00D454A0">
              <w:rPr>
                <w:sz w:val="20"/>
                <w:szCs w:val="20"/>
              </w:rPr>
              <w:t>.Б</w:t>
            </w:r>
            <w:proofErr w:type="spellEnd"/>
            <w:r w:rsidRPr="00D454A0">
              <w:rPr>
                <w:sz w:val="20"/>
                <w:szCs w:val="20"/>
              </w:rPr>
              <w:t xml:space="preserve">.  Культурология: </w:t>
            </w:r>
            <w:proofErr w:type="spellStart"/>
            <w:r w:rsidRPr="00D454A0">
              <w:rPr>
                <w:sz w:val="20"/>
                <w:szCs w:val="20"/>
              </w:rPr>
              <w:t>уч.пособие</w:t>
            </w:r>
            <w:proofErr w:type="spellEnd"/>
            <w:r w:rsidRPr="00D454A0">
              <w:rPr>
                <w:sz w:val="20"/>
                <w:szCs w:val="20"/>
              </w:rPr>
              <w:t>/З.Б.Юлдашбаева.-М.:Высш.шк.,2005.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Емохонова</w:t>
            </w:r>
            <w:proofErr w:type="gramStart"/>
            <w:r w:rsidRPr="00D454A0">
              <w:rPr>
                <w:sz w:val="20"/>
                <w:szCs w:val="20"/>
              </w:rPr>
              <w:t>,Л</w:t>
            </w:r>
            <w:proofErr w:type="gramEnd"/>
            <w:r w:rsidRPr="00D454A0">
              <w:rPr>
                <w:sz w:val="20"/>
                <w:szCs w:val="20"/>
              </w:rPr>
              <w:t>.Г</w:t>
            </w:r>
            <w:proofErr w:type="spellEnd"/>
            <w:r w:rsidRPr="00D454A0">
              <w:rPr>
                <w:sz w:val="20"/>
                <w:szCs w:val="20"/>
              </w:rPr>
              <w:t xml:space="preserve"> .МХК: учебник. 11 </w:t>
            </w:r>
            <w:proofErr w:type="spellStart"/>
            <w:r w:rsidRPr="00D454A0">
              <w:rPr>
                <w:sz w:val="20"/>
                <w:szCs w:val="20"/>
              </w:rPr>
              <w:t>кл</w:t>
            </w:r>
            <w:proofErr w:type="spellEnd"/>
            <w:r w:rsidRPr="00D454A0">
              <w:rPr>
                <w:sz w:val="20"/>
                <w:szCs w:val="20"/>
              </w:rPr>
              <w:t>./</w:t>
            </w:r>
            <w:proofErr w:type="spellStart"/>
            <w:r w:rsidRPr="00D454A0">
              <w:rPr>
                <w:sz w:val="20"/>
                <w:szCs w:val="20"/>
              </w:rPr>
              <w:t>Л.Г.Емохонова</w:t>
            </w:r>
            <w:proofErr w:type="spellEnd"/>
            <w:r w:rsidRPr="00D454A0">
              <w:rPr>
                <w:sz w:val="20"/>
                <w:szCs w:val="20"/>
              </w:rPr>
              <w:t>.- М.:ИЦ «Академия»,2009.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Торосян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.Г</w:t>
            </w:r>
            <w:proofErr w:type="spellEnd"/>
            <w:r w:rsidRPr="00D454A0">
              <w:rPr>
                <w:sz w:val="20"/>
                <w:szCs w:val="20"/>
              </w:rPr>
              <w:t xml:space="preserve">. Культурология. История мировой и отечественной культуры: </w:t>
            </w:r>
            <w:proofErr w:type="spellStart"/>
            <w:r w:rsidRPr="00D454A0">
              <w:rPr>
                <w:sz w:val="20"/>
                <w:szCs w:val="20"/>
              </w:rPr>
              <w:lastRenderedPageBreak/>
              <w:t>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</w:t>
            </w:r>
            <w:proofErr w:type="spellEnd"/>
            <w:r w:rsidRPr="00D454A0">
              <w:rPr>
                <w:sz w:val="20"/>
                <w:szCs w:val="20"/>
              </w:rPr>
              <w:t>/</w:t>
            </w:r>
            <w:proofErr w:type="spellStart"/>
            <w:r w:rsidRPr="00D454A0">
              <w:rPr>
                <w:sz w:val="20"/>
                <w:szCs w:val="20"/>
              </w:rPr>
              <w:t>В.Г.Торосян</w:t>
            </w:r>
            <w:proofErr w:type="spellEnd"/>
            <w:r w:rsidRPr="00D454A0">
              <w:rPr>
                <w:sz w:val="20"/>
                <w:szCs w:val="20"/>
              </w:rPr>
              <w:t>. - М.:ВЛАДОС,2005.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Пушнова</w:t>
            </w:r>
            <w:proofErr w:type="gramStart"/>
            <w:r w:rsidRPr="00D454A0">
              <w:rPr>
                <w:sz w:val="20"/>
                <w:szCs w:val="20"/>
              </w:rPr>
              <w:t>,Ю</w:t>
            </w:r>
            <w:proofErr w:type="gramEnd"/>
            <w:r w:rsidRPr="00D454A0">
              <w:rPr>
                <w:sz w:val="20"/>
                <w:szCs w:val="20"/>
              </w:rPr>
              <w:t>.Б</w:t>
            </w:r>
            <w:proofErr w:type="spellEnd"/>
            <w:r w:rsidRPr="00D454A0">
              <w:rPr>
                <w:sz w:val="20"/>
                <w:szCs w:val="20"/>
              </w:rPr>
              <w:t>. История культуры: краткий курс лекций/Ю.Б.Пушнова.-М.:ВЛАДОС,2005.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Соколова</w:t>
            </w:r>
            <w:proofErr w:type="gramStart"/>
            <w:r w:rsidRPr="00D454A0">
              <w:rPr>
                <w:sz w:val="20"/>
                <w:szCs w:val="20"/>
              </w:rPr>
              <w:t>,М</w:t>
            </w:r>
            <w:proofErr w:type="gramEnd"/>
            <w:r w:rsidRPr="00D454A0">
              <w:rPr>
                <w:sz w:val="20"/>
                <w:szCs w:val="20"/>
              </w:rPr>
              <w:t>.В</w:t>
            </w:r>
            <w:proofErr w:type="spellEnd"/>
            <w:r w:rsidRPr="00D454A0">
              <w:rPr>
                <w:sz w:val="20"/>
                <w:szCs w:val="20"/>
              </w:rPr>
              <w:t xml:space="preserve">. Мировая культура и искусство: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/М.В.Соколов.-М.:Академия,2007.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Культурология. История мировой культуры: </w:t>
            </w:r>
            <w:proofErr w:type="spellStart"/>
            <w:r w:rsidRPr="00D454A0">
              <w:rPr>
                <w:sz w:val="20"/>
                <w:szCs w:val="20"/>
              </w:rPr>
              <w:t>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</w:t>
            </w:r>
            <w:proofErr w:type="spellEnd"/>
            <w:r w:rsidRPr="00D454A0">
              <w:rPr>
                <w:sz w:val="20"/>
                <w:szCs w:val="20"/>
              </w:rPr>
              <w:t>/под ред.Т.Ф.Кузнецовой.-М.:Академия,2006.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5+5</w:t>
            </w:r>
            <w:r w:rsidRPr="00D454A0">
              <w:rPr>
                <w:sz w:val="20"/>
                <w:szCs w:val="20"/>
                <w:lang w:val="en-US"/>
              </w:rPr>
              <w:t>CD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7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ОД.02.02.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ОГСЭ.02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История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Артемов В.В. История (для всех специальностей СПО): учеб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д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ля студ. СПО/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В.В.Артемов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, Ю.В.Лубченков.-7-е изд.,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испр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.-М.: Издательский центр «Академия», 2018.-256с.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Артемов В. В. История: учебник для студ. учреждений сред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п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роф. образования  / В. В. Артемов, Ю. Н.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Лубченков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. - 18- е изд., стер. - М.: Издательский центр "Академия", 2018. - 448 с. 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Орлов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,А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.С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. История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России:учебник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/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А.С.Орлов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 – М.:Проспект,2016.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Орлов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,А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.С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. История России в 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схемах:учеб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 пособие /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А.С.Орлов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 – М.:Проспект,2014.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Мясников, А. Л. Путеводитель по русской истории. Новая Россия. 1991-2015 / А. Л. Мясников. - М.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 ООО "Издательский дом "Вече", 2015.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</w:p>
          <w:p w:rsidR="00D454A0" w:rsidRPr="00D454A0" w:rsidRDefault="00D454A0" w:rsidP="00D454A0">
            <w:pPr>
              <w:widowControl w:val="0"/>
              <w:suppressAutoHyphens/>
              <w:jc w:val="center"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rFonts w:eastAsia="Lucida Sans Unicode"/>
                <w:b/>
                <w:sz w:val="20"/>
                <w:szCs w:val="20"/>
                <w:lang w:eastAsia="ar-SA"/>
              </w:rPr>
              <w:t>Дополнительная  литература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Загладин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,Н</w:t>
            </w:r>
            <w:proofErr w:type="spellEnd"/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 История России и мира в ХХ- начале ХХ1века:учебник/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Н.Загладин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.-М.: ИНФРА- М,2013.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Анисимов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,Е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.В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. История России от Рюрика до Путина. Люди. События. Даты./</w:t>
            </w:r>
            <w:proofErr w:type="spell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Е.В.Анисимов</w:t>
            </w:r>
            <w:proofErr w:type="spell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 xml:space="preserve">  – СПб.</w:t>
            </w:r>
            <w:proofErr w:type="gramStart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:П</w:t>
            </w:r>
            <w:proofErr w:type="gramEnd"/>
            <w:r w:rsidRPr="00D454A0">
              <w:rPr>
                <w:rFonts w:eastAsia="Lucida Sans Unicode"/>
                <w:sz w:val="20"/>
                <w:szCs w:val="20"/>
                <w:lang w:eastAsia="ar-SA"/>
              </w:rPr>
              <w:t>итер,2008.</w:t>
            </w:r>
          </w:p>
          <w:p w:rsidR="00D454A0" w:rsidRPr="00D454A0" w:rsidRDefault="00D454A0" w:rsidP="00D454A0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D454A0">
              <w:rPr>
                <w:sz w:val="20"/>
                <w:szCs w:val="20"/>
              </w:rPr>
              <w:t>Артёмов В.В. История Отечества: учебник/В.В.Артёмов</w:t>
            </w:r>
            <w:proofErr w:type="gramStart"/>
            <w:r w:rsidRPr="00D454A0">
              <w:rPr>
                <w:sz w:val="20"/>
                <w:szCs w:val="20"/>
              </w:rPr>
              <w:t>.-</w:t>
            </w:r>
            <w:proofErr w:type="gramEnd"/>
            <w:r w:rsidRPr="00D454A0">
              <w:rPr>
                <w:sz w:val="20"/>
                <w:szCs w:val="20"/>
              </w:rPr>
              <w:t>М.:Академия,2007.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</w:pPr>
            <w:r w:rsidRPr="00D454A0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ОД.02.03.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Народная музыкальная культура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Камаев</w:t>
            </w:r>
            <w:proofErr w:type="spellEnd"/>
            <w:r w:rsidRPr="00D454A0">
              <w:rPr>
                <w:sz w:val="20"/>
                <w:szCs w:val="20"/>
              </w:rPr>
              <w:t xml:space="preserve"> А.Ф. Народное музыкальное творчество: учеб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п</w:t>
            </w:r>
            <w:proofErr w:type="gramEnd"/>
            <w:r w:rsidRPr="00D454A0">
              <w:rPr>
                <w:sz w:val="20"/>
                <w:szCs w:val="20"/>
              </w:rPr>
              <w:t>особие/</w:t>
            </w:r>
            <w:proofErr w:type="spellStart"/>
            <w:r w:rsidRPr="00D454A0">
              <w:rPr>
                <w:sz w:val="20"/>
                <w:szCs w:val="20"/>
              </w:rPr>
              <w:t>А.Ф.Камаев</w:t>
            </w:r>
            <w:proofErr w:type="spellEnd"/>
            <w:r w:rsidRPr="00D454A0">
              <w:rPr>
                <w:sz w:val="20"/>
                <w:szCs w:val="20"/>
              </w:rPr>
              <w:t>.-М.: Академия,2005.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Куликова</w:t>
            </w:r>
            <w:proofErr w:type="gramStart"/>
            <w:r w:rsidRPr="00D454A0">
              <w:rPr>
                <w:sz w:val="20"/>
                <w:szCs w:val="20"/>
              </w:rPr>
              <w:t>,Л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 xml:space="preserve">. Русское народное музыкальное творчество/ </w:t>
            </w:r>
            <w:proofErr w:type="spellStart"/>
            <w:r w:rsidRPr="00D454A0">
              <w:rPr>
                <w:sz w:val="20"/>
                <w:szCs w:val="20"/>
              </w:rPr>
              <w:t>Л.Куликова</w:t>
            </w:r>
            <w:proofErr w:type="spellEnd"/>
            <w:r w:rsidRPr="00D454A0">
              <w:rPr>
                <w:sz w:val="20"/>
                <w:szCs w:val="20"/>
              </w:rPr>
              <w:t>.- СПб</w:t>
            </w:r>
            <w:proofErr w:type="gramStart"/>
            <w:r w:rsidRPr="00D454A0">
              <w:rPr>
                <w:sz w:val="20"/>
                <w:szCs w:val="20"/>
              </w:rPr>
              <w:t>.: «</w:t>
            </w:r>
            <w:proofErr w:type="gramEnd"/>
            <w:r w:rsidRPr="00D454A0">
              <w:rPr>
                <w:sz w:val="20"/>
                <w:szCs w:val="20"/>
              </w:rPr>
              <w:t>Союз художников»,2008.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8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ОД.02.04.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Музыкальная литература (зарубежная и отечественная)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Русская музыкальная литература</w:t>
            </w:r>
            <w:proofErr w:type="gramStart"/>
            <w:r w:rsidRPr="00D454A0">
              <w:rPr>
                <w:sz w:val="20"/>
                <w:szCs w:val="20"/>
              </w:rPr>
              <w:t>.В</w:t>
            </w:r>
            <w:proofErr w:type="gramEnd"/>
            <w:r w:rsidRPr="00D454A0">
              <w:rPr>
                <w:sz w:val="20"/>
                <w:szCs w:val="20"/>
              </w:rPr>
              <w:t xml:space="preserve">ып.1./ сост.: </w:t>
            </w:r>
            <w:proofErr w:type="spellStart"/>
            <w:r w:rsidRPr="00D454A0">
              <w:rPr>
                <w:sz w:val="20"/>
                <w:szCs w:val="20"/>
              </w:rPr>
              <w:t>Е.М.Царёва</w:t>
            </w:r>
            <w:proofErr w:type="spellEnd"/>
            <w:r w:rsidRPr="00D454A0">
              <w:rPr>
                <w:sz w:val="20"/>
                <w:szCs w:val="20"/>
              </w:rPr>
              <w:t>.-М.: Музыка,2010.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Русская музыкальная литература. Вып.3:учеб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особие.-М.:Музыка,2013.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Савенко</w:t>
            </w:r>
            <w:proofErr w:type="gramStart"/>
            <w:r w:rsidRPr="00D454A0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 xml:space="preserve">. История русской музыки ХХ столетия: от Скрябина до </w:t>
            </w:r>
            <w:proofErr w:type="spellStart"/>
            <w:r w:rsidRPr="00D454A0">
              <w:rPr>
                <w:sz w:val="20"/>
                <w:szCs w:val="20"/>
              </w:rPr>
              <w:t>Шнитке</w:t>
            </w:r>
            <w:proofErr w:type="spellEnd"/>
            <w:r w:rsidRPr="00D454A0">
              <w:rPr>
                <w:sz w:val="20"/>
                <w:szCs w:val="20"/>
              </w:rPr>
              <w:t xml:space="preserve">/ </w:t>
            </w:r>
            <w:proofErr w:type="spellStart"/>
            <w:r w:rsidRPr="00D454A0">
              <w:rPr>
                <w:sz w:val="20"/>
                <w:szCs w:val="20"/>
              </w:rPr>
              <w:t>С.Савенко</w:t>
            </w:r>
            <w:proofErr w:type="spellEnd"/>
            <w:r w:rsidRPr="00D454A0">
              <w:rPr>
                <w:sz w:val="20"/>
                <w:szCs w:val="20"/>
              </w:rPr>
              <w:t>.- М.: Музыка,2011.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Привалов</w:t>
            </w:r>
            <w:proofErr w:type="gramStart"/>
            <w:r w:rsidRPr="00D454A0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>. Зарубежная музыкальная литература. Конец XIX века -  XX век.: учебник/С.Привалов</w:t>
            </w:r>
            <w:proofErr w:type="gramStart"/>
            <w:r w:rsidRPr="00D454A0">
              <w:rPr>
                <w:sz w:val="20"/>
                <w:szCs w:val="20"/>
              </w:rPr>
              <w:t>.-</w:t>
            </w:r>
            <w:proofErr w:type="gramEnd"/>
            <w:r w:rsidRPr="00D454A0">
              <w:rPr>
                <w:sz w:val="20"/>
                <w:szCs w:val="20"/>
              </w:rPr>
              <w:t>СПб.:Композитор,2010.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Галацкая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 xml:space="preserve">. Музыкальная литература зарубежных стран: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 xml:space="preserve">. Вып.1./В. </w:t>
            </w:r>
            <w:proofErr w:type="spellStart"/>
            <w:r w:rsidRPr="00D454A0">
              <w:rPr>
                <w:sz w:val="20"/>
                <w:szCs w:val="20"/>
              </w:rPr>
              <w:t>Галацкая</w:t>
            </w:r>
            <w:proofErr w:type="spellEnd"/>
            <w:r w:rsidRPr="00D454A0">
              <w:rPr>
                <w:sz w:val="20"/>
                <w:szCs w:val="20"/>
              </w:rPr>
              <w:t>. - М.:Музыка,2002.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Музыкальная литература зарубежных стран:учеб.пособие</w:t>
            </w:r>
            <w:proofErr w:type="gramStart"/>
            <w:r w:rsidRPr="00D454A0">
              <w:rPr>
                <w:sz w:val="20"/>
                <w:szCs w:val="20"/>
              </w:rPr>
              <w:t>.В</w:t>
            </w:r>
            <w:proofErr w:type="gramEnd"/>
            <w:r w:rsidRPr="00D454A0">
              <w:rPr>
                <w:sz w:val="20"/>
                <w:szCs w:val="20"/>
              </w:rPr>
              <w:t xml:space="preserve">ып.2./  ред. </w:t>
            </w:r>
            <w:proofErr w:type="spellStart"/>
            <w:r w:rsidRPr="00D454A0">
              <w:rPr>
                <w:sz w:val="20"/>
                <w:szCs w:val="20"/>
              </w:rPr>
              <w:t>Е.Царёва</w:t>
            </w:r>
            <w:proofErr w:type="spellEnd"/>
            <w:r w:rsidRPr="00D454A0">
              <w:rPr>
                <w:sz w:val="20"/>
                <w:szCs w:val="20"/>
              </w:rPr>
              <w:t xml:space="preserve"> -М.:Музыка,2002.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Галацкая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 xml:space="preserve">. Музыкальная литература зарубежных </w:t>
            </w:r>
            <w:proofErr w:type="spellStart"/>
            <w:r w:rsidRPr="00D454A0">
              <w:rPr>
                <w:sz w:val="20"/>
                <w:szCs w:val="20"/>
              </w:rPr>
              <w:t>стран:учеб.пособие</w:t>
            </w:r>
            <w:proofErr w:type="spellEnd"/>
            <w:r w:rsidRPr="00D454A0">
              <w:rPr>
                <w:sz w:val="20"/>
                <w:szCs w:val="20"/>
              </w:rPr>
              <w:t xml:space="preserve">. Вып.3./В. </w:t>
            </w:r>
            <w:proofErr w:type="spellStart"/>
            <w:r w:rsidRPr="00D454A0">
              <w:rPr>
                <w:sz w:val="20"/>
                <w:szCs w:val="20"/>
              </w:rPr>
              <w:t>Галацкая</w:t>
            </w:r>
            <w:proofErr w:type="spellEnd"/>
            <w:r w:rsidRPr="00D454A0">
              <w:rPr>
                <w:sz w:val="20"/>
                <w:szCs w:val="20"/>
              </w:rPr>
              <w:t>. - М.:Музыка,2004.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Музыкальная литература зарубежных стран.</w:t>
            </w:r>
            <w:proofErr w:type="gramStart"/>
            <w:r w:rsidRPr="00D454A0">
              <w:rPr>
                <w:sz w:val="20"/>
                <w:szCs w:val="20"/>
              </w:rPr>
              <w:t>:</w:t>
            </w:r>
            <w:proofErr w:type="spellStart"/>
            <w:r w:rsidRPr="00D454A0">
              <w:rPr>
                <w:sz w:val="20"/>
                <w:szCs w:val="20"/>
              </w:rPr>
              <w:t>у</w:t>
            </w:r>
            <w:proofErr w:type="gramEnd"/>
            <w:r w:rsidRPr="00D454A0">
              <w:rPr>
                <w:sz w:val="20"/>
                <w:szCs w:val="20"/>
              </w:rPr>
              <w:t>чеб.пособие</w:t>
            </w:r>
            <w:proofErr w:type="spellEnd"/>
            <w:r w:rsidRPr="00D454A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454A0">
              <w:rPr>
                <w:sz w:val="20"/>
                <w:szCs w:val="20"/>
              </w:rPr>
              <w:t xml:space="preserve">Вып.4/ сост.: </w:t>
            </w:r>
            <w:proofErr w:type="spellStart"/>
            <w:r w:rsidRPr="00D454A0">
              <w:rPr>
                <w:sz w:val="20"/>
                <w:szCs w:val="20"/>
              </w:rPr>
              <w:t>Е.Царёва</w:t>
            </w:r>
            <w:proofErr w:type="spellEnd"/>
            <w:r w:rsidRPr="00D454A0">
              <w:rPr>
                <w:sz w:val="20"/>
                <w:szCs w:val="20"/>
              </w:rPr>
              <w:t>.- М.: Музыка,2010.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Охалова</w:t>
            </w:r>
            <w:proofErr w:type="gramStart"/>
            <w:r w:rsidRPr="00D454A0">
              <w:rPr>
                <w:sz w:val="20"/>
                <w:szCs w:val="20"/>
              </w:rPr>
              <w:t>,И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 xml:space="preserve">. Музыкальная литература </w:t>
            </w:r>
            <w:proofErr w:type="spellStart"/>
            <w:r w:rsidRPr="00D454A0">
              <w:rPr>
                <w:sz w:val="20"/>
                <w:szCs w:val="20"/>
              </w:rPr>
              <w:t>зарубежгых</w:t>
            </w:r>
            <w:proofErr w:type="spellEnd"/>
            <w:r w:rsidRPr="00D454A0">
              <w:rPr>
                <w:sz w:val="20"/>
                <w:szCs w:val="20"/>
              </w:rPr>
              <w:t xml:space="preserve"> стран..: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. Вып.5/ И..</w:t>
            </w:r>
            <w:proofErr w:type="spellStart"/>
            <w:r w:rsidRPr="00D454A0">
              <w:rPr>
                <w:sz w:val="20"/>
                <w:szCs w:val="20"/>
              </w:rPr>
              <w:t>Охалова</w:t>
            </w:r>
            <w:proofErr w:type="spellEnd"/>
            <w:r w:rsidRPr="00D454A0">
              <w:rPr>
                <w:sz w:val="20"/>
                <w:szCs w:val="20"/>
              </w:rPr>
              <w:t>.- М.: Музыка,2007.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Музыкальная литература зарубежных стран:учеб.пособие</w:t>
            </w:r>
            <w:proofErr w:type="gramStart"/>
            <w:r w:rsidRPr="00D454A0">
              <w:rPr>
                <w:sz w:val="20"/>
                <w:szCs w:val="20"/>
              </w:rPr>
              <w:t>.В</w:t>
            </w:r>
            <w:proofErr w:type="gramEnd"/>
            <w:r w:rsidRPr="00D454A0">
              <w:rPr>
                <w:sz w:val="20"/>
                <w:szCs w:val="20"/>
              </w:rPr>
              <w:t xml:space="preserve">ып.7/сост. </w:t>
            </w:r>
            <w:proofErr w:type="spellStart"/>
            <w:r w:rsidRPr="00D454A0">
              <w:rPr>
                <w:sz w:val="20"/>
                <w:szCs w:val="20"/>
              </w:rPr>
              <w:t>И.Гивенталь</w:t>
            </w:r>
            <w:proofErr w:type="spellEnd"/>
            <w:r w:rsidRPr="00D454A0">
              <w:rPr>
                <w:sz w:val="20"/>
                <w:szCs w:val="20"/>
              </w:rPr>
              <w:t xml:space="preserve">, </w:t>
            </w:r>
            <w:proofErr w:type="spellStart"/>
            <w:r w:rsidRPr="00D454A0">
              <w:rPr>
                <w:sz w:val="20"/>
                <w:szCs w:val="20"/>
              </w:rPr>
              <w:t>Л.Щукина</w:t>
            </w:r>
            <w:proofErr w:type="spellEnd"/>
            <w:r w:rsidRPr="00D454A0">
              <w:rPr>
                <w:sz w:val="20"/>
                <w:szCs w:val="20"/>
              </w:rPr>
              <w:t xml:space="preserve">, </w:t>
            </w:r>
            <w:proofErr w:type="spellStart"/>
            <w:r w:rsidRPr="00D454A0">
              <w:rPr>
                <w:sz w:val="20"/>
                <w:szCs w:val="20"/>
              </w:rPr>
              <w:t>Б.Ионин</w:t>
            </w:r>
            <w:proofErr w:type="spellEnd"/>
            <w:r w:rsidRPr="00D454A0">
              <w:rPr>
                <w:sz w:val="20"/>
                <w:szCs w:val="20"/>
              </w:rPr>
              <w:t>. .-М.:Музыка,2005.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3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4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22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>Обязательная часть циклов ОПОП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ОГСЭ.01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Сычёв</w:t>
            </w:r>
            <w:proofErr w:type="gramStart"/>
            <w:r w:rsidRPr="00D454A0">
              <w:rPr>
                <w:sz w:val="20"/>
                <w:szCs w:val="20"/>
              </w:rPr>
              <w:t>,А</w:t>
            </w:r>
            <w:proofErr w:type="gramEnd"/>
            <w:r w:rsidRPr="00D454A0">
              <w:rPr>
                <w:sz w:val="20"/>
                <w:szCs w:val="20"/>
              </w:rPr>
              <w:t>.А</w:t>
            </w:r>
            <w:proofErr w:type="spellEnd"/>
            <w:r w:rsidRPr="00D454A0">
              <w:rPr>
                <w:sz w:val="20"/>
                <w:szCs w:val="20"/>
              </w:rPr>
              <w:t xml:space="preserve">. Основы философии: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/А.А.Сычёв.-М.:Альфа-М;ИНФРА-М,2016.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Н. Кочеров, Л. П. Сидорова. — 2-е изд., </w:t>
            </w:r>
            <w:proofErr w:type="spellStart"/>
            <w:r w:rsidRPr="00D454A0">
              <w:rPr>
                <w:sz w:val="20"/>
                <w:szCs w:val="20"/>
              </w:rPr>
              <w:t>испр</w:t>
            </w:r>
            <w:proofErr w:type="spellEnd"/>
            <w:r w:rsidRPr="00D454A0">
              <w:rPr>
                <w:sz w:val="20"/>
                <w:szCs w:val="20"/>
              </w:rPr>
              <w:t>. и доп. — М.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D454A0">
              <w:rPr>
                <w:sz w:val="20"/>
                <w:szCs w:val="20"/>
              </w:rPr>
              <w:t>Юрайт</w:t>
            </w:r>
            <w:proofErr w:type="spellEnd"/>
            <w:r w:rsidRPr="00D454A0">
              <w:rPr>
                <w:sz w:val="20"/>
                <w:szCs w:val="20"/>
              </w:rPr>
              <w:t xml:space="preserve">, 2018. — 128 с. — (Серия : </w:t>
            </w:r>
            <w:proofErr w:type="gramStart"/>
            <w:r w:rsidRPr="00D454A0">
              <w:rPr>
                <w:sz w:val="20"/>
                <w:szCs w:val="20"/>
              </w:rPr>
              <w:t>Профессиональное образование).</w:t>
            </w:r>
            <w:proofErr w:type="gramEnd"/>
            <w:r w:rsidRPr="00D454A0">
              <w:rPr>
                <w:sz w:val="20"/>
                <w:szCs w:val="20"/>
              </w:rPr>
              <w:t xml:space="preserve"> — ISBN 978-5-534-06303-5. Режим доступа: </w:t>
            </w:r>
            <w:r w:rsidRPr="00D454A0">
              <w:rPr>
                <w:i/>
                <w:iCs/>
                <w:sz w:val="20"/>
                <w:szCs w:val="20"/>
              </w:rPr>
              <w:t xml:space="preserve"> ЭБС </w:t>
            </w:r>
            <w:proofErr w:type="spellStart"/>
            <w:r w:rsidRPr="00D454A0">
              <w:rPr>
                <w:i/>
                <w:iCs/>
                <w:sz w:val="20"/>
                <w:szCs w:val="20"/>
              </w:rPr>
              <w:t>Юрайт</w:t>
            </w:r>
            <w:proofErr w:type="spellEnd"/>
            <w:r w:rsidRPr="00D454A0">
              <w:rPr>
                <w:i/>
                <w:iCs/>
                <w:sz w:val="20"/>
                <w:szCs w:val="20"/>
              </w:rPr>
              <w:t>:</w:t>
            </w:r>
            <w:r w:rsidRPr="00D454A0">
              <w:rPr>
                <w:i/>
                <w:iCs/>
                <w:sz w:val="20"/>
                <w:szCs w:val="20"/>
                <w:lang w:val="en-US"/>
              </w:rPr>
              <w:t> </w:t>
            </w:r>
            <w:hyperlink r:id="rId15" w:tgtFrame="_blank" w:history="1"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  <w:lang w:val="en-US"/>
                </w:rPr>
                <w:t>www</w:t>
              </w:r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</w:rPr>
                <w:t>.</w:t>
              </w:r>
              <w:proofErr w:type="spellStart"/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  <w:lang w:val="en-US"/>
                </w:rPr>
                <w:t>biblio</w:t>
              </w:r>
              <w:proofErr w:type="spellEnd"/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</w:rPr>
                <w:t>-</w:t>
              </w:r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  <w:lang w:val="en-US"/>
                </w:rPr>
                <w:t>online</w:t>
              </w:r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</w:rPr>
                <w:t>.</w:t>
              </w:r>
              <w:proofErr w:type="spellStart"/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454A0">
              <w:rPr>
                <w:sz w:val="20"/>
                <w:szCs w:val="20"/>
              </w:rPr>
              <w:t xml:space="preserve"> 05.03.2019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Волкогонова</w:t>
            </w:r>
            <w:proofErr w:type="gramStart"/>
            <w:r w:rsidRPr="00D454A0">
              <w:rPr>
                <w:sz w:val="20"/>
                <w:szCs w:val="20"/>
              </w:rPr>
              <w:t>,О</w:t>
            </w:r>
            <w:proofErr w:type="gramEnd"/>
            <w:r w:rsidRPr="00D454A0">
              <w:rPr>
                <w:sz w:val="20"/>
                <w:szCs w:val="20"/>
              </w:rPr>
              <w:t>.Д</w:t>
            </w:r>
            <w:proofErr w:type="spellEnd"/>
            <w:r w:rsidRPr="00D454A0">
              <w:rPr>
                <w:sz w:val="20"/>
                <w:szCs w:val="20"/>
              </w:rPr>
              <w:t>. Основы философии: учебник/О.Д.Волкогонова.-М.:ИНФРА-М,2009.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Губин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.Д</w:t>
            </w:r>
            <w:proofErr w:type="spellEnd"/>
            <w:r w:rsidRPr="00D454A0">
              <w:rPr>
                <w:sz w:val="20"/>
                <w:szCs w:val="20"/>
              </w:rPr>
              <w:t xml:space="preserve">. Основы философии: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/В.Д.Губин.-М.:ИНФРА-М,2009.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Рычков</w:t>
            </w:r>
            <w:proofErr w:type="gramStart"/>
            <w:r w:rsidRPr="00D454A0">
              <w:rPr>
                <w:sz w:val="20"/>
                <w:szCs w:val="20"/>
              </w:rPr>
              <w:t>,А</w:t>
            </w:r>
            <w:proofErr w:type="gramEnd"/>
            <w:r w:rsidRPr="00D454A0">
              <w:rPr>
                <w:sz w:val="20"/>
                <w:szCs w:val="20"/>
              </w:rPr>
              <w:t>.К</w:t>
            </w:r>
            <w:proofErr w:type="spellEnd"/>
            <w:r w:rsidRPr="00D454A0">
              <w:rPr>
                <w:sz w:val="20"/>
                <w:szCs w:val="20"/>
              </w:rPr>
              <w:t xml:space="preserve">. Философия. 100 вопросов-100 ответов: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t xml:space="preserve"> </w:t>
            </w:r>
            <w:proofErr w:type="spellStart"/>
            <w:r w:rsidRPr="00D454A0">
              <w:rPr>
                <w:sz w:val="20"/>
                <w:szCs w:val="20"/>
              </w:rPr>
              <w:t>А.К.Рычков</w:t>
            </w:r>
            <w:proofErr w:type="spellEnd"/>
            <w:r w:rsidRPr="00D454A0">
              <w:rPr>
                <w:sz w:val="20"/>
                <w:szCs w:val="20"/>
              </w:rPr>
              <w:t xml:space="preserve"> /.-М.:</w:t>
            </w:r>
            <w:r w:rsidRPr="00D454A0">
              <w:t xml:space="preserve"> </w:t>
            </w:r>
            <w:r w:rsidRPr="00D454A0">
              <w:rPr>
                <w:sz w:val="20"/>
                <w:szCs w:val="20"/>
              </w:rPr>
              <w:t>ВЛАДОС.,2007.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Мурзин</w:t>
            </w:r>
            <w:proofErr w:type="gramStart"/>
            <w:r w:rsidRPr="00D454A0">
              <w:rPr>
                <w:sz w:val="20"/>
                <w:szCs w:val="20"/>
              </w:rPr>
              <w:t>,Н</w:t>
            </w:r>
            <w:proofErr w:type="gramEnd"/>
            <w:r w:rsidRPr="00D454A0">
              <w:rPr>
                <w:sz w:val="20"/>
                <w:szCs w:val="20"/>
              </w:rPr>
              <w:t>.Н</w:t>
            </w:r>
            <w:proofErr w:type="spellEnd"/>
            <w:r w:rsidRPr="00D454A0">
              <w:rPr>
                <w:sz w:val="20"/>
                <w:szCs w:val="20"/>
              </w:rPr>
              <w:t xml:space="preserve">. Философия в вопросах и ответах: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</w:t>
            </w:r>
            <w:proofErr w:type="spellStart"/>
            <w:r w:rsidRPr="00D454A0">
              <w:rPr>
                <w:sz w:val="20"/>
                <w:szCs w:val="20"/>
              </w:rPr>
              <w:t>Н.Н.Мурзин</w:t>
            </w:r>
            <w:proofErr w:type="spellEnd"/>
            <w:r w:rsidRPr="00D454A0">
              <w:rPr>
                <w:sz w:val="20"/>
                <w:szCs w:val="20"/>
              </w:rPr>
              <w:t>.-М. КНОРУС,2006.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</w:pPr>
            <w:r w:rsidRPr="00D454A0">
              <w:t>12</w:t>
            </w:r>
          </w:p>
          <w:p w:rsidR="00D454A0" w:rsidRPr="00D454A0" w:rsidRDefault="00D454A0" w:rsidP="00D454A0">
            <w:pPr>
              <w:jc w:val="center"/>
            </w:pPr>
          </w:p>
          <w:p w:rsidR="00D454A0" w:rsidRPr="00D454A0" w:rsidRDefault="00D454A0" w:rsidP="00D454A0">
            <w:pPr>
              <w:tabs>
                <w:tab w:val="left" w:pos="365"/>
                <w:tab w:val="center" w:pos="468"/>
              </w:tabs>
              <w:jc w:val="center"/>
            </w:pPr>
            <w:r w:rsidRPr="00D454A0">
              <w:t>25</w:t>
            </w:r>
          </w:p>
          <w:p w:rsidR="00D454A0" w:rsidRPr="00D454A0" w:rsidRDefault="00D454A0" w:rsidP="00D454A0">
            <w:pPr>
              <w:tabs>
                <w:tab w:val="left" w:pos="365"/>
                <w:tab w:val="center" w:pos="468"/>
              </w:tabs>
              <w:jc w:val="center"/>
            </w:pPr>
          </w:p>
          <w:p w:rsidR="00D454A0" w:rsidRPr="00D454A0" w:rsidRDefault="00D454A0" w:rsidP="00D454A0">
            <w:pPr>
              <w:tabs>
                <w:tab w:val="left" w:pos="365"/>
                <w:tab w:val="center" w:pos="468"/>
              </w:tabs>
              <w:jc w:val="center"/>
            </w:pPr>
          </w:p>
          <w:p w:rsidR="00D454A0" w:rsidRPr="00D454A0" w:rsidRDefault="00D454A0" w:rsidP="00D454A0">
            <w:pPr>
              <w:tabs>
                <w:tab w:val="left" w:pos="365"/>
                <w:tab w:val="center" w:pos="468"/>
              </w:tabs>
              <w:jc w:val="center"/>
            </w:pPr>
          </w:p>
          <w:p w:rsidR="00D454A0" w:rsidRPr="00D454A0" w:rsidRDefault="00D454A0" w:rsidP="00D454A0">
            <w:pPr>
              <w:tabs>
                <w:tab w:val="left" w:pos="365"/>
                <w:tab w:val="center" w:pos="468"/>
              </w:tabs>
              <w:jc w:val="center"/>
            </w:pPr>
            <w:r w:rsidRPr="00D454A0">
              <w:t>1</w:t>
            </w:r>
          </w:p>
          <w:p w:rsidR="00D454A0" w:rsidRPr="00D454A0" w:rsidRDefault="00D454A0" w:rsidP="00D454A0">
            <w:pPr>
              <w:jc w:val="center"/>
            </w:pPr>
            <w:r w:rsidRPr="00D454A0">
              <w:t>1</w:t>
            </w:r>
          </w:p>
          <w:p w:rsidR="00D454A0" w:rsidRPr="00D454A0" w:rsidRDefault="00D454A0" w:rsidP="00D454A0">
            <w:pPr>
              <w:jc w:val="center"/>
            </w:pPr>
            <w:r w:rsidRPr="00D454A0">
              <w:t>6</w:t>
            </w:r>
          </w:p>
          <w:p w:rsidR="00D454A0" w:rsidRPr="00D454A0" w:rsidRDefault="00D454A0" w:rsidP="00D454A0">
            <w:pPr>
              <w:jc w:val="center"/>
            </w:pPr>
          </w:p>
          <w:p w:rsidR="00D454A0" w:rsidRPr="00D454A0" w:rsidRDefault="00D454A0" w:rsidP="00D454A0">
            <w:pPr>
              <w:jc w:val="center"/>
            </w:pPr>
            <w:r w:rsidRPr="00D454A0">
              <w:t>1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ОГСЭ.03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Ефимова</w:t>
            </w:r>
            <w:proofErr w:type="gramStart"/>
            <w:r w:rsidRPr="00D454A0">
              <w:rPr>
                <w:sz w:val="20"/>
                <w:szCs w:val="20"/>
              </w:rPr>
              <w:t>,Н</w:t>
            </w:r>
            <w:proofErr w:type="gramEnd"/>
            <w:r w:rsidRPr="00D454A0">
              <w:rPr>
                <w:sz w:val="20"/>
                <w:szCs w:val="20"/>
              </w:rPr>
              <w:t>.С</w:t>
            </w:r>
            <w:proofErr w:type="spellEnd"/>
            <w:r w:rsidRPr="00D454A0">
              <w:rPr>
                <w:sz w:val="20"/>
                <w:szCs w:val="20"/>
              </w:rPr>
              <w:t xml:space="preserve">. Основы психологической безопасности: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.-М.:ИД «ФОРУМ»- ИНФРА-М,2015.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Панфилова</w:t>
            </w:r>
            <w:proofErr w:type="gramStart"/>
            <w:r w:rsidRPr="00D454A0">
              <w:rPr>
                <w:sz w:val="20"/>
                <w:szCs w:val="20"/>
              </w:rPr>
              <w:t>,А</w:t>
            </w:r>
            <w:proofErr w:type="gramEnd"/>
            <w:r w:rsidRPr="00D454A0">
              <w:rPr>
                <w:sz w:val="20"/>
                <w:szCs w:val="20"/>
              </w:rPr>
              <w:t>.П</w:t>
            </w:r>
            <w:proofErr w:type="spellEnd"/>
            <w:r w:rsidRPr="00D454A0">
              <w:rPr>
                <w:sz w:val="20"/>
                <w:szCs w:val="20"/>
              </w:rPr>
              <w:t>. Психология общения: учебник.-М.:Академия,2014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i/>
                <w:iCs/>
                <w:sz w:val="20"/>
                <w:szCs w:val="20"/>
              </w:rPr>
              <w:t>Рамендик</w:t>
            </w:r>
            <w:proofErr w:type="spellEnd"/>
            <w:r w:rsidRPr="00D454A0">
              <w:rPr>
                <w:i/>
                <w:iCs/>
                <w:sz w:val="20"/>
                <w:szCs w:val="20"/>
              </w:rPr>
              <w:t>, Д. М. </w:t>
            </w:r>
            <w:r w:rsidRPr="00D454A0">
              <w:rPr>
                <w:sz w:val="20"/>
                <w:szCs w:val="20"/>
              </w:rPr>
              <w:t>Общая психология и психологический практикум [Электронный ресурс]</w:t>
            </w:r>
            <w:proofErr w:type="gramStart"/>
            <w:r w:rsidRPr="00D454A0">
              <w:rPr>
                <w:sz w:val="20"/>
                <w:szCs w:val="20"/>
              </w:rPr>
              <w:t xml:space="preserve">  :</w:t>
            </w:r>
            <w:proofErr w:type="gramEnd"/>
            <w:r w:rsidRPr="00D454A0">
              <w:rPr>
                <w:sz w:val="20"/>
                <w:szCs w:val="20"/>
              </w:rPr>
              <w:t xml:space="preserve"> учебник и практикум для СПО / Д. М. </w:t>
            </w:r>
            <w:proofErr w:type="spellStart"/>
            <w:r w:rsidRPr="00D454A0">
              <w:rPr>
                <w:sz w:val="20"/>
                <w:szCs w:val="20"/>
              </w:rPr>
              <w:t>Рамендик</w:t>
            </w:r>
            <w:proofErr w:type="spellEnd"/>
            <w:r w:rsidRPr="00D454A0">
              <w:rPr>
                <w:sz w:val="20"/>
                <w:szCs w:val="20"/>
              </w:rPr>
              <w:t xml:space="preserve">. — 2-е изд., </w:t>
            </w:r>
            <w:proofErr w:type="spellStart"/>
            <w:r w:rsidRPr="00D454A0">
              <w:rPr>
                <w:sz w:val="20"/>
                <w:szCs w:val="20"/>
              </w:rPr>
              <w:t>испр</w:t>
            </w:r>
            <w:proofErr w:type="spellEnd"/>
            <w:r w:rsidRPr="00D454A0">
              <w:rPr>
                <w:sz w:val="20"/>
                <w:szCs w:val="20"/>
              </w:rPr>
              <w:t xml:space="preserve">. и доп. — М. : Издательство </w:t>
            </w:r>
            <w:proofErr w:type="spellStart"/>
            <w:r w:rsidRPr="00D454A0">
              <w:rPr>
                <w:sz w:val="20"/>
                <w:szCs w:val="20"/>
              </w:rPr>
              <w:t>Юрайт</w:t>
            </w:r>
            <w:proofErr w:type="spellEnd"/>
            <w:r w:rsidRPr="00D454A0">
              <w:rPr>
                <w:sz w:val="20"/>
                <w:szCs w:val="20"/>
              </w:rPr>
              <w:t xml:space="preserve">, 2018. — 303 с.   Режим доступа: </w:t>
            </w:r>
            <w:r w:rsidRPr="00D454A0">
              <w:rPr>
                <w:i/>
                <w:iCs/>
                <w:sz w:val="20"/>
                <w:szCs w:val="20"/>
              </w:rPr>
              <w:t xml:space="preserve"> ЭБС </w:t>
            </w:r>
            <w:proofErr w:type="spellStart"/>
            <w:r w:rsidRPr="00D454A0">
              <w:rPr>
                <w:i/>
                <w:iCs/>
                <w:sz w:val="20"/>
                <w:szCs w:val="20"/>
              </w:rPr>
              <w:t>Юрайт</w:t>
            </w:r>
            <w:proofErr w:type="spellEnd"/>
            <w:r w:rsidRPr="00D454A0">
              <w:rPr>
                <w:i/>
                <w:iCs/>
                <w:sz w:val="20"/>
                <w:szCs w:val="20"/>
              </w:rPr>
              <w:t>:</w:t>
            </w:r>
            <w:r w:rsidRPr="00D454A0">
              <w:rPr>
                <w:i/>
                <w:iCs/>
                <w:sz w:val="20"/>
                <w:szCs w:val="20"/>
                <w:lang w:val="en-US"/>
              </w:rPr>
              <w:t> </w:t>
            </w:r>
            <w:hyperlink r:id="rId16" w:tgtFrame="_blank" w:history="1"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  <w:lang w:val="en-US"/>
                </w:rPr>
                <w:t>www</w:t>
              </w:r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</w:rPr>
                <w:t>.</w:t>
              </w:r>
              <w:proofErr w:type="spellStart"/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  <w:lang w:val="en-US"/>
                </w:rPr>
                <w:t>biblio</w:t>
              </w:r>
              <w:proofErr w:type="spellEnd"/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</w:rPr>
                <w:t>-</w:t>
              </w:r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  <w:lang w:val="en-US"/>
                </w:rPr>
                <w:t>online</w:t>
              </w:r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</w:rPr>
                <w:t>.</w:t>
              </w:r>
              <w:proofErr w:type="spellStart"/>
              <w:r w:rsidRPr="00D454A0">
                <w:rPr>
                  <w:rStyle w:val="af9"/>
                  <w:i/>
                  <w:iCs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454A0">
              <w:rPr>
                <w:sz w:val="20"/>
                <w:szCs w:val="20"/>
              </w:rPr>
              <w:t xml:space="preserve"> 05.03.2019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Ломова</w:t>
            </w:r>
            <w:proofErr w:type="gramStart"/>
            <w:r w:rsidRPr="00D454A0">
              <w:rPr>
                <w:sz w:val="20"/>
                <w:szCs w:val="20"/>
              </w:rPr>
              <w:t>,О</w:t>
            </w:r>
            <w:proofErr w:type="gramEnd"/>
            <w:r w:rsidRPr="00D454A0">
              <w:rPr>
                <w:sz w:val="20"/>
                <w:szCs w:val="20"/>
              </w:rPr>
              <w:t>.С</w:t>
            </w:r>
            <w:proofErr w:type="spellEnd"/>
            <w:r w:rsidRPr="00D454A0">
              <w:rPr>
                <w:sz w:val="20"/>
                <w:szCs w:val="20"/>
              </w:rPr>
              <w:t xml:space="preserve">. Деловое общение специалиста по рекламе: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.- М.,2013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Шеламова</w:t>
            </w:r>
            <w:proofErr w:type="gramStart"/>
            <w:r w:rsidRPr="00D454A0">
              <w:rPr>
                <w:sz w:val="20"/>
                <w:szCs w:val="20"/>
              </w:rPr>
              <w:t>,Г</w:t>
            </w:r>
            <w:proofErr w:type="gramEnd"/>
            <w:r w:rsidRPr="00D454A0">
              <w:rPr>
                <w:sz w:val="20"/>
                <w:szCs w:val="20"/>
              </w:rPr>
              <w:t>.М</w:t>
            </w:r>
            <w:proofErr w:type="spellEnd"/>
            <w:r w:rsidRPr="00D454A0">
              <w:rPr>
                <w:sz w:val="20"/>
                <w:szCs w:val="20"/>
              </w:rPr>
              <w:t>. Этикет делового общения: учеб.пособие.-М.,2007.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Аминов</w:t>
            </w:r>
            <w:proofErr w:type="gramStart"/>
            <w:r w:rsidRPr="00D454A0">
              <w:rPr>
                <w:sz w:val="20"/>
                <w:szCs w:val="20"/>
              </w:rPr>
              <w:t>,И</w:t>
            </w:r>
            <w:proofErr w:type="gramEnd"/>
            <w:r w:rsidRPr="00D454A0">
              <w:rPr>
                <w:sz w:val="20"/>
                <w:szCs w:val="20"/>
              </w:rPr>
              <w:t>.И</w:t>
            </w:r>
            <w:proofErr w:type="spellEnd"/>
            <w:r w:rsidRPr="00D454A0">
              <w:rPr>
                <w:sz w:val="20"/>
                <w:szCs w:val="20"/>
              </w:rPr>
              <w:t xml:space="preserve">. Психология делового общения: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/И.И.Аминов.-М.:ЮНИТИ,2007.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Шевчук</w:t>
            </w:r>
            <w:proofErr w:type="gramStart"/>
            <w:r w:rsidRPr="00D454A0">
              <w:rPr>
                <w:sz w:val="20"/>
                <w:szCs w:val="20"/>
              </w:rPr>
              <w:t>,Д</w:t>
            </w:r>
            <w:proofErr w:type="gramEnd"/>
            <w:r w:rsidRPr="00D454A0">
              <w:rPr>
                <w:sz w:val="20"/>
                <w:szCs w:val="20"/>
              </w:rPr>
              <w:t>.А</w:t>
            </w:r>
            <w:proofErr w:type="spellEnd"/>
            <w:r w:rsidRPr="00D454A0">
              <w:rPr>
                <w:sz w:val="20"/>
                <w:szCs w:val="20"/>
              </w:rPr>
              <w:t xml:space="preserve">. Деловое общение: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</w:t>
            </w:r>
            <w:proofErr w:type="spellStart"/>
            <w:r w:rsidRPr="00D454A0">
              <w:rPr>
                <w:sz w:val="20"/>
                <w:szCs w:val="20"/>
              </w:rPr>
              <w:t>Д.А.Шевчук</w:t>
            </w:r>
            <w:proofErr w:type="spellEnd"/>
            <w:r w:rsidRPr="00D454A0">
              <w:rPr>
                <w:sz w:val="20"/>
                <w:szCs w:val="20"/>
              </w:rPr>
              <w:t>.- Ростов н/Дону.</w:t>
            </w:r>
            <w:proofErr w:type="gramStart"/>
            <w:r w:rsidRPr="00D454A0">
              <w:rPr>
                <w:sz w:val="20"/>
                <w:szCs w:val="20"/>
              </w:rPr>
              <w:t>:Ф</w:t>
            </w:r>
            <w:proofErr w:type="gramEnd"/>
            <w:r w:rsidRPr="00D454A0">
              <w:rPr>
                <w:sz w:val="20"/>
                <w:szCs w:val="20"/>
              </w:rPr>
              <w:t>еникс,2007.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Усов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.В</w:t>
            </w:r>
            <w:proofErr w:type="spellEnd"/>
            <w:r w:rsidRPr="00D454A0">
              <w:rPr>
                <w:sz w:val="20"/>
                <w:szCs w:val="20"/>
              </w:rPr>
              <w:t xml:space="preserve">. Деловой этикет: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 xml:space="preserve">/ </w:t>
            </w:r>
            <w:proofErr w:type="spellStart"/>
            <w:r w:rsidRPr="00D454A0">
              <w:rPr>
                <w:sz w:val="20"/>
                <w:szCs w:val="20"/>
              </w:rPr>
              <w:t>В.В.Усов</w:t>
            </w:r>
            <w:proofErr w:type="spellEnd"/>
            <w:r w:rsidRPr="00D454A0">
              <w:rPr>
                <w:sz w:val="20"/>
                <w:szCs w:val="20"/>
              </w:rPr>
              <w:t>.-М.: ИЦ РИОР; ИНФРА-М, 2012.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Шеламова</w:t>
            </w:r>
            <w:proofErr w:type="gramStart"/>
            <w:r w:rsidRPr="00D454A0">
              <w:rPr>
                <w:sz w:val="20"/>
                <w:szCs w:val="20"/>
              </w:rPr>
              <w:t>,Г</w:t>
            </w:r>
            <w:proofErr w:type="gramEnd"/>
            <w:r w:rsidRPr="00D454A0">
              <w:rPr>
                <w:sz w:val="20"/>
                <w:szCs w:val="20"/>
              </w:rPr>
              <w:t>.М</w:t>
            </w:r>
            <w:proofErr w:type="spellEnd"/>
            <w:r w:rsidRPr="00D454A0">
              <w:rPr>
                <w:sz w:val="20"/>
                <w:szCs w:val="20"/>
              </w:rPr>
              <w:t xml:space="preserve">. Деловая культура и психология общения: </w:t>
            </w:r>
            <w:r w:rsidRPr="00D454A0">
              <w:rPr>
                <w:sz w:val="20"/>
                <w:szCs w:val="20"/>
              </w:rPr>
              <w:lastRenderedPageBreak/>
              <w:t>учебник./</w:t>
            </w:r>
            <w:proofErr w:type="spellStart"/>
            <w:r w:rsidRPr="00D454A0">
              <w:rPr>
                <w:sz w:val="20"/>
                <w:szCs w:val="20"/>
              </w:rPr>
              <w:t>Г.М.Шеламов</w:t>
            </w:r>
            <w:proofErr w:type="spellEnd"/>
            <w:r w:rsidRPr="00D454A0">
              <w:rPr>
                <w:sz w:val="20"/>
                <w:szCs w:val="20"/>
              </w:rPr>
              <w:t>.</w:t>
            </w:r>
            <w:proofErr w:type="gramStart"/>
            <w:r w:rsidRPr="00D454A0">
              <w:rPr>
                <w:sz w:val="20"/>
                <w:szCs w:val="20"/>
              </w:rPr>
              <w:t xml:space="preserve"> .</w:t>
            </w:r>
            <w:proofErr w:type="gramEnd"/>
            <w:r w:rsidRPr="00D454A0">
              <w:rPr>
                <w:sz w:val="20"/>
                <w:szCs w:val="20"/>
              </w:rPr>
              <w:t>-М.:Академия,2007.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tabs>
                <w:tab w:val="left" w:pos="383"/>
                <w:tab w:val="center" w:pos="468"/>
              </w:tabs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ab/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1   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454A0">
              <w:rPr>
                <w:b/>
                <w:bCs/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454A0">
              <w:rPr>
                <w:b/>
                <w:bCs/>
                <w:i/>
                <w:iCs/>
                <w:sz w:val="20"/>
                <w:szCs w:val="20"/>
              </w:rPr>
              <w:t>Вариативная часть циклов ОПОП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 ОГСЭ 06.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i/>
                <w:iCs/>
                <w:sz w:val="20"/>
                <w:szCs w:val="20"/>
              </w:rPr>
            </w:pPr>
            <w:r w:rsidRPr="00D454A0">
              <w:rPr>
                <w:i/>
                <w:iCs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предпринимательской деятельности: курс лекций/Ред.С.М.Казанцева</w:t>
            </w:r>
            <w:proofErr w:type="gramStart"/>
            <w:r w:rsidRPr="00D454A0">
              <w:rPr>
                <w:sz w:val="20"/>
                <w:szCs w:val="20"/>
              </w:rPr>
              <w:t>.-</w:t>
            </w:r>
            <w:proofErr w:type="gramEnd"/>
            <w:r w:rsidRPr="00D454A0">
              <w:rPr>
                <w:sz w:val="20"/>
                <w:szCs w:val="20"/>
              </w:rPr>
              <w:t>Тюмень,2009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ОП 08.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i/>
                <w:iCs/>
                <w:sz w:val="20"/>
                <w:szCs w:val="20"/>
              </w:rPr>
            </w:pPr>
            <w:r w:rsidRPr="00D454A0">
              <w:rPr>
                <w:i/>
                <w:iCs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D454A0">
              <w:rPr>
                <w:rFonts w:eastAsia="Calibri"/>
                <w:sz w:val="20"/>
                <w:szCs w:val="20"/>
              </w:rPr>
              <w:t>Амелина</w:t>
            </w:r>
            <w:proofErr w:type="spellEnd"/>
            <w:r w:rsidRPr="00D454A0">
              <w:rPr>
                <w:rFonts w:eastAsia="Calibri"/>
                <w:sz w:val="20"/>
                <w:szCs w:val="20"/>
              </w:rPr>
              <w:t>, Е.В. Русский язык в таблицах и схемах./</w:t>
            </w:r>
            <w:proofErr w:type="spellStart"/>
            <w:r w:rsidRPr="00D454A0">
              <w:rPr>
                <w:rFonts w:eastAsia="Calibri"/>
                <w:sz w:val="20"/>
                <w:szCs w:val="20"/>
              </w:rPr>
              <w:t>Е.В.Амелина</w:t>
            </w:r>
            <w:proofErr w:type="spellEnd"/>
            <w:r w:rsidRPr="00D454A0">
              <w:rPr>
                <w:rFonts w:eastAsia="Calibri"/>
                <w:sz w:val="20"/>
                <w:szCs w:val="20"/>
              </w:rPr>
              <w:t xml:space="preserve"> -  Ростов н/Д: Феникс,2016.</w:t>
            </w:r>
          </w:p>
          <w:p w:rsidR="00D454A0" w:rsidRPr="00D454A0" w:rsidRDefault="00D454A0" w:rsidP="00D454A0">
            <w:pPr>
              <w:rPr>
                <w:rFonts w:eastAsia="Calibri"/>
                <w:sz w:val="20"/>
                <w:szCs w:val="20"/>
              </w:rPr>
            </w:pPr>
            <w:r w:rsidRPr="00D454A0">
              <w:rPr>
                <w:rFonts w:eastAsia="Calibri"/>
                <w:sz w:val="20"/>
                <w:szCs w:val="20"/>
              </w:rPr>
              <w:t xml:space="preserve">Антонова Е. С. Русский язык: Учебник для студ. Учреждений сред. Проф. Образования/ Е. С. Антонова, Т. М. </w:t>
            </w:r>
            <w:proofErr w:type="spellStart"/>
            <w:r w:rsidRPr="00D454A0">
              <w:rPr>
                <w:rFonts w:eastAsia="Calibri"/>
                <w:sz w:val="20"/>
                <w:szCs w:val="20"/>
              </w:rPr>
              <w:t>Воителева</w:t>
            </w:r>
            <w:proofErr w:type="spellEnd"/>
            <w:r w:rsidRPr="00D454A0">
              <w:rPr>
                <w:rFonts w:eastAsia="Calibri"/>
                <w:sz w:val="20"/>
                <w:szCs w:val="20"/>
              </w:rPr>
              <w:t xml:space="preserve">. - 5-е изд., стер. - М.: Издательский центр "Академия", 2018. - 416 с. </w:t>
            </w: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  <w:r w:rsidRPr="00D454A0">
              <w:rPr>
                <w:rFonts w:eastAsia="Calibri"/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rPr>
                <w:rFonts w:eastAsia="Calibri"/>
                <w:sz w:val="20"/>
                <w:szCs w:val="20"/>
              </w:rPr>
            </w:pPr>
            <w:r w:rsidRPr="00D454A0">
              <w:rPr>
                <w:rFonts w:eastAsia="Calibri"/>
                <w:sz w:val="20"/>
                <w:szCs w:val="20"/>
              </w:rPr>
              <w:t>Антонова Е.С. Русский язык и культура речи: учебник/Е.С.Антонова</w:t>
            </w:r>
            <w:proofErr w:type="gramStart"/>
            <w:r w:rsidRPr="00D454A0">
              <w:rPr>
                <w:rFonts w:eastAsia="Calibri"/>
                <w:sz w:val="20"/>
                <w:szCs w:val="20"/>
              </w:rPr>
              <w:t>.-</w:t>
            </w:r>
            <w:proofErr w:type="gramEnd"/>
            <w:r w:rsidRPr="00D454A0">
              <w:rPr>
                <w:rFonts w:eastAsia="Calibri"/>
                <w:sz w:val="20"/>
                <w:szCs w:val="20"/>
              </w:rPr>
              <w:t>М:Академия,2007.</w:t>
            </w:r>
          </w:p>
          <w:p w:rsidR="00D454A0" w:rsidRPr="00D454A0" w:rsidRDefault="00D454A0" w:rsidP="00D454A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D454A0">
              <w:rPr>
                <w:rFonts w:eastAsia="Calibri"/>
                <w:sz w:val="20"/>
                <w:szCs w:val="20"/>
              </w:rPr>
              <w:t>Воителева</w:t>
            </w:r>
            <w:proofErr w:type="spellEnd"/>
            <w:r w:rsidRPr="00D454A0">
              <w:rPr>
                <w:rFonts w:eastAsia="Calibri"/>
                <w:sz w:val="20"/>
                <w:szCs w:val="20"/>
              </w:rPr>
              <w:t xml:space="preserve"> Т.М. Русский язык и культура речи:</w:t>
            </w:r>
          </w:p>
          <w:p w:rsidR="00D454A0" w:rsidRPr="00D454A0" w:rsidRDefault="00D454A0" w:rsidP="00D454A0">
            <w:pPr>
              <w:rPr>
                <w:rFonts w:eastAsia="Calibri"/>
                <w:sz w:val="20"/>
                <w:szCs w:val="20"/>
              </w:rPr>
            </w:pPr>
            <w:r w:rsidRPr="00D454A0">
              <w:rPr>
                <w:rFonts w:eastAsia="Calibri"/>
                <w:sz w:val="20"/>
                <w:szCs w:val="20"/>
              </w:rPr>
              <w:t>Дидактические материалы/Т.М.Воителева.-М.:Академия,2007.</w:t>
            </w:r>
          </w:p>
          <w:p w:rsidR="00D454A0" w:rsidRPr="00D454A0" w:rsidRDefault="00D454A0" w:rsidP="00D454A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D454A0">
              <w:rPr>
                <w:rFonts w:eastAsia="Calibri"/>
                <w:sz w:val="20"/>
                <w:szCs w:val="20"/>
              </w:rPr>
              <w:t>Воителева</w:t>
            </w:r>
            <w:proofErr w:type="gramStart"/>
            <w:r w:rsidRPr="00D454A0">
              <w:rPr>
                <w:rFonts w:eastAsia="Calibri"/>
                <w:sz w:val="20"/>
                <w:szCs w:val="20"/>
              </w:rPr>
              <w:t>,Т</w:t>
            </w:r>
            <w:proofErr w:type="gramEnd"/>
            <w:r w:rsidRPr="00D454A0">
              <w:rPr>
                <w:rFonts w:eastAsia="Calibri"/>
                <w:sz w:val="20"/>
                <w:szCs w:val="20"/>
              </w:rPr>
              <w:t>.М</w:t>
            </w:r>
            <w:proofErr w:type="spellEnd"/>
            <w:r w:rsidRPr="00D454A0">
              <w:rPr>
                <w:rFonts w:eastAsia="Calibri"/>
                <w:sz w:val="20"/>
                <w:szCs w:val="20"/>
              </w:rPr>
              <w:t>. Русский язык и культура речи: Методические рекомендации/Т.М.Воителева.-М.:Академия,2007.</w:t>
            </w:r>
          </w:p>
          <w:p w:rsidR="00D454A0" w:rsidRPr="00D454A0" w:rsidRDefault="00D454A0" w:rsidP="00D454A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D454A0">
              <w:rPr>
                <w:rFonts w:eastAsia="Calibri"/>
                <w:sz w:val="20"/>
                <w:szCs w:val="20"/>
              </w:rPr>
              <w:t>Введенская</w:t>
            </w:r>
            <w:proofErr w:type="gramStart"/>
            <w:r w:rsidRPr="00D454A0">
              <w:rPr>
                <w:rFonts w:eastAsia="Calibri"/>
                <w:sz w:val="20"/>
                <w:szCs w:val="20"/>
              </w:rPr>
              <w:t>,Л</w:t>
            </w:r>
            <w:proofErr w:type="gramEnd"/>
            <w:r w:rsidRPr="00D454A0">
              <w:rPr>
                <w:rFonts w:eastAsia="Calibri"/>
                <w:sz w:val="20"/>
                <w:szCs w:val="20"/>
              </w:rPr>
              <w:t>.А</w:t>
            </w:r>
            <w:proofErr w:type="spellEnd"/>
            <w:r w:rsidRPr="00D454A0">
              <w:rPr>
                <w:rFonts w:eastAsia="Calibri"/>
                <w:sz w:val="20"/>
                <w:szCs w:val="20"/>
              </w:rPr>
              <w:t>. Русский язык и культура речи: учебник/</w:t>
            </w:r>
            <w:proofErr w:type="spellStart"/>
            <w:r w:rsidRPr="00D454A0">
              <w:rPr>
                <w:rFonts w:eastAsia="Calibri"/>
                <w:sz w:val="20"/>
                <w:szCs w:val="20"/>
              </w:rPr>
              <w:t>Л.А.Введенская</w:t>
            </w:r>
            <w:proofErr w:type="spellEnd"/>
            <w:r w:rsidRPr="00D454A0">
              <w:rPr>
                <w:rFonts w:eastAsia="Calibri"/>
                <w:sz w:val="20"/>
                <w:szCs w:val="20"/>
              </w:rPr>
              <w:t>.-Ростов на Дону:Феникс,2003.</w:t>
            </w:r>
          </w:p>
          <w:p w:rsidR="00D454A0" w:rsidRPr="00D454A0" w:rsidRDefault="00D454A0" w:rsidP="00D454A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D454A0">
              <w:rPr>
                <w:rFonts w:eastAsia="Calibri"/>
                <w:sz w:val="20"/>
                <w:szCs w:val="20"/>
              </w:rPr>
              <w:t>Скворцов</w:t>
            </w:r>
            <w:proofErr w:type="gramStart"/>
            <w:r w:rsidRPr="00D454A0">
              <w:rPr>
                <w:rFonts w:eastAsia="Calibri"/>
                <w:sz w:val="20"/>
                <w:szCs w:val="20"/>
              </w:rPr>
              <w:t>,Л</w:t>
            </w:r>
            <w:proofErr w:type="gramEnd"/>
            <w:r w:rsidRPr="00D454A0">
              <w:rPr>
                <w:rFonts w:eastAsia="Calibri"/>
                <w:sz w:val="20"/>
                <w:szCs w:val="20"/>
              </w:rPr>
              <w:t>.И</w:t>
            </w:r>
            <w:proofErr w:type="spellEnd"/>
            <w:r w:rsidRPr="00D454A0">
              <w:rPr>
                <w:rFonts w:eastAsia="Calibri"/>
                <w:sz w:val="20"/>
                <w:szCs w:val="20"/>
              </w:rPr>
              <w:t>. Культура русской речи:словарь-справочник.-М.:Академия,2006.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  <w:r w:rsidRPr="00D454A0">
              <w:rPr>
                <w:rFonts w:eastAsia="Calibri"/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  <w:r w:rsidRPr="00D454A0">
              <w:rPr>
                <w:rFonts w:eastAsia="Calibri"/>
                <w:sz w:val="20"/>
                <w:szCs w:val="20"/>
              </w:rPr>
              <w:t>25</w:t>
            </w: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  <w:r w:rsidRPr="00D454A0">
              <w:rPr>
                <w:rFonts w:eastAsia="Calibri"/>
                <w:sz w:val="20"/>
                <w:szCs w:val="20"/>
              </w:rPr>
              <w:t>30</w:t>
            </w: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  <w:r w:rsidRPr="00D454A0">
              <w:rPr>
                <w:rFonts w:eastAsia="Calibri"/>
                <w:sz w:val="20"/>
                <w:szCs w:val="20"/>
              </w:rPr>
              <w:t>15</w:t>
            </w: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  <w:r w:rsidRPr="00D454A0">
              <w:rPr>
                <w:rFonts w:eastAsia="Calibri"/>
                <w:sz w:val="20"/>
                <w:szCs w:val="20"/>
              </w:rPr>
              <w:t xml:space="preserve">   3</w:t>
            </w: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  <w:r w:rsidRPr="00D454A0">
              <w:rPr>
                <w:rFonts w:eastAsia="Calibri"/>
                <w:sz w:val="20"/>
                <w:szCs w:val="20"/>
              </w:rPr>
              <w:t>14</w:t>
            </w: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rFonts w:eastAsia="Calibri"/>
                <w:sz w:val="20"/>
                <w:szCs w:val="20"/>
              </w:rPr>
            </w:pPr>
            <w:r w:rsidRPr="00D454A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7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 xml:space="preserve">Профессиональный цикл                               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jc w:val="center"/>
              <w:rPr>
                <w:b/>
                <w:bCs/>
                <w:sz w:val="20"/>
                <w:szCs w:val="20"/>
              </w:rPr>
            </w:pPr>
            <w:r w:rsidRPr="00D454A0">
              <w:rPr>
                <w:b/>
                <w:bCs/>
                <w:sz w:val="20"/>
                <w:szCs w:val="20"/>
              </w:rPr>
              <w:t xml:space="preserve">Общепрофессиональные дисциплины                                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rPr>
          <w:trHeight w:val="1833"/>
        </w:trPr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ОП.01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Музыкальная литература (зарубежная и отечественная)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Русская музыкальная литература</w:t>
            </w:r>
            <w:proofErr w:type="gramStart"/>
            <w:r w:rsidRPr="00D454A0">
              <w:rPr>
                <w:sz w:val="20"/>
                <w:szCs w:val="20"/>
              </w:rPr>
              <w:t>.В</w:t>
            </w:r>
            <w:proofErr w:type="gramEnd"/>
            <w:r w:rsidRPr="00D454A0">
              <w:rPr>
                <w:sz w:val="20"/>
                <w:szCs w:val="20"/>
              </w:rPr>
              <w:t xml:space="preserve">ып.1./ сост.: </w:t>
            </w:r>
            <w:proofErr w:type="spellStart"/>
            <w:r w:rsidRPr="00D454A0">
              <w:rPr>
                <w:sz w:val="20"/>
                <w:szCs w:val="20"/>
              </w:rPr>
              <w:t>Е.М.Царёва</w:t>
            </w:r>
            <w:proofErr w:type="spellEnd"/>
            <w:r w:rsidRPr="00D454A0">
              <w:rPr>
                <w:sz w:val="20"/>
                <w:szCs w:val="20"/>
              </w:rPr>
              <w:t>.-М.: Музыка,2010.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Русская музыкальная литература. Вып.3:учеб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особие.-М.:Музыка,2013.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Савенко</w:t>
            </w:r>
            <w:proofErr w:type="gramStart"/>
            <w:r w:rsidRPr="00D454A0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 xml:space="preserve">. История русской музыки ХХ столетия: от Скрябина до </w:t>
            </w:r>
            <w:proofErr w:type="spellStart"/>
            <w:r w:rsidRPr="00D454A0">
              <w:rPr>
                <w:sz w:val="20"/>
                <w:szCs w:val="20"/>
              </w:rPr>
              <w:t>Шнитке</w:t>
            </w:r>
            <w:proofErr w:type="spellEnd"/>
            <w:r w:rsidRPr="00D454A0">
              <w:rPr>
                <w:sz w:val="20"/>
                <w:szCs w:val="20"/>
              </w:rPr>
              <w:t xml:space="preserve">/ </w:t>
            </w:r>
            <w:proofErr w:type="spellStart"/>
            <w:r w:rsidRPr="00D454A0">
              <w:rPr>
                <w:sz w:val="20"/>
                <w:szCs w:val="20"/>
              </w:rPr>
              <w:t>С.Савенко</w:t>
            </w:r>
            <w:proofErr w:type="spellEnd"/>
            <w:r w:rsidRPr="00D454A0">
              <w:rPr>
                <w:sz w:val="20"/>
                <w:szCs w:val="20"/>
              </w:rPr>
              <w:t>.- М.: Музыка,2011.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Привалов</w:t>
            </w:r>
            <w:proofErr w:type="gramStart"/>
            <w:r w:rsidRPr="00D454A0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>. Зарубежная музыкальная литература. Конец XIX века -  XX век.: учебник/С.Привалов</w:t>
            </w:r>
            <w:proofErr w:type="gramStart"/>
            <w:r w:rsidRPr="00D454A0">
              <w:rPr>
                <w:sz w:val="20"/>
                <w:szCs w:val="20"/>
              </w:rPr>
              <w:t>.-</w:t>
            </w:r>
            <w:proofErr w:type="gramEnd"/>
            <w:r w:rsidRPr="00D454A0">
              <w:rPr>
                <w:sz w:val="20"/>
                <w:szCs w:val="20"/>
              </w:rPr>
              <w:t>СПб.:Композитор,2010.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Галацкая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 xml:space="preserve">. Музыкальная литература зарубежных стран: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 xml:space="preserve">. Вып.1./В. </w:t>
            </w:r>
            <w:proofErr w:type="spellStart"/>
            <w:r w:rsidRPr="00D454A0">
              <w:rPr>
                <w:sz w:val="20"/>
                <w:szCs w:val="20"/>
              </w:rPr>
              <w:t>Галацкая</w:t>
            </w:r>
            <w:proofErr w:type="spellEnd"/>
            <w:r w:rsidRPr="00D454A0">
              <w:rPr>
                <w:sz w:val="20"/>
                <w:szCs w:val="20"/>
              </w:rPr>
              <w:t>. - М.:Музыка,2002.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Музыкальная литература зарубежных стран:учеб.пособие</w:t>
            </w:r>
            <w:proofErr w:type="gramStart"/>
            <w:r w:rsidRPr="00D454A0">
              <w:rPr>
                <w:sz w:val="20"/>
                <w:szCs w:val="20"/>
              </w:rPr>
              <w:t>.В</w:t>
            </w:r>
            <w:proofErr w:type="gramEnd"/>
            <w:r w:rsidRPr="00D454A0">
              <w:rPr>
                <w:sz w:val="20"/>
                <w:szCs w:val="20"/>
              </w:rPr>
              <w:t xml:space="preserve">ып.2./  ред. </w:t>
            </w:r>
            <w:proofErr w:type="spellStart"/>
            <w:r w:rsidRPr="00D454A0">
              <w:rPr>
                <w:sz w:val="20"/>
                <w:szCs w:val="20"/>
              </w:rPr>
              <w:t>Е.Царёва</w:t>
            </w:r>
            <w:proofErr w:type="spellEnd"/>
            <w:r w:rsidRPr="00D454A0">
              <w:rPr>
                <w:sz w:val="20"/>
                <w:szCs w:val="20"/>
              </w:rPr>
              <w:t xml:space="preserve"> -М.:Музыка,2002.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Галацкая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 xml:space="preserve">. Музыкальная литература зарубежных </w:t>
            </w:r>
            <w:proofErr w:type="spellStart"/>
            <w:r w:rsidRPr="00D454A0">
              <w:rPr>
                <w:sz w:val="20"/>
                <w:szCs w:val="20"/>
              </w:rPr>
              <w:t>стран:учеб.пособие</w:t>
            </w:r>
            <w:proofErr w:type="spellEnd"/>
            <w:r w:rsidRPr="00D454A0">
              <w:rPr>
                <w:sz w:val="20"/>
                <w:szCs w:val="20"/>
              </w:rPr>
              <w:t xml:space="preserve">. Вып.3./В. </w:t>
            </w:r>
            <w:proofErr w:type="spellStart"/>
            <w:r w:rsidRPr="00D454A0">
              <w:rPr>
                <w:sz w:val="20"/>
                <w:szCs w:val="20"/>
              </w:rPr>
              <w:t>Галацкая</w:t>
            </w:r>
            <w:proofErr w:type="spellEnd"/>
            <w:r w:rsidRPr="00D454A0">
              <w:rPr>
                <w:sz w:val="20"/>
                <w:szCs w:val="20"/>
              </w:rPr>
              <w:t>. - М.:Музыка,2004.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Музыкальная литература зарубежных стран.</w:t>
            </w:r>
            <w:proofErr w:type="gramStart"/>
            <w:r w:rsidRPr="00D454A0">
              <w:rPr>
                <w:sz w:val="20"/>
                <w:szCs w:val="20"/>
              </w:rPr>
              <w:t>:</w:t>
            </w:r>
            <w:proofErr w:type="spellStart"/>
            <w:r w:rsidRPr="00D454A0">
              <w:rPr>
                <w:sz w:val="20"/>
                <w:szCs w:val="20"/>
              </w:rPr>
              <w:t>у</w:t>
            </w:r>
            <w:proofErr w:type="gramEnd"/>
            <w:r w:rsidRPr="00D454A0">
              <w:rPr>
                <w:sz w:val="20"/>
                <w:szCs w:val="20"/>
              </w:rPr>
              <w:t>чеб.пособие</w:t>
            </w:r>
            <w:proofErr w:type="spellEnd"/>
            <w:r w:rsidRPr="00D454A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D454A0">
              <w:rPr>
                <w:sz w:val="20"/>
                <w:szCs w:val="20"/>
              </w:rPr>
              <w:t xml:space="preserve">Вып.4/ сост.: </w:t>
            </w:r>
            <w:proofErr w:type="spellStart"/>
            <w:r w:rsidRPr="00D454A0">
              <w:rPr>
                <w:sz w:val="20"/>
                <w:szCs w:val="20"/>
              </w:rPr>
              <w:t>Е.Царёва</w:t>
            </w:r>
            <w:proofErr w:type="spellEnd"/>
            <w:r w:rsidRPr="00D454A0">
              <w:rPr>
                <w:sz w:val="20"/>
                <w:szCs w:val="20"/>
              </w:rPr>
              <w:t>.- М.: Музыка,2010.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Охалова</w:t>
            </w:r>
            <w:proofErr w:type="gramStart"/>
            <w:r w:rsidRPr="00D454A0">
              <w:rPr>
                <w:sz w:val="20"/>
                <w:szCs w:val="20"/>
              </w:rPr>
              <w:t>,И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 xml:space="preserve">. Музыкальная литература </w:t>
            </w:r>
            <w:proofErr w:type="spellStart"/>
            <w:r w:rsidRPr="00D454A0">
              <w:rPr>
                <w:sz w:val="20"/>
                <w:szCs w:val="20"/>
              </w:rPr>
              <w:t>зарубежгых</w:t>
            </w:r>
            <w:proofErr w:type="spellEnd"/>
            <w:r w:rsidRPr="00D454A0">
              <w:rPr>
                <w:sz w:val="20"/>
                <w:szCs w:val="20"/>
              </w:rPr>
              <w:t xml:space="preserve"> стран..: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. Вып.5/ И..</w:t>
            </w:r>
            <w:proofErr w:type="spellStart"/>
            <w:r w:rsidRPr="00D454A0">
              <w:rPr>
                <w:sz w:val="20"/>
                <w:szCs w:val="20"/>
              </w:rPr>
              <w:t>Охалова</w:t>
            </w:r>
            <w:proofErr w:type="spellEnd"/>
            <w:r w:rsidRPr="00D454A0">
              <w:rPr>
                <w:sz w:val="20"/>
                <w:szCs w:val="20"/>
              </w:rPr>
              <w:t>.- М.: Музыка,2007.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Музыкальная литература зарубежных стран:учеб.пособие</w:t>
            </w:r>
            <w:proofErr w:type="gramStart"/>
            <w:r w:rsidRPr="00D454A0">
              <w:rPr>
                <w:sz w:val="20"/>
                <w:szCs w:val="20"/>
              </w:rPr>
              <w:t>.В</w:t>
            </w:r>
            <w:proofErr w:type="gramEnd"/>
            <w:r w:rsidRPr="00D454A0">
              <w:rPr>
                <w:sz w:val="20"/>
                <w:szCs w:val="20"/>
              </w:rPr>
              <w:t xml:space="preserve">ып.7/сост. </w:t>
            </w:r>
            <w:proofErr w:type="spellStart"/>
            <w:r w:rsidRPr="00D454A0">
              <w:rPr>
                <w:sz w:val="20"/>
                <w:szCs w:val="20"/>
              </w:rPr>
              <w:t>И.Гивенталь</w:t>
            </w:r>
            <w:proofErr w:type="spellEnd"/>
            <w:r w:rsidRPr="00D454A0">
              <w:rPr>
                <w:sz w:val="20"/>
                <w:szCs w:val="20"/>
              </w:rPr>
              <w:t xml:space="preserve">, </w:t>
            </w:r>
            <w:proofErr w:type="spellStart"/>
            <w:r w:rsidRPr="00D454A0">
              <w:rPr>
                <w:sz w:val="20"/>
                <w:szCs w:val="20"/>
              </w:rPr>
              <w:t>Л.Щукина</w:t>
            </w:r>
            <w:proofErr w:type="spellEnd"/>
            <w:r w:rsidRPr="00D454A0">
              <w:rPr>
                <w:sz w:val="20"/>
                <w:szCs w:val="20"/>
              </w:rPr>
              <w:t xml:space="preserve">, </w:t>
            </w:r>
            <w:proofErr w:type="spellStart"/>
            <w:r w:rsidRPr="00D454A0">
              <w:rPr>
                <w:sz w:val="20"/>
                <w:szCs w:val="20"/>
              </w:rPr>
              <w:t>Б.Ионин</w:t>
            </w:r>
            <w:proofErr w:type="spellEnd"/>
            <w:r w:rsidRPr="00D454A0">
              <w:rPr>
                <w:sz w:val="20"/>
                <w:szCs w:val="20"/>
              </w:rPr>
              <w:t>. .-М.:Музыка,2005.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4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rPr>
          <w:trHeight w:val="1395"/>
        </w:trPr>
        <w:tc>
          <w:tcPr>
            <w:tcW w:w="1304" w:type="dxa"/>
            <w:tcBorders>
              <w:top w:val="nil"/>
            </w:tcBorders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4197" w:type="dxa"/>
            <w:tcBorders>
              <w:top w:val="nil"/>
            </w:tcBorders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Сольфеджио</w:t>
            </w:r>
          </w:p>
        </w:tc>
        <w:tc>
          <w:tcPr>
            <w:tcW w:w="7001" w:type="dxa"/>
            <w:tcBorders>
              <w:top w:val="nil"/>
            </w:tcBorders>
          </w:tcPr>
          <w:p w:rsidR="00D454A0" w:rsidRPr="00D454A0" w:rsidRDefault="00D454A0" w:rsidP="00D454A0">
            <w:pPr>
              <w:spacing w:line="276" w:lineRule="auto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Сольфеджио. Ч. 1.:Одноголосие / сост. Ф. Калмыков и Г. </w:t>
            </w:r>
            <w:proofErr w:type="spellStart"/>
            <w:r w:rsidRPr="00D454A0">
              <w:rPr>
                <w:sz w:val="20"/>
                <w:szCs w:val="20"/>
              </w:rPr>
              <w:t>Фридкин</w:t>
            </w:r>
            <w:proofErr w:type="spellEnd"/>
            <w:r w:rsidRPr="00D454A0">
              <w:rPr>
                <w:sz w:val="20"/>
                <w:szCs w:val="20"/>
              </w:rPr>
              <w:t>. - М.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Музыка, 2014.</w:t>
            </w:r>
          </w:p>
          <w:p w:rsidR="00D454A0" w:rsidRPr="00D454A0" w:rsidRDefault="00D454A0" w:rsidP="00D454A0">
            <w:pPr>
              <w:spacing w:line="276" w:lineRule="auto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Сольфеджио. </w:t>
            </w:r>
            <w:proofErr w:type="spellStart"/>
            <w:r w:rsidRPr="00D454A0">
              <w:rPr>
                <w:sz w:val="20"/>
                <w:szCs w:val="20"/>
              </w:rPr>
              <w:t>Двухголосие</w:t>
            </w:r>
            <w:proofErr w:type="spellEnd"/>
            <w:r w:rsidRPr="00D454A0">
              <w:rPr>
                <w:sz w:val="20"/>
                <w:szCs w:val="20"/>
              </w:rPr>
              <w:t xml:space="preserve"> и </w:t>
            </w:r>
            <w:proofErr w:type="spellStart"/>
            <w:r w:rsidRPr="00D454A0">
              <w:rPr>
                <w:sz w:val="20"/>
                <w:szCs w:val="20"/>
              </w:rPr>
              <w:t>трехголосие</w:t>
            </w:r>
            <w:proofErr w:type="spellEnd"/>
            <w:r w:rsidRPr="00D454A0">
              <w:rPr>
                <w:sz w:val="20"/>
                <w:szCs w:val="20"/>
              </w:rPr>
              <w:t xml:space="preserve"> : учеб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п</w:t>
            </w:r>
            <w:proofErr w:type="gramEnd"/>
            <w:r w:rsidRPr="00D454A0">
              <w:rPr>
                <w:sz w:val="20"/>
                <w:szCs w:val="20"/>
              </w:rPr>
              <w:t xml:space="preserve">особие /сост. </w:t>
            </w:r>
            <w:proofErr w:type="spellStart"/>
            <w:r w:rsidRPr="00D454A0">
              <w:rPr>
                <w:sz w:val="20"/>
                <w:szCs w:val="20"/>
              </w:rPr>
              <w:t>И.В.Способин</w:t>
            </w:r>
            <w:proofErr w:type="spellEnd"/>
            <w:r w:rsidRPr="00D454A0">
              <w:rPr>
                <w:sz w:val="20"/>
                <w:szCs w:val="20"/>
              </w:rPr>
              <w:t>. – М.:Музыка,2014.</w:t>
            </w:r>
          </w:p>
          <w:p w:rsidR="00D454A0" w:rsidRPr="00D454A0" w:rsidRDefault="00D454A0" w:rsidP="00D454A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Агажанов</w:t>
            </w:r>
            <w:proofErr w:type="gramStart"/>
            <w:r w:rsidRPr="00D454A0">
              <w:rPr>
                <w:sz w:val="20"/>
                <w:szCs w:val="20"/>
              </w:rPr>
              <w:t>,А</w:t>
            </w:r>
            <w:proofErr w:type="gramEnd"/>
            <w:r w:rsidRPr="00D454A0">
              <w:rPr>
                <w:sz w:val="20"/>
                <w:szCs w:val="20"/>
              </w:rPr>
              <w:t>.Курс</w:t>
            </w:r>
            <w:proofErr w:type="spellEnd"/>
            <w:r w:rsidRPr="00D454A0">
              <w:rPr>
                <w:sz w:val="20"/>
                <w:szCs w:val="20"/>
              </w:rPr>
              <w:t xml:space="preserve"> сольфеджио: хроматизм и модуляция: учеб. пособие/ </w:t>
            </w:r>
            <w:proofErr w:type="spellStart"/>
            <w:r w:rsidRPr="00D454A0">
              <w:rPr>
                <w:sz w:val="20"/>
                <w:szCs w:val="20"/>
              </w:rPr>
              <w:t>А.П.Агажанов</w:t>
            </w:r>
            <w:proofErr w:type="spellEnd"/>
            <w:r w:rsidRPr="00D454A0">
              <w:rPr>
                <w:sz w:val="20"/>
                <w:szCs w:val="20"/>
              </w:rPr>
              <w:t>.- СПб</w:t>
            </w:r>
            <w:proofErr w:type="gramStart"/>
            <w:r w:rsidRPr="00D454A0">
              <w:rPr>
                <w:sz w:val="20"/>
                <w:szCs w:val="20"/>
              </w:rPr>
              <w:t xml:space="preserve">.: </w:t>
            </w:r>
            <w:proofErr w:type="gramEnd"/>
            <w:r w:rsidRPr="00D454A0">
              <w:rPr>
                <w:sz w:val="20"/>
                <w:szCs w:val="20"/>
              </w:rPr>
              <w:t>Планета музыки, 2012.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Островский</w:t>
            </w:r>
            <w:proofErr w:type="gramStart"/>
            <w:r w:rsidRPr="00D454A0">
              <w:rPr>
                <w:sz w:val="20"/>
                <w:szCs w:val="20"/>
              </w:rPr>
              <w:t>,А</w:t>
            </w:r>
            <w:proofErr w:type="gramEnd"/>
            <w:r w:rsidRPr="00D454A0">
              <w:rPr>
                <w:sz w:val="20"/>
                <w:szCs w:val="20"/>
              </w:rPr>
              <w:t>.Л.Сольфеджио/А.Л.Островский,С.Н.Соловьев,В.П.Шокин.-М.:Классика-ХХ1,2002.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7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         5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ОП.03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Элементарная теория музыки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Красинская, Л. Элементарная теория музыки: </w:t>
            </w:r>
            <w:proofErr w:type="spellStart"/>
            <w:r w:rsidRPr="00D454A0">
              <w:rPr>
                <w:sz w:val="20"/>
                <w:szCs w:val="20"/>
              </w:rPr>
              <w:t>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</w:t>
            </w:r>
            <w:proofErr w:type="spellEnd"/>
            <w:r w:rsidRPr="00D454A0">
              <w:rPr>
                <w:sz w:val="20"/>
                <w:szCs w:val="20"/>
              </w:rPr>
              <w:t xml:space="preserve">/ </w:t>
            </w:r>
            <w:proofErr w:type="spellStart"/>
            <w:r w:rsidRPr="00D454A0">
              <w:rPr>
                <w:sz w:val="20"/>
                <w:szCs w:val="20"/>
              </w:rPr>
              <w:t>Л.Красинская</w:t>
            </w:r>
            <w:proofErr w:type="spellEnd"/>
            <w:r w:rsidRPr="00D454A0">
              <w:rPr>
                <w:sz w:val="20"/>
                <w:szCs w:val="20"/>
              </w:rPr>
              <w:t xml:space="preserve">, </w:t>
            </w:r>
            <w:proofErr w:type="spellStart"/>
            <w:r w:rsidRPr="00D454A0">
              <w:rPr>
                <w:sz w:val="20"/>
                <w:szCs w:val="20"/>
              </w:rPr>
              <w:t>В.Уткин</w:t>
            </w:r>
            <w:proofErr w:type="spellEnd"/>
            <w:r w:rsidRPr="00D454A0">
              <w:rPr>
                <w:sz w:val="20"/>
                <w:szCs w:val="20"/>
              </w:rPr>
              <w:t xml:space="preserve">.- </w:t>
            </w:r>
            <w:proofErr w:type="spellStart"/>
            <w:r w:rsidRPr="00D454A0">
              <w:rPr>
                <w:sz w:val="20"/>
                <w:szCs w:val="20"/>
              </w:rPr>
              <w:t>М.:Музыка</w:t>
            </w:r>
            <w:proofErr w:type="spellEnd"/>
            <w:r w:rsidRPr="00D454A0">
              <w:rPr>
                <w:sz w:val="20"/>
                <w:szCs w:val="20"/>
              </w:rPr>
              <w:t>, 2015.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Вахромеев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.А</w:t>
            </w:r>
            <w:proofErr w:type="spellEnd"/>
            <w:r w:rsidRPr="00D454A0">
              <w:rPr>
                <w:sz w:val="20"/>
                <w:szCs w:val="20"/>
              </w:rPr>
              <w:t>. Элементарная теория музыки: учебник/В.А.Вахромеев.-М.:Музыка,2013.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Способин</w:t>
            </w:r>
            <w:proofErr w:type="gramStart"/>
            <w:r w:rsidRPr="00D454A0">
              <w:rPr>
                <w:sz w:val="20"/>
                <w:szCs w:val="20"/>
              </w:rPr>
              <w:t>,И</w:t>
            </w:r>
            <w:proofErr w:type="gramEnd"/>
            <w:r w:rsidRPr="00D454A0">
              <w:rPr>
                <w:sz w:val="20"/>
                <w:szCs w:val="20"/>
              </w:rPr>
              <w:t>.В.Элементарная</w:t>
            </w:r>
            <w:proofErr w:type="spellEnd"/>
            <w:r w:rsidRPr="00D454A0">
              <w:rPr>
                <w:sz w:val="20"/>
                <w:szCs w:val="20"/>
              </w:rPr>
              <w:t xml:space="preserve"> теория </w:t>
            </w:r>
            <w:proofErr w:type="spellStart"/>
            <w:r w:rsidRPr="00D454A0">
              <w:rPr>
                <w:sz w:val="20"/>
                <w:szCs w:val="20"/>
              </w:rPr>
              <w:t>музыки:учебник.-М.:КИФАРА</w:t>
            </w:r>
            <w:proofErr w:type="spellEnd"/>
            <w:r w:rsidRPr="00D454A0">
              <w:rPr>
                <w:sz w:val="20"/>
                <w:szCs w:val="20"/>
              </w:rPr>
              <w:t>, 2012.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12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ОП.04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Гармония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Дубовский</w:t>
            </w:r>
            <w:proofErr w:type="spellEnd"/>
            <w:r w:rsidRPr="00D454A0">
              <w:rPr>
                <w:sz w:val="20"/>
                <w:szCs w:val="20"/>
              </w:rPr>
              <w:t>, И.  Учебник гармонии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учебник / И. </w:t>
            </w:r>
            <w:proofErr w:type="spellStart"/>
            <w:r w:rsidRPr="00D454A0">
              <w:rPr>
                <w:sz w:val="20"/>
                <w:szCs w:val="20"/>
              </w:rPr>
              <w:t>Дубовский</w:t>
            </w:r>
            <w:proofErr w:type="spellEnd"/>
            <w:r w:rsidRPr="00D454A0">
              <w:rPr>
                <w:sz w:val="20"/>
                <w:szCs w:val="20"/>
              </w:rPr>
              <w:t xml:space="preserve">, И. </w:t>
            </w:r>
            <w:proofErr w:type="spellStart"/>
            <w:r w:rsidRPr="00D454A0">
              <w:rPr>
                <w:sz w:val="20"/>
                <w:szCs w:val="20"/>
              </w:rPr>
              <w:t>Способин</w:t>
            </w:r>
            <w:proofErr w:type="spellEnd"/>
            <w:r w:rsidRPr="00D454A0">
              <w:rPr>
                <w:sz w:val="20"/>
                <w:szCs w:val="20"/>
              </w:rPr>
              <w:t>. - М.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Музыка, 2012.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Рогачёв А.Г. Системный курс гармонии джаза: </w:t>
            </w:r>
            <w:proofErr w:type="spellStart"/>
            <w:r w:rsidRPr="00D454A0">
              <w:rPr>
                <w:sz w:val="20"/>
                <w:szCs w:val="20"/>
              </w:rPr>
              <w:t>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</w:t>
            </w:r>
            <w:proofErr w:type="spellEnd"/>
            <w:r w:rsidRPr="00D454A0">
              <w:rPr>
                <w:sz w:val="20"/>
                <w:szCs w:val="20"/>
              </w:rPr>
              <w:t>/А.Г.Рогачёв.-М.:ВЛАДОС,2003.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        12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ОП.05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Анализ музыкальных произведений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Карпенко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.Е</w:t>
            </w:r>
            <w:proofErr w:type="spellEnd"/>
            <w:r w:rsidRPr="00D454A0">
              <w:rPr>
                <w:sz w:val="20"/>
                <w:szCs w:val="20"/>
              </w:rPr>
              <w:t xml:space="preserve"> Практическое руководство по анализу музыкальных </w:t>
            </w:r>
            <w:proofErr w:type="spellStart"/>
            <w:r w:rsidRPr="00D454A0">
              <w:rPr>
                <w:sz w:val="20"/>
                <w:szCs w:val="20"/>
              </w:rPr>
              <w:t>произведений:учеб</w:t>
            </w:r>
            <w:proofErr w:type="spellEnd"/>
            <w:r w:rsidRPr="00D454A0">
              <w:rPr>
                <w:sz w:val="20"/>
                <w:szCs w:val="20"/>
              </w:rPr>
              <w:t>. пособие/</w:t>
            </w:r>
            <w:proofErr w:type="spellStart"/>
            <w:r w:rsidRPr="00D454A0">
              <w:rPr>
                <w:sz w:val="20"/>
                <w:szCs w:val="20"/>
              </w:rPr>
              <w:t>В.Е.Карпенко</w:t>
            </w:r>
            <w:proofErr w:type="spellEnd"/>
            <w:r w:rsidRPr="00D454A0">
              <w:rPr>
                <w:sz w:val="20"/>
                <w:szCs w:val="20"/>
              </w:rPr>
              <w:t xml:space="preserve"> .- М.:Композитор,2011.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Заднепровская, Г. В. Анализ музыкальных произведений: учебник / Г. В. Заднепровская. - 3-е изд., стер. - СПб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Лань; Планета музыки, 2016.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Бонфельд</w:t>
            </w:r>
            <w:proofErr w:type="spellEnd"/>
            <w:r w:rsidRPr="00D454A0">
              <w:rPr>
                <w:sz w:val="20"/>
                <w:szCs w:val="20"/>
              </w:rPr>
              <w:t xml:space="preserve"> М.Ш. Анализ музыкальных </w:t>
            </w:r>
            <w:proofErr w:type="spellStart"/>
            <w:r w:rsidRPr="00D454A0">
              <w:rPr>
                <w:sz w:val="20"/>
                <w:szCs w:val="20"/>
              </w:rPr>
              <w:t>произведений</w:t>
            </w:r>
            <w:proofErr w:type="gramStart"/>
            <w:r w:rsidRPr="00D454A0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D454A0">
              <w:rPr>
                <w:sz w:val="20"/>
                <w:szCs w:val="20"/>
              </w:rPr>
              <w:t xml:space="preserve"> 2 ч/М.Ш.Бонфельд.-М.:ВЛАДОС,2003.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Григорьева Г.В. Музыкальные формы </w:t>
            </w:r>
            <w:r w:rsidRPr="00D454A0">
              <w:rPr>
                <w:sz w:val="20"/>
                <w:szCs w:val="20"/>
                <w:lang w:val="en-US"/>
              </w:rPr>
              <w:t>XX</w:t>
            </w:r>
            <w:r w:rsidRPr="00D454A0">
              <w:rPr>
                <w:sz w:val="20"/>
                <w:szCs w:val="20"/>
              </w:rPr>
              <w:t xml:space="preserve">в: курс «Анализ музыкальных произведений»: </w:t>
            </w:r>
            <w:proofErr w:type="spellStart"/>
            <w:r w:rsidRPr="00D454A0">
              <w:rPr>
                <w:sz w:val="20"/>
                <w:szCs w:val="20"/>
              </w:rPr>
              <w:t>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</w:t>
            </w:r>
            <w:proofErr w:type="spellEnd"/>
            <w:r w:rsidRPr="00D454A0">
              <w:rPr>
                <w:sz w:val="20"/>
                <w:szCs w:val="20"/>
              </w:rPr>
              <w:t>/Г.В.Григорьева.-М.:ВЛАДОС,2004.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6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ОП.06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Музыкальная информатика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Харуто</w:t>
            </w:r>
            <w:proofErr w:type="gramStart"/>
            <w:r w:rsidRPr="00D454A0">
              <w:rPr>
                <w:sz w:val="20"/>
                <w:szCs w:val="20"/>
              </w:rPr>
              <w:t>,А</w:t>
            </w:r>
            <w:proofErr w:type="gramEnd"/>
            <w:r w:rsidRPr="00D454A0">
              <w:rPr>
                <w:sz w:val="20"/>
                <w:szCs w:val="20"/>
              </w:rPr>
              <w:t>.В</w:t>
            </w:r>
            <w:proofErr w:type="spellEnd"/>
            <w:r w:rsidRPr="00D454A0">
              <w:rPr>
                <w:sz w:val="20"/>
                <w:szCs w:val="20"/>
              </w:rPr>
              <w:t xml:space="preserve">. Музыкальная информатика: теоретические основы: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 xml:space="preserve">/ </w:t>
            </w:r>
            <w:proofErr w:type="spellStart"/>
            <w:r w:rsidRPr="00D454A0">
              <w:rPr>
                <w:sz w:val="20"/>
                <w:szCs w:val="20"/>
              </w:rPr>
              <w:t>А.В.Харуто</w:t>
            </w:r>
            <w:proofErr w:type="spellEnd"/>
            <w:r w:rsidRPr="00D454A0">
              <w:rPr>
                <w:sz w:val="20"/>
                <w:szCs w:val="20"/>
              </w:rPr>
              <w:t>.-М.: Изд-во ЛКИ,2009.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Попов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.Б</w:t>
            </w:r>
            <w:proofErr w:type="spellEnd"/>
            <w:r w:rsidRPr="00D454A0">
              <w:rPr>
                <w:sz w:val="20"/>
                <w:szCs w:val="20"/>
              </w:rPr>
              <w:t xml:space="preserve">. Основы информационных и телекоммуникационных технологий. Мультимедиа: </w:t>
            </w:r>
            <w:proofErr w:type="spellStart"/>
            <w:r w:rsidRPr="00D454A0">
              <w:rPr>
                <w:sz w:val="20"/>
                <w:szCs w:val="20"/>
              </w:rPr>
              <w:t>учеб</w:t>
            </w:r>
            <w:proofErr w:type="gramStart"/>
            <w:r w:rsidRPr="00D454A0">
              <w:rPr>
                <w:sz w:val="20"/>
                <w:szCs w:val="20"/>
              </w:rPr>
              <w:t>.п</w:t>
            </w:r>
            <w:proofErr w:type="gramEnd"/>
            <w:r w:rsidRPr="00D454A0">
              <w:rPr>
                <w:sz w:val="20"/>
                <w:szCs w:val="20"/>
              </w:rPr>
              <w:t>особие</w:t>
            </w:r>
            <w:proofErr w:type="spellEnd"/>
            <w:r w:rsidRPr="00D454A0">
              <w:rPr>
                <w:sz w:val="20"/>
                <w:szCs w:val="20"/>
              </w:rPr>
              <w:t xml:space="preserve">/ </w:t>
            </w:r>
            <w:proofErr w:type="spellStart"/>
            <w:r w:rsidRPr="00D454A0">
              <w:rPr>
                <w:sz w:val="20"/>
                <w:szCs w:val="20"/>
              </w:rPr>
              <w:t>В.Б.Попов</w:t>
            </w:r>
            <w:proofErr w:type="spellEnd"/>
            <w:r w:rsidRPr="00D454A0">
              <w:rPr>
                <w:sz w:val="20"/>
                <w:szCs w:val="20"/>
              </w:rPr>
              <w:t>.- М.: «Финансы и статистика»,2007.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         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3</w:t>
            </w:r>
          </w:p>
        </w:tc>
      </w:tr>
      <w:tr w:rsidR="00D454A0" w:rsidRPr="00D454A0" w:rsidTr="00D454A0">
        <w:tc>
          <w:tcPr>
            <w:tcW w:w="130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ОП.07</w:t>
            </w:r>
          </w:p>
        </w:tc>
        <w:tc>
          <w:tcPr>
            <w:tcW w:w="4197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001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Микрюков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.Ю</w:t>
            </w:r>
            <w:proofErr w:type="spellEnd"/>
            <w:r w:rsidRPr="00D454A0">
              <w:rPr>
                <w:sz w:val="20"/>
                <w:szCs w:val="20"/>
              </w:rPr>
              <w:t>. Безопасность жизнедеятельности: учебник/В.Ю.Микрюков.-М.:КНОРУС,2015.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Косолапова</w:t>
            </w:r>
            <w:proofErr w:type="gramStart"/>
            <w:r w:rsidRPr="00D454A0">
              <w:rPr>
                <w:sz w:val="20"/>
                <w:szCs w:val="20"/>
              </w:rPr>
              <w:t>,Н</w:t>
            </w:r>
            <w:proofErr w:type="gramEnd"/>
            <w:r w:rsidRPr="00D454A0">
              <w:rPr>
                <w:sz w:val="20"/>
                <w:szCs w:val="20"/>
              </w:rPr>
              <w:t>.В</w:t>
            </w:r>
            <w:proofErr w:type="spellEnd"/>
            <w:r w:rsidRPr="00D454A0">
              <w:rPr>
                <w:sz w:val="20"/>
                <w:szCs w:val="20"/>
              </w:rPr>
              <w:t xml:space="preserve">. Безопасность </w:t>
            </w:r>
            <w:proofErr w:type="spellStart"/>
            <w:r w:rsidRPr="00D454A0">
              <w:rPr>
                <w:sz w:val="20"/>
                <w:szCs w:val="20"/>
              </w:rPr>
              <w:t>жизнедеятельности:учебник</w:t>
            </w:r>
            <w:proofErr w:type="spellEnd"/>
            <w:r w:rsidRPr="00D454A0">
              <w:rPr>
                <w:sz w:val="20"/>
                <w:szCs w:val="20"/>
              </w:rPr>
              <w:t>/</w:t>
            </w:r>
            <w:proofErr w:type="spellStart"/>
            <w:r w:rsidRPr="00D454A0">
              <w:rPr>
                <w:sz w:val="20"/>
                <w:szCs w:val="20"/>
              </w:rPr>
              <w:t>Н.В.Косолапов</w:t>
            </w:r>
            <w:proofErr w:type="spellEnd"/>
            <w:r w:rsidRPr="00D454A0">
              <w:rPr>
                <w:sz w:val="20"/>
                <w:szCs w:val="20"/>
              </w:rPr>
              <w:t>.-М.: Академия,2014.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Занько, Н.Г. Безопасность жизнедеятельности [Электронный ресурс]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учеб. / Н.Г. Занько, К.Р. </w:t>
            </w:r>
            <w:proofErr w:type="spellStart"/>
            <w:r w:rsidRPr="00D454A0">
              <w:rPr>
                <w:sz w:val="20"/>
                <w:szCs w:val="20"/>
              </w:rPr>
              <w:t>Малаян</w:t>
            </w:r>
            <w:proofErr w:type="spellEnd"/>
            <w:r w:rsidRPr="00D454A0">
              <w:rPr>
                <w:sz w:val="20"/>
                <w:szCs w:val="20"/>
              </w:rPr>
              <w:t>, О.Н. Русак. — Электрон</w:t>
            </w:r>
            <w:proofErr w:type="gramStart"/>
            <w:r w:rsidRPr="00D454A0">
              <w:rPr>
                <w:sz w:val="20"/>
                <w:szCs w:val="20"/>
              </w:rPr>
              <w:t>.</w:t>
            </w:r>
            <w:proofErr w:type="gramEnd"/>
            <w:r w:rsidRPr="00D454A0">
              <w:rPr>
                <w:sz w:val="20"/>
                <w:szCs w:val="20"/>
              </w:rPr>
              <w:t xml:space="preserve"> </w:t>
            </w:r>
            <w:proofErr w:type="gramStart"/>
            <w:r w:rsidRPr="00D454A0">
              <w:rPr>
                <w:sz w:val="20"/>
                <w:szCs w:val="20"/>
              </w:rPr>
              <w:t>д</w:t>
            </w:r>
            <w:proofErr w:type="gramEnd"/>
            <w:r w:rsidRPr="00D454A0">
              <w:rPr>
                <w:sz w:val="20"/>
                <w:szCs w:val="20"/>
              </w:rPr>
              <w:t>ан. — Санкт-Петербург</w:t>
            </w:r>
            <w:proofErr w:type="gramStart"/>
            <w:r w:rsidRPr="00D454A0">
              <w:rPr>
                <w:sz w:val="20"/>
                <w:szCs w:val="20"/>
              </w:rPr>
              <w:t xml:space="preserve"> :</w:t>
            </w:r>
            <w:proofErr w:type="gramEnd"/>
            <w:r w:rsidRPr="00D454A0">
              <w:rPr>
                <w:sz w:val="20"/>
                <w:szCs w:val="20"/>
              </w:rPr>
              <w:t xml:space="preserve"> Лань, 2017. — 704 с. — Режим доступа: </w:t>
            </w:r>
            <w:hyperlink r:id="rId17" w:history="1">
              <w:r w:rsidRPr="00D454A0">
                <w:rPr>
                  <w:rStyle w:val="af9"/>
                  <w:color w:val="auto"/>
                  <w:sz w:val="20"/>
                  <w:szCs w:val="20"/>
                </w:rPr>
                <w:t>https://e.lanbook.com/book/92617</w:t>
              </w:r>
            </w:hyperlink>
            <w:r w:rsidRPr="00D454A0">
              <w:rPr>
                <w:sz w:val="20"/>
                <w:szCs w:val="20"/>
              </w:rPr>
              <w:t>.  19.02.2018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Арустамов</w:t>
            </w:r>
            <w:proofErr w:type="gramStart"/>
            <w:r w:rsidRPr="00D454A0">
              <w:rPr>
                <w:sz w:val="20"/>
                <w:szCs w:val="20"/>
              </w:rPr>
              <w:t>,Э</w:t>
            </w:r>
            <w:proofErr w:type="gramEnd"/>
            <w:r w:rsidRPr="00D454A0">
              <w:rPr>
                <w:sz w:val="20"/>
                <w:szCs w:val="20"/>
              </w:rPr>
              <w:t>.А</w:t>
            </w:r>
            <w:proofErr w:type="spellEnd"/>
            <w:r w:rsidRPr="00D454A0">
              <w:rPr>
                <w:sz w:val="20"/>
                <w:szCs w:val="20"/>
              </w:rPr>
              <w:t>. Безопасность жизнедеятельности: учебник/ Э.А.Арустамов.-</w:t>
            </w:r>
            <w:r w:rsidRPr="00D454A0">
              <w:rPr>
                <w:sz w:val="20"/>
                <w:szCs w:val="20"/>
              </w:rPr>
              <w:lastRenderedPageBreak/>
              <w:t>М.:Академия,2008.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Сапронов</w:t>
            </w:r>
            <w:proofErr w:type="gramStart"/>
            <w:r w:rsidRPr="00D454A0">
              <w:rPr>
                <w:sz w:val="20"/>
                <w:szCs w:val="20"/>
              </w:rPr>
              <w:t>,Ю</w:t>
            </w:r>
            <w:proofErr w:type="gramEnd"/>
            <w:r w:rsidRPr="00D454A0">
              <w:rPr>
                <w:sz w:val="20"/>
                <w:szCs w:val="20"/>
              </w:rPr>
              <w:t>.Г</w:t>
            </w:r>
            <w:proofErr w:type="spellEnd"/>
            <w:r w:rsidRPr="00D454A0">
              <w:rPr>
                <w:sz w:val="20"/>
                <w:szCs w:val="20"/>
              </w:rPr>
              <w:t xml:space="preserve">. БЖД: </w:t>
            </w:r>
            <w:proofErr w:type="spellStart"/>
            <w:r w:rsidRPr="00D454A0">
              <w:rPr>
                <w:sz w:val="20"/>
                <w:szCs w:val="20"/>
              </w:rPr>
              <w:t>учеб.пособие</w:t>
            </w:r>
            <w:proofErr w:type="spellEnd"/>
            <w:r w:rsidRPr="00D454A0">
              <w:rPr>
                <w:sz w:val="20"/>
                <w:szCs w:val="20"/>
              </w:rPr>
              <w:t>/ Ю.Г.Сапронов.-М.:Академия,2007.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proofErr w:type="spellStart"/>
            <w:r w:rsidRPr="00D454A0">
              <w:rPr>
                <w:sz w:val="20"/>
                <w:szCs w:val="20"/>
              </w:rPr>
              <w:t>Микрюков</w:t>
            </w:r>
            <w:proofErr w:type="gramStart"/>
            <w:r w:rsidRPr="00D454A0">
              <w:rPr>
                <w:sz w:val="20"/>
                <w:szCs w:val="20"/>
              </w:rPr>
              <w:t>,В</w:t>
            </w:r>
            <w:proofErr w:type="gramEnd"/>
            <w:r w:rsidRPr="00D454A0">
              <w:rPr>
                <w:sz w:val="20"/>
                <w:szCs w:val="20"/>
              </w:rPr>
              <w:t>.Ю</w:t>
            </w:r>
            <w:proofErr w:type="spellEnd"/>
            <w:r w:rsidRPr="00D454A0">
              <w:rPr>
                <w:sz w:val="20"/>
                <w:szCs w:val="20"/>
              </w:rPr>
              <w:t>. Основы военной службы: учебник/В.Ю.Микрюков.-М.:Форум,2012.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военной службы</w:t>
            </w:r>
            <w:proofErr w:type="gramStart"/>
            <w:r w:rsidRPr="00D454A0">
              <w:rPr>
                <w:sz w:val="20"/>
                <w:szCs w:val="20"/>
              </w:rPr>
              <w:t>:[</w:t>
            </w:r>
            <w:proofErr w:type="gramEnd"/>
            <w:r w:rsidRPr="00D454A0">
              <w:rPr>
                <w:sz w:val="20"/>
                <w:szCs w:val="20"/>
              </w:rPr>
              <w:t>Электронный ресурс] : дополнительные материалы: плакаты.- Рязань: ООО «Премьер-учфильм»,2011.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военной службы: [Электронный ресурс] : информационно-методическое пособие</w:t>
            </w:r>
            <w:proofErr w:type="gramStart"/>
            <w:r w:rsidRPr="00D454A0">
              <w:rPr>
                <w:sz w:val="20"/>
                <w:szCs w:val="20"/>
              </w:rPr>
              <w:t>.Ч</w:t>
            </w:r>
            <w:proofErr w:type="gramEnd"/>
            <w:r w:rsidRPr="00D454A0">
              <w:rPr>
                <w:sz w:val="20"/>
                <w:szCs w:val="20"/>
              </w:rPr>
              <w:t>.1.История создания вооружённых сил. Общевоинские уставы.- Рязань</w:t>
            </w:r>
            <w:proofErr w:type="gramStart"/>
            <w:r w:rsidRPr="00D454A0">
              <w:rPr>
                <w:sz w:val="20"/>
                <w:szCs w:val="20"/>
              </w:rPr>
              <w:t xml:space="preserve">.: </w:t>
            </w:r>
            <w:proofErr w:type="gramEnd"/>
            <w:r w:rsidRPr="00D454A0">
              <w:rPr>
                <w:sz w:val="20"/>
                <w:szCs w:val="20"/>
              </w:rPr>
              <w:t>ООО «Премьер-учфильм»,2011.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военной службы:[Электронный ресурс]  : информационно-методическое пособие</w:t>
            </w:r>
            <w:proofErr w:type="gramStart"/>
            <w:r w:rsidRPr="00D454A0">
              <w:rPr>
                <w:sz w:val="20"/>
                <w:szCs w:val="20"/>
              </w:rPr>
              <w:t>.Ч</w:t>
            </w:r>
            <w:proofErr w:type="gramEnd"/>
            <w:r w:rsidRPr="00D454A0">
              <w:rPr>
                <w:sz w:val="20"/>
                <w:szCs w:val="20"/>
              </w:rPr>
              <w:t>.2.Строевая, тактическая, огневая подготовки. Топография.- Рязань</w:t>
            </w:r>
            <w:proofErr w:type="gramStart"/>
            <w:r w:rsidRPr="00D454A0">
              <w:rPr>
                <w:sz w:val="20"/>
                <w:szCs w:val="20"/>
              </w:rPr>
              <w:t xml:space="preserve">.: </w:t>
            </w:r>
            <w:proofErr w:type="gramEnd"/>
            <w:r w:rsidRPr="00D454A0">
              <w:rPr>
                <w:sz w:val="20"/>
                <w:szCs w:val="20"/>
              </w:rPr>
              <w:t>ООО «Премьер-учфильм»,2011.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военной службы: [Электронный ресурс]  : информационно-методическое пособие</w:t>
            </w:r>
            <w:proofErr w:type="gramStart"/>
            <w:r w:rsidRPr="00D454A0">
              <w:rPr>
                <w:sz w:val="20"/>
                <w:szCs w:val="20"/>
              </w:rPr>
              <w:t>.Ч</w:t>
            </w:r>
            <w:proofErr w:type="gramEnd"/>
            <w:r w:rsidRPr="00D454A0">
              <w:rPr>
                <w:sz w:val="20"/>
                <w:szCs w:val="20"/>
              </w:rPr>
              <w:t>.3.Основы оказания первой помощи.-Рязань.: ООО «Премьер-учфильм»,2011.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Основы военной службы: Методическое пособие</w:t>
            </w:r>
            <w:proofErr w:type="gramStart"/>
            <w:r w:rsidRPr="00D454A0">
              <w:rPr>
                <w:sz w:val="20"/>
                <w:szCs w:val="20"/>
              </w:rPr>
              <w:t xml:space="preserve"> .</w:t>
            </w:r>
            <w:proofErr w:type="gramEnd"/>
            <w:r w:rsidRPr="00D454A0">
              <w:rPr>
                <w:sz w:val="20"/>
                <w:szCs w:val="20"/>
              </w:rPr>
              <w:t>-Рязань: ООО «Премьер-учфильм»,2011.</w:t>
            </w:r>
          </w:p>
        </w:tc>
        <w:tc>
          <w:tcPr>
            <w:tcW w:w="993" w:type="dxa"/>
          </w:tcPr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10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25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5</w:t>
            </w:r>
          </w:p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 xml:space="preserve">        5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1CD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 CD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1CD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1CD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454A0" w:rsidRPr="00D454A0" w:rsidRDefault="00D454A0" w:rsidP="00D454A0">
            <w:pPr>
              <w:rPr>
                <w:sz w:val="20"/>
                <w:szCs w:val="20"/>
              </w:rPr>
            </w:pPr>
            <w:r w:rsidRPr="00D454A0">
              <w:rPr>
                <w:sz w:val="20"/>
                <w:szCs w:val="20"/>
              </w:rPr>
              <w:lastRenderedPageBreak/>
              <w:t>3</w:t>
            </w:r>
          </w:p>
          <w:p w:rsidR="00D454A0" w:rsidRPr="00D454A0" w:rsidRDefault="00D454A0" w:rsidP="00D454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5C49" w:rsidRPr="00675C49" w:rsidRDefault="00675C49" w:rsidP="00675C49">
      <w:pPr>
        <w:shd w:val="clear" w:color="auto" w:fill="FFFFFF"/>
        <w:ind w:right="82"/>
        <w:rPr>
          <w:spacing w:val="-4"/>
          <w:sz w:val="20"/>
          <w:szCs w:val="20"/>
        </w:rPr>
      </w:pPr>
    </w:p>
    <w:p w:rsidR="009678A9" w:rsidRDefault="009678A9" w:rsidP="001C3525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2E6594" w:rsidRDefault="002E6594" w:rsidP="002A3EFF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86680F" w:rsidRPr="00B636AC" w:rsidRDefault="005A7C73" w:rsidP="00B636AC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</w:rPr>
      </w:pPr>
      <w:r w:rsidRPr="005A7C73">
        <w:rPr>
          <w:b/>
        </w:rPr>
        <w:t>4.3. Общие требования к организации образовательного процесса</w:t>
      </w:r>
    </w:p>
    <w:p w:rsidR="00561D39" w:rsidRPr="00274C61" w:rsidRDefault="00561D39" w:rsidP="00983E95">
      <w:pPr>
        <w:pStyle w:val="31"/>
        <w:ind w:firstLine="709"/>
      </w:pPr>
      <w:r w:rsidRPr="00274C61">
        <w:t xml:space="preserve">Прием </w:t>
      </w:r>
      <w:r w:rsidR="00675C49">
        <w:t>по ППССЗ</w:t>
      </w:r>
      <w:r w:rsidR="000E5474">
        <w:t xml:space="preserve"> </w:t>
      </w:r>
      <w:r w:rsidR="000E5474" w:rsidRPr="000E5474">
        <w:t>8.53.02.03</w:t>
      </w:r>
      <w:r w:rsidRPr="00274C61">
        <w:t>Инструментальное исполнительство (по видам инструментов) осуществляется при налич</w:t>
      </w:r>
      <w:proofErr w:type="gramStart"/>
      <w:r w:rsidRPr="00274C61">
        <w:t>ии  у а</w:t>
      </w:r>
      <w:proofErr w:type="gramEnd"/>
      <w:r w:rsidRPr="00274C61">
        <w:t xml:space="preserve">битуриента документа об основном общем образовании. При приеме абитуриентов на подготовку по данной образовательной программе </w:t>
      </w:r>
      <w:r w:rsidR="00675C49">
        <w:t>колледж</w:t>
      </w:r>
      <w:r w:rsidRPr="00274C61">
        <w:t xml:space="preserve"> проводит вступительные испытания творческой профессиональной направленности. </w:t>
      </w:r>
    </w:p>
    <w:p w:rsidR="00561D39" w:rsidRDefault="00561D39" w:rsidP="00983E95">
      <w:pPr>
        <w:pStyle w:val="31"/>
        <w:ind w:firstLine="709"/>
      </w:pPr>
      <w:r w:rsidRPr="00274C61">
        <w:t>Перечень вступительных испытаний творческой направленности включает задания, позволяющие определить уровень подготовленности абитуриента в области исполнительства на инструменте и музыкально-теоретической области.</w:t>
      </w:r>
    </w:p>
    <w:p w:rsidR="00274C61" w:rsidRPr="00274C61" w:rsidRDefault="00274C61" w:rsidP="00983E95">
      <w:pPr>
        <w:pStyle w:val="31"/>
        <w:ind w:firstLine="709"/>
      </w:pPr>
      <w:r w:rsidRPr="00274C61">
        <w:t xml:space="preserve">При приеме на данную специальность </w:t>
      </w:r>
      <w:r w:rsidR="004E622A">
        <w:t>колледж</w:t>
      </w:r>
      <w:r w:rsidRPr="00274C61">
        <w:t xml:space="preserve"> проводит следующие вступительные испытания творческой направленности:</w:t>
      </w:r>
    </w:p>
    <w:p w:rsidR="00274C61" w:rsidRPr="00274C61" w:rsidRDefault="00274C61" w:rsidP="00983E95">
      <w:pPr>
        <w:widowControl w:val="0"/>
        <w:autoSpaceDE w:val="0"/>
        <w:autoSpaceDN w:val="0"/>
        <w:adjustRightInd w:val="0"/>
        <w:ind w:firstLine="709"/>
        <w:jc w:val="both"/>
      </w:pPr>
      <w:r w:rsidRPr="00274C61">
        <w:t xml:space="preserve">исполнение сольной программы, </w:t>
      </w:r>
    </w:p>
    <w:p w:rsidR="00274C61" w:rsidRPr="00274C61" w:rsidRDefault="00274C61" w:rsidP="00983E95">
      <w:pPr>
        <w:widowControl w:val="0"/>
        <w:autoSpaceDE w:val="0"/>
        <w:autoSpaceDN w:val="0"/>
        <w:adjustRightInd w:val="0"/>
        <w:ind w:firstLine="709"/>
        <w:jc w:val="both"/>
      </w:pPr>
      <w:r w:rsidRPr="00274C61">
        <w:t>сольфеджио (письменно),</w:t>
      </w:r>
    </w:p>
    <w:p w:rsidR="00274C61" w:rsidRPr="00274C61" w:rsidRDefault="00274C61" w:rsidP="00983E95">
      <w:pPr>
        <w:widowControl w:val="0"/>
        <w:autoSpaceDE w:val="0"/>
        <w:autoSpaceDN w:val="0"/>
        <w:adjustRightInd w:val="0"/>
        <w:ind w:firstLine="709"/>
        <w:jc w:val="both"/>
      </w:pPr>
      <w:r w:rsidRPr="00274C61">
        <w:t>сольфеджио (устно).</w:t>
      </w:r>
    </w:p>
    <w:p w:rsidR="005A7C73" w:rsidRPr="003D5736" w:rsidRDefault="005A7C73" w:rsidP="00983E95">
      <w:pPr>
        <w:pStyle w:val="31"/>
        <w:ind w:firstLine="709"/>
      </w:pPr>
      <w:r w:rsidRPr="003D5736">
        <w:t xml:space="preserve">Прием на </w:t>
      </w:r>
      <w:r w:rsidR="00283E21">
        <w:t>ППССЗ</w:t>
      </w:r>
      <w:r w:rsidRPr="003D5736">
        <w:t xml:space="preserve"> по специальности </w:t>
      </w:r>
      <w:r w:rsidR="000E5474" w:rsidRPr="000E5474">
        <w:t>8.53.02.03</w:t>
      </w:r>
      <w:r w:rsidR="000E5474">
        <w:t xml:space="preserve"> </w:t>
      </w:r>
      <w:r w:rsidRPr="003D5736">
        <w:t>Инструментальное исполнительство (по видам инструментов</w:t>
      </w:r>
      <w:proofErr w:type="gramStart"/>
      <w:r w:rsidRPr="003D5736">
        <w:t>)о</w:t>
      </w:r>
      <w:proofErr w:type="gramEnd"/>
      <w:r w:rsidRPr="003D5736">
        <w:t xml:space="preserve">существляется при условии владения абитуриентом объемом знаний и умений в соответствии с требованиями к выпускникам детских школ искусств и детских музыкальных школ. </w:t>
      </w:r>
    </w:p>
    <w:p w:rsidR="005A7C73" w:rsidRPr="003D5736" w:rsidRDefault="005A7C73" w:rsidP="00983E95">
      <w:pPr>
        <w:pStyle w:val="31"/>
        <w:ind w:firstLine="709"/>
      </w:pPr>
      <w:r w:rsidRPr="003D5736">
        <w:t xml:space="preserve">Реализация </w:t>
      </w:r>
      <w:r w:rsidR="00283E21">
        <w:t>ППССЗ</w:t>
      </w:r>
      <w:r w:rsidRPr="003D5736">
        <w:t xml:space="preserve"> по специальности </w:t>
      </w:r>
      <w:r w:rsidR="000E5474" w:rsidRPr="000E5474">
        <w:t>8.53.02.03</w:t>
      </w:r>
      <w:r w:rsidR="000E5474">
        <w:t xml:space="preserve"> </w:t>
      </w:r>
      <w:r w:rsidRPr="003D5736">
        <w:t xml:space="preserve">Инструментальное исполнительство (по видам инструментов) требует наличия в </w:t>
      </w:r>
      <w:r w:rsidR="00D454A0">
        <w:t>техникуме</w:t>
      </w:r>
      <w:r w:rsidRPr="003D5736">
        <w:t xml:space="preserve"> обучающихся по нижеперечисленным инструментам, так как это является необходимым условием для обеспечения полноценной реализации образовательной программы:</w:t>
      </w:r>
    </w:p>
    <w:p w:rsidR="005A7C73" w:rsidRPr="00AA0EB2" w:rsidRDefault="005A7C73" w:rsidP="00983E95">
      <w:pPr>
        <w:ind w:left="540" w:firstLine="709"/>
        <w:jc w:val="both"/>
      </w:pPr>
      <w:proofErr w:type="gramStart"/>
      <w:r w:rsidRPr="00AA0EB2">
        <w:t>инструменты народного оркестра – домра, балалайка, баян, аккордеон, гитара (возможно гусли, гармонь).</w:t>
      </w:r>
      <w:proofErr w:type="gramEnd"/>
    </w:p>
    <w:p w:rsidR="00F61704" w:rsidRDefault="00D454A0" w:rsidP="00983E95">
      <w:pPr>
        <w:pStyle w:val="31"/>
        <w:ind w:firstLine="709"/>
      </w:pPr>
      <w:r>
        <w:lastRenderedPageBreak/>
        <w:t>Техникум</w:t>
      </w:r>
      <w:r w:rsidR="005A7C73" w:rsidRPr="00AA0EB2">
        <w:t xml:space="preserve"> обеспечивает подготовку специалистов на базе учебных оркестров (</w:t>
      </w:r>
      <w:proofErr w:type="gramStart"/>
      <w:r w:rsidR="005A7C73" w:rsidRPr="00AA0EB2">
        <w:t>духового</w:t>
      </w:r>
      <w:proofErr w:type="gramEnd"/>
      <w:r w:rsidR="005A7C73" w:rsidRPr="00AA0EB2">
        <w:t>, народных инструментов), сформированных из обучающихся по данной образовательной программе. При необходимости, учебные коллективы могут доукомплектовываться приглашенными артистами, но не более чем на 20%.</w:t>
      </w:r>
    </w:p>
    <w:p w:rsidR="002A3EFF" w:rsidRPr="00AA0EB2" w:rsidRDefault="005A7C73" w:rsidP="00983E95">
      <w:pPr>
        <w:pStyle w:val="31"/>
        <w:ind w:firstLine="709"/>
      </w:pPr>
      <w:r w:rsidRPr="00AA0EB2">
        <w:t xml:space="preserve">Прием абитуриентов по видам инструментов </w:t>
      </w:r>
      <w:proofErr w:type="gramStart"/>
      <w:r w:rsidRPr="00AA0EB2">
        <w:t>–о</w:t>
      </w:r>
      <w:proofErr w:type="gramEnd"/>
      <w:r w:rsidRPr="00AA0EB2">
        <w:t>ркестровые духовые и ударные инструменты, инструменты народного оркестра – осуществляется с учетом полной комплектации всех оркестровых групп.</w:t>
      </w:r>
    </w:p>
    <w:p w:rsidR="005A7C73" w:rsidRPr="00AA0EB2" w:rsidRDefault="005A7C73" w:rsidP="00983E95">
      <w:pPr>
        <w:pStyle w:val="31"/>
        <w:ind w:firstLine="709"/>
      </w:pPr>
      <w:r w:rsidRPr="00AA0EB2">
        <w:t xml:space="preserve">При разработке </w:t>
      </w:r>
      <w:r w:rsidR="00283E21">
        <w:t>ППССЗ</w:t>
      </w:r>
      <w:r w:rsidR="00D454A0">
        <w:t xml:space="preserve"> техникум </w:t>
      </w:r>
      <w:r w:rsidRPr="00AA0EB2">
        <w:t xml:space="preserve"> имеет право ежегодно определять объем времени по дисциплинам и профессиональным модулям </w:t>
      </w:r>
      <w:r w:rsidR="00283E21">
        <w:t>ППССЗ</w:t>
      </w:r>
      <w:r w:rsidRPr="00AA0EB2">
        <w:t xml:space="preserve">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 w:rsidR="00274C61" w:rsidRDefault="00274C61" w:rsidP="00983E95">
      <w:pPr>
        <w:pStyle w:val="31"/>
        <w:ind w:firstLine="709"/>
      </w:pPr>
      <w:r>
        <w:t>Продолжительность учебной недели – шестидневная.</w:t>
      </w:r>
    </w:p>
    <w:p w:rsidR="00274C61" w:rsidRDefault="00274C61" w:rsidP="00983E95">
      <w:pPr>
        <w:pStyle w:val="31"/>
        <w:ind w:firstLine="709"/>
      </w:pPr>
      <w:r>
        <w:t>Продолжительность учебного занятия – 45 мин. Предусмотрена группировка парами – 1 час 30 мин.</w:t>
      </w:r>
    </w:p>
    <w:p w:rsidR="00274C61" w:rsidRPr="00663BD3" w:rsidRDefault="00274C61" w:rsidP="00983E95">
      <w:pPr>
        <w:pStyle w:val="31"/>
        <w:ind w:firstLine="709"/>
      </w:pPr>
      <w:r w:rsidRPr="00663BD3">
        <w:t xml:space="preserve">Максимальный объем учебной нагрузки обучающегося составляет 54 </w:t>
      </w:r>
      <w:proofErr w:type="gramStart"/>
      <w:r w:rsidRPr="00663BD3">
        <w:t>академических</w:t>
      </w:r>
      <w:proofErr w:type="gramEnd"/>
      <w:r w:rsidRPr="00663BD3">
        <w:t xml:space="preserve">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274C61" w:rsidRPr="00663BD3" w:rsidRDefault="00274C61" w:rsidP="00983E95">
      <w:pPr>
        <w:pStyle w:val="31"/>
        <w:ind w:firstLine="709"/>
      </w:pPr>
      <w:r w:rsidRPr="00663BD3">
        <w:t>Максимальный объем аудиторной учебной нагрузки составляет36 академических часов в неделю.</w:t>
      </w:r>
    </w:p>
    <w:p w:rsidR="00274C61" w:rsidRDefault="00274C61" w:rsidP="00983E95">
      <w:pPr>
        <w:pStyle w:val="31"/>
        <w:ind w:firstLine="709"/>
      </w:pPr>
      <w:r w:rsidRPr="00663BD3">
        <w:t>Общий объем каникулярного времени в учебном году составля</w:t>
      </w:r>
      <w:r>
        <w:t xml:space="preserve">ет10 - </w:t>
      </w:r>
      <w:r w:rsidRPr="00663BD3">
        <w:t>11 недель, в том числе дв</w:t>
      </w:r>
      <w:r>
        <w:t>е</w:t>
      </w:r>
      <w:r w:rsidRPr="00663BD3">
        <w:t xml:space="preserve"> недел</w:t>
      </w:r>
      <w:r>
        <w:t>и</w:t>
      </w:r>
      <w:r w:rsidRPr="00663BD3">
        <w:t xml:space="preserve"> в зимний период.</w:t>
      </w:r>
    </w:p>
    <w:p w:rsidR="00274C61" w:rsidRDefault="00274C61" w:rsidP="00983E95">
      <w:pPr>
        <w:pStyle w:val="31"/>
        <w:ind w:firstLine="709"/>
      </w:pPr>
      <w:r w:rsidRPr="00C06A0F">
        <w:t>Обязательная часть общего гуманитарного и социально-экономического цикла предусматрива</w:t>
      </w:r>
      <w:r>
        <w:t>ет</w:t>
      </w:r>
      <w:r w:rsidRPr="00C06A0F">
        <w:t xml:space="preserve"> изучение следующих обязательных дисциплин -  «Основы философии», «История», «Психология общения», «Иностранный язык», «Физическая культура».</w:t>
      </w:r>
    </w:p>
    <w:p w:rsidR="00274C61" w:rsidRDefault="00274C61" w:rsidP="00983E95">
      <w:pPr>
        <w:pStyle w:val="31"/>
        <w:ind w:firstLine="709"/>
      </w:pPr>
      <w:r w:rsidRPr="00BF6C4F">
        <w:t>Обязательная часть профессионального цикла предусматривает изучение дисциплины «Безопасность жизнедеятельности». Объем часов на дисциплину «Безопасность жизнедеятельности» составляет 76 часов, из них на освоение основ военной службы – 48 часов. В период обучения с юношами проводятся учебные сборы. Образовательное учреждение имеет право для подгрупп девушек использовать часть учебного времени дисциплины «Безопасность жизнедеятельности», отведенного на изучение основ военной службы, на освоение медицинских знаний.</w:t>
      </w:r>
    </w:p>
    <w:p w:rsidR="00274C61" w:rsidRDefault="00274C61" w:rsidP="00983E95">
      <w:pPr>
        <w:pStyle w:val="31"/>
        <w:ind w:firstLine="709"/>
      </w:pPr>
      <w:r w:rsidRPr="00663BD3">
        <w:t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</w:t>
      </w:r>
    </w:p>
    <w:p w:rsidR="00274C61" w:rsidRPr="003C5A4E" w:rsidRDefault="00274C61" w:rsidP="00983E95">
      <w:pPr>
        <w:pStyle w:val="31"/>
        <w:ind w:firstLine="709"/>
      </w:pPr>
      <w:r w:rsidRPr="003C5A4E">
        <w:t xml:space="preserve">Обучающиеся, поступившие на базе среднего общего образования имеют право на </w:t>
      </w:r>
      <w:proofErr w:type="spellStart"/>
      <w:r w:rsidRPr="003C5A4E">
        <w:t>перезачет</w:t>
      </w:r>
      <w:proofErr w:type="spellEnd"/>
      <w:r w:rsidRPr="003C5A4E">
        <w:t xml:space="preserve"> соответствующих общеобразовательных дисциплин.</w:t>
      </w:r>
    </w:p>
    <w:p w:rsidR="00274C61" w:rsidRDefault="00274C61" w:rsidP="00983E95">
      <w:pPr>
        <w:pStyle w:val="31"/>
        <w:ind w:firstLine="709"/>
      </w:pPr>
      <w:r w:rsidRPr="00104B95">
        <w:t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</w:t>
      </w:r>
      <w:proofErr w:type="gramStart"/>
      <w:r w:rsidRPr="00104B95">
        <w:t>дств пр</w:t>
      </w:r>
      <w:proofErr w:type="gramEnd"/>
      <w:r w:rsidRPr="00104B95">
        <w:t xml:space="preserve">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 </w:t>
      </w:r>
    </w:p>
    <w:p w:rsidR="00772630" w:rsidRPr="005C79FA" w:rsidRDefault="00772630" w:rsidP="00983E95">
      <w:pPr>
        <w:pStyle w:val="31"/>
        <w:ind w:firstLine="709"/>
      </w:pPr>
      <w:r w:rsidRPr="005C79FA">
        <w:t xml:space="preserve">Консультации для </w:t>
      </w:r>
      <w:proofErr w:type="gramStart"/>
      <w:r w:rsidRPr="005C79FA">
        <w:t>обучающихся</w:t>
      </w:r>
      <w:proofErr w:type="gramEnd"/>
      <w:r w:rsidRPr="005C79FA">
        <w:t xml:space="preserve"> предусматриваются </w:t>
      </w:r>
      <w:r>
        <w:t>из расчета 4 часа на одного обучающегося</w:t>
      </w:r>
      <w:r w:rsidRPr="005C79FA">
        <w:t xml:space="preserve"> на каждый учебный год. Формы проведения консультаций: групповые,</w:t>
      </w:r>
      <w:r>
        <w:t xml:space="preserve"> индивидуальные,</w:t>
      </w:r>
      <w:r w:rsidRPr="005C79FA">
        <w:t xml:space="preserve"> пись</w:t>
      </w:r>
      <w:r>
        <w:t>менные, устные;</w:t>
      </w:r>
    </w:p>
    <w:p w:rsidR="00772630" w:rsidRPr="005C79FA" w:rsidRDefault="00772630" w:rsidP="00983E95">
      <w:pPr>
        <w:pStyle w:val="31"/>
        <w:ind w:firstLine="709"/>
      </w:pPr>
      <w:r w:rsidRPr="005C79FA">
        <w:t xml:space="preserve"> консультации для подготовки к экзаменам и госуда</w:t>
      </w:r>
      <w:r>
        <w:t>рственной итоговой</w:t>
      </w:r>
      <w:r w:rsidRPr="005C79FA">
        <w:t xml:space="preserve"> аттестации.</w:t>
      </w:r>
    </w:p>
    <w:p w:rsidR="00274C61" w:rsidRDefault="00274C61" w:rsidP="00983E95">
      <w:pPr>
        <w:pStyle w:val="31"/>
        <w:ind w:firstLine="709"/>
      </w:pPr>
      <w:r>
        <w:t>консультации по совершенствованию музыкально-теоретической подготовки.</w:t>
      </w:r>
    </w:p>
    <w:p w:rsidR="00274C61" w:rsidRPr="003C5A4E" w:rsidRDefault="00772630" w:rsidP="00983E95">
      <w:pPr>
        <w:pStyle w:val="31"/>
        <w:ind w:firstLine="709"/>
      </w:pPr>
      <w:r>
        <w:t>Время государственной итоговой</w:t>
      </w:r>
      <w:r w:rsidR="00274C61">
        <w:t xml:space="preserve"> аттестации и подготовки к ней определяется из расчета 4-х недель. </w:t>
      </w:r>
    </w:p>
    <w:p w:rsidR="00274C61" w:rsidRPr="00A61921" w:rsidRDefault="00274C61" w:rsidP="00983E95">
      <w:pPr>
        <w:pStyle w:val="31"/>
        <w:ind w:firstLine="709"/>
      </w:pPr>
      <w:proofErr w:type="gramStart"/>
      <w:r w:rsidRPr="00C06A0F">
        <w:lastRenderedPageBreak/>
        <w:t>Занятия по дисциплинам обязательной и вариативной частей</w:t>
      </w:r>
      <w:r w:rsidRPr="00A61921">
        <w:t xml:space="preserve"> профессионального цикла проводятся в форме групповых, мелкогрупповых и индивидуальных занятий:</w:t>
      </w:r>
      <w:proofErr w:type="gramEnd"/>
    </w:p>
    <w:p w:rsidR="00274C61" w:rsidRPr="00A61921" w:rsidRDefault="00274C61" w:rsidP="00983E95">
      <w:pPr>
        <w:widowControl w:val="0"/>
        <w:autoSpaceDE w:val="0"/>
        <w:autoSpaceDN w:val="0"/>
        <w:adjustRightInd w:val="0"/>
        <w:ind w:left="567" w:firstLine="709"/>
        <w:jc w:val="both"/>
      </w:pPr>
      <w:r w:rsidRPr="00A61921">
        <w:t>групповые занятия – не более 25 человек из студентов данного курса одной или, при необходимости, нескольких специальностей;</w:t>
      </w:r>
    </w:p>
    <w:p w:rsidR="00274C61" w:rsidRPr="00A61921" w:rsidRDefault="00274C61" w:rsidP="00983E95">
      <w:pPr>
        <w:widowControl w:val="0"/>
        <w:autoSpaceDE w:val="0"/>
        <w:autoSpaceDN w:val="0"/>
        <w:adjustRightInd w:val="0"/>
        <w:ind w:left="567" w:firstLine="709"/>
        <w:jc w:val="both"/>
      </w:pPr>
      <w:r w:rsidRPr="00A61921">
        <w:t>по дисциплинам «Музыкальная литература», «Народная музыкальная культура» – не более 15 человек;</w:t>
      </w:r>
    </w:p>
    <w:p w:rsidR="00274C61" w:rsidRPr="00A61921" w:rsidRDefault="00274C61" w:rsidP="00983E95">
      <w:pPr>
        <w:widowControl w:val="0"/>
        <w:autoSpaceDE w:val="0"/>
        <w:autoSpaceDN w:val="0"/>
        <w:adjustRightInd w:val="0"/>
        <w:ind w:left="567" w:firstLine="709"/>
        <w:jc w:val="both"/>
      </w:pPr>
      <w:r w:rsidRPr="00A61921">
        <w:t>мелкогрупповые занятия – от 2-х до 8-ми человек;</w:t>
      </w:r>
    </w:p>
    <w:p w:rsidR="00274C61" w:rsidRDefault="00274C61" w:rsidP="00983E95">
      <w:pPr>
        <w:widowControl w:val="0"/>
        <w:autoSpaceDE w:val="0"/>
        <w:autoSpaceDN w:val="0"/>
        <w:adjustRightInd w:val="0"/>
        <w:ind w:left="567" w:firstLine="709"/>
        <w:jc w:val="both"/>
      </w:pPr>
      <w:r w:rsidRPr="00A61921">
        <w:t>индивидуальные занятия – 1 человек.</w:t>
      </w:r>
    </w:p>
    <w:p w:rsidR="00274C61" w:rsidRPr="00A61921" w:rsidRDefault="00274C61" w:rsidP="00983E95">
      <w:pPr>
        <w:pStyle w:val="31"/>
        <w:ind w:firstLine="709"/>
      </w:pPr>
      <w:r w:rsidRPr="00A61921">
        <w:t xml:space="preserve">Практика является обязательным разделом </w:t>
      </w:r>
      <w:r w:rsidR="00283E21">
        <w:t>ППССЗ</w:t>
      </w:r>
      <w:r w:rsidRPr="00A61921">
        <w:t xml:space="preserve"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274C61" w:rsidRPr="00A61921" w:rsidRDefault="00274C61" w:rsidP="00983E95">
      <w:pPr>
        <w:pStyle w:val="31"/>
        <w:ind w:firstLine="709"/>
      </w:pPr>
      <w:r w:rsidRPr="00A61921">
        <w:t xml:space="preserve">При реализации </w:t>
      </w:r>
      <w:r w:rsidR="00283E21">
        <w:t>ППССЗ</w:t>
      </w:r>
      <w:r w:rsidRPr="00A61921">
        <w:t xml:space="preserve"> предусматриваются следующие виды практик: учебная и производственная.</w:t>
      </w:r>
    </w:p>
    <w:p w:rsidR="00274C61" w:rsidRPr="00A61921" w:rsidRDefault="00274C61" w:rsidP="00983E95">
      <w:pPr>
        <w:pStyle w:val="31"/>
        <w:ind w:firstLine="709"/>
      </w:pPr>
      <w:r w:rsidRPr="00A61921">
        <w:t>Учебная практика проводится рассредоточено по всему периоду обучения (суммарно – 19 недель) в форме учебно-практических аудиторных занятий под руководством преподавателей и дополняет междисциплинарные курсы профессиональных модулей.</w:t>
      </w:r>
    </w:p>
    <w:p w:rsidR="00274C61" w:rsidRPr="00A61921" w:rsidRDefault="00274C61" w:rsidP="00983E95">
      <w:pPr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A61921">
        <w:t>Учебная практика по педагогической работе (УП.0</w:t>
      </w:r>
      <w:r>
        <w:t>2</w:t>
      </w:r>
      <w:r w:rsidRPr="00A61921">
        <w:t xml:space="preserve">.) проводится </w:t>
      </w:r>
      <w:r w:rsidRPr="00A61921">
        <w:rPr>
          <w:spacing w:val="-3"/>
        </w:rPr>
        <w:t xml:space="preserve">в активной форме и представляет собой </w:t>
      </w:r>
      <w:r w:rsidRPr="00A61921">
        <w:t xml:space="preserve">занятия студента с практикуемым (учащимся </w:t>
      </w:r>
      <w:r w:rsidRPr="00A61921">
        <w:rPr>
          <w:spacing w:val="-3"/>
        </w:rPr>
        <w:t>детской музыкальной школы, детской школы искусств</w:t>
      </w:r>
      <w:r w:rsidRPr="00A61921">
        <w:t xml:space="preserve">, других учреждений дополнительного образования детей или обучающимся в секторе педагогической практики, </w:t>
      </w:r>
      <w:r w:rsidRPr="00A61921">
        <w:rPr>
          <w:spacing w:val="-3"/>
        </w:rPr>
        <w:t>по профильным образовательн</w:t>
      </w:r>
      <w:r>
        <w:rPr>
          <w:spacing w:val="-3"/>
        </w:rPr>
        <w:t>ым программам) под руководством</w:t>
      </w:r>
      <w:r w:rsidRPr="00A61921">
        <w:rPr>
          <w:spacing w:val="-3"/>
        </w:rPr>
        <w:t xml:space="preserve"> преподавателя. Результатом педагогической работы студента является открытый урок </w:t>
      </w:r>
      <w:proofErr w:type="gramStart"/>
      <w:r w:rsidRPr="00A61921">
        <w:rPr>
          <w:spacing w:val="-3"/>
        </w:rPr>
        <w:t>с</w:t>
      </w:r>
      <w:proofErr w:type="gramEnd"/>
      <w:r w:rsidRPr="00A61921">
        <w:rPr>
          <w:spacing w:val="-3"/>
        </w:rPr>
        <w:t xml:space="preserve"> практикуемым. </w:t>
      </w:r>
    </w:p>
    <w:p w:rsidR="00274C61" w:rsidRPr="00A61921" w:rsidRDefault="00274C61" w:rsidP="00983E95">
      <w:pPr>
        <w:widowControl w:val="0"/>
        <w:autoSpaceDE w:val="0"/>
        <w:autoSpaceDN w:val="0"/>
        <w:adjustRightInd w:val="0"/>
        <w:ind w:firstLine="709"/>
        <w:jc w:val="both"/>
      </w:pPr>
      <w:r w:rsidRPr="00A61921">
        <w:t xml:space="preserve">Производственная практика проводится рассредоточено по всему периоду обучения (6 недель). Производственная практика состоит из двух этапов: </w:t>
      </w:r>
    </w:p>
    <w:p w:rsidR="00274C61" w:rsidRPr="00A61921" w:rsidRDefault="00274C61" w:rsidP="00983E9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72630">
        <w:t>исполнительская практика</w:t>
      </w:r>
      <w:r w:rsidRPr="00A61921">
        <w:t xml:space="preserve"> – 4 </w:t>
      </w:r>
      <w:proofErr w:type="spellStart"/>
      <w:r w:rsidRPr="00A61921">
        <w:t>нед</w:t>
      </w:r>
      <w:proofErr w:type="spellEnd"/>
      <w:r w:rsidRPr="00A61921">
        <w:t xml:space="preserve">.;  </w:t>
      </w:r>
      <w:r w:rsidR="00772630">
        <w:t>педагогическая</w:t>
      </w:r>
      <w:r w:rsidRPr="00A61921">
        <w:t xml:space="preserve"> практика– 1 </w:t>
      </w:r>
      <w:proofErr w:type="spellStart"/>
      <w:r w:rsidRPr="00A61921">
        <w:t>нед</w:t>
      </w:r>
      <w:proofErr w:type="spellEnd"/>
      <w:r w:rsidRPr="00A61921">
        <w:t>.;</w:t>
      </w:r>
    </w:p>
    <w:p w:rsidR="00274C61" w:rsidRPr="00A61921" w:rsidRDefault="00274C61" w:rsidP="00983E9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61921">
        <w:t xml:space="preserve">производственная практика (преддипломная) – 1 </w:t>
      </w:r>
      <w:proofErr w:type="spellStart"/>
      <w:r w:rsidRPr="00A61921">
        <w:t>нед</w:t>
      </w:r>
      <w:proofErr w:type="spellEnd"/>
      <w:r w:rsidRPr="00A61921">
        <w:t xml:space="preserve">. </w:t>
      </w:r>
    </w:p>
    <w:p w:rsidR="00274C61" w:rsidRPr="00A61921" w:rsidRDefault="00772630" w:rsidP="00983E95">
      <w:pPr>
        <w:widowControl w:val="0"/>
        <w:autoSpaceDE w:val="0"/>
        <w:autoSpaceDN w:val="0"/>
        <w:adjustRightInd w:val="0"/>
        <w:ind w:firstLine="709"/>
        <w:jc w:val="both"/>
      </w:pPr>
      <w:r>
        <w:t>И</w:t>
      </w:r>
      <w:r w:rsidR="009678A9">
        <w:t xml:space="preserve">сполнительская </w:t>
      </w:r>
      <w:r>
        <w:t>практика п</w:t>
      </w:r>
      <w:r w:rsidR="00274C61" w:rsidRPr="00A61921">
        <w:t xml:space="preserve">роводится рассредоточено в течение всего периода обучения (суммарно – </w:t>
      </w:r>
      <w:r>
        <w:t>4 недели</w:t>
      </w:r>
      <w:r w:rsidR="00274C61" w:rsidRPr="00A61921">
        <w:t xml:space="preserve">) и представляет собой самостоятельную работу студентов (подготовка к концертным выступлениям, выступления на конкурсах, фестивалях, участие в концертных программах, в том числе проводимых учебным заведением). </w:t>
      </w:r>
    </w:p>
    <w:p w:rsidR="00274C61" w:rsidRDefault="00274C61" w:rsidP="00983E95">
      <w:pPr>
        <w:widowControl w:val="0"/>
        <w:autoSpaceDE w:val="0"/>
        <w:autoSpaceDN w:val="0"/>
        <w:adjustRightInd w:val="0"/>
        <w:ind w:firstLine="709"/>
        <w:jc w:val="both"/>
      </w:pPr>
      <w:r w:rsidRPr="00A61921">
        <w:t>П</w:t>
      </w:r>
      <w:r w:rsidR="00772630">
        <w:t xml:space="preserve">едагогическая </w:t>
      </w:r>
      <w:r w:rsidRPr="00A61921">
        <w:t xml:space="preserve"> практика проводится рассредоточено </w:t>
      </w:r>
      <w:proofErr w:type="gramStart"/>
      <w:r w:rsidRPr="00A61921">
        <w:t xml:space="preserve">в течение </w:t>
      </w:r>
      <w:r w:rsidR="00772630">
        <w:t>одного года</w:t>
      </w:r>
      <w:r w:rsidRPr="00A61921">
        <w:t xml:space="preserve"> обучения в пассивной форме в виде ознакомления с методикой обучения игре на инструменте</w:t>
      </w:r>
      <w:proofErr w:type="gramEnd"/>
      <w:r w:rsidRPr="00A61921">
        <w:t xml:space="preserve"> в классах опытных преподавателей.  </w:t>
      </w:r>
    </w:p>
    <w:p w:rsidR="00274C61" w:rsidRPr="00A61921" w:rsidRDefault="00274C61" w:rsidP="00983E95">
      <w:pPr>
        <w:widowControl w:val="0"/>
        <w:autoSpaceDE w:val="0"/>
        <w:autoSpaceDN w:val="0"/>
        <w:adjustRightInd w:val="0"/>
        <w:ind w:firstLine="709"/>
        <w:jc w:val="both"/>
      </w:pPr>
      <w:r w:rsidRPr="00A61921">
        <w:t>Производственная практика (преддипломная) проводится под руководством преподавателя. Производственная практика (преддипломная) включает практические занятия по дисциплинам, обеспечивающи</w:t>
      </w:r>
      <w:r w:rsidR="00772630">
        <w:t>м подготовку к государственной итоговой</w:t>
      </w:r>
      <w:r w:rsidRPr="00A61921">
        <w:t xml:space="preserve"> аттестации.</w:t>
      </w:r>
    </w:p>
    <w:p w:rsidR="00274C61" w:rsidRPr="00BC2970" w:rsidRDefault="00274C61" w:rsidP="00983E95">
      <w:pPr>
        <w:pStyle w:val="31"/>
        <w:ind w:firstLine="709"/>
      </w:pPr>
      <w:r w:rsidRPr="00BC2970">
        <w:t xml:space="preserve">Самостоятельная работа представляет собой обязательную часть основной образовательной программы (выражаемую в часах), выполняемую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</w:t>
      </w:r>
    </w:p>
    <w:p w:rsidR="002E6594" w:rsidRDefault="002E6594" w:rsidP="00B636AC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983E95" w:rsidRDefault="00983E95" w:rsidP="00B636AC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</w:rPr>
      </w:pPr>
    </w:p>
    <w:p w:rsidR="003D5736" w:rsidRPr="00B636AC" w:rsidRDefault="00AA0EB2" w:rsidP="00B636AC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</w:rPr>
      </w:pPr>
      <w:r w:rsidRPr="00AA0EB2">
        <w:rPr>
          <w:b/>
        </w:rPr>
        <w:lastRenderedPageBreak/>
        <w:t>4.4. Кадровое обеспечение образовательного процесса</w:t>
      </w:r>
    </w:p>
    <w:p w:rsidR="003D5736" w:rsidRPr="002F44B8" w:rsidRDefault="003D5736" w:rsidP="003D5736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F44B8">
        <w:t xml:space="preserve">В </w:t>
      </w:r>
      <w:proofErr w:type="spellStart"/>
      <w:r w:rsidRPr="002F44B8">
        <w:t>к</w:t>
      </w:r>
      <w:r w:rsidR="00D454A0">
        <w:t>техникуме</w:t>
      </w:r>
      <w:proofErr w:type="spellEnd"/>
      <w:r w:rsidRPr="002F44B8">
        <w:t xml:space="preserve"> сформирован высококвалифицированный преподавательский коллектив. Его основу составляют штатные преподаватели, имеющие большой стаж педагогической деятельности.</w:t>
      </w:r>
    </w:p>
    <w:p w:rsidR="003D5736" w:rsidRPr="002F44B8" w:rsidRDefault="003D5736" w:rsidP="003D5736">
      <w:pPr>
        <w:tabs>
          <w:tab w:val="left" w:pos="540"/>
        </w:tabs>
        <w:ind w:firstLine="720"/>
        <w:jc w:val="both"/>
        <w:rPr>
          <w:bCs/>
          <w:iCs/>
        </w:rPr>
      </w:pPr>
      <w:r w:rsidRPr="002F44B8">
        <w:t xml:space="preserve">Реализация </w:t>
      </w:r>
      <w:r w:rsidR="00772630">
        <w:t>ППССЗ</w:t>
      </w:r>
      <w:r w:rsidRPr="002F44B8">
        <w:t xml:space="preserve"> по специальности среднего профессионального образования </w:t>
      </w:r>
      <w:r w:rsidR="000E5474" w:rsidRPr="000E5474">
        <w:t>8.53.02.03</w:t>
      </w:r>
      <w:r w:rsidR="000E5474">
        <w:t xml:space="preserve"> </w:t>
      </w:r>
      <w:r w:rsidRPr="002F44B8">
        <w:t xml:space="preserve">Инструментальное исполнительство (по видам инструментов) обеспечивается педагогическими кадрами, имеющими высшее профессиональное образование, соответствующее профилю преподаваемой дисциплины (модуля). Доля преподавателей, имеющих высшее профессиональное образование, составляет 100% в общем числе преподавателей, обеспечивающих образовательный процесс по данной основной образовательной программе. </w:t>
      </w:r>
    </w:p>
    <w:p w:rsidR="003D610E" w:rsidRPr="003D610E" w:rsidRDefault="003D610E" w:rsidP="003D610E">
      <w:pPr>
        <w:shd w:val="clear" w:color="auto" w:fill="FFFFFF"/>
        <w:ind w:right="82"/>
        <w:jc w:val="center"/>
        <w:rPr>
          <w:b/>
        </w:rPr>
      </w:pPr>
      <w:r w:rsidRPr="003D610E">
        <w:rPr>
          <w:b/>
          <w:spacing w:val="-4"/>
        </w:rPr>
        <w:t>СПРАВКА</w:t>
      </w:r>
    </w:p>
    <w:p w:rsidR="003D610E" w:rsidRPr="003D610E" w:rsidRDefault="003D610E" w:rsidP="003D610E">
      <w:pPr>
        <w:shd w:val="clear" w:color="auto" w:fill="FFFFFF"/>
        <w:ind w:left="2554" w:right="2390"/>
        <w:jc w:val="center"/>
        <w:rPr>
          <w:spacing w:val="-1"/>
        </w:rPr>
      </w:pPr>
      <w:r w:rsidRPr="003D610E">
        <w:rPr>
          <w:b/>
          <w:spacing w:val="-3"/>
        </w:rPr>
        <w:t xml:space="preserve">о кадровом обеспечении образовательного </w:t>
      </w:r>
      <w:r w:rsidRPr="003D610E">
        <w:rPr>
          <w:b/>
          <w:spacing w:val="-1"/>
        </w:rPr>
        <w:t>процесса и укомплектованности штато</w:t>
      </w:r>
      <w:r w:rsidRPr="003D610E">
        <w:rPr>
          <w:spacing w:val="-1"/>
        </w:rPr>
        <w:t>в</w:t>
      </w:r>
    </w:p>
    <w:p w:rsidR="003D610E" w:rsidRPr="003D610E" w:rsidRDefault="003D610E" w:rsidP="003D610E">
      <w:pPr>
        <w:shd w:val="clear" w:color="auto" w:fill="FFFFFF"/>
        <w:ind w:left="480"/>
        <w:jc w:val="center"/>
      </w:pPr>
      <w:r w:rsidRPr="003D610E">
        <w:rPr>
          <w:spacing w:val="-2"/>
        </w:rPr>
        <w:t>Раздел 1. Общие сведения о кадровом обеспечении образовательного процесса</w:t>
      </w:r>
    </w:p>
    <w:tbl>
      <w:tblPr>
        <w:tblpPr w:leftFromText="180" w:rightFromText="180" w:bottomFromText="200" w:vertAnchor="text" w:tblpY="1"/>
        <w:tblOverlap w:val="never"/>
        <w:tblW w:w="150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11660"/>
        <w:gridCol w:w="2692"/>
      </w:tblGrid>
      <w:tr w:rsidR="003D610E" w:rsidRPr="003D610E" w:rsidTr="003D610E">
        <w:trPr>
          <w:trHeight w:hRule="exact" w:val="7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317" w:lineRule="exact"/>
              <w:ind w:left="77" w:right="48"/>
              <w:rPr>
                <w:sz w:val="20"/>
                <w:szCs w:val="20"/>
                <w:lang w:eastAsia="en-US"/>
              </w:rPr>
            </w:pPr>
            <w:r w:rsidRPr="003D610E"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D610E">
              <w:rPr>
                <w:spacing w:val="-11"/>
                <w:sz w:val="20"/>
                <w:szCs w:val="20"/>
                <w:lang w:eastAsia="en-US"/>
              </w:rPr>
              <w:t>п</w:t>
            </w:r>
            <w:proofErr w:type="gramEnd"/>
            <w:r w:rsidRPr="003D610E">
              <w:rPr>
                <w:spacing w:val="-11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099"/>
              <w:jc w:val="center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3"/>
                <w:sz w:val="20"/>
                <w:szCs w:val="20"/>
                <w:lang w:eastAsia="en-US"/>
              </w:rPr>
              <w:t>Характеристика педагогических работников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317" w:lineRule="exact"/>
              <w:ind w:left="48" w:right="48"/>
              <w:jc w:val="center"/>
              <w:rPr>
                <w:sz w:val="20"/>
                <w:szCs w:val="20"/>
                <w:lang w:eastAsia="en-US"/>
              </w:rPr>
            </w:pPr>
            <w:r w:rsidRPr="003D610E">
              <w:rPr>
                <w:sz w:val="20"/>
                <w:szCs w:val="20"/>
                <w:lang w:eastAsia="en-US"/>
              </w:rPr>
              <w:t xml:space="preserve">Число </w:t>
            </w:r>
            <w:r w:rsidRPr="003D610E">
              <w:rPr>
                <w:spacing w:val="-4"/>
                <w:sz w:val="20"/>
                <w:szCs w:val="20"/>
                <w:lang w:eastAsia="en-US"/>
              </w:rPr>
              <w:t xml:space="preserve">педагогических </w:t>
            </w:r>
            <w:r w:rsidRPr="003D610E">
              <w:rPr>
                <w:spacing w:val="-5"/>
                <w:sz w:val="20"/>
                <w:szCs w:val="20"/>
                <w:lang w:eastAsia="en-US"/>
              </w:rPr>
              <w:t>работни</w:t>
            </w:r>
            <w:r w:rsidRPr="003D610E">
              <w:rPr>
                <w:sz w:val="20"/>
                <w:szCs w:val="20"/>
                <w:lang w:eastAsia="en-US"/>
              </w:rPr>
              <w:t>ков</w:t>
            </w:r>
          </w:p>
        </w:tc>
      </w:tr>
      <w:tr w:rsidR="003D610E" w:rsidRPr="003D610E" w:rsidTr="003D610E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610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D610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3D610E" w:rsidP="003D610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D2C26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D610E" w:rsidRPr="003D610E" w:rsidTr="003D610E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3D610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3D610E">
              <w:rPr>
                <w:sz w:val="20"/>
                <w:szCs w:val="20"/>
                <w:lang w:eastAsia="en-US"/>
              </w:rPr>
              <w:t>Численность педагогических работников - всего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DD2C26" w:rsidP="003D610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</w:tr>
      <w:tr w:rsidR="003D610E" w:rsidRPr="003D610E" w:rsidTr="003D610E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left="5"/>
              <w:rPr>
                <w:sz w:val="20"/>
                <w:szCs w:val="20"/>
                <w:lang w:eastAsia="en-US"/>
              </w:rPr>
            </w:pPr>
            <w:r w:rsidRPr="003D610E">
              <w:rPr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DD2C26" w:rsidRDefault="003D610E" w:rsidP="003D610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610E" w:rsidRPr="003D610E" w:rsidTr="003D610E">
        <w:trPr>
          <w:trHeight w:hRule="exact"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17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330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3"/>
                <w:sz w:val="20"/>
                <w:szCs w:val="20"/>
                <w:lang w:eastAsia="en-US"/>
              </w:rPr>
              <w:t xml:space="preserve">штатные педагогические работники, за исключением </w:t>
            </w:r>
            <w:r w:rsidRPr="003D610E">
              <w:rPr>
                <w:sz w:val="20"/>
                <w:szCs w:val="20"/>
                <w:lang w:eastAsia="en-US"/>
              </w:rPr>
              <w:t>совместителей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DD2C26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3D610E" w:rsidRPr="003D610E" w:rsidTr="003D610E">
        <w:trPr>
          <w:trHeight w:hRule="exact" w:val="2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17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373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3"/>
                <w:sz w:val="20"/>
                <w:szCs w:val="20"/>
                <w:lang w:eastAsia="en-US"/>
              </w:rPr>
              <w:t xml:space="preserve">педагогические работники, работающие на условиях </w:t>
            </w:r>
            <w:r w:rsidRPr="003D610E">
              <w:rPr>
                <w:sz w:val="20"/>
                <w:szCs w:val="20"/>
                <w:lang w:eastAsia="en-US"/>
              </w:rPr>
              <w:t>внутреннего 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DD2C26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D610E" w:rsidRPr="003D610E" w:rsidTr="003D610E">
        <w:trPr>
          <w:trHeight w:hRule="exact" w:val="28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17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63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3"/>
                <w:sz w:val="20"/>
                <w:szCs w:val="20"/>
                <w:lang w:eastAsia="en-US"/>
              </w:rPr>
              <w:t xml:space="preserve">педагогические работники, работающие на условиях внешнего </w:t>
            </w:r>
            <w:r w:rsidRPr="003D610E">
              <w:rPr>
                <w:sz w:val="20"/>
                <w:szCs w:val="20"/>
                <w:lang w:eastAsia="en-US"/>
              </w:rPr>
              <w:t>совместительства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DD2C26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D610E" w:rsidRPr="003D610E" w:rsidTr="003D610E">
        <w:trPr>
          <w:trHeight w:hRule="exact" w:val="28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17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77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3"/>
                <w:sz w:val="20"/>
                <w:szCs w:val="20"/>
                <w:lang w:eastAsia="en-US"/>
              </w:rPr>
              <w:t xml:space="preserve">педагогические работники, работающие на условиях почасовой </w:t>
            </w:r>
            <w:r w:rsidRPr="003D610E">
              <w:rPr>
                <w:sz w:val="20"/>
                <w:szCs w:val="20"/>
                <w:lang w:eastAsia="en-US"/>
              </w:rPr>
              <w:t>оплаты труда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DD2C26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10E" w:rsidRPr="003D610E" w:rsidTr="003D610E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3D610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166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3"/>
                <w:sz w:val="20"/>
                <w:szCs w:val="20"/>
                <w:lang w:eastAsia="en-US"/>
              </w:rPr>
              <w:t xml:space="preserve">Из общей численности педагогических работников (из </w:t>
            </w:r>
            <w:r w:rsidRPr="003D610E">
              <w:rPr>
                <w:sz w:val="20"/>
                <w:szCs w:val="20"/>
                <w:lang w:eastAsia="en-US"/>
              </w:rPr>
              <w:t>строки 1):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3D610E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D610E" w:rsidRPr="003D610E" w:rsidTr="003D610E">
        <w:trPr>
          <w:trHeight w:hRule="exact" w:val="2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1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466" w:firstLine="5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3"/>
                <w:sz w:val="20"/>
                <w:szCs w:val="20"/>
                <w:lang w:eastAsia="en-US"/>
              </w:rPr>
              <w:t xml:space="preserve">лица, имеющие ученую степень доктора наук и (или) ученое </w:t>
            </w:r>
            <w:r w:rsidRPr="003D610E">
              <w:rPr>
                <w:sz w:val="20"/>
                <w:szCs w:val="20"/>
                <w:lang w:eastAsia="en-US"/>
              </w:rPr>
              <w:t>звание профессора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3D610E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C26">
              <w:rPr>
                <w:sz w:val="20"/>
                <w:szCs w:val="20"/>
              </w:rPr>
              <w:t>-</w:t>
            </w:r>
          </w:p>
        </w:tc>
      </w:tr>
      <w:tr w:rsidR="003D610E" w:rsidRPr="003D610E" w:rsidTr="003D610E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1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202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3"/>
                <w:sz w:val="20"/>
                <w:szCs w:val="20"/>
                <w:lang w:eastAsia="en-US"/>
              </w:rPr>
              <w:t xml:space="preserve">лица, имеющие ученую степень кандидата наук и (или) ученое </w:t>
            </w:r>
            <w:r w:rsidRPr="003D610E">
              <w:rPr>
                <w:sz w:val="20"/>
                <w:szCs w:val="20"/>
                <w:lang w:eastAsia="en-US"/>
              </w:rPr>
              <w:t>звание доцента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3D610E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C26">
              <w:rPr>
                <w:sz w:val="20"/>
                <w:szCs w:val="20"/>
              </w:rPr>
              <w:t>1</w:t>
            </w:r>
          </w:p>
        </w:tc>
      </w:tr>
      <w:tr w:rsidR="003D610E" w:rsidRPr="003D610E" w:rsidTr="003D610E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3D610E">
              <w:rPr>
                <w:bCs/>
                <w:spacing w:val="-10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9"/>
              <w:rPr>
                <w:sz w:val="20"/>
                <w:szCs w:val="20"/>
                <w:lang w:eastAsia="en-US"/>
              </w:rPr>
            </w:pPr>
            <w:r w:rsidRPr="003D610E">
              <w:rPr>
                <w:spacing w:val="-2"/>
                <w:sz w:val="20"/>
                <w:szCs w:val="20"/>
                <w:lang w:eastAsia="en-US"/>
              </w:rPr>
              <w:t xml:space="preserve">лица, имеющие почетное звание при отсутствии ученой степени </w:t>
            </w:r>
            <w:r w:rsidRPr="003D610E">
              <w:rPr>
                <w:sz w:val="20"/>
                <w:szCs w:val="20"/>
                <w:lang w:eastAsia="en-US"/>
              </w:rPr>
              <w:t>и ученого звания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DD2C26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D610E" w:rsidRPr="003D610E" w:rsidTr="003D610E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bCs/>
                <w:spacing w:val="-10"/>
                <w:sz w:val="20"/>
                <w:szCs w:val="20"/>
                <w:lang w:eastAsia="en-US"/>
              </w:rPr>
            </w:pPr>
            <w:r w:rsidRPr="003D610E">
              <w:rPr>
                <w:bCs/>
                <w:spacing w:val="-10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9"/>
              <w:rPr>
                <w:spacing w:val="-2"/>
                <w:sz w:val="20"/>
                <w:szCs w:val="20"/>
                <w:lang w:eastAsia="en-US"/>
              </w:rPr>
            </w:pPr>
            <w:r w:rsidRPr="003D610E">
              <w:rPr>
                <w:spacing w:val="-2"/>
                <w:sz w:val="20"/>
                <w:szCs w:val="20"/>
                <w:lang w:eastAsia="en-US"/>
              </w:rPr>
              <w:t>лица, имеющие стаж практической работы по профилю преподаваемого учебного предмета, дисциплины (модуля)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3D610E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3D610E" w:rsidRPr="003D610E" w:rsidTr="003D610E">
        <w:trPr>
          <w:trHeight w:hRule="exact" w:val="26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bCs/>
                <w:spacing w:val="-10"/>
                <w:sz w:val="20"/>
                <w:szCs w:val="20"/>
                <w:lang w:eastAsia="en-US"/>
              </w:rPr>
            </w:pPr>
            <w:r w:rsidRPr="003D610E">
              <w:rPr>
                <w:bCs/>
                <w:spacing w:val="-10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9"/>
              <w:rPr>
                <w:spacing w:val="-2"/>
                <w:sz w:val="20"/>
                <w:szCs w:val="20"/>
                <w:lang w:eastAsia="en-US"/>
              </w:rPr>
            </w:pPr>
            <w:r w:rsidRPr="003D610E">
              <w:rPr>
                <w:spacing w:val="-2"/>
                <w:sz w:val="20"/>
                <w:szCs w:val="20"/>
                <w:lang w:eastAsia="en-US"/>
              </w:rPr>
              <w:t>лица, имеющие высшую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DD2C26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D610E" w:rsidRPr="003D610E" w:rsidTr="003D610E">
        <w:trPr>
          <w:trHeight w:hRule="exact" w:val="28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bCs/>
                <w:spacing w:val="-10"/>
                <w:sz w:val="20"/>
                <w:szCs w:val="20"/>
                <w:lang w:eastAsia="en-US"/>
              </w:rPr>
            </w:pPr>
            <w:r w:rsidRPr="003D610E">
              <w:rPr>
                <w:bCs/>
                <w:spacing w:val="-10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9"/>
              <w:rPr>
                <w:spacing w:val="-2"/>
                <w:sz w:val="20"/>
                <w:szCs w:val="20"/>
                <w:lang w:eastAsia="en-US"/>
              </w:rPr>
            </w:pPr>
            <w:r w:rsidRPr="003D610E">
              <w:rPr>
                <w:spacing w:val="-2"/>
                <w:sz w:val="20"/>
                <w:szCs w:val="20"/>
                <w:lang w:eastAsia="en-US"/>
              </w:rPr>
              <w:t>лица, имеющие первую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DD2C26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D610E" w:rsidRPr="003D610E" w:rsidTr="003D610E">
        <w:trPr>
          <w:trHeight w:hRule="exact"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bCs/>
                <w:spacing w:val="-10"/>
                <w:sz w:val="20"/>
                <w:szCs w:val="20"/>
                <w:lang w:eastAsia="en-US"/>
              </w:rPr>
            </w:pPr>
            <w:r w:rsidRPr="003D610E">
              <w:rPr>
                <w:bCs/>
                <w:spacing w:val="-10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9"/>
              <w:rPr>
                <w:spacing w:val="-2"/>
                <w:sz w:val="20"/>
                <w:szCs w:val="20"/>
                <w:lang w:eastAsia="en-US"/>
              </w:rPr>
            </w:pPr>
            <w:r w:rsidRPr="003D610E">
              <w:rPr>
                <w:spacing w:val="-2"/>
                <w:sz w:val="20"/>
                <w:szCs w:val="20"/>
                <w:lang w:eastAsia="en-US"/>
              </w:rPr>
              <w:t>лица, имеющие вторую квалификационную категорию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DD2C26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D610E" w:rsidRPr="003D610E" w:rsidTr="003D610E">
        <w:trPr>
          <w:trHeight w:hRule="exact" w:val="29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bCs/>
                <w:spacing w:val="-10"/>
                <w:sz w:val="20"/>
                <w:szCs w:val="20"/>
                <w:lang w:eastAsia="en-US"/>
              </w:rPr>
            </w:pPr>
            <w:r w:rsidRPr="003D610E">
              <w:rPr>
                <w:bCs/>
                <w:spacing w:val="-10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9"/>
              <w:rPr>
                <w:spacing w:val="-2"/>
                <w:sz w:val="20"/>
                <w:szCs w:val="20"/>
                <w:lang w:eastAsia="en-US"/>
              </w:rPr>
            </w:pPr>
            <w:r w:rsidRPr="003D610E">
              <w:rPr>
                <w:spacing w:val="-2"/>
                <w:sz w:val="20"/>
                <w:szCs w:val="20"/>
                <w:lang w:eastAsia="en-US"/>
              </w:rPr>
              <w:t>лица, имеющие высшее профессиональное образование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DD2C26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3D610E" w:rsidRPr="003D610E" w:rsidTr="003D610E">
        <w:trPr>
          <w:trHeight w:hRule="exact" w:val="2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bCs/>
                <w:spacing w:val="-10"/>
                <w:sz w:val="20"/>
                <w:szCs w:val="20"/>
                <w:lang w:eastAsia="en-US"/>
              </w:rPr>
            </w:pPr>
            <w:r w:rsidRPr="003D610E">
              <w:rPr>
                <w:bCs/>
                <w:spacing w:val="-10"/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9"/>
              <w:rPr>
                <w:spacing w:val="-2"/>
                <w:sz w:val="20"/>
                <w:szCs w:val="20"/>
                <w:lang w:eastAsia="en-US"/>
              </w:rPr>
            </w:pPr>
            <w:r w:rsidRPr="003D610E">
              <w:rPr>
                <w:spacing w:val="-2"/>
                <w:sz w:val="20"/>
                <w:szCs w:val="20"/>
                <w:lang w:eastAsia="en-US"/>
              </w:rPr>
              <w:t>лица, имеющие среднее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DD2C26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D610E" w:rsidRPr="003D610E" w:rsidTr="003D610E">
        <w:trPr>
          <w:trHeight w:hRule="exact" w:val="289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bCs/>
                <w:spacing w:val="-10"/>
                <w:sz w:val="20"/>
                <w:szCs w:val="20"/>
                <w:lang w:eastAsia="en-US"/>
              </w:rPr>
            </w:pPr>
            <w:r w:rsidRPr="003D610E">
              <w:rPr>
                <w:bCs/>
                <w:spacing w:val="-10"/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9"/>
              <w:rPr>
                <w:spacing w:val="-2"/>
                <w:sz w:val="20"/>
                <w:szCs w:val="20"/>
                <w:lang w:eastAsia="en-US"/>
              </w:rPr>
            </w:pPr>
            <w:r w:rsidRPr="003D610E">
              <w:rPr>
                <w:spacing w:val="-2"/>
                <w:sz w:val="20"/>
                <w:szCs w:val="20"/>
                <w:lang w:eastAsia="en-US"/>
              </w:rPr>
              <w:t>лица, имеющие начальное профессиональное образование, за исключением лиц, указанных в строке 2.11.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3D610E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C26">
              <w:rPr>
                <w:sz w:val="20"/>
                <w:szCs w:val="20"/>
              </w:rPr>
              <w:t>-</w:t>
            </w:r>
          </w:p>
        </w:tc>
      </w:tr>
      <w:tr w:rsidR="003D610E" w:rsidRPr="003D610E" w:rsidTr="003D610E">
        <w:trPr>
          <w:trHeight w:hRule="exact" w:val="29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bCs/>
                <w:spacing w:val="-10"/>
                <w:sz w:val="20"/>
                <w:szCs w:val="20"/>
                <w:lang w:eastAsia="en-US"/>
              </w:rPr>
            </w:pPr>
            <w:r w:rsidRPr="003D610E">
              <w:rPr>
                <w:bCs/>
                <w:spacing w:val="-10"/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9"/>
              <w:rPr>
                <w:spacing w:val="-2"/>
                <w:sz w:val="20"/>
                <w:szCs w:val="20"/>
                <w:lang w:eastAsia="en-US"/>
              </w:rPr>
            </w:pPr>
            <w:r w:rsidRPr="003D610E">
              <w:rPr>
                <w:spacing w:val="-2"/>
                <w:sz w:val="20"/>
                <w:szCs w:val="20"/>
                <w:lang w:eastAsia="en-US"/>
              </w:rPr>
              <w:t>лица, имеющие среднее профессиональное или начальное профессиональное образование, - мастера производственного обучения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3D610E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C26">
              <w:rPr>
                <w:sz w:val="20"/>
                <w:szCs w:val="20"/>
              </w:rPr>
              <w:t>-</w:t>
            </w:r>
          </w:p>
        </w:tc>
      </w:tr>
      <w:tr w:rsidR="003D610E" w:rsidRPr="003D610E" w:rsidTr="003D610E">
        <w:trPr>
          <w:trHeight w:hRule="exact" w:val="4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rPr>
                <w:bCs/>
                <w:spacing w:val="-10"/>
                <w:sz w:val="20"/>
                <w:szCs w:val="20"/>
                <w:lang w:eastAsia="en-US"/>
              </w:rPr>
            </w:pPr>
            <w:r w:rsidRPr="003D610E">
              <w:rPr>
                <w:bCs/>
                <w:spacing w:val="-10"/>
                <w:sz w:val="20"/>
                <w:szCs w:val="20"/>
                <w:lang w:eastAsia="en-US"/>
              </w:rPr>
              <w:t>2.12.</w:t>
            </w:r>
          </w:p>
        </w:tc>
        <w:tc>
          <w:tcPr>
            <w:tcW w:w="1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3D610E">
            <w:pPr>
              <w:shd w:val="clear" w:color="auto" w:fill="FFFFFF"/>
              <w:spacing w:line="276" w:lineRule="auto"/>
              <w:ind w:right="19"/>
              <w:rPr>
                <w:spacing w:val="-2"/>
                <w:sz w:val="20"/>
                <w:szCs w:val="20"/>
                <w:lang w:eastAsia="en-US"/>
              </w:rPr>
            </w:pPr>
            <w:r w:rsidRPr="003D610E">
              <w:rPr>
                <w:spacing w:val="-2"/>
                <w:sz w:val="20"/>
                <w:szCs w:val="20"/>
                <w:lang w:eastAsia="en-US"/>
              </w:rPr>
              <w:t>лица, не имеющие профессионального образования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DD2C26" w:rsidRDefault="003D610E" w:rsidP="003D610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D2C26">
              <w:rPr>
                <w:sz w:val="20"/>
                <w:szCs w:val="20"/>
              </w:rPr>
              <w:t>-</w:t>
            </w:r>
          </w:p>
        </w:tc>
      </w:tr>
    </w:tbl>
    <w:p w:rsidR="005E6EFF" w:rsidRDefault="005E6EFF" w:rsidP="00A615F8">
      <w:pPr>
        <w:shd w:val="clear" w:color="auto" w:fill="FFFFFF"/>
        <w:spacing w:before="163" w:line="322" w:lineRule="exact"/>
        <w:ind w:right="3494"/>
        <w:rPr>
          <w:spacing w:val="-1"/>
          <w:sz w:val="20"/>
          <w:szCs w:val="20"/>
        </w:rPr>
      </w:pPr>
    </w:p>
    <w:p w:rsidR="003D610E" w:rsidRPr="003D610E" w:rsidRDefault="003D610E" w:rsidP="00CB65C5">
      <w:pPr>
        <w:shd w:val="clear" w:color="auto" w:fill="FFFFFF"/>
        <w:spacing w:before="163" w:line="322" w:lineRule="exact"/>
        <w:ind w:right="3494"/>
        <w:jc w:val="center"/>
        <w:rPr>
          <w:spacing w:val="-1"/>
          <w:sz w:val="20"/>
          <w:szCs w:val="20"/>
        </w:rPr>
      </w:pPr>
      <w:r w:rsidRPr="003D610E">
        <w:rPr>
          <w:spacing w:val="-1"/>
          <w:sz w:val="20"/>
          <w:szCs w:val="20"/>
        </w:rPr>
        <w:t>Раздел 2. Кадровое обеспечение образовательного процесса</w:t>
      </w:r>
    </w:p>
    <w:tbl>
      <w:tblPr>
        <w:tblpPr w:leftFromText="180" w:rightFromText="180" w:bottomFromText="200" w:vertAnchor="text" w:horzAnchor="margin" w:tblpY="87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8"/>
        <w:gridCol w:w="2480"/>
        <w:gridCol w:w="1494"/>
        <w:gridCol w:w="1983"/>
        <w:gridCol w:w="1990"/>
        <w:gridCol w:w="545"/>
        <w:gridCol w:w="545"/>
        <w:gridCol w:w="1230"/>
        <w:gridCol w:w="1928"/>
        <w:gridCol w:w="1427"/>
      </w:tblGrid>
      <w:tr w:rsidR="003D610E" w:rsidRPr="003D610E" w:rsidTr="00CB65C5">
        <w:trPr>
          <w:trHeight w:hRule="exact" w:val="441"/>
        </w:trPr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8" w:lineRule="exact"/>
              <w:ind w:left="24" w:right="29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 xml:space="preserve">№ </w:t>
            </w:r>
            <w:proofErr w:type="gramStart"/>
            <w:r w:rsidRPr="003D610E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3D610E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Уровень, ступень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образования, вид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3D610E">
              <w:rPr>
                <w:spacing w:val="-3"/>
                <w:sz w:val="20"/>
                <w:szCs w:val="20"/>
              </w:rPr>
              <w:t>образовательной программы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3D610E">
              <w:rPr>
                <w:spacing w:val="-3"/>
                <w:sz w:val="20"/>
                <w:szCs w:val="20"/>
              </w:rPr>
              <w:t>(основная / дополнительная),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3D610E">
              <w:rPr>
                <w:spacing w:val="-3"/>
                <w:sz w:val="20"/>
                <w:szCs w:val="20"/>
              </w:rPr>
              <w:t>специальность, направление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3D610E">
              <w:rPr>
                <w:spacing w:val="-1"/>
                <w:sz w:val="20"/>
                <w:szCs w:val="20"/>
              </w:rPr>
              <w:t>подготовки, профессия,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3D610E">
              <w:rPr>
                <w:spacing w:val="-2"/>
                <w:sz w:val="20"/>
                <w:szCs w:val="20"/>
              </w:rPr>
              <w:t>наименование предмета,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3D610E">
              <w:rPr>
                <w:spacing w:val="-2"/>
                <w:sz w:val="20"/>
                <w:szCs w:val="20"/>
              </w:rPr>
              <w:t xml:space="preserve">дисциплины (модуля) </w:t>
            </w:r>
            <w:proofErr w:type="gramStart"/>
            <w:r w:rsidRPr="003D610E">
              <w:rPr>
                <w:spacing w:val="-2"/>
                <w:sz w:val="20"/>
                <w:szCs w:val="20"/>
              </w:rPr>
              <w:t>в</w:t>
            </w:r>
            <w:proofErr w:type="gramEnd"/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3D610E">
              <w:rPr>
                <w:spacing w:val="-1"/>
                <w:sz w:val="20"/>
                <w:szCs w:val="20"/>
              </w:rPr>
              <w:t xml:space="preserve">соответствии с </w:t>
            </w:r>
            <w:proofErr w:type="gramStart"/>
            <w:r w:rsidRPr="003D610E">
              <w:rPr>
                <w:spacing w:val="-1"/>
                <w:sz w:val="20"/>
                <w:szCs w:val="20"/>
              </w:rPr>
              <w:t>учебным</w:t>
            </w:r>
            <w:proofErr w:type="gramEnd"/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планом</w:t>
            </w:r>
          </w:p>
        </w:tc>
        <w:tc>
          <w:tcPr>
            <w:tcW w:w="1114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ind w:left="3168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3D610E" w:rsidRPr="003D610E" w:rsidTr="00CB65C5">
        <w:trPr>
          <w:trHeight w:hRule="exact" w:val="976"/>
        </w:trPr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4" w:lineRule="exact"/>
              <w:ind w:left="38"/>
              <w:jc w:val="center"/>
              <w:rPr>
                <w:sz w:val="20"/>
                <w:szCs w:val="20"/>
              </w:rPr>
            </w:pPr>
            <w:r w:rsidRPr="003D610E">
              <w:rPr>
                <w:spacing w:val="-4"/>
                <w:sz w:val="20"/>
                <w:szCs w:val="20"/>
              </w:rPr>
              <w:t>Фамилия,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имя,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3D610E">
              <w:rPr>
                <w:spacing w:val="-3"/>
                <w:sz w:val="20"/>
                <w:szCs w:val="20"/>
              </w:rPr>
              <w:t>отчество,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3D610E">
              <w:rPr>
                <w:spacing w:val="-3"/>
                <w:sz w:val="20"/>
                <w:szCs w:val="20"/>
              </w:rPr>
              <w:t>должность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38" w:right="67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 xml:space="preserve">по </w:t>
            </w:r>
            <w:r w:rsidRPr="003D610E">
              <w:rPr>
                <w:spacing w:val="-2"/>
                <w:sz w:val="20"/>
                <w:szCs w:val="20"/>
              </w:rPr>
              <w:t>штатному расписа</w:t>
            </w:r>
            <w:r w:rsidRPr="003D610E">
              <w:rPr>
                <w:sz w:val="20"/>
                <w:szCs w:val="20"/>
              </w:rPr>
              <w:t>нию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0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 xml:space="preserve">Какое </w:t>
            </w:r>
            <w:r w:rsidRPr="003D610E">
              <w:rPr>
                <w:spacing w:val="-3"/>
                <w:sz w:val="20"/>
                <w:szCs w:val="20"/>
              </w:rPr>
              <w:t>образова</w:t>
            </w:r>
            <w:r w:rsidRPr="003D610E">
              <w:rPr>
                <w:sz w:val="20"/>
                <w:szCs w:val="20"/>
              </w:rPr>
              <w:t xml:space="preserve">тельное </w:t>
            </w:r>
            <w:r w:rsidRPr="003D610E">
              <w:rPr>
                <w:spacing w:val="-2"/>
                <w:sz w:val="20"/>
                <w:szCs w:val="20"/>
              </w:rPr>
              <w:t>учреждение о</w:t>
            </w:r>
            <w:r w:rsidRPr="003D610E">
              <w:rPr>
                <w:spacing w:val="-3"/>
                <w:sz w:val="20"/>
                <w:szCs w:val="20"/>
              </w:rPr>
              <w:t>кончил, специаль</w:t>
            </w:r>
            <w:r w:rsidRPr="003D610E">
              <w:rPr>
                <w:spacing w:val="-2"/>
                <w:sz w:val="20"/>
                <w:szCs w:val="20"/>
              </w:rPr>
              <w:t>ность (направление п</w:t>
            </w:r>
            <w:r w:rsidRPr="003D610E">
              <w:rPr>
                <w:spacing w:val="-4"/>
                <w:sz w:val="20"/>
                <w:szCs w:val="20"/>
              </w:rPr>
              <w:t>одготовки) по докумен</w:t>
            </w:r>
            <w:r w:rsidRPr="003D610E">
              <w:rPr>
                <w:spacing w:val="-2"/>
                <w:sz w:val="20"/>
                <w:szCs w:val="20"/>
              </w:rPr>
              <w:t>ту об образовании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4" w:lineRule="exact"/>
              <w:ind w:left="29" w:right="82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 xml:space="preserve">Ученая степень, ученое </w:t>
            </w:r>
            <w:r w:rsidRPr="003D610E">
              <w:rPr>
                <w:spacing w:val="-4"/>
                <w:sz w:val="20"/>
                <w:szCs w:val="20"/>
              </w:rPr>
              <w:t xml:space="preserve">(почетное) </w:t>
            </w:r>
            <w:r w:rsidRPr="003D610E">
              <w:rPr>
                <w:sz w:val="20"/>
                <w:szCs w:val="20"/>
              </w:rPr>
              <w:t xml:space="preserve">звание, </w:t>
            </w:r>
            <w:r w:rsidRPr="003D610E">
              <w:rPr>
                <w:spacing w:val="-2"/>
                <w:sz w:val="20"/>
                <w:szCs w:val="20"/>
              </w:rPr>
              <w:t>квалифи</w:t>
            </w:r>
            <w:r w:rsidRPr="003D610E">
              <w:rPr>
                <w:spacing w:val="-3"/>
                <w:sz w:val="20"/>
                <w:szCs w:val="20"/>
              </w:rPr>
              <w:t xml:space="preserve">кационная </w:t>
            </w:r>
            <w:r w:rsidRPr="003D610E">
              <w:rPr>
                <w:spacing w:val="-1"/>
                <w:sz w:val="20"/>
                <w:szCs w:val="20"/>
              </w:rPr>
              <w:t>категория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4" w:lineRule="exact"/>
              <w:ind w:left="53" w:right="120"/>
              <w:jc w:val="center"/>
              <w:rPr>
                <w:sz w:val="20"/>
                <w:szCs w:val="20"/>
              </w:rPr>
            </w:pPr>
            <w:r w:rsidRPr="003D610E">
              <w:rPr>
                <w:spacing w:val="-4"/>
                <w:sz w:val="20"/>
                <w:szCs w:val="20"/>
              </w:rPr>
              <w:t>Стаж педагогической (научно-</w:t>
            </w:r>
            <w:r w:rsidRPr="003D610E">
              <w:rPr>
                <w:spacing w:val="-1"/>
                <w:sz w:val="20"/>
                <w:szCs w:val="20"/>
              </w:rPr>
              <w:t>педагогической) работы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4" w:lineRule="exact"/>
              <w:ind w:left="34" w:right="82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Основное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34" w:right="82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 xml:space="preserve"> место </w:t>
            </w:r>
            <w:r w:rsidRPr="003D610E">
              <w:rPr>
                <w:spacing w:val="-3"/>
                <w:sz w:val="20"/>
                <w:szCs w:val="20"/>
              </w:rPr>
              <w:t>работы, д</w:t>
            </w:r>
            <w:r w:rsidRPr="003D610E">
              <w:rPr>
                <w:sz w:val="20"/>
                <w:szCs w:val="20"/>
              </w:rPr>
              <w:t>олжность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4" w:lineRule="exact"/>
              <w:ind w:right="82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 xml:space="preserve">Условия </w:t>
            </w:r>
            <w:r w:rsidRPr="003D610E">
              <w:rPr>
                <w:spacing w:val="-1"/>
                <w:sz w:val="20"/>
                <w:szCs w:val="20"/>
              </w:rPr>
              <w:t xml:space="preserve">привлечения к педагогической </w:t>
            </w:r>
            <w:r w:rsidRPr="003D610E">
              <w:rPr>
                <w:sz w:val="20"/>
                <w:szCs w:val="20"/>
              </w:rPr>
              <w:t>деятельности (штатный работник, внутрен</w:t>
            </w:r>
            <w:r w:rsidRPr="003D610E">
              <w:rPr>
                <w:spacing w:val="-1"/>
                <w:sz w:val="20"/>
                <w:szCs w:val="20"/>
              </w:rPr>
              <w:t xml:space="preserve">ний совместитель, </w:t>
            </w:r>
            <w:r w:rsidRPr="003D610E">
              <w:rPr>
                <w:spacing w:val="-3"/>
                <w:sz w:val="20"/>
                <w:szCs w:val="20"/>
              </w:rPr>
              <w:t>внешний совмести</w:t>
            </w:r>
            <w:r w:rsidRPr="003D610E">
              <w:rPr>
                <w:sz w:val="20"/>
                <w:szCs w:val="20"/>
              </w:rPr>
              <w:t>тель, иное)</w:t>
            </w:r>
          </w:p>
        </w:tc>
      </w:tr>
      <w:tr w:rsidR="003D610E" w:rsidRPr="003D610E" w:rsidTr="00CB65C5">
        <w:trPr>
          <w:trHeight w:hRule="exact" w:val="290"/>
        </w:trPr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всего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4" w:lineRule="exact"/>
              <w:ind w:left="34" w:right="101"/>
              <w:jc w:val="center"/>
              <w:rPr>
                <w:sz w:val="20"/>
                <w:szCs w:val="20"/>
              </w:rPr>
            </w:pPr>
            <w:r w:rsidRPr="003D610E">
              <w:rPr>
                <w:spacing w:val="-3"/>
                <w:sz w:val="20"/>
                <w:szCs w:val="20"/>
              </w:rPr>
              <w:t xml:space="preserve">в </w:t>
            </w:r>
            <w:proofErr w:type="spellStart"/>
            <w:r w:rsidRPr="003D610E">
              <w:rPr>
                <w:spacing w:val="-3"/>
                <w:sz w:val="20"/>
                <w:szCs w:val="20"/>
              </w:rPr>
              <w:t>т.ч</w:t>
            </w:r>
            <w:proofErr w:type="spellEnd"/>
            <w:r w:rsidRPr="003D610E">
              <w:rPr>
                <w:spacing w:val="-3"/>
                <w:sz w:val="20"/>
                <w:szCs w:val="20"/>
              </w:rPr>
              <w:t xml:space="preserve">. педагогической </w:t>
            </w:r>
            <w:r w:rsidRPr="003D610E">
              <w:rPr>
                <w:sz w:val="20"/>
                <w:szCs w:val="20"/>
              </w:rPr>
              <w:t>работы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</w:tr>
      <w:tr w:rsidR="003D610E" w:rsidRPr="003D610E" w:rsidTr="00CB65C5">
        <w:trPr>
          <w:trHeight w:hRule="exact" w:val="1847"/>
        </w:trPr>
        <w:tc>
          <w:tcPr>
            <w:tcW w:w="102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всего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 w:right="43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 xml:space="preserve">в </w:t>
            </w:r>
            <w:proofErr w:type="spellStart"/>
            <w:r w:rsidRPr="003D610E">
              <w:rPr>
                <w:sz w:val="20"/>
                <w:szCs w:val="20"/>
              </w:rPr>
              <w:t>т.ч</w:t>
            </w:r>
            <w:proofErr w:type="spellEnd"/>
            <w:r w:rsidRPr="003D610E">
              <w:rPr>
                <w:sz w:val="20"/>
                <w:szCs w:val="20"/>
              </w:rPr>
              <w:t xml:space="preserve">. по </w:t>
            </w:r>
            <w:r w:rsidRPr="003D610E">
              <w:rPr>
                <w:spacing w:val="-1"/>
                <w:sz w:val="20"/>
                <w:szCs w:val="20"/>
              </w:rPr>
              <w:t>указанному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 w:right="43"/>
              <w:jc w:val="center"/>
              <w:rPr>
                <w:sz w:val="20"/>
                <w:szCs w:val="20"/>
              </w:rPr>
            </w:pPr>
            <w:r w:rsidRPr="003D610E">
              <w:rPr>
                <w:spacing w:val="-3"/>
                <w:sz w:val="20"/>
                <w:szCs w:val="20"/>
              </w:rPr>
              <w:t xml:space="preserve">предмету, </w:t>
            </w:r>
            <w:r w:rsidRPr="003D610E">
              <w:rPr>
                <w:spacing w:val="-4"/>
                <w:sz w:val="20"/>
                <w:szCs w:val="20"/>
              </w:rPr>
              <w:t>дисциплине,</w:t>
            </w:r>
          </w:p>
          <w:p w:rsidR="003D610E" w:rsidRPr="003D610E" w:rsidRDefault="003D610E" w:rsidP="00CB65C5">
            <w:pPr>
              <w:shd w:val="clear" w:color="auto" w:fill="FFFFFF"/>
              <w:spacing w:line="274" w:lineRule="exact"/>
              <w:ind w:left="14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(модулю)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610E" w:rsidRPr="003D610E" w:rsidRDefault="003D610E" w:rsidP="00CB65C5">
            <w:pPr>
              <w:rPr>
                <w:sz w:val="20"/>
                <w:szCs w:val="20"/>
              </w:rPr>
            </w:pPr>
          </w:p>
        </w:tc>
      </w:tr>
      <w:tr w:rsidR="003D610E" w:rsidRPr="003D610E" w:rsidTr="00CB65C5">
        <w:trPr>
          <w:trHeight w:hRule="exact" w:val="377"/>
        </w:trPr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3D610E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 w:rsidRPr="003D610E">
              <w:rPr>
                <w:sz w:val="20"/>
                <w:szCs w:val="20"/>
              </w:rPr>
              <w:t>10</w:t>
            </w:r>
          </w:p>
        </w:tc>
      </w:tr>
      <w:tr w:rsidR="003D610E" w:rsidRPr="004B55A5" w:rsidTr="00CB65C5">
        <w:trPr>
          <w:trHeight w:hRule="exact" w:val="1054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ind w:left="53"/>
              <w:rPr>
                <w:b/>
                <w:sz w:val="20"/>
                <w:szCs w:val="20"/>
              </w:rPr>
            </w:pPr>
            <w:r w:rsidRPr="004B55A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610E" w:rsidRPr="004B55A5" w:rsidRDefault="003D610E" w:rsidP="00CB65C5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4B55A5">
              <w:rPr>
                <w:b/>
                <w:sz w:val="20"/>
                <w:szCs w:val="20"/>
              </w:rPr>
              <w:t>специальность</w:t>
            </w:r>
          </w:p>
          <w:p w:rsidR="003D610E" w:rsidRPr="004B55A5" w:rsidRDefault="003D610E" w:rsidP="00CB65C5">
            <w:pPr>
              <w:jc w:val="center"/>
              <w:rPr>
                <w:b/>
                <w:sz w:val="20"/>
                <w:szCs w:val="20"/>
              </w:rPr>
            </w:pPr>
            <w:r w:rsidRPr="004B55A5">
              <w:rPr>
                <w:b/>
                <w:sz w:val="20"/>
                <w:szCs w:val="20"/>
              </w:rPr>
              <w:t>Инструментальное исполнительство (по видам инструментов)</w:t>
            </w:r>
          </w:p>
          <w:p w:rsidR="003D610E" w:rsidRPr="004B55A5" w:rsidRDefault="003D610E" w:rsidP="00CB65C5">
            <w:pPr>
              <w:shd w:val="clear" w:color="auto" w:fill="FFFFFF"/>
              <w:spacing w:line="269" w:lineRule="exact"/>
              <w:ind w:left="5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3D610E" w:rsidRPr="004B55A5" w:rsidTr="00CB65C5">
        <w:trPr>
          <w:trHeight w:hRule="exact" w:val="825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Федеральный компонент среднего  общего образования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3D610E" w:rsidRPr="004B55A5" w:rsidTr="00CB65C5">
        <w:trPr>
          <w:trHeight w:hRule="exact" w:val="303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Учебные дисциплины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3D610E" w:rsidRPr="004B55A5" w:rsidTr="00CB65C5">
        <w:trPr>
          <w:trHeight w:hRule="exact" w:val="157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ОД.01.01.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ОГСЭ.04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Торопова Н.Л.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Крымский инженерно-педагогический университет – английский язык.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D454A0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3D610E" w:rsidRPr="004B55A5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 w:rsidR="00D454A0">
              <w:rPr>
                <w:sz w:val="20"/>
                <w:szCs w:val="20"/>
              </w:rPr>
              <w:t>многопрофильный техникум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5E6EFF">
        <w:trPr>
          <w:trHeight w:hRule="exact" w:val="1356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lastRenderedPageBreak/>
              <w:t>ОД.01.02.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ОГСЭ.01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Обществознание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5E6EFF" w:rsidP="00CB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Л.А.</w:t>
            </w:r>
            <w:r w:rsidR="003D610E" w:rsidRPr="004B55A5">
              <w:rPr>
                <w:sz w:val="20"/>
                <w:szCs w:val="20"/>
              </w:rPr>
              <w:t xml:space="preserve"> 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5E6EFF" w:rsidRPr="004B55A5" w:rsidRDefault="005E6EFF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CB65C5">
        <w:trPr>
          <w:trHeight w:hRule="exact" w:val="139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ОД.01.03.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proofErr w:type="spellStart"/>
            <w:r w:rsidRPr="004B55A5">
              <w:rPr>
                <w:sz w:val="20"/>
                <w:szCs w:val="20"/>
              </w:rPr>
              <w:t>Залешина</w:t>
            </w:r>
            <w:proofErr w:type="spellEnd"/>
            <w:r w:rsidRPr="004B55A5">
              <w:rPr>
                <w:sz w:val="20"/>
                <w:szCs w:val="20"/>
              </w:rPr>
              <w:t xml:space="preserve"> У.М.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D454A0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3D610E" w:rsidRPr="004B55A5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5E6EFF">
        <w:trPr>
          <w:trHeight w:hRule="exact" w:val="1598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ОД.01.04.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D454A0">
            <w:pPr>
              <w:rPr>
                <w:sz w:val="20"/>
                <w:szCs w:val="20"/>
              </w:rPr>
            </w:pPr>
            <w:proofErr w:type="spellStart"/>
            <w:r w:rsidRPr="004B55A5">
              <w:rPr>
                <w:sz w:val="20"/>
                <w:szCs w:val="20"/>
              </w:rPr>
              <w:t>Шеломенцева</w:t>
            </w:r>
            <w:proofErr w:type="spellEnd"/>
            <w:r w:rsidRPr="004B55A5">
              <w:rPr>
                <w:sz w:val="20"/>
                <w:szCs w:val="20"/>
              </w:rPr>
              <w:t xml:space="preserve"> Н.В.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Тобольский государственный педагогический институт – физика и математики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DD2C26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совместитель</w:t>
            </w:r>
          </w:p>
        </w:tc>
      </w:tr>
      <w:tr w:rsidR="003D610E" w:rsidRPr="004B55A5" w:rsidTr="00CB65C5">
        <w:trPr>
          <w:trHeight w:hRule="exact" w:val="1430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ОД.01.05.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География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5E6EFF" w:rsidP="00CB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Л.А.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CB65C5">
        <w:trPr>
          <w:trHeight w:hRule="exact" w:val="1395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ОД.01.06.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ОГСЭ.05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4B55A5">
              <w:rPr>
                <w:sz w:val="20"/>
                <w:szCs w:val="20"/>
              </w:rPr>
              <w:t>Поливин</w:t>
            </w:r>
            <w:proofErr w:type="spellEnd"/>
            <w:r w:rsidRPr="004B55A5">
              <w:rPr>
                <w:sz w:val="20"/>
                <w:szCs w:val="20"/>
              </w:rPr>
              <w:t xml:space="preserve"> Е.В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Заслуженный работник физической культуры РФ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5E6EFF">
        <w:trPr>
          <w:trHeight w:hRule="exact" w:val="1563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ОД.01.07.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ОП.07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D454A0" w:rsidP="00CB65C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Переплетчикова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CB65C5">
        <w:trPr>
          <w:trHeight w:hRule="exact" w:val="1439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lastRenderedPageBreak/>
              <w:t>ОД.01.08.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ОД.01.09.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Русский язык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Литература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Бакулина Е.А.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983E9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CB65C5">
        <w:trPr>
          <w:trHeight w:hRule="exact" w:val="429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Профильные учебные дисциплины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D610E" w:rsidRPr="004B55A5" w:rsidTr="00CB65C5">
        <w:trPr>
          <w:trHeight w:hRule="exact" w:val="1535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ОД.02.01.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Бакулина Е.А.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983E9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CB65C5">
        <w:trPr>
          <w:trHeight w:hRule="exact" w:val="1430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ОД.02.02.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ОГСЭ.02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История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5E6EFF" w:rsidP="00CB6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Тарасова Л.А.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CB65C5">
        <w:trPr>
          <w:trHeight w:hRule="exact" w:val="1138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ОД.02.03.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Народная музыкальная культура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Марьясова И.А. 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Казанская государственная консерватория - музыковедение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5E6EFF">
        <w:trPr>
          <w:trHeight w:hRule="exact" w:val="1708"/>
        </w:trPr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ОД.02.04.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Музыкальная литература (зарубежная и отечественная)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Кудряшова Т.А. преподаватель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CB65C5">
        <w:trPr>
          <w:trHeight w:hRule="exact" w:val="1531"/>
        </w:trPr>
        <w:tc>
          <w:tcPr>
            <w:tcW w:w="10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Марьясова И.А. преподаватель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Казанская государственная консерватория - музыковедение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CB65C5">
        <w:trPr>
          <w:trHeight w:hRule="exact" w:val="592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Обязательная часть циклов ППССЗ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3D610E" w:rsidRPr="004B55A5" w:rsidTr="00CB65C5">
        <w:trPr>
          <w:trHeight w:hRule="exact" w:val="686"/>
        </w:trPr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3D610E" w:rsidRPr="004B55A5" w:rsidTr="005E6EFF">
        <w:trPr>
          <w:trHeight w:hRule="exact" w:val="1437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ОГСЭ.03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Психология общения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D454A0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Нагибина Е.В. </w:t>
            </w:r>
            <w:r w:rsidR="00D454A0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Тюменский государственный институт регионального развития - психология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D454A0" w:rsidRPr="004B55A5" w:rsidRDefault="00D454A0" w:rsidP="00D454A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D454A0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CB65C5">
        <w:trPr>
          <w:trHeight w:hRule="exact" w:val="59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 xml:space="preserve">Профессиональный цикл                              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3D610E" w:rsidRPr="004B55A5" w:rsidTr="00CB65C5">
        <w:trPr>
          <w:trHeight w:hRule="exact" w:val="59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 xml:space="preserve">Общепрофессиональные дисциплины                               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3D610E" w:rsidRPr="004B55A5" w:rsidTr="005E6EFF">
        <w:trPr>
          <w:trHeight w:hRule="exact" w:val="1772"/>
        </w:trPr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ОП.01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ОП.02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ОП.03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ОП.04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ОП.05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Музыкальная литература (зарубежная и отечественная)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Сольфеджио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Элементарная теория музыки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Гармония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Анализ музыкальных произведений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Кудряшова Т.А. преподаватель</w:t>
            </w:r>
          </w:p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Уральская государственная консерватория - музыковедение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категория, Заслуженный учитель РФ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5E6EFF">
        <w:trPr>
          <w:trHeight w:hRule="exact" w:val="1570"/>
        </w:trPr>
        <w:tc>
          <w:tcPr>
            <w:tcW w:w="10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Марьясова И.А. 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Казанская государственная консерватория - музыковедение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CB65C5">
        <w:trPr>
          <w:trHeight w:hRule="exact" w:val="1719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ОП.06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Музыкальная информатика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звукорежиссер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3D610E" w:rsidRPr="004B55A5" w:rsidRDefault="003D610E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3D610E" w:rsidRPr="004B55A5" w:rsidTr="00CB65C5">
        <w:trPr>
          <w:trHeight w:hRule="exact" w:val="70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lastRenderedPageBreak/>
              <w:t>ПМ.00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 xml:space="preserve">Профессиональные модули  по виду фортепиано               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3D610E" w:rsidRPr="004B55A5" w:rsidTr="00CB65C5">
        <w:trPr>
          <w:trHeight w:hRule="exact" w:val="59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Исполнительская деятельность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10E" w:rsidRPr="004B55A5" w:rsidRDefault="003D610E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CB65C5" w:rsidRPr="004B55A5" w:rsidTr="005E6EFF">
        <w:trPr>
          <w:trHeight w:hRule="exact" w:val="1579"/>
        </w:trPr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МДК.01.01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МДК.01.02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МДК.01.03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Специальный инструмент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Ансамблевое исполнительство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Котенко Е.Г. 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Воронежский государственный институт искусств - фортепиано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5E6EFF">
        <w:trPr>
          <w:trHeight w:hRule="exact" w:val="1411"/>
        </w:trPr>
        <w:tc>
          <w:tcPr>
            <w:tcW w:w="10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proofErr w:type="spellStart"/>
            <w:r w:rsidRPr="004B55A5">
              <w:rPr>
                <w:sz w:val="20"/>
                <w:szCs w:val="20"/>
              </w:rPr>
              <w:t>Гумерова</w:t>
            </w:r>
            <w:proofErr w:type="spellEnd"/>
            <w:r w:rsidRPr="004B55A5">
              <w:rPr>
                <w:sz w:val="20"/>
                <w:szCs w:val="20"/>
              </w:rPr>
              <w:t xml:space="preserve"> Л.В. преподаватель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Уральская государственная консерватория - фортепиано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73740C" w:rsidP="0073740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73740C" w:rsidP="00CB65C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CB65C5">
        <w:trPr>
          <w:trHeight w:hRule="exact" w:val="1695"/>
        </w:trPr>
        <w:tc>
          <w:tcPr>
            <w:tcW w:w="10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Чазова М.В. преподаватель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Челябинский государственный институт культуры - фортепиано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782057" w:rsidRPr="004B55A5" w:rsidTr="005E6EFF">
        <w:trPr>
          <w:trHeight w:hRule="exact" w:val="1413"/>
        </w:trPr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МДК.01.04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История исполнительского искусства, устройство клавишных инструментов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Уральская государственная консерватория – баян, музыкальное искусство, музыкальный </w:t>
            </w:r>
            <w:proofErr w:type="spellStart"/>
            <w:r w:rsidRPr="004B55A5">
              <w:rPr>
                <w:sz w:val="20"/>
                <w:szCs w:val="20"/>
              </w:rPr>
              <w:t>звукорежисер</w:t>
            </w:r>
            <w:proofErr w:type="spell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782057" w:rsidRPr="004B55A5" w:rsidTr="005E6EFF">
        <w:trPr>
          <w:trHeight w:hRule="exact" w:val="1541"/>
        </w:trPr>
        <w:tc>
          <w:tcPr>
            <w:tcW w:w="10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Малышева М.И. преподаватель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Азербайджанская государственная консерватория - фортепиано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782057" w:rsidRPr="004B55A5" w:rsidRDefault="00782057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782057" w:rsidRPr="004B55A5" w:rsidTr="005E6EFF">
        <w:trPr>
          <w:trHeight w:hRule="exact" w:val="1721"/>
        </w:trPr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lastRenderedPageBreak/>
              <w:t>МДК.01.05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Основы композиции, </w:t>
            </w:r>
            <w:proofErr w:type="spellStart"/>
            <w:r w:rsidRPr="004B55A5">
              <w:rPr>
                <w:sz w:val="20"/>
                <w:szCs w:val="20"/>
              </w:rPr>
              <w:t>инструментоведение</w:t>
            </w:r>
            <w:proofErr w:type="spellEnd"/>
            <w:r w:rsidRPr="004B55A5">
              <w:rPr>
                <w:sz w:val="20"/>
                <w:szCs w:val="20"/>
              </w:rPr>
              <w:t>, дополнительный инструмент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Уральская государственная консерватория – баян, музыкальное искусство, музыкальный </w:t>
            </w:r>
            <w:proofErr w:type="spellStart"/>
            <w:r w:rsidRPr="004B55A5">
              <w:rPr>
                <w:sz w:val="20"/>
                <w:szCs w:val="20"/>
              </w:rPr>
              <w:t>звукорежисер</w:t>
            </w:r>
            <w:proofErr w:type="spell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782057" w:rsidRPr="004B55A5" w:rsidRDefault="00782057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782057" w:rsidRPr="004B55A5" w:rsidTr="005E6EFF">
        <w:trPr>
          <w:trHeight w:hRule="exact" w:val="1556"/>
        </w:trPr>
        <w:tc>
          <w:tcPr>
            <w:tcW w:w="10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Марьясова И.А. преподаватель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Казанская государственная консерватория - музыковедение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782057" w:rsidRPr="004B55A5" w:rsidTr="005E6EFF">
        <w:trPr>
          <w:trHeight w:hRule="exact" w:val="141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МДК.01.06 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i/>
                <w:iCs/>
                <w:sz w:val="20"/>
                <w:szCs w:val="20"/>
              </w:rPr>
            </w:pPr>
            <w:r w:rsidRPr="004B55A5">
              <w:rPr>
                <w:i/>
                <w:iCs/>
                <w:sz w:val="20"/>
                <w:szCs w:val="20"/>
              </w:rPr>
              <w:t>Хоровой класс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Кузнецкий Е.Л. 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Уральская государственная консерватория – </w:t>
            </w:r>
            <w:proofErr w:type="gramStart"/>
            <w:r w:rsidRPr="004B55A5">
              <w:rPr>
                <w:sz w:val="20"/>
                <w:szCs w:val="20"/>
              </w:rPr>
              <w:t>хоровое</w:t>
            </w:r>
            <w:proofErr w:type="gramEnd"/>
            <w:r w:rsidRPr="004B55A5">
              <w:rPr>
                <w:sz w:val="20"/>
                <w:szCs w:val="20"/>
              </w:rPr>
              <w:t xml:space="preserve"> </w:t>
            </w:r>
            <w:proofErr w:type="spellStart"/>
            <w:r w:rsidRPr="004B55A5">
              <w:rPr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7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782057" w:rsidRPr="004B55A5" w:rsidTr="00CB65C5">
        <w:trPr>
          <w:trHeight w:hRule="exact" w:val="462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82057" w:rsidRPr="004B55A5" w:rsidRDefault="00782057" w:rsidP="00782057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5E6EFF" w:rsidRPr="004B55A5" w:rsidTr="005E6EFF">
        <w:trPr>
          <w:trHeight w:hRule="exact" w:val="1653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5E6EFF" w:rsidRDefault="005E6EFF" w:rsidP="005E6EFF">
            <w:pPr>
              <w:rPr>
                <w:bCs/>
                <w:sz w:val="20"/>
                <w:szCs w:val="20"/>
              </w:rPr>
            </w:pPr>
            <w:r w:rsidRPr="005E6EFF">
              <w:rPr>
                <w:bCs/>
                <w:sz w:val="20"/>
                <w:szCs w:val="20"/>
              </w:rPr>
              <w:t>МДК.02.01</w:t>
            </w:r>
          </w:p>
          <w:p w:rsidR="005E6EFF" w:rsidRDefault="005E6EFF" w:rsidP="005E6EFF">
            <w:pPr>
              <w:rPr>
                <w:b/>
                <w:bCs/>
                <w:sz w:val="20"/>
                <w:szCs w:val="20"/>
              </w:rPr>
            </w:pPr>
          </w:p>
          <w:p w:rsidR="005E6EFF" w:rsidRDefault="005E6EFF" w:rsidP="005E6EFF">
            <w:pPr>
              <w:rPr>
                <w:b/>
                <w:bCs/>
                <w:sz w:val="20"/>
                <w:szCs w:val="20"/>
              </w:rPr>
            </w:pPr>
          </w:p>
          <w:p w:rsidR="005E6EFF" w:rsidRPr="004B55A5" w:rsidRDefault="005E6EFF" w:rsidP="005E6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B555B6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Нагибина Е.В. </w:t>
            </w:r>
            <w:r w:rsidR="00B555B6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Тюменский государственный институт регионального развития - психология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</w:t>
            </w:r>
          </w:p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B555B6" w:rsidP="005E6E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Штатный работник</w:t>
            </w:r>
          </w:p>
        </w:tc>
      </w:tr>
      <w:tr w:rsidR="005E6EFF" w:rsidRPr="004B55A5" w:rsidTr="005E6EFF">
        <w:trPr>
          <w:trHeight w:hRule="exact" w:val="1563"/>
        </w:trPr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МДК.02.02</w:t>
            </w:r>
          </w:p>
        </w:tc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Малышева М.И. преподаватель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Азербайджанская государственная консерватория - фортепиано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5E6EFF" w:rsidRPr="004B55A5" w:rsidTr="00CB65C5">
        <w:trPr>
          <w:trHeight w:hRule="exact" w:val="14"/>
        </w:trPr>
        <w:tc>
          <w:tcPr>
            <w:tcW w:w="1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фортепиано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и культуры имени А.А. </w:t>
            </w:r>
            <w:proofErr w:type="spellStart"/>
            <w:r w:rsidRPr="004B55A5">
              <w:rPr>
                <w:sz w:val="20"/>
                <w:szCs w:val="20"/>
              </w:rPr>
              <w:t>Алябьева</w:t>
            </w:r>
            <w:proofErr w:type="spellEnd"/>
            <w:r w:rsidRPr="004B55A5">
              <w:rPr>
                <w:sz w:val="20"/>
                <w:szCs w:val="20"/>
              </w:rPr>
              <w:t>»</w:t>
            </w:r>
          </w:p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E6EFF" w:rsidRPr="004B55A5" w:rsidTr="00CB65C5">
        <w:trPr>
          <w:trHeight w:val="1235"/>
        </w:trPr>
        <w:tc>
          <w:tcPr>
            <w:tcW w:w="10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lastRenderedPageBreak/>
              <w:t>УП.00</w:t>
            </w:r>
          </w:p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УП.01</w:t>
            </w:r>
          </w:p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УП.02</w:t>
            </w:r>
          </w:p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УП.03</w:t>
            </w:r>
          </w:p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УП.04</w:t>
            </w:r>
          </w:p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УП.05</w:t>
            </w:r>
          </w:p>
        </w:tc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Учебная практика</w:t>
            </w:r>
          </w:p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Концертмейстерская подготовка</w:t>
            </w:r>
          </w:p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Фортепианный дуэт</w:t>
            </w:r>
          </w:p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Чтение с листа и транспозиция</w:t>
            </w:r>
          </w:p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Ансамблевое исполнительство</w:t>
            </w:r>
          </w:p>
          <w:p w:rsidR="005E6EFF" w:rsidRPr="004B55A5" w:rsidRDefault="005E6EFF" w:rsidP="005E6EF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Учебная практика по педагогической работе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Котенко Е.Г. 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Воронежский государственный институт искусств - фортепиано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3</w:t>
            </w:r>
            <w:r w:rsidR="0073740C">
              <w:rPr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5E6EFF" w:rsidRPr="004B55A5" w:rsidTr="005E6EFF">
        <w:trPr>
          <w:trHeight w:hRule="exact" w:val="1456"/>
        </w:trPr>
        <w:tc>
          <w:tcPr>
            <w:tcW w:w="10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  <w:proofErr w:type="spellStart"/>
            <w:r w:rsidRPr="004B55A5">
              <w:rPr>
                <w:sz w:val="20"/>
                <w:szCs w:val="20"/>
              </w:rPr>
              <w:t>Гумерова</w:t>
            </w:r>
            <w:proofErr w:type="spellEnd"/>
            <w:r w:rsidRPr="004B55A5">
              <w:rPr>
                <w:sz w:val="20"/>
                <w:szCs w:val="20"/>
              </w:rPr>
              <w:t xml:space="preserve"> Л.В. 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Уральская государственная консерватория - фортепиано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73740C" w:rsidP="005E6E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73740C" w:rsidP="005E6E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73740C" w:rsidP="005E6EF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5E6EFF" w:rsidRPr="004B55A5" w:rsidRDefault="005E6EFF" w:rsidP="005E6EF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5E6EFF" w:rsidRPr="004B55A5" w:rsidTr="005E6EFF">
        <w:trPr>
          <w:trHeight w:hRule="exact" w:val="1704"/>
        </w:trPr>
        <w:tc>
          <w:tcPr>
            <w:tcW w:w="10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Чазова М.В. преподаватель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Челябинский государственный институт культуры - фортепиано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  <w:p w:rsidR="005E6EFF" w:rsidRPr="004B55A5" w:rsidRDefault="005E6EFF" w:rsidP="005E6EF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8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5E6EFF" w:rsidRPr="004B55A5" w:rsidRDefault="005E6EFF" w:rsidP="005E6EF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EFF" w:rsidRPr="004B55A5" w:rsidRDefault="005E6EFF" w:rsidP="005E6EF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</w:tbl>
    <w:p w:rsidR="003D610E" w:rsidRPr="004B55A5" w:rsidRDefault="003D610E" w:rsidP="003D610E">
      <w:pPr>
        <w:tabs>
          <w:tab w:val="left" w:pos="1508"/>
        </w:tabs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Y="87"/>
        <w:tblW w:w="146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27"/>
        <w:gridCol w:w="2438"/>
        <w:gridCol w:w="1443"/>
        <w:gridCol w:w="2078"/>
        <w:gridCol w:w="1985"/>
        <w:gridCol w:w="567"/>
        <w:gridCol w:w="567"/>
        <w:gridCol w:w="1134"/>
        <w:gridCol w:w="1984"/>
        <w:gridCol w:w="1418"/>
      </w:tblGrid>
      <w:tr w:rsidR="00CB65C5" w:rsidRPr="004B55A5" w:rsidTr="00E50E30">
        <w:trPr>
          <w:trHeight w:hRule="exact" w:val="89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 xml:space="preserve">Профессиональные модули по виду инструменты народного оркестра               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CB65C5" w:rsidRPr="004B55A5" w:rsidTr="00E50E30">
        <w:trPr>
          <w:trHeight w:hRule="exact" w:val="5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Исполнительская деятельность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CB65C5" w:rsidRPr="004B55A5" w:rsidTr="00E50E30">
        <w:trPr>
          <w:trHeight w:hRule="exact" w:val="1433"/>
        </w:trPr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МДК.01.01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МДК.01.02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МДК.01.05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УП.02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lastRenderedPageBreak/>
              <w:t>УП.03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lastRenderedPageBreak/>
              <w:t>Специальный инструмент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Ансамблевое исполнительство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proofErr w:type="spellStart"/>
            <w:r w:rsidRPr="004B55A5">
              <w:rPr>
                <w:sz w:val="20"/>
                <w:szCs w:val="20"/>
              </w:rPr>
              <w:t>Дирижирование</w:t>
            </w:r>
            <w:proofErr w:type="spellEnd"/>
            <w:r w:rsidRPr="004B55A5">
              <w:rPr>
                <w:sz w:val="20"/>
                <w:szCs w:val="20"/>
              </w:rPr>
              <w:t xml:space="preserve"> и чтение оркестровых партитур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Концертмейстерская подготовка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Учебная практика по педагогической работе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Щекин В.Ю. преподаватель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Уральская государственная консерватория – баян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E50E30">
        <w:trPr>
          <w:trHeight w:hRule="exact" w:val="1133"/>
        </w:trPr>
        <w:tc>
          <w:tcPr>
            <w:tcW w:w="10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Щекина А.И. преподаватель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Уральская государственная консерватория - домра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E50E30">
        <w:trPr>
          <w:trHeight w:hRule="exact" w:val="2580"/>
        </w:trPr>
        <w:tc>
          <w:tcPr>
            <w:tcW w:w="10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proofErr w:type="spellStart"/>
            <w:r w:rsidRPr="004B55A5">
              <w:rPr>
                <w:sz w:val="20"/>
                <w:szCs w:val="20"/>
              </w:rPr>
              <w:t>Жвакин</w:t>
            </w:r>
            <w:proofErr w:type="spellEnd"/>
            <w:r w:rsidRPr="004B55A5">
              <w:rPr>
                <w:sz w:val="20"/>
                <w:szCs w:val="20"/>
              </w:rPr>
              <w:t xml:space="preserve"> А.Б. преподаватель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color w:val="C00000"/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Тюменский государственный институт искусств и культуры – народное художественное творчество, художественный руководитель оркестра народных инструментов, 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5E6EFF">
        <w:trPr>
          <w:trHeight w:hRule="exact" w:val="1397"/>
        </w:trPr>
        <w:tc>
          <w:tcPr>
            <w:tcW w:w="10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Минько С.Л.</w:t>
            </w:r>
          </w:p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Челябинский государственный институт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5E6EFF">
        <w:trPr>
          <w:trHeight w:hRule="exact" w:val="1551"/>
        </w:trPr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МДК.01.03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Щекин В.Ю. преподаватель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Уральская государственная консерватория – баян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E50E30">
        <w:trPr>
          <w:trHeight w:hRule="exact" w:val="2550"/>
        </w:trPr>
        <w:tc>
          <w:tcPr>
            <w:tcW w:w="10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proofErr w:type="spellStart"/>
            <w:r w:rsidRPr="004B55A5">
              <w:rPr>
                <w:sz w:val="20"/>
                <w:szCs w:val="20"/>
              </w:rPr>
              <w:t>Жвакин</w:t>
            </w:r>
            <w:proofErr w:type="spellEnd"/>
            <w:r w:rsidRPr="004B55A5">
              <w:rPr>
                <w:sz w:val="20"/>
                <w:szCs w:val="20"/>
              </w:rPr>
              <w:t xml:space="preserve"> А.Б. преподаватель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color w:val="C00000"/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Тюменский государственный институт искусств и культуры – народное художественное творчество, художественный руководитель оркестра народных инструментов, преподаватель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B555B6" w:rsidRPr="004B55A5" w:rsidTr="00D05F5F">
        <w:trPr>
          <w:trHeight w:val="2844"/>
        </w:trPr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lastRenderedPageBreak/>
              <w:t>МДК.01.04</w:t>
            </w: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Дополнительный инструмент - фортепиано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Мустафина Д.В.</w:t>
            </w:r>
          </w:p>
          <w:p w:rsidR="00B555B6" w:rsidRPr="004B55A5" w:rsidRDefault="00B555B6" w:rsidP="00BC0486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A16A06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Тобольский колледж искусств и культуры имени </w:t>
            </w:r>
            <w:proofErr w:type="spellStart"/>
            <w:r w:rsidRPr="004B55A5">
              <w:rPr>
                <w:sz w:val="20"/>
                <w:szCs w:val="20"/>
              </w:rPr>
              <w:t>А.А.Алябьева</w:t>
            </w:r>
            <w:proofErr w:type="spellEnd"/>
            <w:r w:rsidRPr="004B55A5">
              <w:rPr>
                <w:sz w:val="20"/>
                <w:szCs w:val="20"/>
              </w:rPr>
              <w:t xml:space="preserve"> – Инструментальное исполнительство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C451CB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8C38DE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134428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370570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B555B6" w:rsidRPr="004B55A5" w:rsidRDefault="00B555B6" w:rsidP="001706E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D05F5F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5E6EFF">
        <w:trPr>
          <w:trHeight w:hRule="exact" w:val="1416"/>
        </w:trPr>
        <w:tc>
          <w:tcPr>
            <w:tcW w:w="10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B555B6" w:rsidP="00B55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Зорина</w:t>
            </w:r>
            <w:r w:rsidR="00CB65C5" w:rsidRPr="004B55A5">
              <w:rPr>
                <w:sz w:val="20"/>
                <w:szCs w:val="20"/>
              </w:rPr>
              <w:t xml:space="preserve"> А.Н. преподаватель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Тобольский колледж искусств и культуры имени </w:t>
            </w:r>
            <w:proofErr w:type="spellStart"/>
            <w:r w:rsidRPr="004B55A5">
              <w:rPr>
                <w:sz w:val="20"/>
                <w:szCs w:val="20"/>
              </w:rPr>
              <w:t>А.А.Алябьева</w:t>
            </w:r>
            <w:proofErr w:type="spellEnd"/>
            <w:r w:rsidRPr="004B55A5">
              <w:rPr>
                <w:sz w:val="20"/>
                <w:szCs w:val="20"/>
              </w:rPr>
              <w:t xml:space="preserve"> – Инструментальное исполнительство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5E6EFF">
        <w:trPr>
          <w:trHeight w:hRule="exact" w:val="1407"/>
        </w:trPr>
        <w:tc>
          <w:tcPr>
            <w:tcW w:w="10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Чазова М.В. преподаватель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Челябинский государственный институт культуры - 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4</w:t>
            </w:r>
            <w:r w:rsidR="0073740C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E50E30">
        <w:trPr>
          <w:trHeight w:hRule="exact" w:val="143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МДК.01.06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История исполнительского искусства, </w:t>
            </w:r>
            <w:proofErr w:type="spellStart"/>
            <w:r w:rsidRPr="004B55A5">
              <w:rPr>
                <w:sz w:val="20"/>
                <w:szCs w:val="20"/>
              </w:rPr>
              <w:t>инструментоведение</w:t>
            </w:r>
            <w:proofErr w:type="spellEnd"/>
            <w:r w:rsidRPr="004B55A5">
              <w:rPr>
                <w:sz w:val="20"/>
                <w:szCs w:val="20"/>
              </w:rPr>
              <w:t>,  изучение родственных инструментов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Щекина А.И. преподаватель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Уральская государственная консерватория - домра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E50E30">
        <w:trPr>
          <w:trHeight w:hRule="exact" w:val="45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CB65C5" w:rsidRPr="004B55A5" w:rsidTr="005E6EFF">
        <w:trPr>
          <w:trHeight w:hRule="exact" w:val="150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МДК.02.02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Щекина А.И. преподаватель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Уральская государственная консерватория - домра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022AC8">
        <w:trPr>
          <w:trHeight w:hRule="exact" w:val="421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55A5">
              <w:rPr>
                <w:b/>
                <w:bCs/>
                <w:i/>
                <w:iCs/>
                <w:sz w:val="20"/>
                <w:szCs w:val="20"/>
              </w:rPr>
              <w:t>ПМ.03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4B55A5">
              <w:rPr>
                <w:b/>
                <w:bCs/>
                <w:i/>
                <w:iCs/>
                <w:sz w:val="20"/>
                <w:szCs w:val="20"/>
              </w:rPr>
              <w:t>Вариативная часть циклов ППССЗ*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CB65C5" w:rsidRPr="004B55A5" w:rsidTr="00E50E30">
        <w:trPr>
          <w:trHeight w:hRule="exact" w:val="1402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lastRenderedPageBreak/>
              <w:t> МДК01.06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i/>
                <w:iCs/>
                <w:sz w:val="20"/>
                <w:szCs w:val="20"/>
              </w:rPr>
            </w:pPr>
            <w:r w:rsidRPr="004B55A5">
              <w:rPr>
                <w:i/>
                <w:iCs/>
                <w:sz w:val="20"/>
                <w:szCs w:val="20"/>
              </w:rPr>
              <w:t>Оркестр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Уральская государственная консерватория – баян, музыкальное искусство, музыкальный </w:t>
            </w:r>
            <w:proofErr w:type="spellStart"/>
            <w:r w:rsidRPr="004B55A5">
              <w:rPr>
                <w:sz w:val="20"/>
                <w:szCs w:val="20"/>
              </w:rPr>
              <w:t>звукорежисер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  <w:tr w:rsidR="00CB65C5" w:rsidRPr="004B55A5" w:rsidTr="00E50E30">
        <w:trPr>
          <w:trHeight w:hRule="exact" w:val="287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5C5" w:rsidRPr="004B55A5" w:rsidRDefault="00CB65C5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УП.00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5C5" w:rsidRPr="004B55A5" w:rsidRDefault="00CB65C5" w:rsidP="00CB65C5">
            <w:pPr>
              <w:jc w:val="center"/>
              <w:rPr>
                <w:b/>
                <w:bCs/>
                <w:sz w:val="20"/>
                <w:szCs w:val="20"/>
              </w:rPr>
            </w:pPr>
            <w:r w:rsidRPr="004B55A5">
              <w:rPr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</w:p>
        </w:tc>
      </w:tr>
      <w:tr w:rsidR="00CB65C5" w:rsidRPr="004B55A5" w:rsidTr="005E6EFF">
        <w:trPr>
          <w:trHeight w:hRule="exact" w:val="171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УП.01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Оркестр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Нефедов Ю.А. преподаватель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Уральская государственная консерватория – баян, музыкальное искусство, музыкальный звукорежис</w:t>
            </w:r>
            <w:r w:rsidR="0073740C">
              <w:rPr>
                <w:sz w:val="20"/>
                <w:szCs w:val="20"/>
              </w:rPr>
              <w:t>с</w:t>
            </w:r>
            <w:r w:rsidRPr="004B55A5">
              <w:rPr>
                <w:sz w:val="20"/>
                <w:szCs w:val="20"/>
              </w:rPr>
              <w:t>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2</w:t>
            </w:r>
            <w:r w:rsidR="0073740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73740C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1</w:t>
            </w:r>
            <w:r w:rsidR="0073740C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 xml:space="preserve">ГАПОУ  ТО «Тобольский </w:t>
            </w:r>
            <w:r>
              <w:rPr>
                <w:sz w:val="20"/>
                <w:szCs w:val="20"/>
              </w:rPr>
              <w:t>многопрофильный техникум</w:t>
            </w:r>
          </w:p>
          <w:p w:rsidR="00B555B6" w:rsidRPr="004B55A5" w:rsidRDefault="00B555B6" w:rsidP="00B555B6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преподаватель</w:t>
            </w:r>
          </w:p>
          <w:p w:rsidR="00CB65C5" w:rsidRPr="004B55A5" w:rsidRDefault="00CB65C5" w:rsidP="005E6EF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65C5" w:rsidRPr="004B55A5" w:rsidRDefault="00CB65C5" w:rsidP="00CB65C5">
            <w:pPr>
              <w:shd w:val="clear" w:color="auto" w:fill="FFFFFF"/>
              <w:rPr>
                <w:sz w:val="20"/>
                <w:szCs w:val="20"/>
              </w:rPr>
            </w:pPr>
            <w:r w:rsidRPr="004B55A5">
              <w:rPr>
                <w:sz w:val="20"/>
                <w:szCs w:val="20"/>
              </w:rPr>
              <w:t>Штатный работник</w:t>
            </w:r>
          </w:p>
        </w:tc>
      </w:tr>
    </w:tbl>
    <w:p w:rsidR="00B636AC" w:rsidRPr="00772630" w:rsidRDefault="00B636AC" w:rsidP="00B636AC">
      <w:pPr>
        <w:tabs>
          <w:tab w:val="left" w:pos="1698"/>
        </w:tabs>
        <w:rPr>
          <w:color w:val="FF0000"/>
          <w:sz w:val="20"/>
          <w:szCs w:val="20"/>
        </w:rPr>
      </w:pPr>
    </w:p>
    <w:p w:rsidR="00B636AC" w:rsidRPr="00772630" w:rsidRDefault="00B636AC" w:rsidP="00B636AC">
      <w:pPr>
        <w:tabs>
          <w:tab w:val="left" w:pos="1698"/>
        </w:tabs>
        <w:rPr>
          <w:color w:val="FF0000"/>
          <w:sz w:val="20"/>
          <w:szCs w:val="20"/>
        </w:rPr>
      </w:pPr>
    </w:p>
    <w:p w:rsidR="00B636AC" w:rsidRPr="00772630" w:rsidRDefault="00B636AC" w:rsidP="00B636AC">
      <w:pPr>
        <w:tabs>
          <w:tab w:val="left" w:pos="1698"/>
        </w:tabs>
        <w:rPr>
          <w:color w:val="FF0000"/>
        </w:rPr>
      </w:pPr>
    </w:p>
    <w:p w:rsidR="00B636AC" w:rsidRPr="00772630" w:rsidRDefault="00B636AC" w:rsidP="00B636AC">
      <w:pPr>
        <w:ind w:firstLine="708"/>
        <w:rPr>
          <w:color w:val="FF0000"/>
        </w:rPr>
      </w:pPr>
    </w:p>
    <w:p w:rsidR="00B636AC" w:rsidRPr="00772630" w:rsidRDefault="00B636AC" w:rsidP="00B636AC">
      <w:pPr>
        <w:ind w:firstLine="708"/>
        <w:rPr>
          <w:color w:val="FF0000"/>
        </w:rPr>
      </w:pPr>
    </w:p>
    <w:p w:rsidR="00B636AC" w:rsidRPr="00772630" w:rsidRDefault="00B636AC" w:rsidP="00B636AC">
      <w:pPr>
        <w:rPr>
          <w:color w:val="FF0000"/>
        </w:rPr>
      </w:pPr>
    </w:p>
    <w:p w:rsidR="00B636AC" w:rsidRPr="00772630" w:rsidRDefault="00B636AC" w:rsidP="00B636AC">
      <w:pPr>
        <w:tabs>
          <w:tab w:val="left" w:pos="1698"/>
        </w:tabs>
        <w:rPr>
          <w:color w:val="FF0000"/>
        </w:rPr>
      </w:pPr>
    </w:p>
    <w:p w:rsidR="00B636AC" w:rsidRPr="00772630" w:rsidRDefault="00B636AC" w:rsidP="00B636AC">
      <w:pPr>
        <w:tabs>
          <w:tab w:val="left" w:pos="1508"/>
        </w:tabs>
        <w:rPr>
          <w:color w:val="FF0000"/>
          <w:sz w:val="20"/>
          <w:szCs w:val="20"/>
        </w:rPr>
      </w:pPr>
    </w:p>
    <w:p w:rsidR="00B636AC" w:rsidRPr="00772630" w:rsidRDefault="00B636AC" w:rsidP="00B636AC">
      <w:pPr>
        <w:tabs>
          <w:tab w:val="left" w:pos="1508"/>
        </w:tabs>
        <w:rPr>
          <w:color w:val="FF0000"/>
        </w:rPr>
      </w:pPr>
    </w:p>
    <w:p w:rsidR="00B636AC" w:rsidRPr="00772630" w:rsidRDefault="00B636AC" w:rsidP="00B636AC">
      <w:pPr>
        <w:tabs>
          <w:tab w:val="left" w:pos="1508"/>
        </w:tabs>
        <w:rPr>
          <w:color w:val="FF0000"/>
        </w:rPr>
      </w:pPr>
    </w:p>
    <w:p w:rsidR="00B636AC" w:rsidRPr="00772630" w:rsidRDefault="00B636AC" w:rsidP="00B636AC">
      <w:pPr>
        <w:tabs>
          <w:tab w:val="left" w:pos="1508"/>
        </w:tabs>
        <w:rPr>
          <w:color w:val="FF0000"/>
        </w:rPr>
      </w:pPr>
    </w:p>
    <w:p w:rsidR="00B636AC" w:rsidRPr="00772630" w:rsidRDefault="00B636AC" w:rsidP="00B636AC">
      <w:pPr>
        <w:tabs>
          <w:tab w:val="left" w:pos="1508"/>
        </w:tabs>
        <w:rPr>
          <w:color w:val="FF0000"/>
        </w:rPr>
      </w:pPr>
    </w:p>
    <w:p w:rsidR="0086680F" w:rsidRPr="00772630" w:rsidRDefault="0086680F" w:rsidP="005A7C73">
      <w:pPr>
        <w:widowControl w:val="0"/>
        <w:suppressAutoHyphens/>
        <w:jc w:val="both"/>
        <w:rPr>
          <w:b/>
          <w:smallCaps/>
          <w:color w:val="FF0000"/>
        </w:rPr>
        <w:sectPr w:rsidR="0086680F" w:rsidRPr="00772630" w:rsidSect="00613D6B">
          <w:footerReference w:type="default" r:id="rId1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72630" w:rsidRDefault="00772630" w:rsidP="00022AC8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</w:rPr>
        <w:lastRenderedPageBreak/>
        <w:t>5.</w:t>
      </w:r>
      <w:r w:rsidRPr="00360B33">
        <w:rPr>
          <w:b/>
          <w:smallCaps/>
        </w:rPr>
        <w:t xml:space="preserve"> Оценка результатов </w:t>
      </w:r>
      <w:r>
        <w:rPr>
          <w:b/>
          <w:smallCaps/>
        </w:rPr>
        <w:t>освоения</w:t>
      </w:r>
    </w:p>
    <w:p w:rsidR="00772630" w:rsidRPr="00022AC8" w:rsidRDefault="00772630" w:rsidP="00022AC8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</w:rPr>
        <w:t xml:space="preserve"> программы подготовки специалистов среднего звена</w:t>
      </w:r>
    </w:p>
    <w:p w:rsidR="00772630" w:rsidRPr="006C44A3" w:rsidRDefault="00772630" w:rsidP="00772630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6C44A3">
        <w:rPr>
          <w:b/>
        </w:rPr>
        <w:t>5.1. Контроль и оценка  достижений обучающихся</w:t>
      </w:r>
    </w:p>
    <w:p w:rsidR="00772630" w:rsidRPr="00104B95" w:rsidRDefault="00772630" w:rsidP="00772630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Оценка качества освоения </w:t>
      </w:r>
      <w:r>
        <w:t>ППССЗ</w:t>
      </w:r>
      <w:r w:rsidRPr="00104B95">
        <w:t xml:space="preserve"> включает текущий контроль успеваемости, промежуточную аттестацию</w:t>
      </w:r>
      <w:r>
        <w:t xml:space="preserve"> обучающихся и государственную итоговую</w:t>
      </w:r>
      <w:r w:rsidRPr="00104B95">
        <w:t xml:space="preserve"> аттестацию выпускников.</w:t>
      </w:r>
    </w:p>
    <w:p w:rsidR="003D5736" w:rsidRPr="00104B95" w:rsidRDefault="003D5736" w:rsidP="003D5736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</w:t>
      </w:r>
      <w:proofErr w:type="gramStart"/>
      <w:r w:rsidRPr="00104B95">
        <w:t>дств пр</w:t>
      </w:r>
      <w:proofErr w:type="gramEnd"/>
      <w:r w:rsidRPr="00104B95">
        <w:t xml:space="preserve">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 В </w:t>
      </w:r>
      <w:r w:rsidR="00B555B6">
        <w:t>техникуме</w:t>
      </w:r>
      <w:r w:rsidRPr="00104B95">
        <w:t xml:space="preserve"> разработаны критерии оценок промежуточной аттестации и текущего контроля успеваемости обучающихся. </w:t>
      </w:r>
      <w:r>
        <w:t xml:space="preserve">Промежуточная аттестация в форме зачета проводится  за  счет  часов,  отведенных на  освоение соответствующего модуля или дисциплины. </w:t>
      </w:r>
      <w:proofErr w:type="gramStart"/>
      <w:r>
        <w:t>Количество  экзаменов  в  каждом учебном году в процессе промежуточной аттестации студентов СПО по очной форме получения образования не превышает 8, а количество зачетов – 12 (включая зачеты по дисциплине «Физическая культура».</w:t>
      </w:r>
      <w:proofErr w:type="gramEnd"/>
    </w:p>
    <w:p w:rsidR="003D5736" w:rsidRPr="00104B95" w:rsidRDefault="003D5736" w:rsidP="003D5736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283E21">
        <w:t>ППССЗ</w:t>
      </w:r>
      <w:r w:rsidRPr="00104B95"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</w:t>
      </w:r>
      <w:r w:rsidRPr="00F12AA1">
        <w:t xml:space="preserve"> Фонды оценочных средств разрабатываются и утверждаются</w:t>
      </w:r>
      <w:r>
        <w:t xml:space="preserve"> колледжем.</w:t>
      </w:r>
    </w:p>
    <w:p w:rsidR="003D5736" w:rsidRPr="00104B95" w:rsidRDefault="003D5736" w:rsidP="003D5736">
      <w:pPr>
        <w:widowControl w:val="0"/>
        <w:suppressAutoHyphens/>
        <w:ind w:firstLine="709"/>
        <w:jc w:val="both"/>
      </w:pPr>
      <w:r w:rsidRPr="00104B95">
        <w:t xml:space="preserve">Итоговый контроль результатов подготовки обучающихся осуществляется комиссией в форме зачетов или экзаменов с участием ведущего преподавателя. </w:t>
      </w:r>
    </w:p>
    <w:p w:rsidR="003D5736" w:rsidRPr="00104B95" w:rsidRDefault="003D5736" w:rsidP="003D5736">
      <w:pPr>
        <w:ind w:firstLine="709"/>
        <w:jc w:val="both"/>
      </w:pPr>
      <w:r w:rsidRPr="00104B95">
        <w:t>При разработке оценочных сре</w:t>
      </w:r>
      <w:proofErr w:type="gramStart"/>
      <w:r w:rsidRPr="00104B95">
        <w:t>дств дл</w:t>
      </w:r>
      <w:proofErr w:type="gramEnd"/>
      <w:r w:rsidRPr="00104B95">
        <w:t>я контроля качества изучения дисциплин, междисциплинарных курсов и практик учитыва</w:t>
      </w:r>
      <w:r>
        <w:t>ют</w:t>
      </w:r>
      <w:r w:rsidRPr="00104B95">
        <w:t xml:space="preserve">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3D5736" w:rsidRPr="00104B95" w:rsidRDefault="003D5736" w:rsidP="003D5736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Оценки </w:t>
      </w:r>
      <w:r>
        <w:t>выставляются</w:t>
      </w:r>
      <w:r w:rsidRPr="00104B95">
        <w:t xml:space="preserve"> по каждой дисциплине общеобразовательного, общего гуманитарного и социально-экономического циклов, за исключением дисциплины «Физическая культура», по каждой общепрофессиональной дисциплине, а также по каждому междисциплинарному курсу. Оценки по разделам междисциплинарных курсов (дисциплинам, входящим в  состав междисциплинарного курса) </w:t>
      </w:r>
      <w:proofErr w:type="spellStart"/>
      <w:r w:rsidRPr="00104B95">
        <w:t>выставляютсяна</w:t>
      </w:r>
      <w:proofErr w:type="spellEnd"/>
      <w:r w:rsidRPr="00104B95">
        <w:t xml:space="preserve"> </w:t>
      </w:r>
      <w:proofErr w:type="gramStart"/>
      <w:r w:rsidRPr="00104B95">
        <w:t>основании</w:t>
      </w:r>
      <w:proofErr w:type="gramEnd"/>
      <w:r w:rsidRPr="00104B95">
        <w:t xml:space="preserve"> учебного плана, утвержденного директором.</w:t>
      </w:r>
    </w:p>
    <w:p w:rsidR="003D5736" w:rsidRPr="00104B95" w:rsidRDefault="003D5736" w:rsidP="003D5736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Оценка качества подготовки обучающихся и выпускников осуществляется по двум основным направлениям:</w:t>
      </w:r>
    </w:p>
    <w:p w:rsidR="003D5736" w:rsidRPr="00104B95" w:rsidRDefault="003D5736" w:rsidP="003D5736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оценка уровня освоения дисциплин, МДК, видов практик;</w:t>
      </w:r>
    </w:p>
    <w:p w:rsidR="003D5736" w:rsidRPr="00104B95" w:rsidRDefault="003D5736" w:rsidP="003D5736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оценка компетенций обучающихся.</w:t>
      </w:r>
    </w:p>
    <w:p w:rsidR="003D5736" w:rsidRPr="00104B95" w:rsidRDefault="003D5736" w:rsidP="003D5736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Для юношей предусматривается оценка результатов освоения основ военной службы.</w:t>
      </w:r>
    </w:p>
    <w:p w:rsidR="00DF2592" w:rsidRPr="00DF2592" w:rsidRDefault="00DF2592" w:rsidP="00104B9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</w:rPr>
      </w:pPr>
    </w:p>
    <w:p w:rsidR="00360B33" w:rsidRPr="00360B33" w:rsidRDefault="000562B0" w:rsidP="00360B33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</w:rPr>
        <w:t>5</w:t>
      </w:r>
      <w:r w:rsidR="00360B33" w:rsidRPr="00360B33">
        <w:rPr>
          <w:b/>
          <w:smallCaps/>
        </w:rPr>
        <w:t>.2</w:t>
      </w:r>
      <w:r>
        <w:rPr>
          <w:b/>
          <w:smallCaps/>
        </w:rPr>
        <w:t>.</w:t>
      </w:r>
      <w:r w:rsidR="00360B33" w:rsidRPr="00360B33">
        <w:rPr>
          <w:b/>
          <w:smallCaps/>
        </w:rPr>
        <w:t xml:space="preserve"> Порядок выполнения и защиты выпускной квалификационной работы</w:t>
      </w:r>
    </w:p>
    <w:p w:rsidR="00BC2970" w:rsidRPr="00BC2970" w:rsidRDefault="00BC2970" w:rsidP="00BC2970">
      <w:pPr>
        <w:widowControl w:val="0"/>
        <w:autoSpaceDE w:val="0"/>
        <w:autoSpaceDN w:val="0"/>
        <w:adjustRightInd w:val="0"/>
        <w:ind w:firstLine="567"/>
        <w:jc w:val="both"/>
      </w:pPr>
      <w:r w:rsidRPr="00BC2970">
        <w:t xml:space="preserve">Требования к содержанию, объему и структуре выпускной квалификационной работы определяются </w:t>
      </w:r>
      <w:r w:rsidR="00B555B6">
        <w:t xml:space="preserve">техникумом </w:t>
      </w:r>
      <w:r w:rsidRPr="00BC2970">
        <w:t xml:space="preserve"> на основании поря</w:t>
      </w:r>
      <w:r w:rsidR="00022AC8">
        <w:t>дка проведения государственной итоговой</w:t>
      </w:r>
      <w:r w:rsidRPr="00BC2970">
        <w:t xml:space="preserve"> аттестации выпускников по </w:t>
      </w:r>
      <w:r w:rsidR="00283E21">
        <w:t>ППССЗ</w:t>
      </w:r>
      <w:r w:rsidRPr="00BC2970">
        <w:t xml:space="preserve">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161222" w:rsidRPr="00BC2970" w:rsidRDefault="00161222" w:rsidP="00161222">
      <w:pPr>
        <w:widowControl w:val="0"/>
        <w:autoSpaceDE w:val="0"/>
        <w:autoSpaceDN w:val="0"/>
        <w:adjustRightInd w:val="0"/>
        <w:ind w:firstLine="567"/>
        <w:jc w:val="both"/>
      </w:pPr>
      <w:r w:rsidRPr="00BC2970">
        <w:t>Тематика выпускной квалификационной работы «Исполнение сольной программы» должна соответствовать содержанию ПМ.01.</w:t>
      </w:r>
    </w:p>
    <w:p w:rsidR="00360B33" w:rsidRDefault="00360B33" w:rsidP="00360B33">
      <w:pPr>
        <w:widowControl w:val="0"/>
        <w:suppressAutoHyphens/>
        <w:autoSpaceDE w:val="0"/>
        <w:autoSpaceDN w:val="0"/>
        <w:adjustRightInd w:val="0"/>
        <w:jc w:val="center"/>
      </w:pPr>
    </w:p>
    <w:p w:rsidR="00022AC8" w:rsidRDefault="00022AC8" w:rsidP="00360B33">
      <w:pPr>
        <w:widowControl w:val="0"/>
        <w:suppressAutoHyphens/>
        <w:autoSpaceDE w:val="0"/>
        <w:autoSpaceDN w:val="0"/>
        <w:adjustRightInd w:val="0"/>
        <w:jc w:val="center"/>
      </w:pPr>
    </w:p>
    <w:p w:rsidR="00772630" w:rsidRPr="00360B33" w:rsidRDefault="00772630" w:rsidP="00360B33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360B33" w:rsidRPr="00360B33" w:rsidRDefault="000562B0" w:rsidP="00360B33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</w:rPr>
        <w:lastRenderedPageBreak/>
        <w:t>5</w:t>
      </w:r>
      <w:r w:rsidR="00360B33" w:rsidRPr="00360B33">
        <w:rPr>
          <w:b/>
          <w:smallCaps/>
        </w:rPr>
        <w:t>.</w:t>
      </w:r>
      <w:r w:rsidR="00AD5877">
        <w:rPr>
          <w:b/>
          <w:smallCaps/>
        </w:rPr>
        <w:t>3</w:t>
      </w:r>
      <w:r>
        <w:rPr>
          <w:b/>
          <w:smallCaps/>
        </w:rPr>
        <w:t xml:space="preserve">.Организация </w:t>
      </w:r>
      <w:r w:rsidR="00360B33" w:rsidRPr="00360B33">
        <w:rPr>
          <w:b/>
          <w:smallCaps/>
        </w:rPr>
        <w:t xml:space="preserve"> государственной  </w:t>
      </w:r>
      <w:r w:rsidR="00772630" w:rsidRPr="00360B33">
        <w:rPr>
          <w:b/>
          <w:smallCaps/>
        </w:rPr>
        <w:t xml:space="preserve">итоговой </w:t>
      </w:r>
      <w:r w:rsidR="00360B33" w:rsidRPr="00360B33">
        <w:rPr>
          <w:b/>
          <w:smallCaps/>
        </w:rPr>
        <w:t>аттестации выпускников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>Требования к содержанию, объему и структуре выпускной квалификационной работы определяются образовательным учреждением на основании поря</w:t>
      </w:r>
      <w:r w:rsidR="00772630">
        <w:t>дка проведения государственной итоговой</w:t>
      </w:r>
      <w:r w:rsidRPr="007556D4">
        <w:t xml:space="preserve"> аттестации выпускников по </w:t>
      </w:r>
      <w:r w:rsidR="00283E21">
        <w:t>ППССЗ</w:t>
      </w:r>
      <w:r w:rsidRPr="007556D4">
        <w:t xml:space="preserve">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7556D4" w:rsidRPr="007556D4" w:rsidRDefault="00772630" w:rsidP="007556D4">
      <w:pPr>
        <w:widowControl w:val="0"/>
        <w:autoSpaceDE w:val="0"/>
        <w:autoSpaceDN w:val="0"/>
        <w:adjustRightInd w:val="0"/>
        <w:ind w:firstLine="567"/>
        <w:jc w:val="both"/>
      </w:pPr>
      <w:r>
        <w:t>Государственная итоговая</w:t>
      </w:r>
      <w:r w:rsidR="007556D4" w:rsidRPr="007556D4">
        <w:t xml:space="preserve"> аттестация включает: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>1) подготовку и представление выпускной квалификационной работы (дипломной работы) – «</w:t>
      </w:r>
      <w:r w:rsidRPr="007556D4">
        <w:rPr>
          <w:b/>
        </w:rPr>
        <w:t>Исполнение сольной программы».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 xml:space="preserve">2) государственные экзамены: 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>по виду</w:t>
      </w:r>
      <w:r w:rsidR="00772630">
        <w:t>: Фортепиано</w:t>
      </w:r>
      <w:r w:rsidRPr="007556D4">
        <w:t>: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7556D4">
        <w:rPr>
          <w:b/>
        </w:rPr>
        <w:t>«Ансамблевое исполнительство»</w:t>
      </w:r>
      <w:r w:rsidR="00772630">
        <w:rPr>
          <w:b/>
        </w:rPr>
        <w:t xml:space="preserve">, </w:t>
      </w:r>
      <w:r w:rsidRPr="007556D4">
        <w:rPr>
          <w:b/>
        </w:rPr>
        <w:t>«Концертмейстерский класс»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7556D4">
        <w:rPr>
          <w:b/>
        </w:rPr>
        <w:t xml:space="preserve">«Педагогическая </w:t>
      </w:r>
      <w:r w:rsidR="00772630">
        <w:rPr>
          <w:b/>
        </w:rPr>
        <w:t>деятельность</w:t>
      </w:r>
      <w:r w:rsidRPr="007556D4">
        <w:rPr>
          <w:b/>
        </w:rPr>
        <w:t>»</w:t>
      </w:r>
    </w:p>
    <w:p w:rsidR="007556D4" w:rsidRPr="007556D4" w:rsidRDefault="00772630" w:rsidP="007556D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 виду: </w:t>
      </w:r>
      <w:r w:rsidR="007556D4" w:rsidRPr="007556D4">
        <w:t>Оркестровые духовые и ударные инструменты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7556D4">
        <w:rPr>
          <w:b/>
        </w:rPr>
        <w:t>«Ансамблевое исполнительство»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rPr>
          <w:b/>
        </w:rPr>
        <w:t xml:space="preserve">«Педагогическая </w:t>
      </w:r>
      <w:r w:rsidR="00772630">
        <w:rPr>
          <w:b/>
        </w:rPr>
        <w:t>деятельность</w:t>
      </w:r>
      <w:r w:rsidRPr="007556D4">
        <w:rPr>
          <w:b/>
        </w:rPr>
        <w:t>»</w:t>
      </w:r>
    </w:p>
    <w:p w:rsidR="009678A9" w:rsidRDefault="00772630" w:rsidP="007556D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 виду: </w:t>
      </w:r>
      <w:r w:rsidR="007556D4" w:rsidRPr="007556D4">
        <w:t>Инструменты народного оркестра</w:t>
      </w:r>
      <w:r w:rsidR="009678A9">
        <w:t xml:space="preserve">: 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7556D4">
        <w:rPr>
          <w:b/>
        </w:rPr>
        <w:t>«Ансамблевое исполнительство»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7556D4">
        <w:rPr>
          <w:b/>
        </w:rPr>
        <w:t>«Концертмейстерский класс»</w:t>
      </w:r>
    </w:p>
    <w:p w:rsidR="009678A9" w:rsidRPr="007556D4" w:rsidRDefault="009678A9" w:rsidP="009678A9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7556D4">
        <w:rPr>
          <w:b/>
        </w:rPr>
        <w:t xml:space="preserve">«Педагогическая </w:t>
      </w:r>
      <w:r>
        <w:rPr>
          <w:b/>
        </w:rPr>
        <w:t>деятельность</w:t>
      </w:r>
      <w:r w:rsidRPr="007556D4">
        <w:rPr>
          <w:b/>
        </w:rPr>
        <w:t>»</w:t>
      </w:r>
    </w:p>
    <w:p w:rsidR="007556D4" w:rsidRPr="007556D4" w:rsidRDefault="009678A9" w:rsidP="007556D4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iCs/>
        </w:rPr>
        <w:t>Каждый вид государственной итоговой</w:t>
      </w:r>
      <w:r w:rsidR="007556D4" w:rsidRPr="007556D4">
        <w:rPr>
          <w:iCs/>
        </w:rPr>
        <w:t xml:space="preserve"> аттестации </w:t>
      </w:r>
      <w:r w:rsidR="007556D4" w:rsidRPr="007556D4">
        <w:t xml:space="preserve">заканчивается оценкой, временной интервал между разделами </w:t>
      </w:r>
      <w:r>
        <w:rPr>
          <w:iCs/>
        </w:rPr>
        <w:t>государственной итоговой</w:t>
      </w:r>
      <w:r w:rsidR="007556D4" w:rsidRPr="007556D4">
        <w:rPr>
          <w:iCs/>
        </w:rPr>
        <w:t xml:space="preserve"> аттестации</w:t>
      </w:r>
      <w:r w:rsidR="007556D4" w:rsidRPr="007556D4">
        <w:t xml:space="preserve"> должен быть не менее 3-х дней.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 xml:space="preserve">Требования к государственным экзаменам определяются </w:t>
      </w:r>
      <w:proofErr w:type="spellStart"/>
      <w:r w:rsidR="00B555B6">
        <w:t>техникумо</w:t>
      </w:r>
      <w:proofErr w:type="spellEnd"/>
      <w:r w:rsidRPr="007556D4">
        <w:t>.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 xml:space="preserve">Государственный экзамен </w:t>
      </w:r>
      <w:r w:rsidR="009678A9">
        <w:t xml:space="preserve">по ПМ 02 </w:t>
      </w:r>
      <w:r w:rsidRPr="007556D4">
        <w:t xml:space="preserve">«Педагогическая </w:t>
      </w:r>
      <w:r w:rsidR="009678A9">
        <w:t>деятельность</w:t>
      </w:r>
      <w:r w:rsidRPr="007556D4">
        <w:t>» включа</w:t>
      </w:r>
      <w:r w:rsidR="009678A9">
        <w:t xml:space="preserve">ет </w:t>
      </w:r>
      <w:r w:rsidRPr="007556D4">
        <w:t xml:space="preserve">ответы на вопросы (билеты), выполнение тестовых заданий по вопросам методики и педагогики, теории, истории и практики музыкального искусства, в том числе музыкального исполнительства. 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>П</w:t>
      </w:r>
      <w:r w:rsidR="009678A9">
        <w:t>ри прохождении государственной итоговой</w:t>
      </w:r>
      <w:r w:rsidRPr="007556D4">
        <w:t xml:space="preserve"> аттестации выпускник должен продемонстрировать:</w:t>
      </w:r>
    </w:p>
    <w:p w:rsidR="007556D4" w:rsidRPr="007556D4" w:rsidRDefault="007556D4" w:rsidP="00816F5D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ind w:left="0" w:firstLine="567"/>
        <w:jc w:val="both"/>
      </w:pPr>
      <w:r w:rsidRPr="007556D4">
        <w:rPr>
          <w:b/>
        </w:rPr>
        <w:t>владение</w:t>
      </w:r>
      <w:r w:rsidRPr="007556D4">
        <w:t xml:space="preserve"> (или практический опыт владения) достаточным набором художественно-выразительных средств игры на инструменте для осуществления профессиональной деятельности в качестве оркестранта, </w:t>
      </w:r>
      <w:proofErr w:type="spellStart"/>
      <w:r w:rsidRPr="007556D4">
        <w:t>ансамблиста</w:t>
      </w:r>
      <w:proofErr w:type="spellEnd"/>
      <w:r w:rsidRPr="007556D4">
        <w:t xml:space="preserve"> (владение различными техническими приемами игры на инструменте, различными штрихами, разнообразной звуковой палитрой и другими средствами исполнительской выразительности, спецификой ансамблевого и оркестрового исполнительства, сценическим артистизмом). </w:t>
      </w:r>
    </w:p>
    <w:p w:rsidR="007556D4" w:rsidRPr="007556D4" w:rsidRDefault="007556D4" w:rsidP="00816F5D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ind w:left="0" w:firstLine="567"/>
        <w:jc w:val="both"/>
      </w:pPr>
      <w:proofErr w:type="spellStart"/>
      <w:r w:rsidRPr="007556D4">
        <w:rPr>
          <w:b/>
        </w:rPr>
        <w:t>умение</w:t>
      </w:r>
      <w:r w:rsidRPr="007556D4">
        <w:rPr>
          <w:bCs/>
        </w:rPr>
        <w:t>создавать</w:t>
      </w:r>
      <w:proofErr w:type="spellEnd"/>
      <w:r w:rsidRPr="007556D4">
        <w:rPr>
          <w:bCs/>
        </w:rPr>
        <w:t xml:space="preserve"> интерпретацию исполняемого музыкального произведения разных стилей и жанров, в том числе  и для различных составов; </w:t>
      </w:r>
      <w:r w:rsidRPr="007556D4">
        <w:t>аккомпанировать вокалистам, исполнителям на других инструментах;</w:t>
      </w:r>
      <w:r w:rsidRPr="007556D4">
        <w:rPr>
          <w:bCs/>
        </w:rPr>
        <w:t xml:space="preserve"> слышать в ансамбле все исполняемые партии, согласовывать исполнительские намерения и находить совместные исполнительские решения;</w:t>
      </w:r>
      <w:r w:rsidRPr="007556D4">
        <w:t xml:space="preserve"> осуществлять на хорошем художественном и техническом уровне </w:t>
      </w:r>
      <w:r w:rsidRPr="007556D4">
        <w:rPr>
          <w:bCs/>
        </w:rPr>
        <w:t xml:space="preserve">музыкально-исполнительскую </w:t>
      </w:r>
      <w:r w:rsidRPr="007556D4">
        <w:t>деятельность (соло, в ансамбле);</w:t>
      </w:r>
    </w:p>
    <w:p w:rsidR="007556D4" w:rsidRPr="007556D4" w:rsidRDefault="007556D4" w:rsidP="00816F5D">
      <w:pPr>
        <w:widowControl w:val="0"/>
        <w:numPr>
          <w:ilvl w:val="0"/>
          <w:numId w:val="1"/>
        </w:numPr>
        <w:tabs>
          <w:tab w:val="clear" w:pos="1440"/>
          <w:tab w:val="num" w:pos="0"/>
          <w:tab w:val="left" w:pos="900"/>
        </w:tabs>
        <w:autoSpaceDE w:val="0"/>
        <w:autoSpaceDN w:val="0"/>
        <w:adjustRightInd w:val="0"/>
        <w:ind w:left="0" w:firstLine="567"/>
        <w:jc w:val="both"/>
      </w:pPr>
      <w:r w:rsidRPr="007556D4">
        <w:rPr>
          <w:b/>
        </w:rPr>
        <w:t>знание</w:t>
      </w:r>
      <w:r w:rsidRPr="007556D4">
        <w:t xml:space="preserve"> сольного репертуара, включающего произведения зарубежных и отечественных композиторов разных исторических периодов (от периодов барокко и классицизма до конца ХХ века), стилей и жанров (сочинений крупной формы – сонат, вариаций, концертов, полифонических произведений, виртуозных пьес и этюдов, сочинений малых форм, а также вокальной музыки различных жанров), репертуара для различных видов ансамблей; 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556D4">
        <w:rPr>
          <w:b/>
        </w:rPr>
        <w:tab/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556D4">
        <w:rPr>
          <w:b/>
        </w:rPr>
        <w:tab/>
        <w:t>В области педагогических основ преподавания творческих дисциплин, учебно-методического обеспечения учебного процесса выпускник должен продемонстрировать: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rPr>
          <w:b/>
        </w:rPr>
        <w:lastRenderedPageBreak/>
        <w:tab/>
        <w:t>умение</w:t>
      </w:r>
      <w:r w:rsidRPr="007556D4">
        <w:t xml:space="preserve">: </w:t>
      </w:r>
    </w:p>
    <w:p w:rsidR="007556D4" w:rsidRPr="007556D4" w:rsidRDefault="007556D4" w:rsidP="00816F5D">
      <w:pPr>
        <w:widowControl w:val="0"/>
        <w:numPr>
          <w:ilvl w:val="0"/>
          <w:numId w:val="2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>делать педагогический анализ ситуации в исполнительском  классе;</w:t>
      </w:r>
    </w:p>
    <w:p w:rsidR="007556D4" w:rsidRPr="007556D4" w:rsidRDefault="007556D4" w:rsidP="00816F5D">
      <w:pPr>
        <w:widowControl w:val="0"/>
        <w:numPr>
          <w:ilvl w:val="0"/>
          <w:numId w:val="2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>использовать теоретические знания в области психологии общения в педагогической деятельности;</w:t>
      </w:r>
    </w:p>
    <w:p w:rsidR="007556D4" w:rsidRPr="007556D4" w:rsidRDefault="007556D4" w:rsidP="00816F5D">
      <w:pPr>
        <w:widowControl w:val="0"/>
        <w:numPr>
          <w:ilvl w:val="0"/>
          <w:numId w:val="2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>пользоваться специальной литературой;</w:t>
      </w:r>
    </w:p>
    <w:p w:rsidR="007556D4" w:rsidRPr="007556D4" w:rsidRDefault="007556D4" w:rsidP="00816F5D">
      <w:pPr>
        <w:widowControl w:val="0"/>
        <w:numPr>
          <w:ilvl w:val="0"/>
          <w:numId w:val="2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>подбирать репертуар с учетом индивидуальных особенностей ученика;</w:t>
      </w:r>
    </w:p>
    <w:p w:rsidR="007556D4" w:rsidRPr="007556D4" w:rsidRDefault="007556D4" w:rsidP="007556D4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rPr>
          <w:b/>
        </w:rPr>
        <w:t>знание</w:t>
      </w:r>
      <w:r w:rsidRPr="007556D4">
        <w:t xml:space="preserve">: </w:t>
      </w:r>
    </w:p>
    <w:p w:rsidR="007556D4" w:rsidRPr="007556D4" w:rsidRDefault="007556D4" w:rsidP="00816F5D">
      <w:pPr>
        <w:widowControl w:val="0"/>
        <w:numPr>
          <w:ilvl w:val="0"/>
          <w:numId w:val="3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>основ теории воспитания и образования;</w:t>
      </w:r>
    </w:p>
    <w:p w:rsidR="007556D4" w:rsidRPr="007556D4" w:rsidRDefault="007556D4" w:rsidP="00816F5D">
      <w:pPr>
        <w:widowControl w:val="0"/>
        <w:numPr>
          <w:ilvl w:val="0"/>
          <w:numId w:val="3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>психолого-педагогических особенностей работы с детьми школьного возраста;</w:t>
      </w:r>
    </w:p>
    <w:p w:rsidR="007556D4" w:rsidRPr="007556D4" w:rsidRDefault="007556D4" w:rsidP="00816F5D">
      <w:pPr>
        <w:widowControl w:val="0"/>
        <w:numPr>
          <w:ilvl w:val="0"/>
          <w:numId w:val="3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>требований к личности педагога;</w:t>
      </w:r>
    </w:p>
    <w:p w:rsidR="007556D4" w:rsidRPr="007556D4" w:rsidRDefault="007556D4" w:rsidP="00816F5D">
      <w:pPr>
        <w:widowControl w:val="0"/>
        <w:numPr>
          <w:ilvl w:val="0"/>
          <w:numId w:val="3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>основных исторических этапов развития музыкального образования в России и за рубежом;</w:t>
      </w:r>
    </w:p>
    <w:p w:rsidR="007556D4" w:rsidRPr="007556D4" w:rsidRDefault="007556D4" w:rsidP="00816F5D">
      <w:pPr>
        <w:widowControl w:val="0"/>
        <w:numPr>
          <w:ilvl w:val="0"/>
          <w:numId w:val="3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 xml:space="preserve"> основных положений законодательных и нормативных актов в области образования, непосредственно связанных с деятельностью образовательных учреждений дополнительного образования детей, среднего профессионального образования, прав и обязанностей обучающихся и педагогических кадров;</w:t>
      </w:r>
    </w:p>
    <w:p w:rsidR="007556D4" w:rsidRPr="007556D4" w:rsidRDefault="007556D4" w:rsidP="00816F5D">
      <w:pPr>
        <w:widowControl w:val="0"/>
        <w:numPr>
          <w:ilvl w:val="0"/>
          <w:numId w:val="3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 xml:space="preserve">творческих и педагогических исполнительских школ; </w:t>
      </w:r>
    </w:p>
    <w:p w:rsidR="007556D4" w:rsidRPr="007556D4" w:rsidRDefault="007556D4" w:rsidP="00816F5D">
      <w:pPr>
        <w:widowControl w:val="0"/>
        <w:numPr>
          <w:ilvl w:val="0"/>
          <w:numId w:val="3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>современных методов обучения игре на инструменте;</w:t>
      </w:r>
    </w:p>
    <w:p w:rsidR="007556D4" w:rsidRPr="007556D4" w:rsidRDefault="007556D4" w:rsidP="00816F5D">
      <w:pPr>
        <w:widowControl w:val="0"/>
        <w:numPr>
          <w:ilvl w:val="0"/>
          <w:numId w:val="3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  <w:jc w:val="both"/>
      </w:pPr>
      <w:r w:rsidRPr="007556D4">
        <w:t>педагогического репертуара детских музыкальных школ  и детских школ искусств;</w:t>
      </w:r>
    </w:p>
    <w:p w:rsidR="007556D4" w:rsidRPr="007556D4" w:rsidRDefault="007556D4" w:rsidP="00816F5D">
      <w:pPr>
        <w:widowControl w:val="0"/>
        <w:numPr>
          <w:ilvl w:val="0"/>
          <w:numId w:val="3"/>
        </w:numPr>
        <w:tabs>
          <w:tab w:val="clear" w:pos="1149"/>
          <w:tab w:val="num" w:pos="0"/>
          <w:tab w:val="left" w:pos="1080"/>
        </w:tabs>
        <w:autoSpaceDE w:val="0"/>
        <w:autoSpaceDN w:val="0"/>
        <w:adjustRightInd w:val="0"/>
        <w:ind w:left="0" w:firstLine="840"/>
      </w:pPr>
      <w:r w:rsidRPr="007556D4">
        <w:t>профессиональной терминологии.</w:t>
      </w:r>
    </w:p>
    <w:p w:rsidR="00360B33" w:rsidRPr="00360B33" w:rsidRDefault="00360B33" w:rsidP="00360B33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BE20EF" w:rsidRDefault="00BE20EF" w:rsidP="00C42057">
      <w:pPr>
        <w:widowControl w:val="0"/>
        <w:suppressAutoHyphens/>
        <w:spacing w:line="312" w:lineRule="auto"/>
        <w:ind w:left="6120"/>
      </w:pPr>
    </w:p>
    <w:p w:rsidR="00AF5E73" w:rsidRDefault="00AF5E73" w:rsidP="00C42057">
      <w:pPr>
        <w:widowControl w:val="0"/>
        <w:suppressAutoHyphens/>
        <w:spacing w:line="312" w:lineRule="auto"/>
        <w:ind w:left="6120"/>
      </w:pPr>
    </w:p>
    <w:p w:rsidR="00AF5E73" w:rsidRDefault="00AF5E73" w:rsidP="00C42057">
      <w:pPr>
        <w:widowControl w:val="0"/>
        <w:suppressAutoHyphens/>
        <w:spacing w:line="312" w:lineRule="auto"/>
        <w:ind w:left="6120"/>
      </w:pPr>
    </w:p>
    <w:p w:rsidR="00AF5E73" w:rsidRDefault="00AF5E73" w:rsidP="00C42057">
      <w:pPr>
        <w:widowControl w:val="0"/>
        <w:suppressAutoHyphens/>
        <w:spacing w:line="312" w:lineRule="auto"/>
        <w:ind w:left="6120"/>
      </w:pPr>
    </w:p>
    <w:p w:rsidR="00AF5E73" w:rsidRDefault="00AF5E73" w:rsidP="00C42057">
      <w:pPr>
        <w:widowControl w:val="0"/>
        <w:suppressAutoHyphens/>
        <w:spacing w:line="312" w:lineRule="auto"/>
        <w:ind w:left="6120"/>
      </w:pPr>
    </w:p>
    <w:p w:rsidR="00AF5E73" w:rsidRDefault="00AF5E73" w:rsidP="00C42057">
      <w:pPr>
        <w:widowControl w:val="0"/>
        <w:suppressAutoHyphens/>
        <w:spacing w:line="312" w:lineRule="auto"/>
        <w:ind w:left="6120"/>
      </w:pPr>
    </w:p>
    <w:p w:rsidR="00AF5E73" w:rsidRDefault="00AF5E73" w:rsidP="00C42057">
      <w:pPr>
        <w:widowControl w:val="0"/>
        <w:suppressAutoHyphens/>
        <w:spacing w:line="312" w:lineRule="auto"/>
        <w:ind w:left="6120"/>
      </w:pPr>
    </w:p>
    <w:p w:rsidR="00AF5E73" w:rsidRDefault="00AF5E73" w:rsidP="00C42057">
      <w:pPr>
        <w:widowControl w:val="0"/>
        <w:suppressAutoHyphens/>
        <w:spacing w:line="312" w:lineRule="auto"/>
        <w:ind w:left="6120"/>
      </w:pPr>
    </w:p>
    <w:p w:rsidR="00AF5E73" w:rsidRDefault="00AF5E73" w:rsidP="00C42057">
      <w:pPr>
        <w:widowControl w:val="0"/>
        <w:suppressAutoHyphens/>
        <w:spacing w:line="312" w:lineRule="auto"/>
        <w:ind w:left="6120"/>
      </w:pPr>
    </w:p>
    <w:p w:rsidR="00AF5E73" w:rsidRDefault="00AF5E73" w:rsidP="00C42057">
      <w:pPr>
        <w:widowControl w:val="0"/>
        <w:suppressAutoHyphens/>
        <w:spacing w:line="312" w:lineRule="auto"/>
        <w:ind w:left="6120"/>
      </w:pPr>
    </w:p>
    <w:p w:rsidR="00AF5E73" w:rsidRDefault="00AF5E73" w:rsidP="00C42057">
      <w:pPr>
        <w:widowControl w:val="0"/>
        <w:suppressAutoHyphens/>
        <w:spacing w:line="312" w:lineRule="auto"/>
        <w:ind w:left="6120"/>
      </w:pPr>
    </w:p>
    <w:p w:rsidR="00AF5E73" w:rsidRDefault="00AF5E73" w:rsidP="00C42057">
      <w:pPr>
        <w:widowControl w:val="0"/>
        <w:suppressAutoHyphens/>
        <w:spacing w:line="312" w:lineRule="auto"/>
        <w:ind w:left="6120"/>
      </w:pPr>
    </w:p>
    <w:p w:rsidR="00AF5E73" w:rsidRDefault="00AF5E73" w:rsidP="004E622A">
      <w:pPr>
        <w:widowControl w:val="0"/>
        <w:suppressAutoHyphens/>
        <w:autoSpaceDE w:val="0"/>
        <w:autoSpaceDN w:val="0"/>
        <w:adjustRightInd w:val="0"/>
      </w:pPr>
    </w:p>
    <w:sectPr w:rsidR="00AF5E73" w:rsidSect="00613D6B">
      <w:footerReference w:type="even" r:id="rId19"/>
      <w:footerReference w:type="default" r:id="rId20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EE" w:rsidRDefault="008F4EEE">
      <w:r>
        <w:separator/>
      </w:r>
    </w:p>
  </w:endnote>
  <w:endnote w:type="continuationSeparator" w:id="0">
    <w:p w:rsidR="008F4EEE" w:rsidRDefault="008F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A0" w:rsidRDefault="00D454A0" w:rsidP="00227C1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66</w:t>
    </w:r>
    <w:r>
      <w:rPr>
        <w:rStyle w:val="af5"/>
      </w:rPr>
      <w:fldChar w:fldCharType="end"/>
    </w:r>
  </w:p>
  <w:p w:rsidR="00D454A0" w:rsidRDefault="00D454A0" w:rsidP="0016131B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A0" w:rsidRDefault="00D454A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5B6">
      <w:rPr>
        <w:noProof/>
      </w:rPr>
      <w:t>7</w:t>
    </w:r>
    <w:r>
      <w:rPr>
        <w:noProof/>
      </w:rPr>
      <w:fldChar w:fldCharType="end"/>
    </w:r>
  </w:p>
  <w:p w:rsidR="00D454A0" w:rsidRDefault="00D454A0" w:rsidP="0016131B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A0" w:rsidRDefault="00D454A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5B6">
      <w:rPr>
        <w:noProof/>
      </w:rPr>
      <w:t>20</w:t>
    </w:r>
    <w:r>
      <w:rPr>
        <w:noProof/>
      </w:rPr>
      <w:fldChar w:fldCharType="end"/>
    </w:r>
  </w:p>
  <w:p w:rsidR="00D454A0" w:rsidRDefault="00D454A0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A0" w:rsidRDefault="00D454A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DE9">
      <w:rPr>
        <w:noProof/>
      </w:rPr>
      <w:t>38</w:t>
    </w:r>
    <w:r>
      <w:rPr>
        <w:noProof/>
      </w:rPr>
      <w:fldChar w:fldCharType="end"/>
    </w:r>
  </w:p>
  <w:p w:rsidR="00D454A0" w:rsidRDefault="00D454A0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A0" w:rsidRDefault="00D454A0" w:rsidP="00AF5E73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68</w:t>
    </w:r>
    <w:r>
      <w:rPr>
        <w:rStyle w:val="af5"/>
      </w:rPr>
      <w:fldChar w:fldCharType="end"/>
    </w:r>
  </w:p>
  <w:p w:rsidR="00D454A0" w:rsidRDefault="00D454A0" w:rsidP="00AF5E73">
    <w:pPr>
      <w:pStyle w:val="af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4A0" w:rsidRDefault="00D454A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5B6">
      <w:rPr>
        <w:noProof/>
      </w:rPr>
      <w:t>59</w:t>
    </w:r>
    <w:r>
      <w:rPr>
        <w:noProof/>
      </w:rPr>
      <w:fldChar w:fldCharType="end"/>
    </w:r>
  </w:p>
  <w:p w:rsidR="00D454A0" w:rsidRDefault="00D454A0" w:rsidP="00AF5E73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EE" w:rsidRDefault="008F4EEE">
      <w:r>
        <w:separator/>
      </w:r>
    </w:p>
  </w:footnote>
  <w:footnote w:type="continuationSeparator" w:id="0">
    <w:p w:rsidR="008F4EEE" w:rsidRDefault="008F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C7461"/>
    <w:multiLevelType w:val="multilevel"/>
    <w:tmpl w:val="011CCB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7D4059F"/>
    <w:multiLevelType w:val="hybridMultilevel"/>
    <w:tmpl w:val="B764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57D0D"/>
    <w:multiLevelType w:val="multilevel"/>
    <w:tmpl w:val="88EAF39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3087A"/>
    <w:multiLevelType w:val="hybridMultilevel"/>
    <w:tmpl w:val="B5AABC62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6">
    <w:nsid w:val="11842DF4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D6ACF"/>
    <w:multiLevelType w:val="hybridMultilevel"/>
    <w:tmpl w:val="AD6E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2454B"/>
    <w:multiLevelType w:val="hybridMultilevel"/>
    <w:tmpl w:val="412E0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C76166"/>
    <w:multiLevelType w:val="multilevel"/>
    <w:tmpl w:val="A7B092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1">
    <w:nsid w:val="2A03660B"/>
    <w:multiLevelType w:val="hybridMultilevel"/>
    <w:tmpl w:val="CDCA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D7C5D"/>
    <w:multiLevelType w:val="multilevel"/>
    <w:tmpl w:val="799817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46382222"/>
    <w:multiLevelType w:val="hybridMultilevel"/>
    <w:tmpl w:val="3FDC5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B1B4E"/>
    <w:multiLevelType w:val="hybridMultilevel"/>
    <w:tmpl w:val="911A012C"/>
    <w:lvl w:ilvl="0" w:tplc="98DCC7C6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B670C"/>
    <w:multiLevelType w:val="hybridMultilevel"/>
    <w:tmpl w:val="E49CB088"/>
    <w:lvl w:ilvl="0" w:tplc="748CAB6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4383E"/>
    <w:multiLevelType w:val="hybridMultilevel"/>
    <w:tmpl w:val="9E84B906"/>
    <w:lvl w:ilvl="0" w:tplc="748CAB6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5206F9"/>
    <w:multiLevelType w:val="hybridMultilevel"/>
    <w:tmpl w:val="B376397A"/>
    <w:lvl w:ilvl="0" w:tplc="40FC8EF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F4F9C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1">
    <w:nsid w:val="6C083735"/>
    <w:multiLevelType w:val="multilevel"/>
    <w:tmpl w:val="36ACD6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D482939"/>
    <w:multiLevelType w:val="hybridMultilevel"/>
    <w:tmpl w:val="377CF792"/>
    <w:lvl w:ilvl="0" w:tplc="1E16724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02CBF"/>
    <w:multiLevelType w:val="hybridMultilevel"/>
    <w:tmpl w:val="BF7A34F0"/>
    <w:lvl w:ilvl="0" w:tplc="B822A90C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9017767"/>
    <w:multiLevelType w:val="hybridMultilevel"/>
    <w:tmpl w:val="865E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E441B"/>
    <w:multiLevelType w:val="hybridMultilevel"/>
    <w:tmpl w:val="E09E8FB6"/>
    <w:lvl w:ilvl="0" w:tplc="748CAB6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44227"/>
    <w:multiLevelType w:val="multilevel"/>
    <w:tmpl w:val="404E70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4"/>
  </w:num>
  <w:num w:numId="5">
    <w:abstractNumId w:val="24"/>
  </w:num>
  <w:num w:numId="6">
    <w:abstractNumId w:val="4"/>
    <w:lvlOverride w:ilvl="0">
      <w:startOverride w:val="1"/>
    </w:lvlOverride>
    <w:lvlOverride w:ilvl="1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4"/>
    </w:lvlOverride>
  </w:num>
  <w:num w:numId="12">
    <w:abstractNumId w:val="18"/>
  </w:num>
  <w:num w:numId="13">
    <w:abstractNumId w:val="17"/>
  </w:num>
  <w:num w:numId="14">
    <w:abstractNumId w:val="14"/>
  </w:num>
  <w:num w:numId="15">
    <w:abstractNumId w:val="26"/>
  </w:num>
  <w:num w:numId="16">
    <w:abstractNumId w:val="6"/>
  </w:num>
  <w:num w:numId="17">
    <w:abstractNumId w:val="2"/>
  </w:num>
  <w:num w:numId="18">
    <w:abstractNumId w:val="23"/>
  </w:num>
  <w:num w:numId="19">
    <w:abstractNumId w:val="9"/>
  </w:num>
  <w:num w:numId="20">
    <w:abstractNumId w:val="21"/>
  </w:num>
  <w:num w:numId="21">
    <w:abstractNumId w:val="16"/>
  </w:num>
  <w:num w:numId="22">
    <w:abstractNumId w:val="12"/>
  </w:num>
  <w:num w:numId="23">
    <w:abstractNumId w:val="15"/>
  </w:num>
  <w:num w:numId="24">
    <w:abstractNumId w:val="27"/>
  </w:num>
  <w:num w:numId="25">
    <w:abstractNumId w:val="7"/>
  </w:num>
  <w:num w:numId="26">
    <w:abstractNumId w:val="5"/>
  </w:num>
  <w:num w:numId="27">
    <w:abstractNumId w:val="11"/>
  </w:num>
  <w:num w:numId="28">
    <w:abstractNumId w:val="25"/>
  </w:num>
  <w:num w:numId="29">
    <w:abstractNumId w:val="3"/>
  </w:num>
  <w:num w:numId="30">
    <w:abstractNumId w:val="8"/>
  </w:num>
  <w:num w:numId="31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9752C"/>
    <w:rsid w:val="00005EAD"/>
    <w:rsid w:val="00010997"/>
    <w:rsid w:val="0001229E"/>
    <w:rsid w:val="00014605"/>
    <w:rsid w:val="0002055E"/>
    <w:rsid w:val="00022AC8"/>
    <w:rsid w:val="0003341E"/>
    <w:rsid w:val="00033777"/>
    <w:rsid w:val="0003674B"/>
    <w:rsid w:val="00040EEC"/>
    <w:rsid w:val="00043781"/>
    <w:rsid w:val="000562B0"/>
    <w:rsid w:val="00066304"/>
    <w:rsid w:val="0007201F"/>
    <w:rsid w:val="00075647"/>
    <w:rsid w:val="00083F79"/>
    <w:rsid w:val="0009053B"/>
    <w:rsid w:val="00090A61"/>
    <w:rsid w:val="00097C8E"/>
    <w:rsid w:val="000A358D"/>
    <w:rsid w:val="000A465C"/>
    <w:rsid w:val="000A56A3"/>
    <w:rsid w:val="000A58B0"/>
    <w:rsid w:val="000A796B"/>
    <w:rsid w:val="000C51BD"/>
    <w:rsid w:val="000D1D72"/>
    <w:rsid w:val="000D6328"/>
    <w:rsid w:val="000E5474"/>
    <w:rsid w:val="000E5652"/>
    <w:rsid w:val="000F5330"/>
    <w:rsid w:val="00104B95"/>
    <w:rsid w:val="0011081F"/>
    <w:rsid w:val="00130E0E"/>
    <w:rsid w:val="001417CE"/>
    <w:rsid w:val="00146FF5"/>
    <w:rsid w:val="00157A7B"/>
    <w:rsid w:val="00161222"/>
    <w:rsid w:val="0016131B"/>
    <w:rsid w:val="00164100"/>
    <w:rsid w:val="00170406"/>
    <w:rsid w:val="00170CFE"/>
    <w:rsid w:val="00172AC7"/>
    <w:rsid w:val="00180E22"/>
    <w:rsid w:val="001837FF"/>
    <w:rsid w:val="00186968"/>
    <w:rsid w:val="00187CF2"/>
    <w:rsid w:val="001940B1"/>
    <w:rsid w:val="001A7A06"/>
    <w:rsid w:val="001B7372"/>
    <w:rsid w:val="001B7D1A"/>
    <w:rsid w:val="001C154A"/>
    <w:rsid w:val="001C3525"/>
    <w:rsid w:val="001C5BF1"/>
    <w:rsid w:val="001D111C"/>
    <w:rsid w:val="001F034F"/>
    <w:rsid w:val="00211F71"/>
    <w:rsid w:val="002157E3"/>
    <w:rsid w:val="002230A7"/>
    <w:rsid w:val="002231D7"/>
    <w:rsid w:val="00227C19"/>
    <w:rsid w:val="002327BD"/>
    <w:rsid w:val="002405F5"/>
    <w:rsid w:val="0024259A"/>
    <w:rsid w:val="0025017A"/>
    <w:rsid w:val="00250283"/>
    <w:rsid w:val="00253F7B"/>
    <w:rsid w:val="00256E33"/>
    <w:rsid w:val="00261935"/>
    <w:rsid w:val="00270DBA"/>
    <w:rsid w:val="00271984"/>
    <w:rsid w:val="002724E4"/>
    <w:rsid w:val="00274C61"/>
    <w:rsid w:val="00280167"/>
    <w:rsid w:val="00283E21"/>
    <w:rsid w:val="002928BD"/>
    <w:rsid w:val="00296F91"/>
    <w:rsid w:val="002A3EFF"/>
    <w:rsid w:val="002A66AB"/>
    <w:rsid w:val="002B14F0"/>
    <w:rsid w:val="002B2B4C"/>
    <w:rsid w:val="002B32B6"/>
    <w:rsid w:val="002B69F4"/>
    <w:rsid w:val="002C1E9E"/>
    <w:rsid w:val="002C2539"/>
    <w:rsid w:val="002C7662"/>
    <w:rsid w:val="002D0D0D"/>
    <w:rsid w:val="002D5C38"/>
    <w:rsid w:val="002E6594"/>
    <w:rsid w:val="002F44B8"/>
    <w:rsid w:val="00303C4C"/>
    <w:rsid w:val="003072C1"/>
    <w:rsid w:val="00320868"/>
    <w:rsid w:val="0032553F"/>
    <w:rsid w:val="00326737"/>
    <w:rsid w:val="00327F0A"/>
    <w:rsid w:val="003313E4"/>
    <w:rsid w:val="0033168F"/>
    <w:rsid w:val="00335F0A"/>
    <w:rsid w:val="003377B6"/>
    <w:rsid w:val="003406EB"/>
    <w:rsid w:val="003466EC"/>
    <w:rsid w:val="0035477E"/>
    <w:rsid w:val="00354B84"/>
    <w:rsid w:val="00360B33"/>
    <w:rsid w:val="00370593"/>
    <w:rsid w:val="003708A8"/>
    <w:rsid w:val="00371C21"/>
    <w:rsid w:val="00374110"/>
    <w:rsid w:val="00375D22"/>
    <w:rsid w:val="00380A69"/>
    <w:rsid w:val="00382651"/>
    <w:rsid w:val="00386B91"/>
    <w:rsid w:val="0038755C"/>
    <w:rsid w:val="00391786"/>
    <w:rsid w:val="003A2B38"/>
    <w:rsid w:val="003C5A4E"/>
    <w:rsid w:val="003D34F2"/>
    <w:rsid w:val="003D5736"/>
    <w:rsid w:val="003D610E"/>
    <w:rsid w:val="003E2A37"/>
    <w:rsid w:val="003F37F7"/>
    <w:rsid w:val="003F4D79"/>
    <w:rsid w:val="003F7E9A"/>
    <w:rsid w:val="004041C5"/>
    <w:rsid w:val="00404DC8"/>
    <w:rsid w:val="004052A9"/>
    <w:rsid w:val="00412761"/>
    <w:rsid w:val="00413503"/>
    <w:rsid w:val="004207F0"/>
    <w:rsid w:val="004211DA"/>
    <w:rsid w:val="0042218D"/>
    <w:rsid w:val="004250FE"/>
    <w:rsid w:val="00434AF3"/>
    <w:rsid w:val="00434CC3"/>
    <w:rsid w:val="00435789"/>
    <w:rsid w:val="0044025D"/>
    <w:rsid w:val="004409AD"/>
    <w:rsid w:val="0044698B"/>
    <w:rsid w:val="00451953"/>
    <w:rsid w:val="0045245D"/>
    <w:rsid w:val="004529A6"/>
    <w:rsid w:val="004619FA"/>
    <w:rsid w:val="00463164"/>
    <w:rsid w:val="0047140D"/>
    <w:rsid w:val="00495283"/>
    <w:rsid w:val="00495B85"/>
    <w:rsid w:val="004B22FE"/>
    <w:rsid w:val="004B3581"/>
    <w:rsid w:val="004B55A5"/>
    <w:rsid w:val="004E06C0"/>
    <w:rsid w:val="004E622A"/>
    <w:rsid w:val="004F25D2"/>
    <w:rsid w:val="00504853"/>
    <w:rsid w:val="00507425"/>
    <w:rsid w:val="00510102"/>
    <w:rsid w:val="00523534"/>
    <w:rsid w:val="00524D98"/>
    <w:rsid w:val="00527F2C"/>
    <w:rsid w:val="00532232"/>
    <w:rsid w:val="00536969"/>
    <w:rsid w:val="00550C94"/>
    <w:rsid w:val="00552526"/>
    <w:rsid w:val="00561D39"/>
    <w:rsid w:val="00565999"/>
    <w:rsid w:val="005706D7"/>
    <w:rsid w:val="00582DA3"/>
    <w:rsid w:val="00592BE2"/>
    <w:rsid w:val="005943E4"/>
    <w:rsid w:val="005A7C73"/>
    <w:rsid w:val="005B5771"/>
    <w:rsid w:val="005B636E"/>
    <w:rsid w:val="005C1DC5"/>
    <w:rsid w:val="005D54CC"/>
    <w:rsid w:val="005E179E"/>
    <w:rsid w:val="005E4991"/>
    <w:rsid w:val="005E6A1A"/>
    <w:rsid w:val="005E6EFF"/>
    <w:rsid w:val="005F2C62"/>
    <w:rsid w:val="00600B2C"/>
    <w:rsid w:val="0060158A"/>
    <w:rsid w:val="00604F7A"/>
    <w:rsid w:val="006058EE"/>
    <w:rsid w:val="00612F6F"/>
    <w:rsid w:val="00613D6B"/>
    <w:rsid w:val="006212B7"/>
    <w:rsid w:val="0062654C"/>
    <w:rsid w:val="00627F6B"/>
    <w:rsid w:val="006352E6"/>
    <w:rsid w:val="00640DAF"/>
    <w:rsid w:val="00660528"/>
    <w:rsid w:val="0066199A"/>
    <w:rsid w:val="00662A92"/>
    <w:rsid w:val="00663BD3"/>
    <w:rsid w:val="0066753F"/>
    <w:rsid w:val="00673691"/>
    <w:rsid w:val="00675C49"/>
    <w:rsid w:val="00677EDD"/>
    <w:rsid w:val="0068269C"/>
    <w:rsid w:val="006921FE"/>
    <w:rsid w:val="00693DDE"/>
    <w:rsid w:val="00693E6A"/>
    <w:rsid w:val="006956D9"/>
    <w:rsid w:val="006957B8"/>
    <w:rsid w:val="006A0DFA"/>
    <w:rsid w:val="006B3BB8"/>
    <w:rsid w:val="006B40E4"/>
    <w:rsid w:val="006B74DD"/>
    <w:rsid w:val="006B7D6C"/>
    <w:rsid w:val="006C1E98"/>
    <w:rsid w:val="006C54CD"/>
    <w:rsid w:val="006D0382"/>
    <w:rsid w:val="006D2A72"/>
    <w:rsid w:val="006E02D2"/>
    <w:rsid w:val="006E1074"/>
    <w:rsid w:val="006E29E6"/>
    <w:rsid w:val="006E7FE9"/>
    <w:rsid w:val="006F0B71"/>
    <w:rsid w:val="006F4AF5"/>
    <w:rsid w:val="00703A86"/>
    <w:rsid w:val="00705195"/>
    <w:rsid w:val="00706943"/>
    <w:rsid w:val="00707F7C"/>
    <w:rsid w:val="0071659F"/>
    <w:rsid w:val="007224C6"/>
    <w:rsid w:val="0072345A"/>
    <w:rsid w:val="0072586C"/>
    <w:rsid w:val="0072722D"/>
    <w:rsid w:val="0073740C"/>
    <w:rsid w:val="007401C0"/>
    <w:rsid w:val="00745A3D"/>
    <w:rsid w:val="00745E00"/>
    <w:rsid w:val="007536F2"/>
    <w:rsid w:val="00754E8A"/>
    <w:rsid w:val="007556D4"/>
    <w:rsid w:val="00762620"/>
    <w:rsid w:val="00772630"/>
    <w:rsid w:val="00782057"/>
    <w:rsid w:val="00783A00"/>
    <w:rsid w:val="00785730"/>
    <w:rsid w:val="007926B5"/>
    <w:rsid w:val="007929F3"/>
    <w:rsid w:val="007B04DF"/>
    <w:rsid w:val="007C3CDA"/>
    <w:rsid w:val="007C5929"/>
    <w:rsid w:val="007C65BD"/>
    <w:rsid w:val="007D40C8"/>
    <w:rsid w:val="007D526B"/>
    <w:rsid w:val="007D5FD3"/>
    <w:rsid w:val="007F7660"/>
    <w:rsid w:val="00801F55"/>
    <w:rsid w:val="0080254B"/>
    <w:rsid w:val="0081131C"/>
    <w:rsid w:val="00814077"/>
    <w:rsid w:val="00816F5D"/>
    <w:rsid w:val="00821611"/>
    <w:rsid w:val="0082427E"/>
    <w:rsid w:val="008317B0"/>
    <w:rsid w:val="00831FB9"/>
    <w:rsid w:val="008346B3"/>
    <w:rsid w:val="00846B51"/>
    <w:rsid w:val="00847052"/>
    <w:rsid w:val="00847085"/>
    <w:rsid w:val="00855232"/>
    <w:rsid w:val="00861A74"/>
    <w:rsid w:val="00864706"/>
    <w:rsid w:val="0086680F"/>
    <w:rsid w:val="0087378B"/>
    <w:rsid w:val="00875E19"/>
    <w:rsid w:val="0088097C"/>
    <w:rsid w:val="0088254B"/>
    <w:rsid w:val="0089532A"/>
    <w:rsid w:val="008A1DE4"/>
    <w:rsid w:val="008A774F"/>
    <w:rsid w:val="008B2E19"/>
    <w:rsid w:val="008B49F2"/>
    <w:rsid w:val="008B4A7E"/>
    <w:rsid w:val="008B599D"/>
    <w:rsid w:val="008D05FC"/>
    <w:rsid w:val="008D2AE1"/>
    <w:rsid w:val="008D585C"/>
    <w:rsid w:val="008E020C"/>
    <w:rsid w:val="008E16FB"/>
    <w:rsid w:val="008E35FF"/>
    <w:rsid w:val="008E47FD"/>
    <w:rsid w:val="008E5E79"/>
    <w:rsid w:val="008F4EEE"/>
    <w:rsid w:val="009040FD"/>
    <w:rsid w:val="00911D54"/>
    <w:rsid w:val="00921F29"/>
    <w:rsid w:val="009379C7"/>
    <w:rsid w:val="00943512"/>
    <w:rsid w:val="00944CC5"/>
    <w:rsid w:val="00960B8E"/>
    <w:rsid w:val="009678A9"/>
    <w:rsid w:val="00977A6A"/>
    <w:rsid w:val="00981E5A"/>
    <w:rsid w:val="00983E95"/>
    <w:rsid w:val="00994E59"/>
    <w:rsid w:val="009A0B4C"/>
    <w:rsid w:val="009A29D1"/>
    <w:rsid w:val="009B79FF"/>
    <w:rsid w:val="009C27AE"/>
    <w:rsid w:val="009D45A7"/>
    <w:rsid w:val="009D4F26"/>
    <w:rsid w:val="009F2E7E"/>
    <w:rsid w:val="009F550D"/>
    <w:rsid w:val="009F70B0"/>
    <w:rsid w:val="009F7C1B"/>
    <w:rsid w:val="00A420E7"/>
    <w:rsid w:val="00A4276F"/>
    <w:rsid w:val="00A5542E"/>
    <w:rsid w:val="00A615F8"/>
    <w:rsid w:val="00A61921"/>
    <w:rsid w:val="00A65526"/>
    <w:rsid w:val="00A6617F"/>
    <w:rsid w:val="00A74056"/>
    <w:rsid w:val="00A7568D"/>
    <w:rsid w:val="00A836B3"/>
    <w:rsid w:val="00A838AA"/>
    <w:rsid w:val="00A8456D"/>
    <w:rsid w:val="00A85709"/>
    <w:rsid w:val="00A922B4"/>
    <w:rsid w:val="00A960FE"/>
    <w:rsid w:val="00A9693E"/>
    <w:rsid w:val="00AA0EB2"/>
    <w:rsid w:val="00AA65D6"/>
    <w:rsid w:val="00AA7169"/>
    <w:rsid w:val="00AB723B"/>
    <w:rsid w:val="00AC01EE"/>
    <w:rsid w:val="00AC5C92"/>
    <w:rsid w:val="00AC6569"/>
    <w:rsid w:val="00AD4EEA"/>
    <w:rsid w:val="00AD5877"/>
    <w:rsid w:val="00AE32C1"/>
    <w:rsid w:val="00AE3BCE"/>
    <w:rsid w:val="00AE6521"/>
    <w:rsid w:val="00AF5DFF"/>
    <w:rsid w:val="00AF5E73"/>
    <w:rsid w:val="00B00FCF"/>
    <w:rsid w:val="00B039B1"/>
    <w:rsid w:val="00B125A5"/>
    <w:rsid w:val="00B12FAC"/>
    <w:rsid w:val="00B35E59"/>
    <w:rsid w:val="00B36288"/>
    <w:rsid w:val="00B51AA2"/>
    <w:rsid w:val="00B523C8"/>
    <w:rsid w:val="00B555B6"/>
    <w:rsid w:val="00B636AC"/>
    <w:rsid w:val="00B67212"/>
    <w:rsid w:val="00B73457"/>
    <w:rsid w:val="00B757A6"/>
    <w:rsid w:val="00B7626A"/>
    <w:rsid w:val="00B80080"/>
    <w:rsid w:val="00B84CF8"/>
    <w:rsid w:val="00B86678"/>
    <w:rsid w:val="00B91623"/>
    <w:rsid w:val="00BA5CF2"/>
    <w:rsid w:val="00BB3168"/>
    <w:rsid w:val="00BB357E"/>
    <w:rsid w:val="00BB41B7"/>
    <w:rsid w:val="00BB78A3"/>
    <w:rsid w:val="00BC2970"/>
    <w:rsid w:val="00BC2A91"/>
    <w:rsid w:val="00BC3829"/>
    <w:rsid w:val="00BC5ED4"/>
    <w:rsid w:val="00BD27D6"/>
    <w:rsid w:val="00BE20EF"/>
    <w:rsid w:val="00BE314B"/>
    <w:rsid w:val="00BF1D54"/>
    <w:rsid w:val="00BF1FDC"/>
    <w:rsid w:val="00BF6C4F"/>
    <w:rsid w:val="00C028CD"/>
    <w:rsid w:val="00C06A0F"/>
    <w:rsid w:val="00C1202C"/>
    <w:rsid w:val="00C126D5"/>
    <w:rsid w:val="00C15C21"/>
    <w:rsid w:val="00C174EC"/>
    <w:rsid w:val="00C3257A"/>
    <w:rsid w:val="00C37A29"/>
    <w:rsid w:val="00C42057"/>
    <w:rsid w:val="00C43A91"/>
    <w:rsid w:val="00C451A8"/>
    <w:rsid w:val="00C47EF1"/>
    <w:rsid w:val="00C60B50"/>
    <w:rsid w:val="00C94844"/>
    <w:rsid w:val="00C95A52"/>
    <w:rsid w:val="00CB4363"/>
    <w:rsid w:val="00CB65C5"/>
    <w:rsid w:val="00CB6F30"/>
    <w:rsid w:val="00CC0D14"/>
    <w:rsid w:val="00CC1C1D"/>
    <w:rsid w:val="00CD047C"/>
    <w:rsid w:val="00CD081B"/>
    <w:rsid w:val="00CD43D9"/>
    <w:rsid w:val="00CE4DE9"/>
    <w:rsid w:val="00CE4F6D"/>
    <w:rsid w:val="00CE635C"/>
    <w:rsid w:val="00CF07AB"/>
    <w:rsid w:val="00CF70FE"/>
    <w:rsid w:val="00D01752"/>
    <w:rsid w:val="00D0539A"/>
    <w:rsid w:val="00D07860"/>
    <w:rsid w:val="00D221D3"/>
    <w:rsid w:val="00D35CCA"/>
    <w:rsid w:val="00D454A0"/>
    <w:rsid w:val="00D4656D"/>
    <w:rsid w:val="00D54311"/>
    <w:rsid w:val="00D610EC"/>
    <w:rsid w:val="00D72A54"/>
    <w:rsid w:val="00D74083"/>
    <w:rsid w:val="00D76EA3"/>
    <w:rsid w:val="00D8039F"/>
    <w:rsid w:val="00D90B65"/>
    <w:rsid w:val="00D95171"/>
    <w:rsid w:val="00D95853"/>
    <w:rsid w:val="00D95AE7"/>
    <w:rsid w:val="00D9641E"/>
    <w:rsid w:val="00DA1639"/>
    <w:rsid w:val="00DA22BB"/>
    <w:rsid w:val="00DA55A5"/>
    <w:rsid w:val="00DB43BA"/>
    <w:rsid w:val="00DC5A9A"/>
    <w:rsid w:val="00DD0372"/>
    <w:rsid w:val="00DD1D36"/>
    <w:rsid w:val="00DD29B9"/>
    <w:rsid w:val="00DD2C26"/>
    <w:rsid w:val="00DD425C"/>
    <w:rsid w:val="00DD684C"/>
    <w:rsid w:val="00DF2592"/>
    <w:rsid w:val="00DF49B1"/>
    <w:rsid w:val="00E03BDC"/>
    <w:rsid w:val="00E12C79"/>
    <w:rsid w:val="00E21570"/>
    <w:rsid w:val="00E236EB"/>
    <w:rsid w:val="00E25F39"/>
    <w:rsid w:val="00E312BA"/>
    <w:rsid w:val="00E4290B"/>
    <w:rsid w:val="00E431C3"/>
    <w:rsid w:val="00E44BC4"/>
    <w:rsid w:val="00E50E30"/>
    <w:rsid w:val="00E60191"/>
    <w:rsid w:val="00E6084D"/>
    <w:rsid w:val="00E6509E"/>
    <w:rsid w:val="00E7701B"/>
    <w:rsid w:val="00E82BE8"/>
    <w:rsid w:val="00E92E87"/>
    <w:rsid w:val="00E92EA9"/>
    <w:rsid w:val="00E974A7"/>
    <w:rsid w:val="00E9752C"/>
    <w:rsid w:val="00EA1C4E"/>
    <w:rsid w:val="00EA1F76"/>
    <w:rsid w:val="00EA6F84"/>
    <w:rsid w:val="00EA7E2B"/>
    <w:rsid w:val="00EB2CC6"/>
    <w:rsid w:val="00EC3126"/>
    <w:rsid w:val="00ED1196"/>
    <w:rsid w:val="00ED31DD"/>
    <w:rsid w:val="00EE5EE4"/>
    <w:rsid w:val="00EE6C95"/>
    <w:rsid w:val="00F02FED"/>
    <w:rsid w:val="00F202B5"/>
    <w:rsid w:val="00F20686"/>
    <w:rsid w:val="00F278A6"/>
    <w:rsid w:val="00F30A39"/>
    <w:rsid w:val="00F3207A"/>
    <w:rsid w:val="00F4424B"/>
    <w:rsid w:val="00F44A2C"/>
    <w:rsid w:val="00F50FDC"/>
    <w:rsid w:val="00F61704"/>
    <w:rsid w:val="00F726C9"/>
    <w:rsid w:val="00F83AEE"/>
    <w:rsid w:val="00F85117"/>
    <w:rsid w:val="00FA4D8C"/>
    <w:rsid w:val="00FA4FE8"/>
    <w:rsid w:val="00FA70DD"/>
    <w:rsid w:val="00FD0569"/>
    <w:rsid w:val="00FD0B20"/>
    <w:rsid w:val="00FE0B2E"/>
    <w:rsid w:val="00FE412B"/>
    <w:rsid w:val="00FE432A"/>
    <w:rsid w:val="00FF1186"/>
    <w:rsid w:val="00FF40D9"/>
    <w:rsid w:val="00FF6BB5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4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4D8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FA4D8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36AC"/>
    <w:rPr>
      <w:sz w:val="24"/>
      <w:szCs w:val="24"/>
    </w:rPr>
  </w:style>
  <w:style w:type="character" w:customStyle="1" w:styleId="20">
    <w:name w:val="Заголовок 2 Знак"/>
    <w:link w:val="2"/>
    <w:rsid w:val="00B636AC"/>
    <w:rPr>
      <w:rFonts w:ascii="Arial" w:hAnsi="Arial" w:cs="Arial"/>
      <w:b/>
      <w:bCs/>
      <w:i/>
      <w:iCs/>
      <w:sz w:val="28"/>
      <w:szCs w:val="28"/>
    </w:rPr>
  </w:style>
  <w:style w:type="paragraph" w:customStyle="1" w:styleId="a3">
    <w:name w:val="Знак"/>
    <w:basedOn w:val="a"/>
    <w:rsid w:val="00814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E9752C"/>
    <w:rPr>
      <w:sz w:val="20"/>
      <w:szCs w:val="20"/>
    </w:rPr>
  </w:style>
  <w:style w:type="character" w:customStyle="1" w:styleId="a5">
    <w:name w:val="Текст сноски Знак"/>
    <w:link w:val="a4"/>
    <w:semiHidden/>
    <w:rsid w:val="008E5E79"/>
    <w:rPr>
      <w:lang w:val="ru-RU" w:eastAsia="ru-RU" w:bidi="ar-SA"/>
    </w:rPr>
  </w:style>
  <w:style w:type="character" w:styleId="a6">
    <w:name w:val="footnote reference"/>
    <w:semiHidden/>
    <w:rsid w:val="00E9752C"/>
    <w:rPr>
      <w:vertAlign w:val="superscript"/>
    </w:rPr>
  </w:style>
  <w:style w:type="paragraph" w:styleId="a7">
    <w:name w:val="Body Text"/>
    <w:basedOn w:val="a"/>
    <w:link w:val="a8"/>
    <w:rsid w:val="00814077"/>
    <w:pPr>
      <w:spacing w:after="120"/>
    </w:pPr>
  </w:style>
  <w:style w:type="character" w:customStyle="1" w:styleId="a8">
    <w:name w:val="Основной текст Знак"/>
    <w:link w:val="a7"/>
    <w:rsid w:val="00814077"/>
    <w:rPr>
      <w:sz w:val="24"/>
      <w:szCs w:val="24"/>
      <w:lang w:val="ru-RU" w:eastAsia="ru-RU" w:bidi="ar-SA"/>
    </w:rPr>
  </w:style>
  <w:style w:type="paragraph" w:styleId="3">
    <w:name w:val="List 3"/>
    <w:basedOn w:val="a"/>
    <w:rsid w:val="00814077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A74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636AC"/>
    <w:rPr>
      <w:rFonts w:ascii="Courier New" w:hAnsi="Courier New" w:cs="Courier New"/>
    </w:rPr>
  </w:style>
  <w:style w:type="table" w:styleId="a9">
    <w:name w:val="Table Grid"/>
    <w:basedOn w:val="a1"/>
    <w:rsid w:val="00A7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3072C1"/>
    <w:pPr>
      <w:ind w:left="566" w:hanging="283"/>
    </w:pPr>
  </w:style>
  <w:style w:type="paragraph" w:styleId="aa">
    <w:name w:val="Normal (Web)"/>
    <w:basedOn w:val="a"/>
    <w:rsid w:val="001837FF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036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semiHidden/>
    <w:rsid w:val="00AA7169"/>
    <w:rPr>
      <w:sz w:val="16"/>
      <w:szCs w:val="16"/>
    </w:rPr>
  </w:style>
  <w:style w:type="paragraph" w:styleId="ac">
    <w:name w:val="annotation text"/>
    <w:basedOn w:val="a"/>
    <w:link w:val="ad"/>
    <w:semiHidden/>
    <w:rsid w:val="00AA7169"/>
    <w:rPr>
      <w:sz w:val="20"/>
      <w:szCs w:val="20"/>
    </w:rPr>
  </w:style>
  <w:style w:type="character" w:customStyle="1" w:styleId="ad">
    <w:name w:val="Текст примечания Знак"/>
    <w:link w:val="ac"/>
    <w:semiHidden/>
    <w:rsid w:val="00B636AC"/>
  </w:style>
  <w:style w:type="paragraph" w:styleId="ae">
    <w:name w:val="Balloon Text"/>
    <w:basedOn w:val="a"/>
    <w:link w:val="af"/>
    <w:semiHidden/>
    <w:rsid w:val="00AA716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B636A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rsid w:val="00FA4D8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link w:val="af0"/>
    <w:rsid w:val="00B636AC"/>
  </w:style>
  <w:style w:type="character" w:customStyle="1" w:styleId="af2">
    <w:name w:val="номер страницы"/>
    <w:basedOn w:val="a0"/>
    <w:rsid w:val="00FA4D8C"/>
  </w:style>
  <w:style w:type="paragraph" w:customStyle="1" w:styleId="210">
    <w:name w:val="Основной текст с отступом 21"/>
    <w:basedOn w:val="a"/>
    <w:rsid w:val="00FA4D8C"/>
    <w:pPr>
      <w:widowControl w:val="0"/>
      <w:ind w:firstLine="720"/>
    </w:pPr>
    <w:rPr>
      <w:sz w:val="28"/>
      <w:szCs w:val="20"/>
    </w:rPr>
  </w:style>
  <w:style w:type="paragraph" w:styleId="af3">
    <w:name w:val="footer"/>
    <w:basedOn w:val="a"/>
    <w:link w:val="af4"/>
    <w:uiPriority w:val="99"/>
    <w:rsid w:val="009A29D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E6594"/>
    <w:rPr>
      <w:sz w:val="24"/>
      <w:szCs w:val="24"/>
    </w:rPr>
  </w:style>
  <w:style w:type="paragraph" w:customStyle="1" w:styleId="11">
    <w:name w:val="Знак1"/>
    <w:basedOn w:val="a"/>
    <w:rsid w:val="00D95A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D07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AF5E7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B636AC"/>
    <w:rPr>
      <w:sz w:val="24"/>
      <w:szCs w:val="24"/>
    </w:rPr>
  </w:style>
  <w:style w:type="character" w:styleId="af5">
    <w:name w:val="page number"/>
    <w:basedOn w:val="a0"/>
    <w:rsid w:val="00AF5E73"/>
  </w:style>
  <w:style w:type="table" w:styleId="12">
    <w:name w:val="Table Grid 1"/>
    <w:basedOn w:val="a1"/>
    <w:rsid w:val="00AF5E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09">
    <w:name w:val="xl109"/>
    <w:basedOn w:val="a"/>
    <w:rsid w:val="00C451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af6">
    <w:name w:val="Знак Знак Знак Знак"/>
    <w:basedOn w:val="a"/>
    <w:rsid w:val="00AF5D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5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F5D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7">
    <w:name w:val="Body Text Indent"/>
    <w:aliases w:val="текст,Основной текст 1,Нумерованный список !!,Надин стиль"/>
    <w:basedOn w:val="a7"/>
    <w:link w:val="af8"/>
    <w:qFormat/>
    <w:rsid w:val="00AF5DFF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link w:val="af7"/>
    <w:rsid w:val="00AF5DFF"/>
    <w:rPr>
      <w:rFonts w:eastAsia="Lucida Sans Unicode"/>
      <w:sz w:val="24"/>
      <w:szCs w:val="24"/>
      <w:lang w:eastAsia="ar-SA"/>
    </w:rPr>
  </w:style>
  <w:style w:type="character" w:styleId="af9">
    <w:name w:val="Hyperlink"/>
    <w:uiPriority w:val="99"/>
    <w:rsid w:val="00AF5DFF"/>
    <w:rPr>
      <w:color w:val="0000FF"/>
      <w:u w:val="single"/>
    </w:rPr>
  </w:style>
  <w:style w:type="paragraph" w:styleId="26">
    <w:name w:val="Body Text 2"/>
    <w:basedOn w:val="a"/>
    <w:link w:val="27"/>
    <w:rsid w:val="00AF5DFF"/>
    <w:pPr>
      <w:spacing w:after="120" w:line="480" w:lineRule="auto"/>
    </w:pPr>
  </w:style>
  <w:style w:type="character" w:customStyle="1" w:styleId="27">
    <w:name w:val="Основной текст 2 Знак"/>
    <w:link w:val="26"/>
    <w:rsid w:val="00AF5DFF"/>
    <w:rPr>
      <w:sz w:val="24"/>
      <w:szCs w:val="24"/>
    </w:rPr>
  </w:style>
  <w:style w:type="paragraph" w:customStyle="1" w:styleId="afa">
    <w:name w:val="Знак Знак Знак"/>
    <w:basedOn w:val="a"/>
    <w:rsid w:val="00AF5DF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b">
    <w:name w:val="Title"/>
    <w:basedOn w:val="a"/>
    <w:link w:val="afc"/>
    <w:qFormat/>
    <w:rsid w:val="00AF5DFF"/>
    <w:pPr>
      <w:jc w:val="center"/>
    </w:pPr>
    <w:rPr>
      <w:szCs w:val="20"/>
    </w:rPr>
  </w:style>
  <w:style w:type="character" w:customStyle="1" w:styleId="afc">
    <w:name w:val="Название Знак"/>
    <w:link w:val="afb"/>
    <w:rsid w:val="00AF5DFF"/>
    <w:rPr>
      <w:sz w:val="24"/>
    </w:rPr>
  </w:style>
  <w:style w:type="paragraph" w:styleId="afd">
    <w:name w:val="Plain Text"/>
    <w:basedOn w:val="a"/>
    <w:link w:val="afe"/>
    <w:rsid w:val="00AF5DFF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AF5DFF"/>
    <w:rPr>
      <w:rFonts w:ascii="Courier New" w:hAnsi="Courier New"/>
    </w:rPr>
  </w:style>
  <w:style w:type="paragraph" w:styleId="aff">
    <w:name w:val="List Paragraph"/>
    <w:basedOn w:val="a"/>
    <w:uiPriority w:val="34"/>
    <w:qFormat/>
    <w:rsid w:val="00AF5DFF"/>
    <w:pPr>
      <w:ind w:left="720"/>
      <w:contextualSpacing/>
    </w:pPr>
  </w:style>
  <w:style w:type="paragraph" w:customStyle="1" w:styleId="ConsPlusNormal">
    <w:name w:val="ConsPlusNormal"/>
    <w:rsid w:val="00AF5D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нак Знак3"/>
    <w:locked/>
    <w:rsid w:val="00AF5DFF"/>
    <w:rPr>
      <w:rFonts w:ascii="Courier New" w:hAnsi="Courier New" w:cs="Courier New"/>
      <w:lang w:val="ru-RU" w:eastAsia="ru-RU"/>
    </w:rPr>
  </w:style>
  <w:style w:type="character" w:customStyle="1" w:styleId="aff0">
    <w:name w:val="Основной текст_"/>
    <w:link w:val="13"/>
    <w:rsid w:val="008D05FC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f0"/>
    <w:rsid w:val="008D05FC"/>
    <w:pPr>
      <w:shd w:val="clear" w:color="auto" w:fill="FFFFFF"/>
      <w:spacing w:before="300" w:line="240" w:lineRule="exact"/>
      <w:ind w:hanging="38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character" w:customStyle="1" w:styleId="9pt">
    <w:name w:val="Основной текст + 9 pt"/>
    <w:rsid w:val="008D05FC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styleId="aff1">
    <w:name w:val="FollowedHyperlink"/>
    <w:uiPriority w:val="99"/>
    <w:unhideWhenUsed/>
    <w:rsid w:val="0001229E"/>
    <w:rPr>
      <w:color w:val="800080"/>
      <w:u w:val="single"/>
    </w:rPr>
  </w:style>
  <w:style w:type="paragraph" w:customStyle="1" w:styleId="font5">
    <w:name w:val="font5"/>
    <w:basedOn w:val="a"/>
    <w:rsid w:val="0001229E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01229E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7">
    <w:name w:val="xl67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</w:rPr>
  </w:style>
  <w:style w:type="paragraph" w:customStyle="1" w:styleId="xl68">
    <w:name w:val="xl68"/>
    <w:basedOn w:val="a"/>
    <w:rsid w:val="0001229E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9">
    <w:name w:val="xl69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0">
    <w:name w:val="xl70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01229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3">
    <w:name w:val="xl73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01229E"/>
    <w:pPr>
      <w:spacing w:before="100" w:beforeAutospacing="1" w:after="100" w:afterAutospacing="1"/>
      <w:jc w:val="right"/>
      <w:textAlignment w:val="bottom"/>
    </w:pPr>
    <w:rPr>
      <w:rFonts w:ascii="Arial CYR" w:hAnsi="Arial CYR" w:cs="Arial CYR"/>
      <w:b/>
      <w:bCs/>
    </w:rPr>
  </w:style>
  <w:style w:type="paragraph" w:customStyle="1" w:styleId="xl76">
    <w:name w:val="xl76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80">
    <w:name w:val="xl80"/>
    <w:basedOn w:val="a"/>
    <w:rsid w:val="0001229E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01229E"/>
    <w:pPr>
      <w:spacing w:before="100" w:beforeAutospacing="1" w:after="100" w:afterAutospacing="1"/>
      <w:textAlignment w:val="bottom"/>
    </w:pPr>
  </w:style>
  <w:style w:type="paragraph" w:customStyle="1" w:styleId="xl82">
    <w:name w:val="xl82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4">
    <w:name w:val="xl8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5">
    <w:name w:val="xl85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86">
    <w:name w:val="xl86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87">
    <w:name w:val="xl87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8">
    <w:name w:val="xl8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1">
    <w:name w:val="xl91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92">
    <w:name w:val="xl92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3">
    <w:name w:val="xl93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5">
    <w:name w:val="xl95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6">
    <w:name w:val="xl96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7">
    <w:name w:val="xl97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0122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5">
    <w:name w:val="xl105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7">
    <w:name w:val="xl107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08">
    <w:name w:val="xl108"/>
    <w:basedOn w:val="a"/>
    <w:rsid w:val="0001229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1">
    <w:name w:val="xl111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3">
    <w:name w:val="xl113"/>
    <w:basedOn w:val="a"/>
    <w:rsid w:val="0001229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0122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15">
    <w:name w:val="xl115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0122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120">
    <w:name w:val="xl120"/>
    <w:basedOn w:val="a"/>
    <w:rsid w:val="0001229E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21">
    <w:name w:val="xl121"/>
    <w:basedOn w:val="a"/>
    <w:rsid w:val="0001229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01229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0122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0122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012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0122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01229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0122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01229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01229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01229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0122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  <w:sz w:val="28"/>
      <w:szCs w:val="28"/>
    </w:rPr>
  </w:style>
  <w:style w:type="paragraph" w:customStyle="1" w:styleId="xl144">
    <w:name w:val="xl144"/>
    <w:basedOn w:val="a"/>
    <w:rsid w:val="000122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5">
    <w:name w:val="xl145"/>
    <w:basedOn w:val="a"/>
    <w:rsid w:val="0001229E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6">
    <w:name w:val="xl146"/>
    <w:basedOn w:val="a"/>
    <w:rsid w:val="0001229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01229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149">
    <w:name w:val="xl149"/>
    <w:basedOn w:val="a"/>
    <w:rsid w:val="0001229E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</w:rPr>
  </w:style>
  <w:style w:type="paragraph" w:customStyle="1" w:styleId="xl150">
    <w:name w:val="xl150"/>
    <w:basedOn w:val="a"/>
    <w:rsid w:val="000122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0122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">
    <w:name w:val="Основной текст 21"/>
    <w:basedOn w:val="a"/>
    <w:rsid w:val="00C06A0F"/>
    <w:pPr>
      <w:ind w:firstLine="709"/>
      <w:jc w:val="both"/>
    </w:pPr>
    <w:rPr>
      <w:rFonts w:cs="Courier New"/>
      <w:lang w:eastAsia="ar-SA"/>
    </w:rPr>
  </w:style>
  <w:style w:type="paragraph" w:styleId="31">
    <w:name w:val="List Bullet 3"/>
    <w:basedOn w:val="a"/>
    <w:autoRedefine/>
    <w:rsid w:val="00921F29"/>
    <w:pPr>
      <w:jc w:val="both"/>
    </w:pPr>
    <w:rPr>
      <w:bCs/>
      <w:iCs/>
    </w:rPr>
  </w:style>
  <w:style w:type="paragraph" w:customStyle="1" w:styleId="xl153">
    <w:name w:val="xl153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7">
    <w:name w:val="xl157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9">
    <w:name w:val="xl159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DA55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2">
    <w:name w:val="xl162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3">
    <w:name w:val="xl163"/>
    <w:basedOn w:val="a"/>
    <w:rsid w:val="00DA55A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DA55A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5">
    <w:name w:val="xl165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6">
    <w:name w:val="xl166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DA55A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0">
    <w:name w:val="xl170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171">
    <w:name w:val="xl171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72">
    <w:name w:val="xl172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74">
    <w:name w:val="xl174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</w:rPr>
  </w:style>
  <w:style w:type="paragraph" w:customStyle="1" w:styleId="xl175">
    <w:name w:val="xl175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6">
    <w:name w:val="xl176"/>
    <w:basedOn w:val="a"/>
    <w:rsid w:val="00DA55A5"/>
    <w:pPr>
      <w:shd w:val="clear" w:color="000000" w:fill="FFFFFF"/>
      <w:spacing w:before="100" w:beforeAutospacing="1" w:after="100" w:afterAutospacing="1"/>
    </w:pPr>
  </w:style>
  <w:style w:type="paragraph" w:customStyle="1" w:styleId="xl177">
    <w:name w:val="xl177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78">
    <w:name w:val="xl178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79">
    <w:name w:val="xl179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80">
    <w:name w:val="xl180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1">
    <w:name w:val="xl181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2">
    <w:name w:val="xl182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83">
    <w:name w:val="xl183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4">
    <w:name w:val="xl184"/>
    <w:basedOn w:val="a"/>
    <w:rsid w:val="00DA55A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7">
    <w:name w:val="xl187"/>
    <w:basedOn w:val="a"/>
    <w:rsid w:val="00DA55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8">
    <w:name w:val="xl188"/>
    <w:basedOn w:val="a"/>
    <w:rsid w:val="00DA5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89">
    <w:name w:val="xl189"/>
    <w:basedOn w:val="a"/>
    <w:rsid w:val="00DA55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0">
    <w:name w:val="xl190"/>
    <w:basedOn w:val="a"/>
    <w:rsid w:val="00DA5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1">
    <w:name w:val="xl191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DA5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DA55A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4">
    <w:name w:val="xl194"/>
    <w:basedOn w:val="a"/>
    <w:rsid w:val="00DA5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5">
    <w:name w:val="xl195"/>
    <w:basedOn w:val="a"/>
    <w:rsid w:val="00DA55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6">
    <w:name w:val="xl196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7">
    <w:name w:val="xl197"/>
    <w:basedOn w:val="a"/>
    <w:rsid w:val="00DA55A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8">
    <w:name w:val="xl198"/>
    <w:basedOn w:val="a"/>
    <w:rsid w:val="00DA5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9">
    <w:name w:val="xl199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0">
    <w:name w:val="xl200"/>
    <w:basedOn w:val="a"/>
    <w:rsid w:val="00DA55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1">
    <w:name w:val="xl201"/>
    <w:basedOn w:val="a"/>
    <w:rsid w:val="00DA5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2">
    <w:name w:val="xl202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3">
    <w:name w:val="xl203"/>
    <w:basedOn w:val="a"/>
    <w:rsid w:val="00DA5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4">
    <w:name w:val="xl204"/>
    <w:basedOn w:val="a"/>
    <w:rsid w:val="00DA55A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5">
    <w:name w:val="xl205"/>
    <w:basedOn w:val="a"/>
    <w:rsid w:val="00DA55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DA55A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7">
    <w:name w:val="xl207"/>
    <w:basedOn w:val="a"/>
    <w:rsid w:val="00DA55A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08">
    <w:name w:val="xl208"/>
    <w:basedOn w:val="a"/>
    <w:rsid w:val="00DA55A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09">
    <w:name w:val="xl209"/>
    <w:basedOn w:val="a"/>
    <w:rsid w:val="00DA55A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DA55A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11">
    <w:name w:val="xl211"/>
    <w:basedOn w:val="a"/>
    <w:rsid w:val="00DA55A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12">
    <w:name w:val="xl212"/>
    <w:basedOn w:val="a"/>
    <w:rsid w:val="00DA55A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13">
    <w:name w:val="xl213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14">
    <w:name w:val="xl214"/>
    <w:basedOn w:val="a"/>
    <w:rsid w:val="00DA55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15">
    <w:name w:val="xl215"/>
    <w:basedOn w:val="a"/>
    <w:rsid w:val="00DA55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16">
    <w:name w:val="xl216"/>
    <w:basedOn w:val="a"/>
    <w:rsid w:val="00DA55A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7">
    <w:name w:val="xl217"/>
    <w:basedOn w:val="a"/>
    <w:rsid w:val="00DA55A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8">
    <w:name w:val="xl218"/>
    <w:basedOn w:val="a"/>
    <w:rsid w:val="00DA55A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9">
    <w:name w:val="xl219"/>
    <w:basedOn w:val="a"/>
    <w:rsid w:val="00DA5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0">
    <w:name w:val="xl220"/>
    <w:basedOn w:val="a"/>
    <w:rsid w:val="00DA55A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1">
    <w:name w:val="xl221"/>
    <w:basedOn w:val="a"/>
    <w:rsid w:val="00DA55A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2">
    <w:name w:val="xl222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3">
    <w:name w:val="xl223"/>
    <w:basedOn w:val="a"/>
    <w:rsid w:val="00DA55A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4">
    <w:name w:val="xl224"/>
    <w:basedOn w:val="a"/>
    <w:rsid w:val="00DA55A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25">
    <w:name w:val="xl225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6">
    <w:name w:val="xl226"/>
    <w:basedOn w:val="a"/>
    <w:rsid w:val="00DA55A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7">
    <w:name w:val="xl227"/>
    <w:basedOn w:val="a"/>
    <w:rsid w:val="00DA5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8">
    <w:name w:val="xl228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29">
    <w:name w:val="xl229"/>
    <w:basedOn w:val="a"/>
    <w:rsid w:val="00DA55A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0">
    <w:name w:val="xl230"/>
    <w:basedOn w:val="a"/>
    <w:rsid w:val="00DA55A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31">
    <w:name w:val="xl231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32">
    <w:name w:val="xl232"/>
    <w:basedOn w:val="a"/>
    <w:rsid w:val="00DA55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33">
    <w:name w:val="xl233"/>
    <w:basedOn w:val="a"/>
    <w:rsid w:val="00DA55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234">
    <w:name w:val="xl234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5">
    <w:name w:val="xl235"/>
    <w:basedOn w:val="a"/>
    <w:rsid w:val="00DA5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6">
    <w:name w:val="xl236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7">
    <w:name w:val="xl237"/>
    <w:basedOn w:val="a"/>
    <w:rsid w:val="00DA5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38">
    <w:name w:val="xl238"/>
    <w:basedOn w:val="a"/>
    <w:rsid w:val="00DA5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9">
    <w:name w:val="xl239"/>
    <w:basedOn w:val="a"/>
    <w:rsid w:val="00DA5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DA55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41">
    <w:name w:val="xl241"/>
    <w:basedOn w:val="a"/>
    <w:rsid w:val="00DA5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42">
    <w:name w:val="xl242"/>
    <w:basedOn w:val="a"/>
    <w:rsid w:val="00DA55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43">
    <w:name w:val="xl243"/>
    <w:basedOn w:val="a"/>
    <w:rsid w:val="001C35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1C35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5">
    <w:name w:val="xl245"/>
    <w:basedOn w:val="a"/>
    <w:rsid w:val="001C35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A615F8"/>
  </w:style>
  <w:style w:type="paragraph" w:customStyle="1" w:styleId="15">
    <w:name w:val="Без интервала1"/>
    <w:next w:val="aff2"/>
    <w:uiPriority w:val="1"/>
    <w:qFormat/>
    <w:rsid w:val="00A615F8"/>
    <w:rPr>
      <w:rFonts w:eastAsia="Calibri"/>
      <w:sz w:val="28"/>
      <w:szCs w:val="28"/>
      <w:lang w:eastAsia="en-US"/>
    </w:rPr>
  </w:style>
  <w:style w:type="paragraph" w:styleId="aff2">
    <w:name w:val="No Spacing"/>
    <w:uiPriority w:val="1"/>
    <w:qFormat/>
    <w:rsid w:val="00A615F8"/>
    <w:rPr>
      <w:sz w:val="24"/>
      <w:szCs w:val="24"/>
    </w:rPr>
  </w:style>
  <w:style w:type="character" w:customStyle="1" w:styleId="apple-style-span">
    <w:name w:val="apple-style-span"/>
    <w:basedOn w:val="a0"/>
    <w:rsid w:val="00EB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blio-online.ru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s://e.lanbook.com/book/926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yperlink" Target="http://www.biblio-online.ru/" TargetMode="Externa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.lanbook.com/book/926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29A9-E58A-4A57-B0B0-F8377A05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59</Pages>
  <Words>15989</Words>
  <Characters>91143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privat</Company>
  <LinksUpToDate>false</LinksUpToDate>
  <CharactersWithSpaces>106919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subject/>
  <dc:creator>Олег Света</dc:creator>
  <cp:keywords/>
  <dc:description/>
  <cp:lastModifiedBy>eXpert</cp:lastModifiedBy>
  <cp:revision>42</cp:revision>
  <cp:lastPrinted>2019-06-14T03:14:00Z</cp:lastPrinted>
  <dcterms:created xsi:type="dcterms:W3CDTF">2010-05-23T06:55:00Z</dcterms:created>
  <dcterms:modified xsi:type="dcterms:W3CDTF">2019-09-17T04:16:00Z</dcterms:modified>
</cp:coreProperties>
</file>