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28" w:rsidRDefault="00413B28" w:rsidP="00561291">
      <w:pPr>
        <w:spacing w:after="0" w:line="240" w:lineRule="auto"/>
        <w:rPr>
          <w:rFonts w:ascii="Times New Roman" w:eastAsia="Times New Roman" w:hAnsi="Times New Roman" w:cs="Times New Roman"/>
          <w:b/>
          <w:sz w:val="24"/>
          <w:szCs w:val="24"/>
          <w:lang w:eastAsia="en-US"/>
        </w:rPr>
      </w:pPr>
    </w:p>
    <w:p w:rsidR="00A664E3" w:rsidRDefault="00A664E3" w:rsidP="00242D34">
      <w:pPr>
        <w:spacing w:after="0" w:line="240" w:lineRule="auto"/>
        <w:jc w:val="center"/>
        <w:rPr>
          <w:rFonts w:ascii="Times New Roman" w:eastAsia="Times New Roman" w:hAnsi="Times New Roman" w:cs="Times New Roman"/>
          <w:b/>
          <w:sz w:val="24"/>
          <w:szCs w:val="24"/>
          <w:lang w:eastAsia="en-US"/>
        </w:rPr>
      </w:pPr>
    </w:p>
    <w:p w:rsidR="00413B28" w:rsidRPr="00561291" w:rsidRDefault="00413B28" w:rsidP="00561291">
      <w:pPr>
        <w:spacing w:after="0" w:line="240" w:lineRule="auto"/>
        <w:jc w:val="right"/>
        <w:rPr>
          <w:rFonts w:ascii="Times New Roman" w:eastAsia="Times New Roman" w:hAnsi="Times New Roman" w:cs="Times New Roman"/>
          <w:b/>
          <w:sz w:val="24"/>
          <w:szCs w:val="24"/>
          <w:lang w:eastAsia="en-US"/>
        </w:rPr>
      </w:pPr>
      <w:r w:rsidRPr="00561291">
        <w:rPr>
          <w:rFonts w:ascii="Times New Roman" w:eastAsia="Times New Roman" w:hAnsi="Times New Roman" w:cs="Times New Roman"/>
          <w:b/>
          <w:sz w:val="24"/>
          <w:szCs w:val="24"/>
          <w:lang w:eastAsia="en-US"/>
        </w:rPr>
        <w:t xml:space="preserve">Приложение </w:t>
      </w:r>
    </w:p>
    <w:p w:rsidR="00561291" w:rsidRPr="00561291" w:rsidRDefault="00561291" w:rsidP="00561291">
      <w:pPr>
        <w:spacing w:after="120" w:line="240" w:lineRule="auto"/>
        <w:jc w:val="right"/>
        <w:rPr>
          <w:rFonts w:ascii="Times New Roman" w:hAnsi="Times New Roman" w:cs="Times New Roman"/>
          <w:b/>
          <w:bCs/>
          <w:sz w:val="28"/>
          <w:szCs w:val="28"/>
        </w:rPr>
      </w:pPr>
      <w:r w:rsidRPr="00561291">
        <w:rPr>
          <w:rFonts w:ascii="Times New Roman" w:hAnsi="Times New Roman" w:cs="Times New Roman"/>
          <w:b/>
          <w:bCs/>
          <w:sz w:val="28"/>
          <w:szCs w:val="28"/>
        </w:rPr>
        <w:t>к программе подготовки специалистов среднего</w:t>
      </w:r>
      <w:r w:rsidR="00E21747">
        <w:rPr>
          <w:rFonts w:ascii="Times New Roman" w:hAnsi="Times New Roman" w:cs="Times New Roman"/>
          <w:b/>
          <w:bCs/>
          <w:sz w:val="28"/>
          <w:szCs w:val="28"/>
        </w:rPr>
        <w:t xml:space="preserve"> звена по специальности </w:t>
      </w:r>
      <w:r w:rsidRPr="00561291">
        <w:rPr>
          <w:rFonts w:ascii="Times New Roman" w:hAnsi="Times New Roman" w:cs="Times New Roman"/>
          <w:b/>
          <w:bCs/>
          <w:sz w:val="28"/>
          <w:szCs w:val="28"/>
        </w:rPr>
        <w:t xml:space="preserve"> 54.02.02 Декоративно – прикладное искусство и народные промыслы</w:t>
      </w:r>
      <w:r>
        <w:rPr>
          <w:rFonts w:ascii="Times New Roman" w:hAnsi="Times New Roman" w:cs="Times New Roman"/>
          <w:b/>
          <w:bCs/>
          <w:sz w:val="28"/>
          <w:szCs w:val="28"/>
        </w:rPr>
        <w:t xml:space="preserve"> (по видам)</w:t>
      </w:r>
    </w:p>
    <w:p w:rsidR="00DA53A9" w:rsidRPr="00561291" w:rsidRDefault="00DA53A9" w:rsidP="00561291">
      <w:pPr>
        <w:spacing w:after="120" w:line="240" w:lineRule="auto"/>
        <w:jc w:val="right"/>
        <w:rPr>
          <w:rFonts w:ascii="Calibri" w:eastAsia="Calibri" w:hAnsi="Calibri" w:cs="Times New Roman"/>
          <w:b/>
          <w:caps/>
          <w:sz w:val="24"/>
          <w:szCs w:val="24"/>
          <w:lang w:eastAsia="en-US"/>
        </w:rPr>
      </w:pPr>
    </w:p>
    <w:p w:rsidR="00DA53A9" w:rsidRDefault="00DA53A9"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2A7DEA" w:rsidRPr="00DA53A9" w:rsidRDefault="002A7DEA" w:rsidP="00DA53A9">
      <w:pPr>
        <w:widowControl w:val="0"/>
        <w:suppressAutoHyphens/>
        <w:autoSpaceDE w:val="0"/>
        <w:autoSpaceDN w:val="0"/>
        <w:adjustRightInd w:val="0"/>
        <w:jc w:val="center"/>
        <w:rPr>
          <w:rFonts w:ascii="Calibri" w:eastAsia="Calibri" w:hAnsi="Calibri" w:cs="Times New Roman"/>
          <w:b/>
          <w:caps/>
          <w:sz w:val="28"/>
          <w:szCs w:val="28"/>
          <w:lang w:eastAsia="en-US"/>
        </w:rPr>
      </w:pPr>
    </w:p>
    <w:p w:rsidR="00DA53A9" w:rsidRPr="00DA53A9" w:rsidRDefault="00DA53A9" w:rsidP="00DA53A9">
      <w:pPr>
        <w:widowControl w:val="0"/>
        <w:suppressAutoHyphens/>
        <w:autoSpaceDE w:val="0"/>
        <w:autoSpaceDN w:val="0"/>
        <w:adjustRightInd w:val="0"/>
        <w:jc w:val="both"/>
        <w:rPr>
          <w:rFonts w:ascii="Calibri" w:eastAsia="Calibri" w:hAnsi="Calibri" w:cs="Times New Roman"/>
          <w:b/>
          <w:caps/>
          <w:sz w:val="28"/>
          <w:szCs w:val="28"/>
          <w:lang w:eastAsia="en-US"/>
        </w:rPr>
      </w:pPr>
    </w:p>
    <w:p w:rsidR="00DA53A9" w:rsidRPr="00561291" w:rsidRDefault="00DA53A9" w:rsidP="00DA53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561291">
        <w:rPr>
          <w:rFonts w:ascii="Times New Roman" w:eastAsia="Times New Roman" w:hAnsi="Times New Roman" w:cs="Times New Roman"/>
          <w:b/>
          <w:caps/>
          <w:sz w:val="24"/>
          <w:szCs w:val="24"/>
        </w:rPr>
        <w:t>Рабочая ПРОГРАММа УЧЕБНОЙ ДИСЦИПЛИНЫ</w:t>
      </w:r>
    </w:p>
    <w:p w:rsidR="00DA53A9" w:rsidRPr="00561291" w:rsidRDefault="00DA53A9" w:rsidP="00DA53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rsidR="00DA53A9" w:rsidRPr="00561291" w:rsidRDefault="00D869D8" w:rsidP="00DA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УВП</w:t>
      </w:r>
      <w:r w:rsidR="002C0DCE" w:rsidRPr="00561291">
        <w:rPr>
          <w:rFonts w:ascii="Times New Roman" w:eastAsia="Times New Roman" w:hAnsi="Times New Roman" w:cs="Times New Roman"/>
          <w:b/>
          <w:sz w:val="32"/>
          <w:szCs w:val="32"/>
        </w:rPr>
        <w:t>.04. Перспектива</w:t>
      </w: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ind w:firstLine="567"/>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DA53A9" w:rsidRDefault="00DA53A9"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Default="00561291" w:rsidP="00DA53A9">
      <w:pPr>
        <w:jc w:val="both"/>
        <w:rPr>
          <w:rFonts w:ascii="Calibri" w:eastAsia="Calibri" w:hAnsi="Calibri" w:cs="Times New Roman"/>
          <w:sz w:val="24"/>
          <w:lang w:eastAsia="en-US"/>
        </w:rPr>
      </w:pPr>
    </w:p>
    <w:p w:rsidR="00561291" w:rsidRPr="00DA53A9" w:rsidRDefault="00561291" w:rsidP="00DA53A9">
      <w:pPr>
        <w:jc w:val="both"/>
        <w:rPr>
          <w:rFonts w:ascii="Calibri" w:eastAsia="Calibri" w:hAnsi="Calibri" w:cs="Times New Roman"/>
          <w:sz w:val="24"/>
          <w:lang w:eastAsia="en-US"/>
        </w:rPr>
      </w:pPr>
    </w:p>
    <w:p w:rsidR="00DA53A9" w:rsidRPr="00DA53A9" w:rsidRDefault="00DA53A9" w:rsidP="00DA53A9">
      <w:pPr>
        <w:jc w:val="both"/>
        <w:rPr>
          <w:rFonts w:ascii="Calibri" w:eastAsia="Calibri" w:hAnsi="Calibri" w:cs="Times New Roman"/>
          <w:sz w:val="24"/>
          <w:lang w:eastAsia="en-US"/>
        </w:rPr>
      </w:pPr>
    </w:p>
    <w:p w:rsidR="00874C86" w:rsidRPr="00A06109" w:rsidRDefault="00C5358D" w:rsidP="00A0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Calibri" w:hAnsi="Calibri" w:cs="Times New Roman"/>
          <w:bCs/>
          <w:sz w:val="24"/>
          <w:lang w:eastAsia="en-US"/>
        </w:rPr>
      </w:pPr>
      <w:r>
        <w:rPr>
          <w:rFonts w:ascii="Calibri" w:eastAsia="Calibri" w:hAnsi="Calibri" w:cs="Times New Roman"/>
          <w:bCs/>
          <w:sz w:val="24"/>
          <w:lang w:eastAsia="en-US"/>
        </w:rPr>
        <w:t xml:space="preserve">Тобольск </w:t>
      </w:r>
      <w:r w:rsidR="006133B1">
        <w:rPr>
          <w:rFonts w:ascii="Calibri" w:eastAsia="Calibri" w:hAnsi="Calibri" w:cs="Times New Roman"/>
          <w:bCs/>
          <w:sz w:val="24"/>
          <w:lang w:eastAsia="en-US"/>
        </w:rPr>
        <w:t>202</w:t>
      </w:r>
      <w:r w:rsidR="0062762A">
        <w:rPr>
          <w:rFonts w:ascii="Calibri" w:eastAsia="Calibri" w:hAnsi="Calibri" w:cs="Times New Roman"/>
          <w:bCs/>
          <w:sz w:val="24"/>
          <w:lang w:eastAsia="en-US"/>
        </w:rPr>
        <w:t xml:space="preserve">2 </w:t>
      </w:r>
      <w:r w:rsidR="00DA53A9" w:rsidRPr="00DA53A9">
        <w:rPr>
          <w:rFonts w:ascii="Calibri" w:eastAsia="Calibri" w:hAnsi="Calibri" w:cs="Times New Roman"/>
          <w:bCs/>
          <w:sz w:val="24"/>
          <w:lang w:eastAsia="en-US"/>
        </w:rPr>
        <w:t>г.</w:t>
      </w:r>
    </w:p>
    <w:p w:rsidR="00874C86" w:rsidRDefault="00874C86" w:rsidP="00DA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874C86" w:rsidRPr="002C0DCE" w:rsidRDefault="00874C86" w:rsidP="002C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1750A6" w:rsidRPr="001750A6">
        <w:rPr>
          <w:rFonts w:ascii="Times New Roman" w:eastAsia="Times New Roman" w:hAnsi="Times New Roman" w:cs="Times New Roman"/>
          <w:b/>
          <w:sz w:val="24"/>
          <w:szCs w:val="24"/>
        </w:rPr>
        <w:t xml:space="preserve">54.02.02 </w:t>
      </w:r>
      <w:r>
        <w:rPr>
          <w:rFonts w:ascii="Times New Roman" w:eastAsia="Times New Roman" w:hAnsi="Times New Roman" w:cs="Times New Roman"/>
          <w:b/>
          <w:sz w:val="24"/>
          <w:szCs w:val="24"/>
        </w:rPr>
        <w:t>Декоративно-прикладное искусство и народные промыслы по виду: Художественная роспись ткани.</w:t>
      </w:r>
    </w:p>
    <w:p w:rsidR="002C0DCE" w:rsidRDefault="002C0DCE"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561291" w:rsidRDefault="00561291"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2C0DCE" w:rsidRDefault="002C0DCE" w:rsidP="001750A6">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2C0DCE" w:rsidRDefault="002C0DCE" w:rsidP="00A0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Организация-разработчик: </w:t>
      </w:r>
      <w:r w:rsidRPr="004F69B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АПОУ ТО </w:t>
      </w:r>
      <w:r w:rsidRPr="004F69B3">
        <w:rPr>
          <w:rFonts w:ascii="Times New Roman" w:eastAsia="Times New Roman" w:hAnsi="Times New Roman" w:cs="Times New Roman"/>
          <w:sz w:val="24"/>
          <w:szCs w:val="24"/>
        </w:rPr>
        <w:t>«Тобол</w:t>
      </w:r>
      <w:r>
        <w:rPr>
          <w:rFonts w:ascii="Times New Roman" w:eastAsia="Times New Roman" w:hAnsi="Times New Roman" w:cs="Times New Roman"/>
          <w:sz w:val="24"/>
          <w:szCs w:val="24"/>
        </w:rPr>
        <w:t xml:space="preserve">ьский многопрофильный техникум» </w:t>
      </w:r>
    </w:p>
    <w:p w:rsidR="00C5358D" w:rsidRDefault="00C5358D" w:rsidP="006C6F01">
      <w:pPr>
        <w:spacing w:after="0" w:line="240" w:lineRule="auto"/>
        <w:rPr>
          <w:rFonts w:ascii="Times New Roman" w:eastAsia="Times New Roman" w:hAnsi="Times New Roman" w:cs="Times New Roman"/>
          <w:sz w:val="24"/>
          <w:szCs w:val="24"/>
        </w:rPr>
      </w:pPr>
    </w:p>
    <w:p w:rsidR="006C6F01" w:rsidRDefault="002C0DCE" w:rsidP="006C6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Хусаинов И.И., преподаватель</w:t>
      </w:r>
      <w:r w:rsidR="00A8599B">
        <w:rPr>
          <w:rFonts w:ascii="Times New Roman" w:eastAsia="Times New Roman" w:hAnsi="Times New Roman" w:cs="Times New Roman"/>
          <w:sz w:val="24"/>
          <w:szCs w:val="24"/>
        </w:rPr>
        <w:t xml:space="preserve"> первой</w:t>
      </w:r>
      <w:r w:rsidR="00A8599B" w:rsidRPr="00A8599B">
        <w:t xml:space="preserve"> </w:t>
      </w:r>
      <w:r w:rsidR="006C6F01">
        <w:rPr>
          <w:rFonts w:ascii="Times New Roman" w:eastAsia="Times New Roman" w:hAnsi="Times New Roman" w:cs="Times New Roman"/>
          <w:sz w:val="24"/>
          <w:szCs w:val="24"/>
        </w:rPr>
        <w:t>квалификационной категории</w:t>
      </w:r>
    </w:p>
    <w:p w:rsidR="006C6F01" w:rsidRDefault="006C6F01" w:rsidP="006C6F01">
      <w:pPr>
        <w:spacing w:after="0" w:line="240" w:lineRule="auto"/>
        <w:rPr>
          <w:rFonts w:ascii="Times New Roman" w:eastAsia="Times New Roman" w:hAnsi="Times New Roman" w:cs="Times New Roman"/>
          <w:sz w:val="24"/>
          <w:szCs w:val="24"/>
          <w:lang w:eastAsia="ar-SA"/>
        </w:rPr>
      </w:pPr>
    </w:p>
    <w:p w:rsidR="006C6F01" w:rsidRDefault="00A06109" w:rsidP="006C6F01">
      <w:pPr>
        <w:spacing w:after="0" w:line="240" w:lineRule="auto"/>
        <w:rPr>
          <w:rFonts w:ascii="Times New Roman" w:eastAsia="Times New Roman" w:hAnsi="Times New Roman" w:cs="Times New Roman"/>
          <w:sz w:val="24"/>
          <w:szCs w:val="24"/>
        </w:rPr>
      </w:pPr>
      <w:proofErr w:type="gramStart"/>
      <w:r w:rsidRPr="00A06109">
        <w:rPr>
          <w:rFonts w:ascii="Times New Roman" w:eastAsia="Times New Roman" w:hAnsi="Times New Roman" w:cs="Times New Roman"/>
          <w:sz w:val="24"/>
          <w:szCs w:val="24"/>
          <w:lang w:eastAsia="ar-SA"/>
        </w:rPr>
        <w:t>Рассмотрена</w:t>
      </w:r>
      <w:proofErr w:type="gramEnd"/>
      <w:r w:rsidRPr="00A06109">
        <w:rPr>
          <w:rFonts w:ascii="Times New Roman" w:eastAsia="Times New Roman" w:hAnsi="Times New Roman" w:cs="Times New Roman"/>
          <w:sz w:val="24"/>
          <w:szCs w:val="24"/>
          <w:lang w:eastAsia="ar-SA"/>
        </w:rPr>
        <w:t xml:space="preserve"> и рекомендована к утверждению на заседании</w:t>
      </w:r>
      <w:r w:rsidR="00A8599B">
        <w:rPr>
          <w:rFonts w:ascii="Times New Roman" w:eastAsia="Times New Roman" w:hAnsi="Times New Roman" w:cs="Times New Roman"/>
          <w:sz w:val="24"/>
          <w:szCs w:val="24"/>
          <w:lang w:eastAsia="ar-SA"/>
        </w:rPr>
        <w:t xml:space="preserve"> </w:t>
      </w:r>
      <w:r w:rsidRPr="00A06109">
        <w:rPr>
          <w:rFonts w:ascii="Times New Roman" w:eastAsia="Times New Roman" w:hAnsi="Times New Roman" w:cs="Times New Roman"/>
          <w:sz w:val="24"/>
          <w:szCs w:val="24"/>
          <w:lang w:eastAsia="ar-SA"/>
        </w:rPr>
        <w:t>ц/к «Визуальное искусство»</w:t>
      </w:r>
    </w:p>
    <w:p w:rsidR="00C5358D" w:rsidRPr="00C5358D" w:rsidRDefault="00C5358D" w:rsidP="00C5358D">
      <w:pPr>
        <w:spacing w:after="0" w:line="240" w:lineRule="auto"/>
        <w:rPr>
          <w:rFonts w:ascii="Times New Roman" w:eastAsia="Times New Roman" w:hAnsi="Times New Roman" w:cs="Times New Roman"/>
          <w:sz w:val="24"/>
          <w:szCs w:val="24"/>
          <w:lang w:eastAsia="ar-SA"/>
        </w:rPr>
      </w:pPr>
      <w:r w:rsidRPr="00C5358D">
        <w:rPr>
          <w:rFonts w:ascii="Times New Roman" w:eastAsia="Times New Roman" w:hAnsi="Times New Roman" w:cs="Times New Roman"/>
          <w:sz w:val="24"/>
          <w:szCs w:val="24"/>
          <w:lang w:eastAsia="ar-SA"/>
        </w:rPr>
        <w:t>Протокол №</w:t>
      </w:r>
      <w:r w:rsidR="0062762A">
        <w:rPr>
          <w:rFonts w:ascii="Times New Roman" w:eastAsia="Times New Roman" w:hAnsi="Times New Roman" w:cs="Times New Roman"/>
          <w:sz w:val="24"/>
          <w:szCs w:val="24"/>
          <w:lang w:eastAsia="ar-SA"/>
        </w:rPr>
        <w:t>__</w:t>
      </w:r>
      <w:r w:rsidRPr="00C5358D">
        <w:rPr>
          <w:rFonts w:ascii="Times New Roman" w:eastAsia="Times New Roman" w:hAnsi="Times New Roman" w:cs="Times New Roman"/>
          <w:sz w:val="24"/>
          <w:szCs w:val="24"/>
          <w:lang w:eastAsia="ar-SA"/>
        </w:rPr>
        <w:t xml:space="preserve"> от </w:t>
      </w:r>
      <w:r w:rsidR="0062762A">
        <w:rPr>
          <w:rFonts w:ascii="Times New Roman" w:eastAsia="Times New Roman" w:hAnsi="Times New Roman" w:cs="Times New Roman"/>
          <w:sz w:val="24"/>
          <w:szCs w:val="24"/>
          <w:lang w:eastAsia="ar-SA"/>
        </w:rPr>
        <w:t>_______</w:t>
      </w:r>
      <w:r w:rsidRPr="00C5358D">
        <w:rPr>
          <w:rFonts w:ascii="Times New Roman" w:eastAsia="Times New Roman" w:hAnsi="Times New Roman" w:cs="Times New Roman"/>
          <w:sz w:val="24"/>
          <w:szCs w:val="24"/>
          <w:lang w:eastAsia="ar-SA"/>
        </w:rPr>
        <w:t xml:space="preserve"> 202</w:t>
      </w:r>
      <w:r w:rsidR="0062762A">
        <w:rPr>
          <w:rFonts w:ascii="Times New Roman" w:eastAsia="Times New Roman" w:hAnsi="Times New Roman" w:cs="Times New Roman"/>
          <w:sz w:val="24"/>
          <w:szCs w:val="24"/>
          <w:lang w:eastAsia="ar-SA"/>
        </w:rPr>
        <w:t>2</w:t>
      </w:r>
      <w:r w:rsidRPr="00C5358D">
        <w:rPr>
          <w:rFonts w:ascii="Times New Roman" w:eastAsia="Times New Roman" w:hAnsi="Times New Roman" w:cs="Times New Roman"/>
          <w:sz w:val="24"/>
          <w:szCs w:val="24"/>
          <w:lang w:eastAsia="ar-SA"/>
        </w:rPr>
        <w:t>г.</w:t>
      </w:r>
    </w:p>
    <w:p w:rsidR="00C5358D" w:rsidRDefault="00C5358D" w:rsidP="006C6F01">
      <w:pPr>
        <w:spacing w:after="0" w:line="240" w:lineRule="auto"/>
        <w:rPr>
          <w:rFonts w:ascii="Times New Roman" w:eastAsia="Times New Roman" w:hAnsi="Times New Roman" w:cs="Times New Roman"/>
          <w:sz w:val="24"/>
          <w:szCs w:val="24"/>
          <w:lang w:eastAsia="ar-SA"/>
        </w:rPr>
      </w:pPr>
    </w:p>
    <w:p w:rsidR="00A06109" w:rsidRPr="00A06109" w:rsidRDefault="00A06109" w:rsidP="006C6F01">
      <w:pPr>
        <w:spacing w:after="0" w:line="240" w:lineRule="auto"/>
        <w:rPr>
          <w:rFonts w:ascii="Times New Roman" w:eastAsia="Times New Roman" w:hAnsi="Times New Roman" w:cs="Times New Roman"/>
          <w:sz w:val="24"/>
          <w:szCs w:val="24"/>
        </w:rPr>
      </w:pPr>
      <w:r w:rsidRPr="00A06109">
        <w:rPr>
          <w:rFonts w:ascii="Times New Roman" w:eastAsia="Times New Roman" w:hAnsi="Times New Roman" w:cs="Times New Roman"/>
          <w:sz w:val="24"/>
          <w:szCs w:val="24"/>
          <w:lang w:eastAsia="ar-SA"/>
        </w:rPr>
        <w:t>Председате</w:t>
      </w:r>
      <w:r w:rsidR="00C5358D">
        <w:rPr>
          <w:rFonts w:ascii="Times New Roman" w:eastAsia="Times New Roman" w:hAnsi="Times New Roman" w:cs="Times New Roman"/>
          <w:sz w:val="24"/>
          <w:szCs w:val="24"/>
          <w:lang w:eastAsia="ar-SA"/>
        </w:rPr>
        <w:t xml:space="preserve">ль </w:t>
      </w:r>
      <w:proofErr w:type="gramStart"/>
      <w:r w:rsidR="00C5358D">
        <w:rPr>
          <w:rFonts w:ascii="Times New Roman" w:eastAsia="Times New Roman" w:hAnsi="Times New Roman" w:cs="Times New Roman"/>
          <w:sz w:val="24"/>
          <w:szCs w:val="24"/>
          <w:lang w:eastAsia="ar-SA"/>
        </w:rPr>
        <w:t>Ц</w:t>
      </w:r>
      <w:proofErr w:type="gramEnd"/>
      <w:r w:rsidR="00C5358D">
        <w:rPr>
          <w:rFonts w:ascii="Times New Roman" w:eastAsia="Times New Roman" w:hAnsi="Times New Roman" w:cs="Times New Roman"/>
          <w:sz w:val="24"/>
          <w:szCs w:val="24"/>
          <w:lang w:eastAsia="ar-SA"/>
        </w:rPr>
        <w:t>/К____________/</w:t>
      </w:r>
      <w:proofErr w:type="spellStart"/>
      <w:r w:rsidR="00C5358D">
        <w:rPr>
          <w:rFonts w:ascii="Times New Roman" w:eastAsia="Times New Roman" w:hAnsi="Times New Roman" w:cs="Times New Roman"/>
          <w:sz w:val="24"/>
          <w:szCs w:val="24"/>
          <w:lang w:eastAsia="ar-SA"/>
        </w:rPr>
        <w:t>Гордюшина</w:t>
      </w:r>
      <w:proofErr w:type="spellEnd"/>
      <w:r w:rsidR="00C5358D">
        <w:rPr>
          <w:rFonts w:ascii="Times New Roman" w:eastAsia="Times New Roman" w:hAnsi="Times New Roman" w:cs="Times New Roman"/>
          <w:sz w:val="24"/>
          <w:szCs w:val="24"/>
          <w:lang w:eastAsia="ar-SA"/>
        </w:rPr>
        <w:t xml:space="preserve"> Е.С.</w:t>
      </w:r>
    </w:p>
    <w:p w:rsidR="00A06109" w:rsidRPr="00A06109" w:rsidRDefault="00A06109" w:rsidP="00A0610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874C86" w:rsidRDefault="00874C86" w:rsidP="00A06109">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DC59AB" w:rsidRDefault="00DC59AB" w:rsidP="00874C86">
      <w:pPr>
        <w:keepNext/>
        <w:autoSpaceDE w:val="0"/>
        <w:autoSpaceDN w:val="0"/>
        <w:spacing w:after="0" w:line="240" w:lineRule="auto"/>
        <w:ind w:firstLine="284"/>
        <w:outlineLvl w:val="0"/>
        <w:rPr>
          <w:rFonts w:ascii="Times New Roman" w:eastAsia="Times New Roman" w:hAnsi="Times New Roman" w:cs="Times New Roman"/>
          <w:sz w:val="24"/>
          <w:szCs w:val="24"/>
          <w:lang w:eastAsia="ar-SA"/>
        </w:rPr>
      </w:pPr>
    </w:p>
    <w:p w:rsidR="004F69B3" w:rsidRDefault="004F69B3"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2C0DCE" w:rsidRDefault="002C0DCE"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874C86" w:rsidRDefault="00874C86" w:rsidP="00874C86">
      <w:pPr>
        <w:keepNext/>
        <w:autoSpaceDE w:val="0"/>
        <w:autoSpaceDN w:val="0"/>
        <w:spacing w:after="0" w:line="240" w:lineRule="auto"/>
        <w:ind w:firstLine="284"/>
        <w:outlineLvl w:val="0"/>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Pr="00561291" w:rsidRDefault="00874C86" w:rsidP="00874C86">
      <w:pPr>
        <w:keepNext/>
        <w:autoSpaceDE w:val="0"/>
        <w:autoSpaceDN w:val="0"/>
        <w:spacing w:after="0" w:line="240" w:lineRule="auto"/>
        <w:ind w:firstLine="284"/>
        <w:jc w:val="center"/>
        <w:outlineLvl w:val="0"/>
        <w:rPr>
          <w:rFonts w:ascii="Times New Roman" w:eastAsia="Times New Roman" w:hAnsi="Times New Roman" w:cs="Times New Roman"/>
          <w:sz w:val="24"/>
          <w:szCs w:val="24"/>
        </w:rPr>
      </w:pPr>
      <w:r w:rsidRPr="00561291">
        <w:rPr>
          <w:rFonts w:ascii="Times New Roman" w:eastAsia="Times New Roman" w:hAnsi="Times New Roman" w:cs="Times New Roman"/>
          <w:sz w:val="24"/>
          <w:szCs w:val="24"/>
        </w:rPr>
        <w:t>СОДЕРЖАНИЕ</w:t>
      </w:r>
    </w:p>
    <w:p w:rsidR="00874C86" w:rsidRPr="00561291"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W w:w="0" w:type="auto"/>
        <w:tblLayout w:type="fixed"/>
        <w:tblLook w:val="04A0"/>
      </w:tblPr>
      <w:tblGrid>
        <w:gridCol w:w="7580"/>
        <w:gridCol w:w="1882"/>
      </w:tblGrid>
      <w:tr w:rsidR="00874C86" w:rsidRPr="00561291" w:rsidTr="00874C86">
        <w:tc>
          <w:tcPr>
            <w:tcW w:w="7580" w:type="dxa"/>
          </w:tcPr>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tcPr>
          <w:p w:rsidR="00874C86" w:rsidRPr="00561291" w:rsidRDefault="00874C86">
            <w:pPr>
              <w:spacing w:after="0" w:line="240" w:lineRule="auto"/>
              <w:jc w:val="center"/>
              <w:rPr>
                <w:rFonts w:ascii="Times New Roman" w:eastAsia="Times New Roman" w:hAnsi="Times New Roman" w:cs="Times New Roman"/>
                <w:sz w:val="24"/>
                <w:szCs w:val="24"/>
              </w:rPr>
            </w:pPr>
            <w:r w:rsidRPr="00561291">
              <w:rPr>
                <w:rFonts w:ascii="Times New Roman" w:eastAsia="Times New Roman" w:hAnsi="Times New Roman" w:cs="Times New Roman"/>
                <w:sz w:val="24"/>
                <w:szCs w:val="24"/>
              </w:rPr>
              <w:t>стр.</w:t>
            </w:r>
          </w:p>
          <w:p w:rsidR="00874C86" w:rsidRPr="00561291" w:rsidRDefault="00874C86">
            <w:pPr>
              <w:spacing w:after="0" w:line="240" w:lineRule="auto"/>
              <w:jc w:val="center"/>
              <w:rPr>
                <w:rFonts w:ascii="Times New Roman" w:eastAsia="Times New Roman" w:hAnsi="Times New Roman" w:cs="Times New Roman"/>
                <w:sz w:val="24"/>
                <w:szCs w:val="24"/>
              </w:rPr>
            </w:pP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ПАСПОРТ ПРОГРАММЫ УЧЕБНОЙ ДИСЦИПЛИНЫ</w:t>
            </w:r>
          </w:p>
          <w:p w:rsidR="00874C86" w:rsidRPr="00561291" w:rsidRDefault="00874C86">
            <w:pPr>
              <w:spacing w:after="0" w:line="240" w:lineRule="auto"/>
              <w:rPr>
                <w:rFonts w:ascii="Times New Roman" w:eastAsia="Times New Roman" w:hAnsi="Times New Roman" w:cs="Times New Roman"/>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СТРУКТУРА и содержание УЧЕБНОЙ ДИСЦИПЛИНЫ</w:t>
            </w:r>
          </w:p>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4C86" w:rsidRPr="00561291" w:rsidTr="00874C86">
        <w:trPr>
          <w:trHeight w:val="670"/>
        </w:trPr>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условия реализации программы учебной дисциплины</w:t>
            </w:r>
          </w:p>
          <w:p w:rsidR="00874C86" w:rsidRPr="00561291" w:rsidRDefault="00874C86">
            <w:pPr>
              <w:keepNext/>
              <w:tabs>
                <w:tab w:val="left" w:pos="0"/>
              </w:tabs>
              <w:autoSpaceDE w:val="0"/>
              <w:autoSpaceDN w:val="0"/>
              <w:spacing w:after="0" w:line="240" w:lineRule="auto"/>
              <w:ind w:firstLine="284"/>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74C86" w:rsidRPr="00561291" w:rsidTr="00874C86">
        <w:tc>
          <w:tcPr>
            <w:tcW w:w="7580" w:type="dxa"/>
          </w:tcPr>
          <w:p w:rsidR="00874C86" w:rsidRPr="00561291" w:rsidRDefault="00874C86" w:rsidP="00874C86">
            <w:pPr>
              <w:keepNext/>
              <w:widowControl w:val="0"/>
              <w:numPr>
                <w:ilvl w:val="0"/>
                <w:numId w:val="34"/>
              </w:numPr>
              <w:autoSpaceDE w:val="0"/>
              <w:autoSpaceDN w:val="0"/>
              <w:adjustRightInd w:val="0"/>
              <w:spacing w:after="0" w:line="240" w:lineRule="auto"/>
              <w:ind w:left="0"/>
              <w:jc w:val="both"/>
              <w:outlineLvl w:val="0"/>
              <w:rPr>
                <w:rFonts w:ascii="Times New Roman" w:eastAsia="Times New Roman" w:hAnsi="Times New Roman" w:cs="Times New Roman"/>
                <w:caps/>
                <w:sz w:val="24"/>
                <w:szCs w:val="24"/>
              </w:rPr>
            </w:pPr>
            <w:r w:rsidRPr="00561291">
              <w:rPr>
                <w:rFonts w:ascii="Times New Roman" w:eastAsia="Times New Roman" w:hAnsi="Times New Roman" w:cs="Times New Roman"/>
                <w:caps/>
                <w:sz w:val="24"/>
                <w:szCs w:val="24"/>
              </w:rPr>
              <w:t>Контроль и оценка результатов Освоения учебной дисциплины</w:t>
            </w:r>
          </w:p>
          <w:p w:rsidR="00874C86" w:rsidRPr="00561291" w:rsidRDefault="00874C86">
            <w:pPr>
              <w:keepNext/>
              <w:autoSpaceDE w:val="0"/>
              <w:autoSpaceDN w:val="0"/>
              <w:spacing w:after="0" w:line="240" w:lineRule="auto"/>
              <w:jc w:val="both"/>
              <w:outlineLvl w:val="0"/>
              <w:rPr>
                <w:rFonts w:ascii="Times New Roman" w:eastAsia="Times New Roman" w:hAnsi="Times New Roman" w:cs="Times New Roman"/>
                <w:caps/>
                <w:sz w:val="24"/>
                <w:szCs w:val="24"/>
              </w:rPr>
            </w:pPr>
          </w:p>
        </w:tc>
        <w:tc>
          <w:tcPr>
            <w:tcW w:w="1882" w:type="dxa"/>
            <w:hideMark/>
          </w:tcPr>
          <w:p w:rsidR="00874C86" w:rsidRPr="00561291" w:rsidRDefault="00E217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rsidR="00874C86" w:rsidRPr="00A8599B"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2A7DEA" w:rsidRDefault="002A7DEA"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u w:val="single"/>
        </w:rPr>
      </w:pPr>
    </w:p>
    <w:p w:rsidR="00874C86" w:rsidRDefault="001B5028"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1. паспорт </w:t>
      </w:r>
      <w:r w:rsidR="00874C86">
        <w:rPr>
          <w:rFonts w:ascii="Times New Roman" w:eastAsia="Times New Roman" w:hAnsi="Times New Roman" w:cs="Times New Roman"/>
          <w:b/>
          <w:caps/>
          <w:sz w:val="24"/>
          <w:szCs w:val="24"/>
        </w:rPr>
        <w:t>ПРОГРАММЫ УЧЕБНОЙ ДИСЦИПЛИНЫ</w:t>
      </w:r>
    </w:p>
    <w:p w:rsidR="00874C86" w:rsidRDefault="00A8599B"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ОД.02.04 </w:t>
      </w:r>
      <w:r w:rsidR="00874C86">
        <w:rPr>
          <w:rFonts w:ascii="Times New Roman" w:eastAsia="Times New Roman" w:hAnsi="Times New Roman" w:cs="Times New Roman"/>
          <w:b/>
          <w:sz w:val="24"/>
          <w:szCs w:val="24"/>
        </w:rPr>
        <w:t>«Перспектива»</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программы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A8599B">
        <w:rPr>
          <w:rFonts w:ascii="Times New Roman" w:eastAsia="Times New Roman" w:hAnsi="Times New Roman" w:cs="Times New Roman"/>
          <w:sz w:val="24"/>
          <w:szCs w:val="24"/>
        </w:rPr>
        <w:t xml:space="preserve">54.02.02 </w:t>
      </w:r>
      <w:r>
        <w:rPr>
          <w:rFonts w:ascii="Times New Roman" w:eastAsia="Times New Roman" w:hAnsi="Times New Roman" w:cs="Times New Roman"/>
          <w:sz w:val="24"/>
          <w:szCs w:val="24"/>
        </w:rPr>
        <w:t>Декоративно-прикладное искусство и народные промыслы (по видам)</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программа принадлежит к профильным учебным дисциплинам (ОД).</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874C86" w:rsidRDefault="00874C86" w:rsidP="00874C86">
      <w:pPr>
        <w:spacing w:after="0" w:line="240" w:lineRule="auto"/>
        <w:ind w:left="57" w:firstLine="708"/>
        <w:jc w:val="both"/>
        <w:rPr>
          <w:rFonts w:ascii="Times New Roman" w:eastAsia="Times New Roman" w:hAnsi="Times New Roman" w:cs="Times New Roman"/>
          <w:sz w:val="28"/>
          <w:szCs w:val="24"/>
        </w:rPr>
      </w:pPr>
      <w:r>
        <w:rPr>
          <w:rFonts w:ascii="Times New Roman" w:eastAsia="Times New Roman" w:hAnsi="Times New Roman" w:cs="Times New Roman"/>
          <w:i/>
          <w:sz w:val="24"/>
          <w:szCs w:val="24"/>
        </w:rPr>
        <w:t>Цель дисциплины</w:t>
      </w:r>
      <w:r>
        <w:rPr>
          <w:rFonts w:ascii="Times New Roman" w:eastAsia="Times New Roman" w:hAnsi="Times New Roman" w:cs="Times New Roman"/>
          <w:sz w:val="24"/>
          <w:szCs w:val="24"/>
        </w:rPr>
        <w:t>:</w:t>
      </w:r>
      <w:r w:rsidR="00E231AE">
        <w:rPr>
          <w:rFonts w:ascii="Times New Roman" w:eastAsia="Times New Roman" w:hAnsi="Times New Roman" w:cs="Times New Roman"/>
          <w:sz w:val="24"/>
          <w:szCs w:val="24"/>
        </w:rPr>
        <w:t xml:space="preserve"> изучение линейной перспективы как науки</w:t>
      </w:r>
      <w:r w:rsidR="000B355B">
        <w:rPr>
          <w:rFonts w:ascii="Times New Roman" w:eastAsia="Times New Roman" w:hAnsi="Times New Roman" w:cs="Times New Roman"/>
          <w:sz w:val="24"/>
          <w:szCs w:val="24"/>
        </w:rPr>
        <w:t xml:space="preserve"> </w:t>
      </w:r>
      <w:proofErr w:type="gramStart"/>
      <w:r w:rsidR="000B355B">
        <w:rPr>
          <w:rFonts w:ascii="Times New Roman" w:eastAsia="Times New Roman" w:hAnsi="Times New Roman" w:cs="Times New Roman"/>
          <w:sz w:val="24"/>
          <w:szCs w:val="24"/>
        </w:rPr>
        <w:t>о</w:t>
      </w:r>
      <w:proofErr w:type="gramEnd"/>
      <w:r w:rsidR="000B355B">
        <w:rPr>
          <w:rFonts w:ascii="Times New Roman" w:eastAsia="Times New Roman" w:hAnsi="Times New Roman" w:cs="Times New Roman"/>
          <w:sz w:val="24"/>
          <w:szCs w:val="24"/>
        </w:rPr>
        <w:t xml:space="preserve"> построений</w:t>
      </w:r>
      <w:r>
        <w:rPr>
          <w:rFonts w:ascii="Times New Roman" w:eastAsia="Times New Roman" w:hAnsi="Times New Roman" w:cs="Times New Roman"/>
          <w:sz w:val="24"/>
          <w:szCs w:val="24"/>
        </w:rPr>
        <w:t xml:space="preserve"> изображений на вертикальной плоскости. Программа предусматривает также изучение шрифтов, используемых при </w:t>
      </w:r>
      <w:proofErr w:type="gramStart"/>
      <w:r>
        <w:rPr>
          <w:rFonts w:ascii="Times New Roman" w:eastAsia="Times New Roman" w:hAnsi="Times New Roman" w:cs="Times New Roman"/>
          <w:sz w:val="24"/>
          <w:szCs w:val="24"/>
        </w:rPr>
        <w:t>художественно-графическом</w:t>
      </w:r>
      <w:proofErr w:type="gramEnd"/>
      <w:r>
        <w:rPr>
          <w:rFonts w:ascii="Times New Roman" w:eastAsia="Times New Roman" w:hAnsi="Times New Roman" w:cs="Times New Roman"/>
          <w:sz w:val="24"/>
          <w:szCs w:val="24"/>
        </w:rPr>
        <w:t xml:space="preserve"> офор</w:t>
      </w:r>
      <w:r w:rsidR="00E231AE">
        <w:rPr>
          <w:rFonts w:ascii="Times New Roman" w:eastAsia="Times New Roman" w:hAnsi="Times New Roman" w:cs="Times New Roman"/>
          <w:sz w:val="24"/>
          <w:szCs w:val="24"/>
        </w:rPr>
        <w:t>млений</w:t>
      </w:r>
      <w:r>
        <w:rPr>
          <w:rFonts w:ascii="Times New Roman" w:eastAsia="Times New Roman" w:hAnsi="Times New Roman" w:cs="Times New Roman"/>
          <w:sz w:val="24"/>
          <w:szCs w:val="24"/>
        </w:rPr>
        <w:t xml:space="preserve"> проектов изделий декоративно-прикладного искусства и народных промыслов</w:t>
      </w:r>
      <w:r>
        <w:rPr>
          <w:rFonts w:ascii="Times New Roman" w:eastAsia="Times New Roman" w:hAnsi="Times New Roman" w:cs="Times New Roman"/>
          <w:sz w:val="28"/>
          <w:szCs w:val="24"/>
        </w:rPr>
        <w:t>.</w:t>
      </w:r>
    </w:p>
    <w:p w:rsidR="00874C86" w:rsidRDefault="00874C86" w:rsidP="00874C86">
      <w:pPr>
        <w:shd w:val="clear" w:color="auto" w:fill="FFFFFF"/>
        <w:tabs>
          <w:tab w:val="left" w:pos="142"/>
        </w:tabs>
        <w:spacing w:after="0" w:line="240" w:lineRule="auto"/>
        <w:ind w:left="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Задачи дисциплины: </w:t>
      </w:r>
    </w:p>
    <w:p w:rsidR="00874C86" w:rsidRDefault="00874C86" w:rsidP="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навыки изображения предметов на картинной плоскости близкие к         зрительному восприятию предметов в пространстве;</w:t>
      </w:r>
    </w:p>
    <w:p w:rsidR="00874C86" w:rsidRDefault="00874C86" w:rsidP="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научить анализировать особенности перспективы в произведениях художников;</w:t>
      </w:r>
    </w:p>
    <w:p w:rsidR="00874C86" w:rsidRDefault="00E231AE" w:rsidP="00874C86">
      <w:pPr>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4C86">
        <w:rPr>
          <w:rFonts w:ascii="Times New Roman" w:eastAsia="Times New Roman" w:hAnsi="Times New Roman" w:cs="Times New Roman"/>
          <w:sz w:val="24"/>
          <w:szCs w:val="24"/>
        </w:rPr>
        <w:t>сформировать умение применять различные навыки выполнения шрифтов при художественно-графическом оформлении проектов изделий декоративно-прикладного искусства и народных промыслов;</w:t>
      </w:r>
    </w:p>
    <w:p w:rsidR="00874C86" w:rsidRDefault="00874C86" w:rsidP="00874C86">
      <w:pPr>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научить применять теоретические и практические знания в процессе воплощения авторских проектов</w:t>
      </w:r>
      <w:r w:rsidR="000B355B">
        <w:rPr>
          <w:rFonts w:ascii="Times New Roman" w:eastAsia="Times New Roman" w:hAnsi="Times New Roman" w:cs="Times New Roman"/>
          <w:sz w:val="24"/>
          <w:szCs w:val="24"/>
        </w:rPr>
        <w:t xml:space="preserve"> в материале</w:t>
      </w:r>
      <w:r>
        <w:rPr>
          <w:rFonts w:ascii="Times New Roman" w:eastAsia="Times New Roman" w:hAnsi="Times New Roman" w:cs="Times New Roman"/>
          <w:sz w:val="24"/>
          <w:szCs w:val="24"/>
        </w:rPr>
        <w:t xml:space="preserve">. </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освоения дисциплины обучающийся должен </w:t>
      </w:r>
      <w:r>
        <w:rPr>
          <w:rFonts w:ascii="Times New Roman" w:eastAsia="Times New Roman" w:hAnsi="Times New Roman" w:cs="Times New Roman"/>
          <w:b/>
          <w:sz w:val="24"/>
          <w:szCs w:val="24"/>
        </w:rPr>
        <w:t>уметь:</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отображать окружающие предметы, интерьеры и экстерьеры;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шрифты разных видов на практике.</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освоения дисциплины обучающийся должен </w:t>
      </w:r>
      <w:r>
        <w:rPr>
          <w:rFonts w:ascii="Times New Roman" w:eastAsia="Times New Roman" w:hAnsi="Times New Roman" w:cs="Times New Roman"/>
          <w:b/>
          <w:sz w:val="24"/>
          <w:szCs w:val="24"/>
        </w:rPr>
        <w:t>знать:</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законы линейной перспективы; </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методы пространственного построения на плоскости;</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виды шрифтов.</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Рекомендуемое количество часов на освоение программы дисциплины:</w:t>
      </w:r>
    </w:p>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максимальной учебной нагрузки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171</w:t>
      </w:r>
      <w:r>
        <w:rPr>
          <w:rFonts w:ascii="Times New Roman" w:eastAsia="Times New Roman" w:hAnsi="Times New Roman" w:cs="Times New Roman"/>
          <w:sz w:val="24"/>
          <w:szCs w:val="24"/>
        </w:rPr>
        <w:t xml:space="preserve"> часов, в том числе:</w:t>
      </w:r>
    </w:p>
    <w:p w:rsidR="00874C86" w:rsidRDefault="00874C86" w:rsidP="007E1E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обязательной аудиторной учебной нагрузки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 xml:space="preserve">114 </w:t>
      </w:r>
      <w:r>
        <w:rPr>
          <w:rFonts w:ascii="Times New Roman" w:eastAsia="Times New Roman" w:hAnsi="Times New Roman" w:cs="Times New Roman"/>
          <w:sz w:val="24"/>
          <w:szCs w:val="24"/>
        </w:rPr>
        <w:t>часов;</w:t>
      </w:r>
    </w:p>
    <w:p w:rsidR="00874C86" w:rsidRDefault="00874C86" w:rsidP="00874C8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самостоятельной работы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w:t>
      </w:r>
      <w:r w:rsidR="000B355B">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часов.</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74C86" w:rsidRPr="00A8599B" w:rsidRDefault="00874C86" w:rsidP="00A8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2.1.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874C86" w:rsidTr="00874C86">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Объем часов</w:t>
            </w:r>
          </w:p>
        </w:tc>
      </w:tr>
      <w:tr w:rsidR="00874C86" w:rsidTr="00874C86">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171</w:t>
            </w:r>
          </w:p>
        </w:tc>
      </w:tr>
      <w:tr w:rsidR="00874C86" w:rsidTr="00874C86">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114</w:t>
            </w:r>
          </w:p>
        </w:tc>
      </w:tr>
      <w:tr w:rsidR="00874C86" w:rsidTr="00874C86">
        <w:tc>
          <w:tcPr>
            <w:tcW w:w="7904" w:type="dxa"/>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874C86" w:rsidRDefault="00FB7E00">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57</w:t>
            </w:r>
          </w:p>
        </w:tc>
      </w:tr>
      <w:tr w:rsidR="00874C86" w:rsidTr="00874C86">
        <w:tc>
          <w:tcPr>
            <w:tcW w:w="9704" w:type="dxa"/>
            <w:gridSpan w:val="2"/>
            <w:tcBorders>
              <w:top w:val="single" w:sz="6" w:space="0" w:color="000000"/>
              <w:left w:val="single" w:sz="6" w:space="0" w:color="000000"/>
              <w:bottom w:val="single" w:sz="6" w:space="0" w:color="000000"/>
              <w:right w:val="single" w:sz="6" w:space="0" w:color="000000"/>
            </w:tcBorders>
            <w:hideMark/>
          </w:tcPr>
          <w:p w:rsidR="00874C86" w:rsidRDefault="00874C86">
            <w:pPr>
              <w:spacing w:after="0" w:line="36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Итоговая аттестация в форме зачёта    </w:t>
            </w:r>
          </w:p>
        </w:tc>
      </w:tr>
    </w:tbl>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2.2. Тематический план и содержание учебной дисциплины</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284"/>
        <w:jc w:val="center"/>
        <w:outlineLvl w:val="0"/>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ОД.02.04 Перспектива</w:t>
      </w:r>
    </w:p>
    <w:tbl>
      <w:tblPr>
        <w:tblW w:w="102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7"/>
        <w:gridCol w:w="5628"/>
        <w:gridCol w:w="992"/>
        <w:gridCol w:w="1133"/>
      </w:tblGrid>
      <w:tr w:rsidR="00874C86" w:rsidTr="00874C86">
        <w:trPr>
          <w:cantSplit/>
          <w:trHeight w:val="1470"/>
        </w:trPr>
        <w:tc>
          <w:tcPr>
            <w:tcW w:w="2449" w:type="dxa"/>
            <w:tcBorders>
              <w:top w:val="single" w:sz="4" w:space="0" w:color="auto"/>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Содержание учебного материала, лабораторные и практические работы, самостоятельная работа </w:t>
            </w:r>
            <w:proofErr w:type="gramStart"/>
            <w:r>
              <w:rPr>
                <w:rFonts w:ascii="Times New Roman" w:eastAsia="Times New Roman" w:hAnsi="Times New Roman" w:cs="Times New Roman"/>
                <w:b/>
                <w:bCs/>
                <w:sz w:val="24"/>
                <w:szCs w:val="24"/>
              </w:rPr>
              <w:t>обучающихся</w:t>
            </w:r>
            <w:proofErr w:type="gramEnd"/>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Объем часов</w:t>
            </w:r>
          </w:p>
        </w:tc>
        <w:tc>
          <w:tcPr>
            <w:tcW w:w="1134"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Уровень освоения</w:t>
            </w:r>
          </w:p>
        </w:tc>
      </w:tr>
      <w:tr w:rsidR="00A8599B" w:rsidTr="00A8599B">
        <w:trPr>
          <w:cantSplit/>
          <w:trHeight w:val="481"/>
        </w:trPr>
        <w:tc>
          <w:tcPr>
            <w:tcW w:w="2449" w:type="dxa"/>
            <w:tcBorders>
              <w:top w:val="single" w:sz="4" w:space="0" w:color="auto"/>
              <w:left w:val="single" w:sz="4" w:space="0" w:color="000000"/>
              <w:bottom w:val="single" w:sz="4" w:space="0" w:color="000000"/>
              <w:right w:val="single" w:sz="4" w:space="0" w:color="000000"/>
            </w:tcBorders>
          </w:tcPr>
          <w:p w:rsidR="00A8599B" w:rsidRPr="00A8599B" w:rsidRDefault="00A8599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I </w:t>
            </w:r>
            <w:r>
              <w:rPr>
                <w:rFonts w:ascii="Times New Roman" w:eastAsia="Times New Roman" w:hAnsi="Times New Roman" w:cs="Times New Roman"/>
                <w:b/>
                <w:sz w:val="24"/>
                <w:szCs w:val="24"/>
              </w:rPr>
              <w:t>семестр</w:t>
            </w:r>
          </w:p>
        </w:tc>
        <w:tc>
          <w:tcPr>
            <w:tcW w:w="5631" w:type="dxa"/>
            <w:tcBorders>
              <w:top w:val="single" w:sz="4" w:space="0" w:color="auto"/>
              <w:left w:val="single" w:sz="4" w:space="0" w:color="000000"/>
              <w:bottom w:val="single" w:sz="4" w:space="0" w:color="000000"/>
              <w:right w:val="single" w:sz="4" w:space="0" w:color="000000"/>
            </w:tcBorders>
          </w:tcPr>
          <w:p w:rsidR="00A8599B" w:rsidRDefault="00A8599B">
            <w:pPr>
              <w:spacing w:after="0" w:line="240" w:lineRule="auto"/>
              <w:jc w:val="center"/>
              <w:rPr>
                <w:rFonts w:ascii="Times New Roman" w:eastAsia="Times New Roman" w:hAnsi="Times New Roman" w:cs="Times New Roman"/>
                <w:b/>
                <w:bCs/>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A8599B" w:rsidRDefault="00F512F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w:t>
            </w:r>
          </w:p>
        </w:tc>
        <w:tc>
          <w:tcPr>
            <w:tcW w:w="1134" w:type="dxa"/>
            <w:tcBorders>
              <w:top w:val="single" w:sz="4" w:space="0" w:color="auto"/>
              <w:left w:val="single" w:sz="4" w:space="0" w:color="000000"/>
              <w:bottom w:val="single" w:sz="4" w:space="0" w:color="000000"/>
              <w:right w:val="single" w:sz="4" w:space="0" w:color="000000"/>
            </w:tcBorders>
          </w:tcPr>
          <w:p w:rsidR="00A8599B" w:rsidRDefault="00A8599B">
            <w:pPr>
              <w:spacing w:after="0" w:line="240" w:lineRule="auto"/>
              <w:jc w:val="center"/>
              <w:rPr>
                <w:rFonts w:ascii="Times New Roman" w:eastAsia="Times New Roman" w:hAnsi="Times New Roman" w:cs="Times New Roman"/>
                <w:b/>
                <w:bCs/>
                <w:sz w:val="20"/>
                <w:szCs w:val="20"/>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lang w:val="en-US"/>
              </w:rPr>
              <w:t>Введение</w:t>
            </w:r>
            <w:proofErr w:type="spellEnd"/>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программой курса. Краткий очерк развития перспективы. Значение перспективы в изобразительном искусстве. Правила оформления художественно-графических работ. Инструменты и материалы.</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b/>
                <w:sz w:val="24"/>
                <w:szCs w:val="24"/>
                <w:lang w:val="en-US"/>
              </w:rPr>
            </w:pPr>
          </w:p>
          <w:p w:rsidR="00874C86" w:rsidRPr="000C07EF" w:rsidRDefault="000C07EF">
            <w:pPr>
              <w:suppressAutoHyphens/>
              <w:spacing w:after="0" w:line="240" w:lineRule="auto"/>
              <w:jc w:val="center"/>
              <w:rPr>
                <w:rFonts w:ascii="Times New Roman" w:eastAsia="Times New Roman" w:hAnsi="Times New Roman" w:cs="Times New Roman"/>
                <w:b/>
                <w:sz w:val="24"/>
                <w:szCs w:val="24"/>
                <w:lang w:val="en-US"/>
              </w:rPr>
            </w:pPr>
            <w:r w:rsidRPr="000C07EF">
              <w:rPr>
                <w:rFonts w:ascii="Times New Roman" w:eastAsia="Times New Roman" w:hAnsi="Times New Roman" w:cs="Times New Roman"/>
                <w:b/>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874C8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Шрифты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74C86" w:rsidRDefault="000C07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22"/>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6C6F01" w:rsidRDefault="006C6F01">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2C0DCE">
            <w:pPr>
              <w:tabs>
                <w:tab w:val="left" w:pos="720"/>
              </w:tabs>
              <w:suppressAutoHyphen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Тема</w:t>
            </w:r>
            <w:proofErr w:type="spellEnd"/>
            <w:r>
              <w:rPr>
                <w:rFonts w:ascii="Times New Roman" w:eastAsia="Times New Roman" w:hAnsi="Times New Roman" w:cs="Times New Roman"/>
                <w:sz w:val="24"/>
                <w:szCs w:val="24"/>
                <w:lang w:val="en-US"/>
              </w:rPr>
              <w:t xml:space="preserve"> 1.1.  </w:t>
            </w:r>
            <w:proofErr w:type="spellStart"/>
            <w:r>
              <w:rPr>
                <w:rFonts w:ascii="Times New Roman" w:eastAsia="Times New Roman" w:hAnsi="Times New Roman" w:cs="Times New Roman"/>
                <w:sz w:val="24"/>
                <w:szCs w:val="24"/>
                <w:lang w:val="en-US"/>
              </w:rPr>
              <w:t>Шрифты</w:t>
            </w:r>
            <w:proofErr w:type="spellEnd"/>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lang w:val="en-US"/>
              </w:rPr>
            </w:pPr>
          </w:p>
          <w:p w:rsidR="00874C86" w:rsidRPr="000C07EF" w:rsidRDefault="000C07EF">
            <w:pPr>
              <w:tabs>
                <w:tab w:val="left" w:pos="720"/>
              </w:tabs>
              <w:suppressAutoHyphen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69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развития шрифтов. Виды и типы шрифтов, их классификация. Начертания разл</w:t>
            </w:r>
            <w:r w:rsidR="00DC59AB">
              <w:rPr>
                <w:rFonts w:ascii="Times New Roman" w:eastAsia="Times New Roman" w:hAnsi="Times New Roman" w:cs="Times New Roman"/>
                <w:sz w:val="24"/>
                <w:szCs w:val="24"/>
              </w:rPr>
              <w:t>ичных видов шрифтов и техника</w:t>
            </w:r>
            <w:r>
              <w:rPr>
                <w:rFonts w:ascii="Times New Roman" w:eastAsia="Times New Roman" w:hAnsi="Times New Roman" w:cs="Times New Roman"/>
                <w:sz w:val="24"/>
                <w:szCs w:val="24"/>
              </w:rPr>
              <w:t xml:space="preserve"> написания</w:t>
            </w:r>
            <w:r w:rsidR="00DC59AB">
              <w:rPr>
                <w:rFonts w:ascii="Times New Roman" w:eastAsia="Times New Roman" w:hAnsi="Times New Roman" w:cs="Times New Roman"/>
                <w:sz w:val="24"/>
                <w:szCs w:val="24"/>
              </w:rPr>
              <w:t xml:space="preserve"> архитектурного шрифта</w:t>
            </w:r>
            <w:r>
              <w:rPr>
                <w:rFonts w:ascii="Times New Roman" w:eastAsia="Times New Roman" w:hAnsi="Times New Roman" w:cs="Times New Roman"/>
                <w:sz w:val="24"/>
                <w:szCs w:val="24"/>
              </w:rPr>
              <w:t>. Элементы букв шрифта. Модульная сетка, разметка букв, материалы, используемые для выполнения надписей.</w:t>
            </w:r>
          </w:p>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Выполнение написания слов,</w:t>
            </w:r>
            <w:r w:rsidR="00DC59AB">
              <w:rPr>
                <w:rFonts w:ascii="Times New Roman" w:eastAsia="Times New Roman" w:hAnsi="Times New Roman" w:cs="Times New Roman"/>
                <w:sz w:val="24"/>
                <w:szCs w:val="24"/>
              </w:rPr>
              <w:t xml:space="preserve"> с использованием архитектурного</w:t>
            </w:r>
            <w:r>
              <w:rPr>
                <w:rFonts w:ascii="Times New Roman" w:eastAsia="Times New Roman" w:hAnsi="Times New Roman" w:cs="Times New Roman"/>
                <w:sz w:val="24"/>
                <w:szCs w:val="24"/>
              </w:rPr>
              <w:t xml:space="preserve"> шрифта.</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Материал:</w:t>
            </w:r>
            <w:r>
              <w:rPr>
                <w:rFonts w:ascii="Times New Roman" w:eastAsia="Times New Roman" w:hAnsi="Times New Roman" w:cs="Times New Roman"/>
                <w:sz w:val="24"/>
                <w:szCs w:val="24"/>
              </w:rPr>
              <w:t xml:space="preserve"> карандаш М, 2М, лист формата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7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r>
              <w:rPr>
                <w:rFonts w:ascii="Times New Roman" w:eastAsia="Times New Roman" w:hAnsi="Times New Roman" w:cs="Times New Roman"/>
                <w:sz w:val="24"/>
                <w:szCs w:val="24"/>
                <w:lang w:val="en-US"/>
              </w:rPr>
              <w:t xml:space="preserve"> 1</w:t>
            </w:r>
            <w:r w:rsidR="002C0DCE">
              <w:rPr>
                <w:rFonts w:ascii="Times New Roman" w:eastAsia="Times New Roman" w:hAnsi="Times New Roman" w:cs="Times New Roman"/>
                <w:sz w:val="24"/>
                <w:szCs w:val="24"/>
              </w:rPr>
              <w:t>.2. Шрифтовая композиция текста</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lang w:val="en-US"/>
              </w:rPr>
            </w:pPr>
          </w:p>
          <w:p w:rsidR="00874C86" w:rsidRPr="000C07EF" w:rsidRDefault="000C07EF">
            <w:pPr>
              <w:tabs>
                <w:tab w:val="left" w:pos="72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136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составления шрифтовой композиции текста. Построение шрифтовых композиций: с</w:t>
            </w:r>
            <w:r w:rsidR="00DC59AB">
              <w:rPr>
                <w:rFonts w:ascii="Times New Roman" w:eastAsia="Times New Roman" w:hAnsi="Times New Roman" w:cs="Times New Roman"/>
                <w:sz w:val="24"/>
                <w:szCs w:val="24"/>
              </w:rPr>
              <w:t>имметричных, ассиметричных, флажк</w:t>
            </w:r>
            <w:r>
              <w:rPr>
                <w:rFonts w:ascii="Times New Roman" w:eastAsia="Times New Roman" w:hAnsi="Times New Roman" w:cs="Times New Roman"/>
                <w:sz w:val="24"/>
                <w:szCs w:val="24"/>
              </w:rPr>
              <w:t>овых и блочных. Выбор типа шрифта в соответствии с содержанием оформляемого объекта.</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Выполнение титульного листа для оформления работ по перспективе, с использованием архитектурного шрифта.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5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Самостоятельная работа: </w:t>
            </w:r>
            <w:r>
              <w:rPr>
                <w:rFonts w:ascii="Times New Roman" w:eastAsia="Times New Roman" w:hAnsi="Times New Roman" w:cs="Times New Roman"/>
                <w:sz w:val="24"/>
                <w:szCs w:val="24"/>
              </w:rPr>
              <w:t>Изучение и написание шрифта другого типа, по выбору студента. Копирование.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Материал:</w:t>
            </w:r>
            <w:r>
              <w:rPr>
                <w:rFonts w:ascii="Times New Roman" w:eastAsia="Times New Roman" w:hAnsi="Times New Roman" w:cs="Times New Roman"/>
                <w:sz w:val="24"/>
                <w:szCs w:val="24"/>
              </w:rPr>
              <w:t xml:space="preserve"> карандаш М, 2М, лист формата</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Введение в теорию перспективы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874C86" w:rsidRDefault="000C07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B7A9C">
              <w:rPr>
                <w:rFonts w:ascii="Times New Roman" w:eastAsia="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2C0DC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 Основные понятия</w:t>
            </w:r>
            <w:r w:rsidR="00874C86">
              <w:rPr>
                <w:rFonts w:ascii="Times New Roman" w:eastAsia="Times New Roman" w:hAnsi="Times New Roman" w:cs="Times New Roman"/>
                <w:sz w:val="24"/>
                <w:szCs w:val="24"/>
              </w:rPr>
              <w:t xml:space="preserve"> о построении пер</w:t>
            </w:r>
            <w:r>
              <w:rPr>
                <w:rFonts w:ascii="Times New Roman" w:eastAsia="Times New Roman" w:hAnsi="Times New Roman" w:cs="Times New Roman"/>
                <w:sz w:val="24"/>
                <w:szCs w:val="24"/>
              </w:rPr>
              <w:t>спективных изображений</w:t>
            </w:r>
          </w:p>
        </w:tc>
        <w:tc>
          <w:tcPr>
            <w:tcW w:w="5631" w:type="dxa"/>
            <w:tcBorders>
              <w:top w:val="single" w:sz="4" w:space="0" w:color="000000"/>
              <w:left w:val="single" w:sz="4" w:space="0" w:color="000000"/>
              <w:bottom w:val="single" w:sz="4" w:space="0" w:color="000000"/>
              <w:right w:val="single" w:sz="4" w:space="0" w:color="000000"/>
            </w:tcBorders>
            <w:hideMark/>
          </w:tcPr>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p w:rsidR="00874C86" w:rsidRDefault="00874C86">
            <w:p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Направление теории перспективы (линейная, воздушная и геометрическая перспектива). Выбор точки зрения и картинной плоскости. Угол зрения. Главный луч зрения. Поля зрения. Основные элементы центрального проецирования (главный луч зрения, главная точка картины, линия горизонта, главная вертикальная плоскость, главная вертикаль, основания картины). Обозначение точек. Способы задания и определения элементов картины.</w:t>
            </w:r>
          </w:p>
          <w:p w:rsidR="00874C86" w:rsidRDefault="00874C86">
            <w:pPr>
              <w:suppressAutoHyphen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Практическая работа. </w:t>
            </w:r>
          </w:p>
          <w:p w:rsidR="00874C86" w:rsidRDefault="00874C8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Изобразить проецирующий аппарат в прямоугольной изометрической проекции.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7B7A9C">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5A4667" w:rsidRDefault="005A4667">
            <w:pPr>
              <w:suppressAutoHyphens/>
              <w:spacing w:after="0" w:line="240" w:lineRule="auto"/>
              <w:jc w:val="center"/>
              <w:rPr>
                <w:rFonts w:ascii="Times New Roman" w:eastAsia="Times New Roman" w:hAnsi="Times New Roman" w:cs="Times New Roman"/>
                <w:sz w:val="24"/>
                <w:szCs w:val="24"/>
              </w:rPr>
            </w:pPr>
          </w:p>
          <w:p w:rsidR="00874C86" w:rsidRDefault="00874C8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97"/>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2C0DC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2.2. Перспектива точки</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6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Перспектива точки</w:t>
            </w:r>
            <w:r w:rsid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расположенной на предметной плоскости</w:t>
            </w:r>
            <w:r w:rsid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предметном пространстве и на картине.</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Нарисовать композицию, на примере которой можно было бы проиллюстрировать построение перспективы точки.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33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2C0DCE">
              <w:rPr>
                <w:rFonts w:ascii="Times New Roman" w:eastAsia="Times New Roman" w:hAnsi="Times New Roman" w:cs="Times New Roman"/>
                <w:sz w:val="24"/>
                <w:szCs w:val="24"/>
              </w:rPr>
              <w:t xml:space="preserve">2.3. Перспектива отрезка </w:t>
            </w:r>
            <w:proofErr w:type="gramStart"/>
            <w:r w:rsidR="002C0DCE">
              <w:rPr>
                <w:rFonts w:ascii="Times New Roman" w:eastAsia="Times New Roman" w:hAnsi="Times New Roman" w:cs="Times New Roman"/>
                <w:sz w:val="24"/>
                <w:szCs w:val="24"/>
              </w:rPr>
              <w:t>прямой</w:t>
            </w:r>
            <w:proofErr w:type="gramEnd"/>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97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375C88"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Случаи расположения прямой в перспективе (</w:t>
            </w:r>
            <w:proofErr w:type="gramStart"/>
            <w:r>
              <w:rPr>
                <w:rFonts w:ascii="Times New Roman" w:eastAsia="Times New Roman" w:hAnsi="Times New Roman" w:cs="Times New Roman"/>
                <w:sz w:val="24"/>
                <w:szCs w:val="24"/>
              </w:rPr>
              <w:t>прямая</w:t>
            </w:r>
            <w:proofErr w:type="gramEnd"/>
            <w:r>
              <w:rPr>
                <w:rFonts w:ascii="Times New Roman" w:eastAsia="Times New Roman" w:hAnsi="Times New Roman" w:cs="Times New Roman"/>
                <w:sz w:val="24"/>
                <w:szCs w:val="24"/>
              </w:rPr>
              <w:t xml:space="preserve"> общего и частного положения: горизонтальных прямых перпендикулярных к картинной плоскости, прямых, расположенных под углом 45 градусов к картине). Предельная точка </w:t>
            </w:r>
            <w:proofErr w:type="gramStart"/>
            <w:r>
              <w:rPr>
                <w:rFonts w:ascii="Times New Roman" w:eastAsia="Times New Roman" w:hAnsi="Times New Roman" w:cs="Times New Roman"/>
                <w:sz w:val="24"/>
                <w:szCs w:val="24"/>
              </w:rPr>
              <w:t>прямой</w:t>
            </w:r>
            <w:proofErr w:type="gramEnd"/>
            <w:r>
              <w:rPr>
                <w:rFonts w:ascii="Times New Roman" w:eastAsia="Times New Roman" w:hAnsi="Times New Roman" w:cs="Times New Roman"/>
                <w:sz w:val="24"/>
                <w:szCs w:val="24"/>
              </w:rPr>
              <w:t xml:space="preserve">. Перспектива </w:t>
            </w:r>
            <w:proofErr w:type="gramStart"/>
            <w:r>
              <w:rPr>
                <w:rFonts w:ascii="Times New Roman" w:eastAsia="Times New Roman" w:hAnsi="Times New Roman" w:cs="Times New Roman"/>
                <w:sz w:val="24"/>
                <w:szCs w:val="24"/>
              </w:rPr>
              <w:t>параллельных</w:t>
            </w:r>
            <w:proofErr w:type="gramEnd"/>
            <w:r>
              <w:rPr>
                <w:rFonts w:ascii="Times New Roman" w:eastAsia="Times New Roman" w:hAnsi="Times New Roman" w:cs="Times New Roman"/>
                <w:sz w:val="24"/>
                <w:szCs w:val="24"/>
              </w:rPr>
              <w:t xml:space="preserve"> прямых. Точка схода.</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5C88" w:rsidRPr="00375C88">
              <w:rPr>
                <w:rFonts w:ascii="Times New Roman" w:eastAsia="Times New Roman" w:hAnsi="Times New Roman" w:cs="Times New Roman"/>
                <w:b/>
                <w:sz w:val="24"/>
                <w:szCs w:val="24"/>
              </w:rPr>
              <w:t>Практическая работа.</w:t>
            </w:r>
            <w:r w:rsidR="00375C88">
              <w:rPr>
                <w:rFonts w:ascii="Times New Roman" w:eastAsia="Times New Roman" w:hAnsi="Times New Roman" w:cs="Times New Roman"/>
                <w:b/>
                <w:sz w:val="24"/>
                <w:szCs w:val="24"/>
              </w:rPr>
              <w:t xml:space="preserve"> </w:t>
            </w:r>
            <w:r w:rsidR="00375C88">
              <w:rPr>
                <w:rFonts w:ascii="Times New Roman" w:eastAsia="Times New Roman" w:hAnsi="Times New Roman" w:cs="Times New Roman"/>
                <w:sz w:val="24"/>
                <w:szCs w:val="24"/>
              </w:rPr>
              <w:t>Построить на картине перспективу отрезка произвольно заданной прямой общего положения.</w:t>
            </w:r>
            <w:r w:rsidR="00375C88">
              <w:t xml:space="preserve"> </w:t>
            </w:r>
            <w:r w:rsidR="00375C88" w:rsidRPr="00375C88">
              <w:rPr>
                <w:rFonts w:ascii="Times New Roman" w:eastAsia="Times New Roman" w:hAnsi="Times New Roman" w:cs="Times New Roman"/>
                <w:sz w:val="24"/>
                <w:szCs w:val="24"/>
              </w:rPr>
              <w:t>Материал: карандаш, лист бумаги формат А</w:t>
            </w:r>
            <w:proofErr w:type="gramStart"/>
            <w:r w:rsidR="00375C88" w:rsidRPr="00375C88">
              <w:rPr>
                <w:rFonts w:ascii="Times New Roman" w:eastAsia="Times New Roman" w:hAnsi="Times New Roman" w:cs="Times New Roman"/>
                <w:sz w:val="24"/>
                <w:szCs w:val="24"/>
              </w:rPr>
              <w:t>4</w:t>
            </w:r>
            <w:proofErr w:type="gramEnd"/>
            <w:r w:rsidR="00375C88" w:rsidRPr="00375C88">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 xml:space="preserve">Выполнить композицию рисунка, на котором покажите перспективу пучка </w:t>
            </w:r>
            <w:proofErr w:type="gramStart"/>
            <w:r>
              <w:rPr>
                <w:rFonts w:ascii="Times New Roman" w:eastAsia="Times New Roman" w:hAnsi="Times New Roman" w:cs="Times New Roman"/>
                <w:sz w:val="24"/>
                <w:szCs w:val="24"/>
              </w:rPr>
              <w:t>параллельных</w:t>
            </w:r>
            <w:proofErr w:type="gramEnd"/>
            <w:r>
              <w:rPr>
                <w:rFonts w:ascii="Times New Roman" w:eastAsia="Times New Roman" w:hAnsi="Times New Roman" w:cs="Times New Roman"/>
                <w:sz w:val="24"/>
                <w:szCs w:val="24"/>
              </w:rPr>
              <w:t xml:space="preserve"> прямых в натуре.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8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2.4. </w:t>
            </w:r>
            <w:r>
              <w:rPr>
                <w:rFonts w:ascii="Times New Roman" w:eastAsia="Times New Roman" w:hAnsi="Times New Roman" w:cs="Times New Roman"/>
                <w:sz w:val="24"/>
                <w:szCs w:val="24"/>
              </w:rPr>
              <w:lastRenderedPageBreak/>
              <w:t>Перспектива плоскости</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874C86" w:rsidTr="00874C86">
        <w:trPr>
          <w:trHeight w:val="246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Изображение плоскости в перспективе (построение следов и линий схода). Познакомить с понятием плоскость и способами задания плоскости. Измерение отрезков общего положения.</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Начертить проецирующий аппарат и изобразить на нем фронтально проецирующую плоскость Q; определите предельную прямую плоскости Q.</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 Перспективные масштабы</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D63050" w:rsidRDefault="00D63050">
            <w:pPr>
              <w:spacing w:after="0" w:line="240" w:lineRule="auto"/>
              <w:jc w:val="center"/>
              <w:rPr>
                <w:rFonts w:ascii="Times New Roman" w:eastAsia="Times New Roman" w:hAnsi="Times New Roman" w:cs="Times New Roman"/>
                <w:b/>
                <w:sz w:val="24"/>
                <w:szCs w:val="24"/>
              </w:rPr>
            </w:pPr>
          </w:p>
          <w:p w:rsidR="00874C86" w:rsidRDefault="007B7A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30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3.1. Масштабы в линейной перспективе.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7B7A9C">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71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понятия о перспективных масштабах. Масштаб глубин, масштаб широт, высот. Дробная дистанционная точка. Масштабная точка. Способы построения изображения объектов, с применением масштабов. Измерение отрезков общего положения. Решение метрических задач.</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Практическая работа. </w:t>
            </w:r>
            <w:r>
              <w:rPr>
                <w:rFonts w:ascii="Times New Roman" w:eastAsia="Times New Roman" w:hAnsi="Times New Roman" w:cs="Times New Roman"/>
                <w:sz w:val="24"/>
                <w:szCs w:val="24"/>
              </w:rPr>
              <w:t>Построить изображения предметов при помощи перспективных масштабов координатной сетки.</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5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5631" w:type="dxa"/>
            <w:tcBorders>
              <w:top w:val="single" w:sz="4" w:space="0" w:color="000000"/>
              <w:left w:val="single" w:sz="4" w:space="0" w:color="000000"/>
              <w:bottom w:val="single" w:sz="4" w:space="0" w:color="auto"/>
              <w:right w:val="single" w:sz="4" w:space="0" w:color="000000"/>
            </w:tcBorders>
          </w:tcPr>
          <w:p w:rsidR="00874C86" w:rsidRDefault="00874C86">
            <w:pPr>
              <w:tabs>
                <w:tab w:val="left" w:pos="720"/>
              </w:tabs>
              <w:spacing w:after="0" w:line="240" w:lineRule="auto"/>
              <w:jc w:val="both"/>
              <w:rPr>
                <w:rFonts w:ascii="Times New Roman" w:eastAsia="Times New Roman" w:hAnsi="Times New Roman"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D63050">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3594"/>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FC7B4D"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контрольной работы выявить знания, умения навы</w:t>
            </w:r>
            <w:r w:rsidR="00375C88">
              <w:rPr>
                <w:rFonts w:ascii="Times New Roman" w:eastAsia="Times New Roman" w:hAnsi="Times New Roman" w:cs="Times New Roman"/>
                <w:sz w:val="24"/>
                <w:szCs w:val="24"/>
              </w:rPr>
              <w:t>ки студентов по теме: раздела «</w:t>
            </w:r>
            <w:r>
              <w:rPr>
                <w:rFonts w:ascii="Times New Roman" w:eastAsia="Times New Roman" w:hAnsi="Times New Roman" w:cs="Times New Roman"/>
                <w:sz w:val="24"/>
                <w:szCs w:val="24"/>
              </w:rPr>
              <w:t>Шрифты», «Введение в теорию перспект</w:t>
            </w:r>
            <w:r w:rsidR="002C0DCE">
              <w:rPr>
                <w:rFonts w:ascii="Times New Roman" w:eastAsia="Times New Roman" w:hAnsi="Times New Roman" w:cs="Times New Roman"/>
                <w:sz w:val="24"/>
                <w:szCs w:val="24"/>
              </w:rPr>
              <w:t>ивы», «Перспективные масштабы».</w:t>
            </w:r>
          </w:p>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выполнить изображение точки, отрезка прямой в перспективе, применяя законы изображения объектов во фронтальной и изометрической проекции, обозначить главные элементы картины.</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Задание:</w:t>
            </w:r>
            <w:r>
              <w:rPr>
                <w:rFonts w:ascii="Times New Roman" w:eastAsia="Times New Roman" w:hAnsi="Times New Roman" w:cs="Times New Roman"/>
                <w:sz w:val="24"/>
                <w:szCs w:val="24"/>
              </w:rPr>
              <w:t xml:space="preserve"> Найти натуральную величину отрезка АВ, лежащего в предметном пространстве перпендикулярно и параллельно картине. Выполнить деление отрезка на 6 равных частей.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3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7B7A9C">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134" w:type="dxa"/>
            <w:tcBorders>
              <w:top w:val="single" w:sz="4" w:space="0" w:color="000000"/>
              <w:left w:val="single" w:sz="4" w:space="0" w:color="000000"/>
              <w:bottom w:val="single" w:sz="4" w:space="0" w:color="auto"/>
              <w:right w:val="single" w:sz="4" w:space="0" w:color="000000"/>
            </w:tcBorders>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p>
        </w:tc>
      </w:tr>
      <w:tr w:rsidR="00874C86" w:rsidTr="00874C86">
        <w:trPr>
          <w:trHeight w:val="126"/>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34" w:type="dxa"/>
            <w:tcBorders>
              <w:top w:val="single" w:sz="4" w:space="0" w:color="auto"/>
              <w:left w:val="single" w:sz="4" w:space="0" w:color="000000"/>
              <w:bottom w:val="single" w:sz="4" w:space="0" w:color="000000"/>
              <w:right w:val="single" w:sz="4" w:space="0" w:color="000000"/>
            </w:tcBorders>
          </w:tcPr>
          <w:p w:rsidR="00874C86" w:rsidRDefault="00874C86">
            <w:pPr>
              <w:tabs>
                <w:tab w:val="left" w:pos="720"/>
              </w:tabs>
              <w:spacing w:after="0" w:line="240" w:lineRule="auto"/>
              <w:jc w:val="center"/>
              <w:rPr>
                <w:rFonts w:ascii="Times New Roman" w:eastAsia="Times New Roman" w:hAnsi="Times New Roman" w:cs="Times New Roman"/>
                <w:b/>
                <w:sz w:val="24"/>
                <w:szCs w:val="24"/>
              </w:rPr>
            </w:pPr>
          </w:p>
        </w:tc>
      </w:tr>
      <w:tr w:rsidR="00874C86" w:rsidTr="00874C86">
        <w:trPr>
          <w:trHeight w:val="155"/>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Перспектива плоских фигур </w:t>
            </w:r>
            <w:proofErr w:type="gramStart"/>
            <w:r>
              <w:rPr>
                <w:rFonts w:ascii="Times New Roman" w:eastAsia="Times New Roman" w:hAnsi="Times New Roman" w:cs="Times New Roman"/>
                <w:b/>
                <w:sz w:val="24"/>
                <w:szCs w:val="24"/>
              </w:rPr>
              <w:t xml:space="preserve">и </w:t>
            </w:r>
            <w:proofErr w:type="spellStart"/>
            <w:r>
              <w:rPr>
                <w:rFonts w:ascii="Times New Roman" w:eastAsia="Times New Roman" w:hAnsi="Times New Roman" w:cs="Times New Roman"/>
                <w:b/>
                <w:sz w:val="24"/>
                <w:szCs w:val="24"/>
              </w:rPr>
              <w:t>гранных</w:t>
            </w:r>
            <w:proofErr w:type="spellEnd"/>
            <w:proofErr w:type="gramEnd"/>
            <w:r>
              <w:rPr>
                <w:rFonts w:ascii="Times New Roman" w:eastAsia="Times New Roman" w:hAnsi="Times New Roman" w:cs="Times New Roman"/>
                <w:b/>
                <w:sz w:val="24"/>
                <w:szCs w:val="24"/>
              </w:rPr>
              <w:t xml:space="preserve"> тел</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b/>
                <w:sz w:val="24"/>
                <w:szCs w:val="24"/>
              </w:rPr>
            </w:pPr>
          </w:p>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22"/>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4.1.  </w:t>
            </w:r>
            <w:r>
              <w:rPr>
                <w:rFonts w:ascii="Times New Roman" w:eastAsia="Times New Roman" w:hAnsi="Times New Roman" w:cs="Times New Roman"/>
                <w:sz w:val="24"/>
                <w:szCs w:val="24"/>
              </w:rPr>
              <w:lastRenderedPageBreak/>
              <w:t>Перспектива плоских фигур</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FA63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874C86" w:rsidTr="00874C86">
        <w:trPr>
          <w:trHeight w:val="307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Перспектива углов. Перспектива многоугольников. Перспектива окружности. Способы построения перспективы плоских фигур: прямоугольника, шестиугольника, квадрата, окружности. Определение точек схода, влияние линии горизонта на изображение формы фигуры.</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Начертить перспективу прямоугольника АВС</w:t>
            </w:r>
            <w:proofErr w:type="gramStart"/>
            <w:r>
              <w:rPr>
                <w:rFonts w:ascii="Times New Roman" w:eastAsia="Times New Roman" w:hAnsi="Times New Roman" w:cs="Times New Roman"/>
                <w:sz w:val="24"/>
                <w:szCs w:val="24"/>
              </w:rPr>
              <w:t>Q</w:t>
            </w:r>
            <w:proofErr w:type="gramEnd"/>
            <w:r>
              <w:rPr>
                <w:rFonts w:ascii="Times New Roman" w:eastAsia="Times New Roman" w:hAnsi="Times New Roman" w:cs="Times New Roman"/>
                <w:sz w:val="24"/>
                <w:szCs w:val="24"/>
              </w:rPr>
              <w:t xml:space="preserve"> произвольного направления, лежащего в предметной плоскости, по заданным размерам: АВ=30мм, А</w:t>
            </w:r>
            <w:proofErr w:type="gramStart"/>
            <w:r>
              <w:rPr>
                <w:rFonts w:ascii="Times New Roman" w:eastAsia="Times New Roman" w:hAnsi="Times New Roman" w:cs="Times New Roman"/>
                <w:sz w:val="24"/>
                <w:szCs w:val="24"/>
              </w:rPr>
              <w:t>Q</w:t>
            </w:r>
            <w:proofErr w:type="gramEnd"/>
            <w:r>
              <w:rPr>
                <w:rFonts w:ascii="Times New Roman" w:eastAsia="Times New Roman" w:hAnsi="Times New Roman" w:cs="Times New Roman"/>
                <w:sz w:val="24"/>
                <w:szCs w:val="24"/>
              </w:rPr>
              <w:t>=50мм.</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276"/>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4.2. Перспектива геометрических тел</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5A4667" w:rsidRDefault="005A4667">
            <w:pPr>
              <w:spacing w:after="0" w:line="240" w:lineRule="auto"/>
              <w:jc w:val="center"/>
              <w:rPr>
                <w:rFonts w:ascii="Times New Roman" w:eastAsia="Times New Roman" w:hAnsi="Times New Roman" w:cs="Times New Roman"/>
                <w:sz w:val="24"/>
                <w:szCs w:val="24"/>
              </w:rPr>
            </w:pPr>
          </w:p>
          <w:p w:rsidR="00874C86" w:rsidRDefault="005A4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198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Перспектива </w:t>
            </w:r>
            <w:proofErr w:type="spellStart"/>
            <w:r>
              <w:rPr>
                <w:rFonts w:ascii="Times New Roman" w:eastAsia="Times New Roman" w:hAnsi="Times New Roman" w:cs="Times New Roman"/>
                <w:sz w:val="24"/>
                <w:szCs w:val="24"/>
              </w:rPr>
              <w:t>гранных</w:t>
            </w:r>
            <w:proofErr w:type="spellEnd"/>
            <w:r>
              <w:rPr>
                <w:rFonts w:ascii="Times New Roman" w:eastAsia="Times New Roman" w:hAnsi="Times New Roman" w:cs="Times New Roman"/>
                <w:sz w:val="24"/>
                <w:szCs w:val="24"/>
              </w:rPr>
              <w:t xml:space="preserve"> тел (прямоугольник параллелепипед, пирамида). Перспектива круглых тел (прямой круговой </w:t>
            </w:r>
            <w:r w:rsidR="00FC7B4D">
              <w:rPr>
                <w:rFonts w:ascii="Times New Roman" w:eastAsia="Times New Roman" w:hAnsi="Times New Roman" w:cs="Times New Roman"/>
                <w:sz w:val="24"/>
                <w:szCs w:val="24"/>
              </w:rPr>
              <w:t>цилиндр, прямой круговой конус)</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Построить угловую перспективу одноэтажного дома. </w:t>
            </w:r>
          </w:p>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4.</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825"/>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sz w:val="24"/>
                <w:szCs w:val="24"/>
              </w:rPr>
              <w:t xml:space="preserve"> Построить перспективу вазы. Форму и размеры вазы возьмите произвольно. Линия горизонта. Н=1,60-2,00мм.</w:t>
            </w:r>
          </w:p>
        </w:tc>
        <w:tc>
          <w:tcPr>
            <w:tcW w:w="992" w:type="dxa"/>
            <w:tcBorders>
              <w:top w:val="single" w:sz="4" w:space="0" w:color="auto"/>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000000"/>
              <w:bottom w:val="single" w:sz="4" w:space="0" w:color="auto"/>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710"/>
        </w:trPr>
        <w:tc>
          <w:tcPr>
            <w:tcW w:w="2449" w:type="dxa"/>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Раздел 5. Построение перспективных</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изображений</w:t>
            </w:r>
          </w:p>
        </w:tc>
        <w:tc>
          <w:tcPr>
            <w:tcW w:w="5631"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b/>
                <w:sz w:val="24"/>
                <w:szCs w:val="24"/>
              </w:rPr>
            </w:pPr>
          </w:p>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center"/>
              <w:rPr>
                <w:rFonts w:ascii="Times New Roman" w:eastAsia="Times New Roman" w:hAnsi="Times New Roman" w:cs="Times New Roman"/>
                <w:b/>
                <w:sz w:val="24"/>
                <w:szCs w:val="24"/>
              </w:rPr>
            </w:pPr>
          </w:p>
        </w:tc>
      </w:tr>
      <w:tr w:rsidR="00874C86" w:rsidTr="00874C86">
        <w:trPr>
          <w:trHeight w:val="25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5.1.  Перспектива интерьера.</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5A4667">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5A4667" w:rsidRDefault="005A4667">
            <w:pPr>
              <w:tabs>
                <w:tab w:val="left" w:pos="720"/>
              </w:tabs>
              <w:spacing w:after="0" w:line="240" w:lineRule="auto"/>
              <w:jc w:val="center"/>
              <w:rPr>
                <w:rFonts w:ascii="Times New Roman" w:eastAsia="Times New Roman" w:hAnsi="Times New Roman" w:cs="Times New Roman"/>
                <w:sz w:val="24"/>
                <w:szCs w:val="24"/>
              </w:rPr>
            </w:pPr>
          </w:p>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5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Угловая и фронтальная перспектива. Способы построения угловой и фронтальной перспективы</w:t>
            </w:r>
            <w:r>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Способ совмещения предметной плоскости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картинной.</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Построить фронтальную перспективу интерьера с окном и дверным проемом. В интерьере расставить мебель: стол, 2 стула, шкаф и книжная полка.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501"/>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sz w:val="24"/>
                <w:szCs w:val="24"/>
              </w:rPr>
              <w:t xml:space="preserve"> Построить методом архитектора фронтальную перспективу интерьера.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5A4667">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4C86" w:rsidTr="00874C86">
        <w:trPr>
          <w:trHeight w:val="285"/>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5.2. Построение теней в перспективе.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976145">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74C86" w:rsidTr="00874C86">
        <w:trPr>
          <w:trHeight w:val="282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теней от предметов при искусственном освещении, при естественном освещении. Случаи построения теней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прямых перпендикулярных </w:t>
            </w:r>
            <w:r w:rsidR="007E26C8">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плоскости. Построение теней от геометрических тел (</w:t>
            </w:r>
            <w:proofErr w:type="spellStart"/>
            <w:r>
              <w:rPr>
                <w:rFonts w:ascii="Times New Roman" w:eastAsia="Times New Roman" w:hAnsi="Times New Roman" w:cs="Times New Roman"/>
                <w:sz w:val="24"/>
                <w:szCs w:val="24"/>
              </w:rPr>
              <w:t>параллепипеда</w:t>
            </w:r>
            <w:proofErr w:type="spellEnd"/>
            <w:r>
              <w:rPr>
                <w:rFonts w:ascii="Times New Roman" w:eastAsia="Times New Roman" w:hAnsi="Times New Roman" w:cs="Times New Roman"/>
                <w:sz w:val="24"/>
                <w:szCs w:val="24"/>
              </w:rPr>
              <w:t xml:space="preserve"> и цилиндра, конуса).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Начертить перспективу четырехугольной пирамиды и построить собственную и падающую тень. Солнце находится сзади и слева от зрителя.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86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Самостоятельная работа:</w:t>
            </w:r>
          </w:p>
          <w:p w:rsidR="00874C86" w:rsidRDefault="00874C86">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построение теней от предметов, находящихся в интерьере в условиях освещения точечным источником света на небольшом расстоянии. Тени выполняются методом отмывки акварелью.</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Borders>
              <w:top w:val="single" w:sz="4" w:space="0" w:color="auto"/>
              <w:left w:val="single" w:sz="4" w:space="0" w:color="000000"/>
              <w:bottom w:val="single" w:sz="4" w:space="0" w:color="000000"/>
              <w:right w:val="single" w:sz="4" w:space="0" w:color="000000"/>
            </w:tcBorders>
            <w:hideMark/>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874C86" w:rsidRDefault="00874C86">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D5078" w:rsidTr="00874C86">
        <w:trPr>
          <w:trHeight w:val="1860"/>
        </w:trPr>
        <w:tc>
          <w:tcPr>
            <w:tcW w:w="2449" w:type="dxa"/>
            <w:tcBorders>
              <w:top w:val="single" w:sz="4" w:space="0" w:color="000000"/>
              <w:left w:val="single" w:sz="4" w:space="0" w:color="000000"/>
              <w:bottom w:val="single" w:sz="4" w:space="0" w:color="000000"/>
              <w:right w:val="single" w:sz="4" w:space="0" w:color="000000"/>
            </w:tcBorders>
            <w:vAlign w:val="center"/>
          </w:tcPr>
          <w:p w:rsidR="00DD5078" w:rsidRDefault="00DD5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Построение отражений в зеркальной плоскости</w:t>
            </w:r>
          </w:p>
        </w:tc>
        <w:tc>
          <w:tcPr>
            <w:tcW w:w="5631" w:type="dxa"/>
            <w:tcBorders>
              <w:top w:val="single" w:sz="4" w:space="0" w:color="auto"/>
              <w:left w:val="single" w:sz="4" w:space="0" w:color="000000"/>
              <w:bottom w:val="single" w:sz="4" w:space="0" w:color="000000"/>
              <w:right w:val="single" w:sz="4" w:space="0" w:color="000000"/>
            </w:tcBorders>
          </w:tcPr>
          <w:p w:rsidR="00DD5078" w:rsidRP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Cs/>
                <w:sz w:val="24"/>
                <w:szCs w:val="24"/>
              </w:rPr>
              <w:t>Содержание материала.</w:t>
            </w:r>
          </w:p>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Cs/>
                <w:sz w:val="24"/>
                <w:szCs w:val="24"/>
              </w:rPr>
              <w:t>Построение отражений в горизонтальной и вертикальной плоскостях.</w:t>
            </w:r>
          </w:p>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DD5078">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bCs/>
                <w:sz w:val="24"/>
                <w:szCs w:val="24"/>
              </w:rPr>
              <w:t xml:space="preserve"> Составить композицию с объектами, находящимися на берегу водоема и построить их отражения.</w:t>
            </w:r>
          </w:p>
          <w:p w:rsidR="00DD5078" w:rsidRDefault="00DD5078">
            <w:pPr>
              <w:tabs>
                <w:tab w:val="left" w:pos="720"/>
              </w:tabs>
              <w:suppressAutoHyphens/>
              <w:spacing w:after="0" w:line="240" w:lineRule="auto"/>
              <w:jc w:val="both"/>
              <w:rPr>
                <w:rFonts w:ascii="Times New Roman" w:eastAsia="Times New Roman" w:hAnsi="Times New Roman" w:cs="Times New Roman"/>
                <w:b/>
                <w:bCs/>
                <w:sz w:val="24"/>
                <w:szCs w:val="24"/>
              </w:rPr>
            </w:pPr>
            <w:r w:rsidRPr="00DD5078">
              <w:rPr>
                <w:rFonts w:ascii="Times New Roman" w:eastAsia="Times New Roman" w:hAnsi="Times New Roman" w:cs="Times New Roman"/>
                <w:b/>
                <w:bCs/>
                <w:sz w:val="24"/>
                <w:szCs w:val="24"/>
              </w:rPr>
              <w:t>Материал: 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DD5078" w:rsidRDefault="005A4667">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center"/>
              <w:rPr>
                <w:rFonts w:ascii="Times New Roman" w:eastAsia="Times New Roman" w:hAnsi="Times New Roman" w:cs="Times New Roman"/>
                <w:sz w:val="24"/>
                <w:szCs w:val="24"/>
              </w:rPr>
            </w:pPr>
          </w:p>
        </w:tc>
      </w:tr>
      <w:tr w:rsidR="00DD5078" w:rsidTr="005A4667">
        <w:trPr>
          <w:trHeight w:val="1550"/>
        </w:trPr>
        <w:tc>
          <w:tcPr>
            <w:tcW w:w="2449" w:type="dxa"/>
            <w:tcBorders>
              <w:top w:val="single" w:sz="4" w:space="0" w:color="000000"/>
              <w:left w:val="single" w:sz="4" w:space="0" w:color="000000"/>
              <w:bottom w:val="single" w:sz="4" w:space="0" w:color="000000"/>
              <w:right w:val="single" w:sz="4" w:space="0" w:color="000000"/>
            </w:tcBorders>
            <w:vAlign w:val="center"/>
          </w:tcPr>
          <w:p w:rsidR="00DD5078" w:rsidRDefault="00DD5078">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both"/>
              <w:rPr>
                <w:rFonts w:ascii="Times New Roman" w:eastAsia="Times New Roman" w:hAnsi="Times New Roman" w:cs="Times New Roman"/>
                <w:bCs/>
                <w:sz w:val="24"/>
                <w:szCs w:val="24"/>
              </w:rPr>
            </w:pPr>
            <w:r w:rsidRPr="005A4667">
              <w:rPr>
                <w:rFonts w:ascii="Times New Roman" w:eastAsia="Times New Roman" w:hAnsi="Times New Roman" w:cs="Times New Roman"/>
                <w:b/>
                <w:bCs/>
                <w:sz w:val="24"/>
                <w:szCs w:val="24"/>
              </w:rPr>
              <w:t>Самостоятельная работа:</w:t>
            </w:r>
            <w:r>
              <w:rPr>
                <w:rFonts w:ascii="Times New Roman" w:eastAsia="Times New Roman" w:hAnsi="Times New Roman" w:cs="Times New Roman"/>
                <w:bCs/>
                <w:sz w:val="24"/>
                <w:szCs w:val="24"/>
              </w:rPr>
              <w:t xml:space="preserve"> Составить несложный натюрморт из предметов обихода на столе. Построить отражение этих предметов на горизонтальной плоскости стола.</w:t>
            </w:r>
          </w:p>
          <w:p w:rsidR="005A4667" w:rsidRPr="00DD5078" w:rsidRDefault="005A4667">
            <w:pPr>
              <w:tabs>
                <w:tab w:val="left" w:pos="720"/>
              </w:tabs>
              <w:suppressAutoHyphens/>
              <w:spacing w:after="0" w:line="240" w:lineRule="auto"/>
              <w:jc w:val="both"/>
              <w:rPr>
                <w:rFonts w:ascii="Times New Roman" w:eastAsia="Times New Roman" w:hAnsi="Times New Roman" w:cs="Times New Roman"/>
                <w:bCs/>
                <w:sz w:val="24"/>
                <w:szCs w:val="24"/>
              </w:rPr>
            </w:pPr>
            <w:r w:rsidRPr="005A4667">
              <w:rPr>
                <w:rFonts w:ascii="Times New Roman" w:eastAsia="Times New Roman" w:hAnsi="Times New Roman" w:cs="Times New Roman"/>
                <w:bCs/>
                <w:sz w:val="24"/>
                <w:szCs w:val="24"/>
              </w:rPr>
              <w:t>Материал: карандаш, лист бумаги формат А3.</w:t>
            </w:r>
          </w:p>
        </w:tc>
        <w:tc>
          <w:tcPr>
            <w:tcW w:w="992" w:type="dxa"/>
            <w:tcBorders>
              <w:top w:val="single" w:sz="4" w:space="0" w:color="auto"/>
              <w:left w:val="single" w:sz="4" w:space="0" w:color="000000"/>
              <w:bottom w:val="single" w:sz="4" w:space="0" w:color="000000"/>
              <w:right w:val="single" w:sz="4" w:space="0" w:color="000000"/>
            </w:tcBorders>
          </w:tcPr>
          <w:p w:rsidR="005A4667" w:rsidRDefault="005A4667">
            <w:pPr>
              <w:tabs>
                <w:tab w:val="left" w:pos="720"/>
              </w:tabs>
              <w:suppressAutoHyphens/>
              <w:spacing w:after="0" w:line="240" w:lineRule="auto"/>
              <w:jc w:val="center"/>
              <w:rPr>
                <w:rFonts w:ascii="Times New Roman" w:eastAsia="Times New Roman" w:hAnsi="Times New Roman" w:cs="Times New Roman"/>
                <w:sz w:val="24"/>
                <w:szCs w:val="24"/>
              </w:rPr>
            </w:pPr>
          </w:p>
          <w:p w:rsidR="00DD5078" w:rsidRDefault="005A4667">
            <w:pPr>
              <w:tabs>
                <w:tab w:val="left" w:pos="720"/>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auto"/>
              <w:left w:val="single" w:sz="4" w:space="0" w:color="000000"/>
              <w:bottom w:val="single" w:sz="4" w:space="0" w:color="000000"/>
              <w:right w:val="single" w:sz="4" w:space="0" w:color="000000"/>
            </w:tcBorders>
          </w:tcPr>
          <w:p w:rsidR="00DD5078" w:rsidRDefault="00DD5078">
            <w:pPr>
              <w:tabs>
                <w:tab w:val="left" w:pos="720"/>
              </w:tabs>
              <w:suppressAutoHyphens/>
              <w:spacing w:after="0" w:line="240" w:lineRule="auto"/>
              <w:jc w:val="center"/>
              <w:rPr>
                <w:rFonts w:ascii="Times New Roman" w:eastAsia="Times New Roman" w:hAnsi="Times New Roman" w:cs="Times New Roman"/>
                <w:sz w:val="24"/>
                <w:szCs w:val="24"/>
              </w:rPr>
            </w:pPr>
          </w:p>
        </w:tc>
      </w:tr>
      <w:tr w:rsidR="00874C86" w:rsidTr="00874C86">
        <w:trPr>
          <w:trHeight w:val="24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5.3. Анализ перспективных изображений в искусстве</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материала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7B7A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4667" w:rsidRDefault="005A4667">
            <w:pPr>
              <w:spacing w:after="0" w:line="240" w:lineRule="auto"/>
              <w:jc w:val="center"/>
              <w:rPr>
                <w:rFonts w:ascii="Times New Roman" w:eastAsia="Times New Roman" w:hAnsi="Times New Roman" w:cs="Times New Roman"/>
                <w:sz w:val="24"/>
                <w:szCs w:val="24"/>
              </w:rPr>
            </w:pPr>
          </w:p>
          <w:p w:rsidR="00874C86" w:rsidRDefault="0087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4C86" w:rsidTr="00874C86">
        <w:trPr>
          <w:trHeight w:val="2790"/>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перспективного анализа в творчестве художника. Последовательность перспективного анализа. Законы линейной перспективы в определении элементов картины.</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Практическая работа.</w:t>
            </w:r>
            <w:r>
              <w:rPr>
                <w:rFonts w:ascii="Times New Roman" w:eastAsia="Times New Roman" w:hAnsi="Times New Roman" w:cs="Times New Roman"/>
                <w:sz w:val="24"/>
                <w:szCs w:val="24"/>
              </w:rPr>
              <w:t xml:space="preserve"> Выполнить анализ картины. Определить положение линии горизонта, линии схода плоскостей установить масштабы и размеры предметов.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Материал: </w:t>
            </w:r>
            <w:r>
              <w:rPr>
                <w:rFonts w:ascii="Times New Roman" w:eastAsia="Times New Roman" w:hAnsi="Times New Roman" w:cs="Times New Roman"/>
                <w:sz w:val="24"/>
                <w:szCs w:val="24"/>
              </w:rPr>
              <w:t>репродукции картин художников, калька, карандаш.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sz w:val="24"/>
                <w:szCs w:val="24"/>
              </w:rPr>
            </w:pPr>
          </w:p>
        </w:tc>
      </w:tr>
      <w:tr w:rsidR="00874C86" w:rsidTr="00874C86">
        <w:trPr>
          <w:trHeight w:val="18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7B7A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134" w:type="dxa"/>
            <w:vMerge w:val="restart"/>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r>
      <w:tr w:rsidR="00874C86" w:rsidTr="00874C86">
        <w:trPr>
          <w:trHeight w:val="96"/>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000000"/>
              <w:right w:val="single" w:sz="4" w:space="0" w:color="000000"/>
            </w:tcBorders>
            <w:hideMark/>
          </w:tcPr>
          <w:p w:rsidR="00874C86" w:rsidRDefault="005A4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r>
      <w:tr w:rsidR="00874C86" w:rsidTr="00874C86">
        <w:trPr>
          <w:trHeight w:val="180"/>
        </w:trPr>
        <w:tc>
          <w:tcPr>
            <w:tcW w:w="2449" w:type="dxa"/>
            <w:vMerge w:val="restart"/>
            <w:tcBorders>
              <w:top w:val="single" w:sz="4" w:space="0" w:color="000000"/>
              <w:left w:val="single" w:sz="4" w:space="0" w:color="000000"/>
              <w:bottom w:val="single" w:sz="4" w:space="0" w:color="000000"/>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5631" w:type="dxa"/>
            <w:tcBorders>
              <w:top w:val="single" w:sz="4" w:space="0" w:color="000000"/>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Практическая работа.</w:t>
            </w:r>
          </w:p>
        </w:tc>
        <w:tc>
          <w:tcPr>
            <w:tcW w:w="992" w:type="dxa"/>
            <w:tcBorders>
              <w:top w:val="single" w:sz="4" w:space="0" w:color="000000"/>
              <w:left w:val="single" w:sz="4" w:space="0" w:color="000000"/>
              <w:bottom w:val="single" w:sz="4" w:space="0" w:color="auto"/>
              <w:right w:val="single" w:sz="4" w:space="0" w:color="000000"/>
            </w:tcBorders>
            <w:hideMark/>
          </w:tcPr>
          <w:p w:rsidR="00874C86" w:rsidRDefault="00FB7E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1134" w:type="dxa"/>
            <w:vMerge w:val="restart"/>
            <w:tcBorders>
              <w:top w:val="single" w:sz="4" w:space="0" w:color="000000"/>
              <w:left w:val="single" w:sz="4" w:space="0" w:color="000000"/>
              <w:bottom w:val="single" w:sz="4" w:space="0" w:color="000000"/>
              <w:right w:val="single" w:sz="4" w:space="0" w:color="000000"/>
            </w:tcBorders>
          </w:tcPr>
          <w:p w:rsidR="00874C86" w:rsidRDefault="00874C86">
            <w:pPr>
              <w:spacing w:after="0" w:line="240" w:lineRule="auto"/>
              <w:jc w:val="both"/>
              <w:rPr>
                <w:rFonts w:ascii="Times New Roman" w:eastAsia="Times New Roman" w:hAnsi="Times New Roman" w:cs="Times New Roman"/>
                <w:b/>
                <w:sz w:val="24"/>
                <w:szCs w:val="24"/>
              </w:rPr>
            </w:pPr>
          </w:p>
        </w:tc>
      </w:tr>
      <w:tr w:rsidR="00874C86" w:rsidTr="00874C86">
        <w:trPr>
          <w:trHeight w:val="112"/>
        </w:trPr>
        <w:tc>
          <w:tcPr>
            <w:tcW w:w="2449"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c>
          <w:tcPr>
            <w:tcW w:w="5631" w:type="dxa"/>
            <w:tcBorders>
              <w:top w:val="single" w:sz="4" w:space="0" w:color="auto"/>
              <w:left w:val="single" w:sz="4" w:space="0" w:color="000000"/>
              <w:bottom w:val="single" w:sz="4" w:space="0" w:color="auto"/>
              <w:right w:val="single" w:sz="4" w:space="0" w:color="000000"/>
            </w:tcBorders>
            <w:hideMark/>
          </w:tcPr>
          <w:p w:rsidR="00874C86" w:rsidRDefault="00874C8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Самостоятельная работа</w:t>
            </w:r>
          </w:p>
        </w:tc>
        <w:tc>
          <w:tcPr>
            <w:tcW w:w="992" w:type="dxa"/>
            <w:tcBorders>
              <w:top w:val="single" w:sz="4" w:space="0" w:color="auto"/>
              <w:left w:val="single" w:sz="4" w:space="0" w:color="000000"/>
              <w:bottom w:val="single" w:sz="4" w:space="0" w:color="auto"/>
              <w:right w:val="single" w:sz="4" w:space="0" w:color="000000"/>
            </w:tcBorders>
            <w:hideMark/>
          </w:tcPr>
          <w:p w:rsidR="00874C86" w:rsidRDefault="00FB7E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74C86" w:rsidRDefault="00874C86">
            <w:pPr>
              <w:spacing w:after="0" w:line="240" w:lineRule="auto"/>
              <w:rPr>
                <w:rFonts w:ascii="Times New Roman" w:eastAsia="Times New Roman" w:hAnsi="Times New Roman" w:cs="Times New Roman"/>
                <w:b/>
                <w:sz w:val="24"/>
                <w:szCs w:val="24"/>
              </w:rPr>
            </w:pPr>
          </w:p>
        </w:tc>
      </w:tr>
    </w:tbl>
    <w:p w:rsidR="00FC7B4D" w:rsidRDefault="00FC7B4D"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 условия реализации программы дисциплины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Реализация программы дисциплины требует наличия учебного кабинета.</w:t>
      </w:r>
    </w:p>
    <w:p w:rsidR="00874C86" w:rsidRPr="00CA4DBA" w:rsidRDefault="00874C86" w:rsidP="00CA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Оборудование учебного кабинета: </w:t>
      </w:r>
      <w:r w:rsidR="001F55C2">
        <w:rPr>
          <w:rFonts w:ascii="Times New Roman" w:eastAsia="Times New Roman" w:hAnsi="Times New Roman" w:cs="Times New Roman"/>
          <w:bCs/>
          <w:sz w:val="24"/>
          <w:szCs w:val="24"/>
        </w:rPr>
        <w:t xml:space="preserve">компьютер, </w:t>
      </w:r>
      <w:r>
        <w:rPr>
          <w:rFonts w:ascii="Times New Roman" w:eastAsia="Times New Roman" w:hAnsi="Times New Roman" w:cs="Times New Roman"/>
          <w:bCs/>
          <w:sz w:val="24"/>
          <w:szCs w:val="24"/>
        </w:rPr>
        <w:t>проектор, экран, доска, стенд, плакаты по шрифтам и шрифтовой композиции, а также плакаты по линейной перспективе.</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874C86" w:rsidRDefault="00874C86"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источники:</w:t>
      </w:r>
    </w:p>
    <w:p w:rsidR="00CA4DBA" w:rsidRPr="00CA4DBA" w:rsidRDefault="00CA4DBA" w:rsidP="00CA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1.Чекмарев, А. А. Черчение</w:t>
      </w:r>
      <w:r w:rsidRPr="00CA4DBA">
        <w:rPr>
          <w:rFonts w:ascii="Times New Roman" w:eastAsia="Times New Roman" w:hAnsi="Times New Roman" w:cs="Times New Roman"/>
          <w:bCs/>
          <w:sz w:val="24"/>
          <w:szCs w:val="24"/>
        </w:rPr>
        <w:t xml:space="preserve">: учебник для среднего профессионального образования / А. А. </w:t>
      </w:r>
      <w:proofErr w:type="spellStart"/>
      <w:r w:rsidRPr="00CA4DBA">
        <w:rPr>
          <w:rFonts w:ascii="Times New Roman" w:eastAsia="Times New Roman" w:hAnsi="Times New Roman" w:cs="Times New Roman"/>
          <w:bCs/>
          <w:sz w:val="24"/>
          <w:szCs w:val="24"/>
        </w:rPr>
        <w:t>Чекмарев</w:t>
      </w:r>
      <w:proofErr w:type="spellEnd"/>
      <w:r w:rsidRPr="00CA4DBA">
        <w:rPr>
          <w:rFonts w:ascii="Times New Roman" w:eastAsia="Times New Roman" w:hAnsi="Times New Roman" w:cs="Times New Roman"/>
          <w:bCs/>
          <w:sz w:val="24"/>
          <w:szCs w:val="24"/>
        </w:rPr>
        <w:t xml:space="preserve">. — 2-е изд., </w:t>
      </w:r>
      <w:proofErr w:type="spellStart"/>
      <w:r w:rsidRPr="00CA4DBA">
        <w:rPr>
          <w:rFonts w:ascii="Times New Roman" w:eastAsia="Times New Roman" w:hAnsi="Times New Roman" w:cs="Times New Roman"/>
          <w:bCs/>
          <w:sz w:val="24"/>
          <w:szCs w:val="24"/>
        </w:rPr>
        <w:t>перераб</w:t>
      </w:r>
      <w:proofErr w:type="spellEnd"/>
      <w:r w:rsidRPr="00CA4DBA">
        <w:rPr>
          <w:rFonts w:ascii="Times New Roman" w:eastAsia="Times New Roman" w:hAnsi="Times New Roman" w:cs="Times New Roman"/>
          <w:bCs/>
          <w:sz w:val="24"/>
          <w:szCs w:val="24"/>
        </w:rPr>
        <w:t>. и доп. — Москва</w:t>
      </w:r>
      <w:proofErr w:type="gramStart"/>
      <w:r w:rsidRPr="00CA4DBA">
        <w:rPr>
          <w:rFonts w:ascii="Times New Roman" w:eastAsia="Times New Roman" w:hAnsi="Times New Roman" w:cs="Times New Roman"/>
          <w:bCs/>
          <w:sz w:val="24"/>
          <w:szCs w:val="24"/>
        </w:rPr>
        <w:t xml:space="preserve"> :</w:t>
      </w:r>
      <w:proofErr w:type="gramEnd"/>
      <w:r w:rsidRPr="00CA4DBA">
        <w:rPr>
          <w:rFonts w:ascii="Times New Roman" w:eastAsia="Times New Roman" w:hAnsi="Times New Roman" w:cs="Times New Roman"/>
          <w:bCs/>
          <w:sz w:val="24"/>
          <w:szCs w:val="24"/>
        </w:rPr>
        <w:t xml:space="preserve"> Издательство </w:t>
      </w:r>
      <w:proofErr w:type="spellStart"/>
      <w:r w:rsidRPr="00CA4DBA">
        <w:rPr>
          <w:rFonts w:ascii="Times New Roman" w:eastAsia="Times New Roman" w:hAnsi="Times New Roman" w:cs="Times New Roman"/>
          <w:bCs/>
          <w:sz w:val="24"/>
          <w:szCs w:val="24"/>
        </w:rPr>
        <w:t>Юрайт</w:t>
      </w:r>
      <w:proofErr w:type="spellEnd"/>
      <w:r w:rsidRPr="00CA4DBA">
        <w:rPr>
          <w:rFonts w:ascii="Times New Roman" w:eastAsia="Times New Roman" w:hAnsi="Times New Roman" w:cs="Times New Roman"/>
          <w:bCs/>
          <w:sz w:val="24"/>
          <w:szCs w:val="24"/>
        </w:rPr>
        <w:t xml:space="preserve">, 2019. — 275 с. — </w:t>
      </w:r>
      <w:r w:rsidRPr="00CA4DBA">
        <w:rPr>
          <w:rFonts w:ascii="Times New Roman" w:eastAsia="Times New Roman" w:hAnsi="Times New Roman" w:cs="Times New Roman"/>
          <w:bCs/>
          <w:sz w:val="24"/>
          <w:szCs w:val="24"/>
        </w:rPr>
        <w:lastRenderedPageBreak/>
        <w:t xml:space="preserve">(Профессиональное образование). — </w:t>
      </w:r>
      <w:r>
        <w:rPr>
          <w:rFonts w:ascii="Times New Roman" w:eastAsia="Times New Roman" w:hAnsi="Times New Roman" w:cs="Times New Roman"/>
          <w:bCs/>
          <w:sz w:val="24"/>
          <w:szCs w:val="24"/>
        </w:rPr>
        <w:t>ISBN 978-5-534-09554-8. — Текст</w:t>
      </w:r>
      <w:r w:rsidRPr="00CA4DBA">
        <w:rPr>
          <w:rFonts w:ascii="Times New Roman" w:eastAsia="Times New Roman" w:hAnsi="Times New Roman" w:cs="Times New Roman"/>
          <w:bCs/>
          <w:sz w:val="24"/>
          <w:szCs w:val="24"/>
        </w:rPr>
        <w:t xml:space="preserve">: электронный // ЭБС </w:t>
      </w:r>
      <w:proofErr w:type="spellStart"/>
      <w:r w:rsidRPr="00CA4DBA">
        <w:rPr>
          <w:rFonts w:ascii="Times New Roman" w:eastAsia="Times New Roman" w:hAnsi="Times New Roman" w:cs="Times New Roman"/>
          <w:bCs/>
          <w:sz w:val="24"/>
          <w:szCs w:val="24"/>
        </w:rPr>
        <w:t>Юрайт</w:t>
      </w:r>
      <w:proofErr w:type="spellEnd"/>
      <w:r w:rsidRPr="00CA4DBA">
        <w:rPr>
          <w:rFonts w:ascii="Times New Roman" w:eastAsia="Times New Roman" w:hAnsi="Times New Roman" w:cs="Times New Roman"/>
          <w:bCs/>
          <w:sz w:val="24"/>
          <w:szCs w:val="24"/>
        </w:rPr>
        <w:t xml:space="preserve"> [сайт]. — URL: </w:t>
      </w:r>
      <w:hyperlink r:id="rId7" w:history="1">
        <w:r w:rsidR="000257DF" w:rsidRPr="0037692B">
          <w:rPr>
            <w:rStyle w:val="ad"/>
            <w:rFonts w:ascii="Times New Roman" w:eastAsia="Times New Roman" w:hAnsi="Times New Roman" w:cs="Times New Roman"/>
            <w:bCs/>
            <w:sz w:val="24"/>
            <w:szCs w:val="24"/>
          </w:rPr>
          <w:t>https://www.biblio-online.ru/bcode/428078 (дата обращения: 21.10.2021).</w:t>
        </w:r>
      </w:hyperlink>
    </w:p>
    <w:p w:rsidR="00056ABF" w:rsidRDefault="00056ABF" w:rsidP="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p>
    <w:p w:rsidR="00056ABF" w:rsidRPr="00056ABF" w:rsidRDefault="00056ABF" w:rsidP="008E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056ABF">
        <w:rPr>
          <w:rFonts w:ascii="Times New Roman" w:eastAsia="Times New Roman" w:hAnsi="Times New Roman" w:cs="Times New Roman"/>
          <w:b/>
          <w:bCs/>
          <w:sz w:val="24"/>
          <w:szCs w:val="24"/>
        </w:rPr>
        <w:t>Дополнительная литература</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056ABF">
        <w:rPr>
          <w:rFonts w:ascii="Times New Roman" w:eastAsia="Times New Roman" w:hAnsi="Times New Roman" w:cs="Times New Roman"/>
          <w:bCs/>
          <w:sz w:val="24"/>
          <w:szCs w:val="24"/>
        </w:rPr>
        <w:t>Пресняков</w:t>
      </w:r>
      <w:proofErr w:type="gramStart"/>
      <w:r w:rsidRPr="00056ABF">
        <w:rPr>
          <w:rFonts w:ascii="Times New Roman" w:eastAsia="Times New Roman" w:hAnsi="Times New Roman" w:cs="Times New Roman"/>
          <w:bCs/>
          <w:sz w:val="24"/>
          <w:szCs w:val="24"/>
        </w:rPr>
        <w:t>,М</w:t>
      </w:r>
      <w:proofErr w:type="gramEnd"/>
      <w:r w:rsidRPr="00056ABF">
        <w:rPr>
          <w:rFonts w:ascii="Times New Roman" w:eastAsia="Times New Roman" w:hAnsi="Times New Roman" w:cs="Times New Roman"/>
          <w:bCs/>
          <w:sz w:val="24"/>
          <w:szCs w:val="24"/>
        </w:rPr>
        <w:t>.А.Перспектива:учеб.пособие/М.А.Преснякова.-М.:ФОРУМ,2012.</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056ABF">
        <w:rPr>
          <w:rFonts w:ascii="Times New Roman" w:eastAsia="Times New Roman" w:hAnsi="Times New Roman" w:cs="Times New Roman"/>
          <w:bCs/>
          <w:sz w:val="24"/>
          <w:szCs w:val="24"/>
        </w:rPr>
        <w:t>Кирцер, Ю.М. Рисунок и живопись: учеб</w:t>
      </w:r>
      <w:proofErr w:type="gramStart"/>
      <w:r w:rsidRPr="00056ABF">
        <w:rPr>
          <w:rFonts w:ascii="Times New Roman" w:eastAsia="Times New Roman" w:hAnsi="Times New Roman" w:cs="Times New Roman"/>
          <w:bCs/>
          <w:sz w:val="24"/>
          <w:szCs w:val="24"/>
        </w:rPr>
        <w:t>.</w:t>
      </w:r>
      <w:proofErr w:type="gramEnd"/>
      <w:r w:rsidRPr="00056ABF">
        <w:rPr>
          <w:rFonts w:ascii="Times New Roman" w:eastAsia="Times New Roman" w:hAnsi="Times New Roman" w:cs="Times New Roman"/>
          <w:bCs/>
          <w:sz w:val="24"/>
          <w:szCs w:val="24"/>
        </w:rPr>
        <w:t xml:space="preserve"> </w:t>
      </w:r>
      <w:proofErr w:type="gramStart"/>
      <w:r w:rsidRPr="00056ABF">
        <w:rPr>
          <w:rFonts w:ascii="Times New Roman" w:eastAsia="Times New Roman" w:hAnsi="Times New Roman" w:cs="Times New Roman"/>
          <w:bCs/>
          <w:sz w:val="24"/>
          <w:szCs w:val="24"/>
        </w:rPr>
        <w:t>п</w:t>
      </w:r>
      <w:proofErr w:type="gramEnd"/>
      <w:r w:rsidRPr="00056ABF">
        <w:rPr>
          <w:rFonts w:ascii="Times New Roman" w:eastAsia="Times New Roman" w:hAnsi="Times New Roman" w:cs="Times New Roman"/>
          <w:bCs/>
          <w:sz w:val="24"/>
          <w:szCs w:val="24"/>
        </w:rPr>
        <w:t>особие/ Ю.М.Кирцер.-М.:Высш.шк.,2007.</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056ABF">
        <w:rPr>
          <w:rFonts w:ascii="Times New Roman" w:eastAsia="Times New Roman" w:hAnsi="Times New Roman" w:cs="Times New Roman"/>
          <w:bCs/>
          <w:sz w:val="24"/>
          <w:szCs w:val="24"/>
        </w:rPr>
        <w:t>Лушников</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Б.В. Рисунок: учеб. пособие/ Б.В.Лушников.-М.:ВЛАДОС,2006.</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056ABF">
        <w:rPr>
          <w:rFonts w:ascii="Times New Roman" w:eastAsia="Times New Roman" w:hAnsi="Times New Roman" w:cs="Times New Roman"/>
          <w:bCs/>
          <w:sz w:val="24"/>
          <w:szCs w:val="24"/>
        </w:rPr>
        <w:t>Паранюшкин</w:t>
      </w:r>
      <w:proofErr w:type="gramStart"/>
      <w:r w:rsidRPr="00056ABF">
        <w:rPr>
          <w:rFonts w:ascii="Times New Roman" w:eastAsia="Times New Roman" w:hAnsi="Times New Roman" w:cs="Times New Roman"/>
          <w:bCs/>
          <w:sz w:val="24"/>
          <w:szCs w:val="24"/>
        </w:rPr>
        <w:t xml:space="preserve"> ,</w:t>
      </w:r>
      <w:proofErr w:type="gramEnd"/>
      <w:r w:rsidRPr="00056ABF">
        <w:rPr>
          <w:rFonts w:ascii="Times New Roman" w:eastAsia="Times New Roman" w:hAnsi="Times New Roman" w:cs="Times New Roman"/>
          <w:bCs/>
          <w:sz w:val="24"/>
          <w:szCs w:val="24"/>
        </w:rPr>
        <w:t xml:space="preserve">Р.В. Техника рисунка: учеб. пособие/ </w:t>
      </w:r>
      <w:proofErr w:type="spellStart"/>
      <w:r w:rsidRPr="00056ABF">
        <w:rPr>
          <w:rFonts w:ascii="Times New Roman" w:eastAsia="Times New Roman" w:hAnsi="Times New Roman" w:cs="Times New Roman"/>
          <w:bCs/>
          <w:sz w:val="24"/>
          <w:szCs w:val="24"/>
        </w:rPr>
        <w:t>Р.В.Паранюшкин.-Ростов</w:t>
      </w:r>
      <w:proofErr w:type="spellEnd"/>
      <w:r w:rsidRPr="00056ABF">
        <w:rPr>
          <w:rFonts w:ascii="Times New Roman" w:eastAsia="Times New Roman" w:hAnsi="Times New Roman" w:cs="Times New Roman"/>
          <w:bCs/>
          <w:sz w:val="24"/>
          <w:szCs w:val="24"/>
        </w:rPr>
        <w:t xml:space="preserve"> на Дону.:Феникс,2006.</w:t>
      </w:r>
    </w:p>
    <w:p w:rsidR="00056ABF"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056ABF">
        <w:rPr>
          <w:rFonts w:ascii="Times New Roman" w:eastAsia="Times New Roman" w:hAnsi="Times New Roman" w:cs="Times New Roman"/>
          <w:bCs/>
          <w:sz w:val="24"/>
          <w:szCs w:val="24"/>
        </w:rPr>
        <w:t>Мясников</w:t>
      </w:r>
      <w:proofErr w:type="gramStart"/>
      <w:r w:rsidRPr="00056ABF">
        <w:rPr>
          <w:rFonts w:ascii="Times New Roman" w:eastAsia="Times New Roman" w:hAnsi="Times New Roman" w:cs="Times New Roman"/>
          <w:bCs/>
          <w:sz w:val="24"/>
          <w:szCs w:val="24"/>
        </w:rPr>
        <w:t>,И</w:t>
      </w:r>
      <w:proofErr w:type="gramEnd"/>
      <w:r w:rsidRPr="00056ABF">
        <w:rPr>
          <w:rFonts w:ascii="Times New Roman" w:eastAsia="Times New Roman" w:hAnsi="Times New Roman" w:cs="Times New Roman"/>
          <w:bCs/>
          <w:sz w:val="24"/>
          <w:szCs w:val="24"/>
        </w:rPr>
        <w:t xml:space="preserve">.П. Рисунок: </w:t>
      </w:r>
      <w:proofErr w:type="spellStart"/>
      <w:r w:rsidRPr="00056ABF">
        <w:rPr>
          <w:rFonts w:ascii="Times New Roman" w:eastAsia="Times New Roman" w:hAnsi="Times New Roman" w:cs="Times New Roman"/>
          <w:bCs/>
          <w:sz w:val="24"/>
          <w:szCs w:val="24"/>
        </w:rPr>
        <w:t>учеб.пособие</w:t>
      </w:r>
      <w:proofErr w:type="spellEnd"/>
      <w:r w:rsidRPr="00056ABF">
        <w:rPr>
          <w:rFonts w:ascii="Times New Roman" w:eastAsia="Times New Roman" w:hAnsi="Times New Roman" w:cs="Times New Roman"/>
          <w:bCs/>
          <w:sz w:val="24"/>
          <w:szCs w:val="24"/>
        </w:rPr>
        <w:t xml:space="preserve">/ </w:t>
      </w:r>
      <w:proofErr w:type="spellStart"/>
      <w:r w:rsidRPr="00056ABF">
        <w:rPr>
          <w:rFonts w:ascii="Times New Roman" w:eastAsia="Times New Roman" w:hAnsi="Times New Roman" w:cs="Times New Roman"/>
          <w:bCs/>
          <w:sz w:val="24"/>
          <w:szCs w:val="24"/>
        </w:rPr>
        <w:t>И.П.Мясников.-М.:Издательство</w:t>
      </w:r>
      <w:proofErr w:type="spellEnd"/>
      <w:r w:rsidRPr="00056ABF">
        <w:rPr>
          <w:rFonts w:ascii="Times New Roman" w:eastAsia="Times New Roman" w:hAnsi="Times New Roman" w:cs="Times New Roman"/>
          <w:bCs/>
          <w:sz w:val="24"/>
          <w:szCs w:val="24"/>
        </w:rPr>
        <w:t xml:space="preserve"> Ассоциации строительных вузов,2007.</w:t>
      </w:r>
    </w:p>
    <w:p w:rsidR="00D27D1C" w:rsidRPr="00056ABF" w:rsidRDefault="00056ABF" w:rsidP="00056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056ABF">
        <w:rPr>
          <w:rFonts w:ascii="Times New Roman" w:eastAsia="Times New Roman" w:hAnsi="Times New Roman" w:cs="Times New Roman"/>
          <w:bCs/>
          <w:sz w:val="24"/>
          <w:szCs w:val="24"/>
        </w:rPr>
        <w:t>Объёмно-пространственная композиция: учебник/ под ред. А.Ф.Степанова.- М.: «Архитектура-С»,2007.</w:t>
      </w:r>
    </w:p>
    <w:p w:rsidR="00874C86" w:rsidRPr="00F512FE" w:rsidRDefault="00874C86" w:rsidP="00F5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F512FE">
        <w:rPr>
          <w:rFonts w:ascii="Times New Roman" w:eastAsia="Times New Roman" w:hAnsi="Times New Roman" w:cs="Times New Roman"/>
          <w:b/>
          <w:bCs/>
          <w:sz w:val="24"/>
          <w:szCs w:val="24"/>
        </w:rPr>
        <w:t>Интернет-ресурсы:</w:t>
      </w:r>
    </w:p>
    <w:p w:rsidR="00CF34CC" w:rsidRPr="00E21747" w:rsidRDefault="00BD5468" w:rsidP="00CF34CC">
      <w:pPr>
        <w:pStyle w:val="a7"/>
        <w:numPr>
          <w:ilvl w:val="0"/>
          <w:numId w:val="37"/>
        </w:numPr>
        <w:spacing w:after="0" w:line="240" w:lineRule="auto"/>
        <w:jc w:val="both"/>
        <w:rPr>
          <w:rStyle w:val="ad"/>
          <w:rFonts w:ascii="Times New Roman" w:eastAsia="Times New Roman" w:hAnsi="Times New Roman" w:cs="Times New Roman"/>
          <w:sz w:val="24"/>
          <w:szCs w:val="24"/>
        </w:rPr>
      </w:pPr>
      <w:r w:rsidRPr="00E21747">
        <w:rPr>
          <w:rFonts w:ascii="Times New Roman" w:eastAsia="Times New Roman" w:hAnsi="Times New Roman" w:cs="Times New Roman"/>
          <w:color w:val="000000" w:themeColor="text1"/>
          <w:sz w:val="24"/>
          <w:szCs w:val="24"/>
          <w:u w:val="single"/>
        </w:rPr>
        <w:fldChar w:fldCharType="begin"/>
      </w:r>
      <w:r w:rsidR="008E71A1" w:rsidRPr="00E21747">
        <w:rPr>
          <w:rFonts w:ascii="Times New Roman" w:eastAsia="Times New Roman" w:hAnsi="Times New Roman" w:cs="Times New Roman"/>
          <w:color w:val="000000" w:themeColor="text1"/>
          <w:sz w:val="24"/>
          <w:szCs w:val="24"/>
          <w:u w:val="single"/>
        </w:rPr>
        <w:instrText xml:space="preserve"> HYPERLINK "http://www.it-n.ru/" </w:instrText>
      </w:r>
      <w:r w:rsidRPr="00E21747">
        <w:rPr>
          <w:rFonts w:ascii="Times New Roman" w:eastAsia="Times New Roman" w:hAnsi="Times New Roman" w:cs="Times New Roman"/>
          <w:color w:val="000000" w:themeColor="text1"/>
          <w:sz w:val="24"/>
          <w:szCs w:val="24"/>
          <w:u w:val="single"/>
        </w:rPr>
        <w:fldChar w:fldCharType="separate"/>
      </w:r>
      <w:r w:rsidR="00CF34CC" w:rsidRPr="00E21747">
        <w:rPr>
          <w:rStyle w:val="ad"/>
          <w:rFonts w:ascii="Times New Roman" w:eastAsia="Times New Roman" w:hAnsi="Times New Roman" w:cs="Times New Roman"/>
          <w:sz w:val="24"/>
          <w:szCs w:val="24"/>
        </w:rPr>
        <w:t xml:space="preserve">http://www.it-n.ru/    </w:t>
      </w:r>
    </w:p>
    <w:p w:rsidR="00CF34CC" w:rsidRPr="00E21747" w:rsidRDefault="00BD5468" w:rsidP="00F512FE">
      <w:pPr>
        <w:pStyle w:val="a7"/>
        <w:numPr>
          <w:ilvl w:val="0"/>
          <w:numId w:val="37"/>
        </w:numPr>
        <w:spacing w:after="0" w:line="240" w:lineRule="auto"/>
        <w:jc w:val="both"/>
        <w:rPr>
          <w:rStyle w:val="ad"/>
          <w:rFonts w:ascii="Times New Roman" w:hAnsi="Times New Roman" w:cs="Times New Roman"/>
          <w:color w:val="000000" w:themeColor="text1"/>
          <w:sz w:val="24"/>
          <w:szCs w:val="24"/>
        </w:rPr>
      </w:pPr>
      <w:r w:rsidRPr="00E21747">
        <w:rPr>
          <w:rFonts w:ascii="Times New Roman" w:eastAsia="Times New Roman" w:hAnsi="Times New Roman" w:cs="Times New Roman"/>
          <w:color w:val="000000" w:themeColor="text1"/>
          <w:sz w:val="24"/>
          <w:szCs w:val="24"/>
          <w:u w:val="single"/>
        </w:rPr>
        <w:fldChar w:fldCharType="end"/>
      </w:r>
      <w:hyperlink r:id="rId8" w:history="1">
        <w:r w:rsidR="00CF34CC" w:rsidRPr="00E21747">
          <w:rPr>
            <w:rStyle w:val="ad"/>
            <w:rFonts w:ascii="Times New Roman" w:hAnsi="Times New Roman" w:cs="Times New Roman"/>
            <w:sz w:val="24"/>
            <w:szCs w:val="24"/>
          </w:rPr>
          <w:t xml:space="preserve">http://window.edu.ru  </w:t>
        </w:r>
      </w:hyperlink>
      <w:r w:rsidR="00F512FE" w:rsidRPr="00E21747">
        <w:rPr>
          <w:rStyle w:val="ad"/>
          <w:rFonts w:ascii="Times New Roman" w:hAnsi="Times New Roman" w:cs="Times New Roman"/>
          <w:color w:val="000000" w:themeColor="text1"/>
          <w:sz w:val="24"/>
          <w:szCs w:val="24"/>
        </w:rPr>
        <w:t xml:space="preserve"> </w:t>
      </w:r>
      <w:r w:rsidR="00CF34CC" w:rsidRPr="00E21747">
        <w:rPr>
          <w:rStyle w:val="ad"/>
          <w:rFonts w:ascii="Times New Roman" w:hAnsi="Times New Roman" w:cs="Times New Roman"/>
          <w:color w:val="000000" w:themeColor="text1"/>
          <w:sz w:val="24"/>
          <w:szCs w:val="24"/>
        </w:rPr>
        <w:t xml:space="preserve"> </w:t>
      </w:r>
      <w:r w:rsidR="00CF34CC" w:rsidRPr="00E21747">
        <w:rPr>
          <w:rStyle w:val="ad"/>
          <w:rFonts w:ascii="Times New Roman" w:hAnsi="Times New Roman" w:cs="Times New Roman"/>
          <w:color w:val="auto"/>
          <w:sz w:val="24"/>
          <w:szCs w:val="24"/>
          <w:u w:val="none"/>
        </w:rPr>
        <w:t>(Дата обращения 04.06.2019 в 20.00)</w:t>
      </w:r>
    </w:p>
    <w:p w:rsidR="00CA4DBA" w:rsidRPr="00E21747" w:rsidRDefault="00CA4DBA" w:rsidP="00CA4DBA">
      <w:pPr>
        <w:pStyle w:val="a7"/>
        <w:numPr>
          <w:ilvl w:val="0"/>
          <w:numId w:val="37"/>
        </w:numPr>
        <w:spacing w:after="0" w:line="240" w:lineRule="auto"/>
        <w:jc w:val="both"/>
        <w:rPr>
          <w:rFonts w:ascii="Times New Roman" w:hAnsi="Times New Roman" w:cs="Times New Roman"/>
          <w:color w:val="000000" w:themeColor="text1"/>
          <w:sz w:val="24"/>
          <w:szCs w:val="24"/>
          <w:u w:val="single"/>
        </w:rPr>
      </w:pPr>
      <w:r w:rsidRPr="00E21747">
        <w:rPr>
          <w:rFonts w:ascii="Times New Roman" w:hAnsi="Times New Roman" w:cs="Times New Roman"/>
          <w:color w:val="000000" w:themeColor="text1"/>
          <w:sz w:val="24"/>
          <w:szCs w:val="24"/>
          <w:u w:val="single"/>
        </w:rPr>
        <w:t xml:space="preserve">Барышников, А. П. Основы композиции / А. П. Барышников, И. В. </w:t>
      </w:r>
      <w:proofErr w:type="spellStart"/>
      <w:r w:rsidRPr="00E21747">
        <w:rPr>
          <w:rFonts w:ascii="Times New Roman" w:hAnsi="Times New Roman" w:cs="Times New Roman"/>
          <w:color w:val="000000" w:themeColor="text1"/>
          <w:sz w:val="24"/>
          <w:szCs w:val="24"/>
          <w:u w:val="single"/>
        </w:rPr>
        <w:t>Лямин</w:t>
      </w:r>
      <w:proofErr w:type="spellEnd"/>
      <w:r w:rsidRPr="00E21747">
        <w:rPr>
          <w:rFonts w:ascii="Times New Roman" w:hAnsi="Times New Roman" w:cs="Times New Roman"/>
          <w:color w:val="000000" w:themeColor="text1"/>
          <w:sz w:val="24"/>
          <w:szCs w:val="24"/>
          <w:u w:val="single"/>
        </w:rPr>
        <w:t>. — Москва</w:t>
      </w:r>
      <w:proofErr w:type="gramStart"/>
      <w:r w:rsidRPr="00E21747">
        <w:rPr>
          <w:rFonts w:ascii="Times New Roman" w:hAnsi="Times New Roman" w:cs="Times New Roman"/>
          <w:color w:val="000000" w:themeColor="text1"/>
          <w:sz w:val="24"/>
          <w:szCs w:val="24"/>
          <w:u w:val="single"/>
        </w:rPr>
        <w:t xml:space="preserve"> :</w:t>
      </w:r>
      <w:proofErr w:type="gramEnd"/>
      <w:r w:rsidRPr="00E21747">
        <w:rPr>
          <w:rFonts w:ascii="Times New Roman" w:hAnsi="Times New Roman" w:cs="Times New Roman"/>
          <w:color w:val="000000" w:themeColor="text1"/>
          <w:sz w:val="24"/>
          <w:szCs w:val="24"/>
          <w:u w:val="single"/>
        </w:rPr>
        <w:t xml:space="preserve"> Издательство </w:t>
      </w:r>
      <w:proofErr w:type="spellStart"/>
      <w:r w:rsidRPr="00E21747">
        <w:rPr>
          <w:rFonts w:ascii="Times New Roman" w:hAnsi="Times New Roman" w:cs="Times New Roman"/>
          <w:color w:val="000000" w:themeColor="text1"/>
          <w:sz w:val="24"/>
          <w:szCs w:val="24"/>
          <w:u w:val="single"/>
        </w:rPr>
        <w:t>Юрайт</w:t>
      </w:r>
      <w:proofErr w:type="spellEnd"/>
      <w:r w:rsidRPr="00E21747">
        <w:rPr>
          <w:rFonts w:ascii="Times New Roman" w:hAnsi="Times New Roman" w:cs="Times New Roman"/>
          <w:color w:val="000000" w:themeColor="text1"/>
          <w:sz w:val="24"/>
          <w:szCs w:val="24"/>
          <w:u w:val="single"/>
        </w:rPr>
        <w:t xml:space="preserve">, 2019. — 196 </w:t>
      </w:r>
      <w:proofErr w:type="gramStart"/>
      <w:r w:rsidRPr="00E21747">
        <w:rPr>
          <w:rFonts w:ascii="Times New Roman" w:hAnsi="Times New Roman" w:cs="Times New Roman"/>
          <w:color w:val="000000" w:themeColor="text1"/>
          <w:sz w:val="24"/>
          <w:szCs w:val="24"/>
          <w:u w:val="single"/>
        </w:rPr>
        <w:t>с</w:t>
      </w:r>
      <w:proofErr w:type="gramEnd"/>
      <w:r w:rsidRPr="00E21747">
        <w:rPr>
          <w:rFonts w:ascii="Times New Roman" w:hAnsi="Times New Roman" w:cs="Times New Roman"/>
          <w:color w:val="000000" w:themeColor="text1"/>
          <w:sz w:val="24"/>
          <w:szCs w:val="24"/>
          <w:u w:val="single"/>
        </w:rPr>
        <w:t>. — (</w:t>
      </w:r>
      <w:proofErr w:type="gramStart"/>
      <w:r w:rsidRPr="00E21747">
        <w:rPr>
          <w:rFonts w:ascii="Times New Roman" w:hAnsi="Times New Roman" w:cs="Times New Roman"/>
          <w:color w:val="000000" w:themeColor="text1"/>
          <w:sz w:val="24"/>
          <w:szCs w:val="24"/>
          <w:u w:val="single"/>
        </w:rPr>
        <w:t>Антология</w:t>
      </w:r>
      <w:proofErr w:type="gramEnd"/>
      <w:r w:rsidRPr="00E21747">
        <w:rPr>
          <w:rFonts w:ascii="Times New Roman" w:hAnsi="Times New Roman" w:cs="Times New Roman"/>
          <w:color w:val="000000" w:themeColor="text1"/>
          <w:sz w:val="24"/>
          <w:szCs w:val="24"/>
          <w:u w:val="single"/>
        </w:rPr>
        <w:t xml:space="preserve"> мысли). — ISBN 978-5-534-10775-3. — Текст</w:t>
      </w:r>
      <w:proofErr w:type="gramStart"/>
      <w:r w:rsidRPr="00E21747">
        <w:rPr>
          <w:rFonts w:ascii="Times New Roman" w:hAnsi="Times New Roman" w:cs="Times New Roman"/>
          <w:color w:val="000000" w:themeColor="text1"/>
          <w:sz w:val="24"/>
          <w:szCs w:val="24"/>
          <w:u w:val="single"/>
        </w:rPr>
        <w:t xml:space="preserve"> :</w:t>
      </w:r>
      <w:proofErr w:type="gramEnd"/>
      <w:r w:rsidRPr="00E21747">
        <w:rPr>
          <w:rFonts w:ascii="Times New Roman" w:hAnsi="Times New Roman" w:cs="Times New Roman"/>
          <w:color w:val="000000" w:themeColor="text1"/>
          <w:sz w:val="24"/>
          <w:szCs w:val="24"/>
          <w:u w:val="single"/>
        </w:rPr>
        <w:t xml:space="preserve"> электронный // ЭБС </w:t>
      </w:r>
      <w:proofErr w:type="spellStart"/>
      <w:r w:rsidRPr="00E21747">
        <w:rPr>
          <w:rFonts w:ascii="Times New Roman" w:hAnsi="Times New Roman" w:cs="Times New Roman"/>
          <w:color w:val="000000" w:themeColor="text1"/>
          <w:sz w:val="24"/>
          <w:szCs w:val="24"/>
          <w:u w:val="single"/>
        </w:rPr>
        <w:t>Юрайт</w:t>
      </w:r>
      <w:proofErr w:type="spellEnd"/>
      <w:r w:rsidRPr="00E21747">
        <w:rPr>
          <w:rFonts w:ascii="Times New Roman" w:hAnsi="Times New Roman" w:cs="Times New Roman"/>
          <w:color w:val="000000" w:themeColor="text1"/>
          <w:sz w:val="24"/>
          <w:szCs w:val="24"/>
          <w:u w:val="single"/>
        </w:rPr>
        <w:t xml:space="preserve"> [сайт]. — URL: </w:t>
      </w:r>
      <w:hyperlink r:id="rId9" w:history="1">
        <w:r w:rsidR="000257DF" w:rsidRPr="0037692B">
          <w:rPr>
            <w:rStyle w:val="ad"/>
            <w:rFonts w:ascii="Times New Roman" w:hAnsi="Times New Roman" w:cs="Times New Roman"/>
            <w:sz w:val="24"/>
            <w:szCs w:val="24"/>
          </w:rPr>
          <w:t>https://biblio-online.ru/bcode/431508 (дата обращения: 21.10.2021).</w:t>
        </w:r>
      </w:hyperlink>
    </w:p>
    <w:p w:rsidR="00CF34CC" w:rsidRPr="00E21747" w:rsidRDefault="00BD5468" w:rsidP="00CF34CC">
      <w:pPr>
        <w:spacing w:after="0" w:line="240" w:lineRule="auto"/>
        <w:jc w:val="both"/>
        <w:rPr>
          <w:rFonts w:ascii="Times New Roman" w:hAnsi="Times New Roman" w:cs="Times New Roman"/>
          <w:sz w:val="24"/>
          <w:szCs w:val="24"/>
        </w:rPr>
      </w:pPr>
      <w:hyperlink r:id="rId10" w:history="1">
        <w:r w:rsidR="008E71A1" w:rsidRPr="00E21747">
          <w:rPr>
            <w:rStyle w:val="ad"/>
            <w:rFonts w:ascii="Times New Roman" w:hAnsi="Times New Roman" w:cs="Times New Roman"/>
            <w:sz w:val="24"/>
            <w:szCs w:val="24"/>
          </w:rPr>
          <w:t xml:space="preserve"> </w:t>
        </w:r>
      </w:hyperlink>
      <w:r w:rsidR="008E71A1" w:rsidRPr="00E21747">
        <w:rPr>
          <w:rFonts w:ascii="Times New Roman" w:hAnsi="Times New Roman" w:cs="Times New Roman"/>
          <w:sz w:val="24"/>
          <w:szCs w:val="24"/>
        </w:rPr>
        <w:t xml:space="preserve"> </w:t>
      </w:r>
    </w:p>
    <w:p w:rsidR="00CF34CC" w:rsidRPr="00E21747" w:rsidRDefault="00CF34CC" w:rsidP="00CF34CC">
      <w:pPr>
        <w:pStyle w:val="a7"/>
        <w:spacing w:after="0" w:line="240" w:lineRule="auto"/>
        <w:jc w:val="both"/>
        <w:rPr>
          <w:rFonts w:ascii="Times New Roman" w:eastAsia="Times New Roman" w:hAnsi="Times New Roman" w:cs="Times New Roman"/>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bookmarkStart w:id="0" w:name="_GoBack"/>
      <w:bookmarkEnd w:id="0"/>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F512FE" w:rsidRDefault="00F512FE"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F512FE" w:rsidRDefault="00F512FE"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7E26C8" w:rsidRDefault="007E26C8"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D27D1C" w:rsidRDefault="00D27D1C"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lastRenderedPageBreak/>
        <w:t>4. Контроль и оценка результатов освоения Дисциплины</w:t>
      </w:r>
    </w:p>
    <w:p w:rsidR="00874C86" w:rsidRDefault="00874C86" w:rsidP="00874C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дисциплины осуществляется преподавателем в процессе проведения практических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3"/>
        <w:gridCol w:w="3367"/>
      </w:tblGrid>
      <w:tr w:rsidR="00874C86" w:rsidTr="00874C86">
        <w:tc>
          <w:tcPr>
            <w:tcW w:w="3241" w:type="pct"/>
            <w:tcBorders>
              <w:top w:val="single" w:sz="4" w:space="0" w:color="auto"/>
              <w:left w:val="single" w:sz="4" w:space="0" w:color="auto"/>
              <w:bottom w:val="single" w:sz="4" w:space="0" w:color="auto"/>
              <w:right w:val="single" w:sz="4" w:space="0" w:color="auto"/>
            </w:tcBorders>
            <w:vAlign w:val="center"/>
            <w:hideMark/>
          </w:tcPr>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1759" w:type="pct"/>
            <w:tcBorders>
              <w:top w:val="single" w:sz="4" w:space="0" w:color="auto"/>
              <w:left w:val="single" w:sz="4" w:space="0" w:color="auto"/>
              <w:bottom w:val="single" w:sz="4" w:space="0" w:color="auto"/>
              <w:right w:val="single" w:sz="4" w:space="0" w:color="auto"/>
            </w:tcBorders>
            <w:vAlign w:val="center"/>
            <w:hideMark/>
          </w:tcPr>
          <w:p w:rsidR="00874C86" w:rsidRDefault="00874C8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874C86" w:rsidTr="00874C86">
        <w:trPr>
          <w:trHeight w:val="2055"/>
        </w:trPr>
        <w:tc>
          <w:tcPr>
            <w:tcW w:w="3241" w:type="pct"/>
            <w:tcBorders>
              <w:top w:val="single" w:sz="4" w:space="0" w:color="auto"/>
              <w:left w:val="single" w:sz="4" w:space="0" w:color="auto"/>
              <w:bottom w:val="single" w:sz="4" w:space="0" w:color="auto"/>
              <w:right w:val="single" w:sz="4" w:space="0" w:color="auto"/>
            </w:tcBorders>
            <w:hideMark/>
          </w:tcPr>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методы построения пространства на плоскости;</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понятие о перспективных масштабах, </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теории построения теней;</w:t>
            </w:r>
          </w:p>
          <w:p w:rsidR="00D27D1C" w:rsidRDefault="00D27D1C"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теории построения отражений на зеркальных плоскостях;</w:t>
            </w:r>
          </w:p>
          <w:p w:rsidR="00874C86" w:rsidRDefault="00874C86" w:rsidP="00874C86">
            <w:pPr>
              <w:numPr>
                <w:ilvl w:val="0"/>
                <w:numId w:val="36"/>
              </w:numPr>
              <w:tabs>
                <w:tab w:val="left" w:pos="360"/>
              </w:tabs>
              <w:suppressAutoHyphen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виды шрифтов, их характеристику и область применения;</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874C86" w:rsidP="00F512FE">
            <w:pPr>
              <w:spacing w:after="0" w:line="240" w:lineRule="auto"/>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r w:rsidR="00874C86" w:rsidTr="00874C86">
        <w:tc>
          <w:tcPr>
            <w:tcW w:w="3241" w:type="pct"/>
            <w:tcBorders>
              <w:top w:val="single" w:sz="4" w:space="0" w:color="auto"/>
              <w:left w:val="single" w:sz="4" w:space="0" w:color="auto"/>
              <w:bottom w:val="single" w:sz="4" w:space="0" w:color="auto"/>
              <w:right w:val="single" w:sz="4" w:space="0" w:color="auto"/>
            </w:tcBorders>
            <w:hideMark/>
          </w:tcPr>
          <w:p w:rsidR="00874C86"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w:t>
            </w:r>
            <w:r w:rsidR="00874C86">
              <w:rPr>
                <w:rFonts w:ascii="Times New Roman" w:eastAsia="Times New Roman" w:hAnsi="Times New Roman" w:cs="Times New Roman"/>
                <w:sz w:val="24"/>
                <w:szCs w:val="24"/>
              </w:rPr>
              <w:t xml:space="preserve"> построение перспективы плоских и объемных форм,</w:t>
            </w:r>
          </w:p>
          <w:p w:rsidR="00874C86"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изображения</w:t>
            </w:r>
            <w:r w:rsidR="00874C86">
              <w:rPr>
                <w:rFonts w:ascii="Times New Roman" w:eastAsia="Times New Roman" w:hAnsi="Times New Roman" w:cs="Times New Roman"/>
                <w:sz w:val="24"/>
                <w:szCs w:val="24"/>
              </w:rPr>
              <w:t xml:space="preserve"> интерьеров, экстерьеров, различными методами построения;</w:t>
            </w:r>
          </w:p>
          <w:p w:rsidR="00874C86" w:rsidRDefault="00874C86">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построения собственных и падающих теней на примерах различных объектов;</w:t>
            </w:r>
          </w:p>
          <w:p w:rsidR="00D27D1C" w:rsidRDefault="00D27D1C">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построения отражений на горизонтальных и вертикальных плоскостях;</w:t>
            </w:r>
          </w:p>
          <w:p w:rsidR="00874C86" w:rsidRDefault="00D27D1C">
            <w:pPr>
              <w:tabs>
                <w:tab w:val="left" w:pos="360"/>
              </w:tabs>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теоретические и практические знания в процессе</w:t>
            </w:r>
            <w:r w:rsidR="00874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воплощения авторских проектов в материале.</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F512FE" w:rsidP="00F512FE">
            <w:pPr>
              <w:spacing w:after="0" w:line="240" w:lineRule="auto"/>
              <w:jc w:val="both"/>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r w:rsidR="00874C86" w:rsidTr="00874C86">
        <w:tc>
          <w:tcPr>
            <w:tcW w:w="3241" w:type="pct"/>
            <w:tcBorders>
              <w:top w:val="single" w:sz="4" w:space="0" w:color="auto"/>
              <w:left w:val="single" w:sz="4" w:space="0" w:color="auto"/>
              <w:bottom w:val="single" w:sz="4" w:space="0" w:color="auto"/>
              <w:right w:val="single" w:sz="4" w:space="0" w:color="auto"/>
            </w:tcBorders>
            <w:hideMark/>
          </w:tcPr>
          <w:p w:rsidR="00874C86" w:rsidRDefault="00874C86">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чертеж, рисунок, картина представляют собой сочетание на плоскости точек, линий и цветовых пятен, сгруппированных так, что при рассматривании они формируют представление о тех или иных пространственных формах;</w:t>
            </w:r>
          </w:p>
          <w:p w:rsidR="00874C86" w:rsidRDefault="00874C86">
            <w:pPr>
              <w:spacing w:after="0" w:line="240"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о способах изображения различных пространственных форм.</w:t>
            </w:r>
          </w:p>
        </w:tc>
        <w:tc>
          <w:tcPr>
            <w:tcW w:w="1759" w:type="pct"/>
            <w:tcBorders>
              <w:top w:val="single" w:sz="4" w:space="0" w:color="auto"/>
              <w:left w:val="single" w:sz="4" w:space="0" w:color="auto"/>
              <w:bottom w:val="single" w:sz="4" w:space="0" w:color="auto"/>
              <w:right w:val="single" w:sz="4" w:space="0" w:color="auto"/>
            </w:tcBorders>
            <w:hideMark/>
          </w:tcPr>
          <w:p w:rsidR="00874C86" w:rsidRPr="00F512FE" w:rsidRDefault="00F512FE" w:rsidP="00F512FE">
            <w:pPr>
              <w:spacing w:after="0" w:line="240" w:lineRule="auto"/>
              <w:jc w:val="both"/>
              <w:rPr>
                <w:rFonts w:ascii="Times New Roman" w:eastAsia="Times New Roman" w:hAnsi="Times New Roman" w:cs="Times New Roman"/>
                <w:bCs/>
                <w:sz w:val="24"/>
                <w:szCs w:val="24"/>
              </w:rPr>
            </w:pPr>
            <w:r w:rsidRPr="00F512FE">
              <w:rPr>
                <w:rFonts w:ascii="Times New Roman" w:eastAsia="Times New Roman" w:hAnsi="Times New Roman" w:cs="Times New Roman"/>
                <w:bCs/>
                <w:sz w:val="24"/>
                <w:szCs w:val="24"/>
              </w:rPr>
              <w:t>Экспертная оценка выполнения практического задания</w:t>
            </w:r>
          </w:p>
        </w:tc>
      </w:tr>
    </w:tbl>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и методы контроля и оценки результатов обучения должны позволять проверять у обучающихся развитие об</w:t>
      </w:r>
      <w:r w:rsidR="00D27D1C">
        <w:rPr>
          <w:rFonts w:ascii="Times New Roman" w:eastAsia="Times New Roman" w:hAnsi="Times New Roman" w:cs="Times New Roman"/>
          <w:sz w:val="24"/>
          <w:szCs w:val="24"/>
        </w:rPr>
        <w:t>щих компетенций и</w:t>
      </w:r>
      <w:r>
        <w:rPr>
          <w:rFonts w:ascii="Times New Roman" w:eastAsia="Times New Roman" w:hAnsi="Times New Roman" w:cs="Times New Roman"/>
          <w:sz w:val="24"/>
          <w:szCs w:val="24"/>
        </w:rPr>
        <w:t xml:space="preserve"> их умений.</w:t>
      </w:r>
    </w:p>
    <w:p w:rsidR="00874C86" w:rsidRDefault="00874C86" w:rsidP="00874C86">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2"/>
        <w:gridCol w:w="4531"/>
        <w:gridCol w:w="2097"/>
      </w:tblGrid>
      <w:tr w:rsidR="00874C86" w:rsidTr="00874C86">
        <w:tc>
          <w:tcPr>
            <w:tcW w:w="2943" w:type="dxa"/>
            <w:tcBorders>
              <w:top w:val="single" w:sz="12" w:space="0" w:color="auto"/>
              <w:left w:val="single" w:sz="12" w:space="0" w:color="auto"/>
              <w:bottom w:val="single" w:sz="12" w:space="0" w:color="auto"/>
              <w:right w:val="single" w:sz="4" w:space="0" w:color="auto"/>
            </w:tcBorders>
            <w:vAlign w:val="center"/>
            <w:hideMark/>
          </w:tcPr>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Результаты </w:t>
            </w:r>
          </w:p>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vAlign w:val="center"/>
            <w:hideMark/>
          </w:tcPr>
          <w:p w:rsidR="00874C86" w:rsidRDefault="00874C8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874C86" w:rsidRDefault="00874C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Формы и методы контроля и оценки </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OK</w:t>
            </w:r>
            <w:r>
              <w:rPr>
                <w:rFonts w:ascii="Times New Roman" w:eastAsia="Times New Roman" w:hAnsi="Times New Roman" w:cs="Times New Roman"/>
                <w:sz w:val="24"/>
                <w:szCs w:val="24"/>
                <w:shd w:val="clear" w:color="auto" w:fill="FFFFFF"/>
              </w:rPr>
              <w:t xml:space="preserve"> 1. Понимать сущность и социальную значимость своей будущей профессии, проявлять к ней устойчивый интерес.</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tcPr>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демонстрация понимания сущности и социальной значимости своей будущей профессии;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демонстрация устойчивого интереса к будущей профессии</w:t>
            </w:r>
          </w:p>
          <w:p w:rsidR="00874C86" w:rsidRDefault="00874C86">
            <w:pPr>
              <w:spacing w:after="0" w:line="240" w:lineRule="auto"/>
              <w:jc w:val="both"/>
              <w:rPr>
                <w:rFonts w:ascii="Times New Roman" w:eastAsia="Times New Roman" w:hAnsi="Times New Roman" w:cs="Times New Roman"/>
                <w:bCs/>
                <w:sz w:val="24"/>
                <w:szCs w:val="24"/>
              </w:rPr>
            </w:pPr>
          </w:p>
          <w:p w:rsidR="00874C86" w:rsidRDefault="00874C86">
            <w:pPr>
              <w:spacing w:after="0" w:line="240" w:lineRule="auto"/>
              <w:jc w:val="both"/>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 xml:space="preserve"> (участие в творческих конкурсах, фестивалях, </w:t>
            </w:r>
            <w:r w:rsidRPr="005C6DAB">
              <w:rPr>
                <w:rFonts w:ascii="Times New Roman" w:eastAsia="Times New Roman" w:hAnsi="Times New Roman" w:cs="Times New Roman"/>
                <w:bCs/>
                <w:sz w:val="24"/>
                <w:szCs w:val="24"/>
              </w:rPr>
              <w:lastRenderedPageBreak/>
              <w:t>олимпиадах, участие в конференциях и форумах  и т.д.)</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умение формулировать цель и задачи предстоящей деятельности;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умение представить конечный результат деятельности в полном объеме;</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умение планировать предстоящую деятельность;</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выбирать типовые методы и способы выполнения плана;</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проводить рефлексию                (оценивать и анализировать процесс и результат)</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самостоятельно работать с информацией: понимать замысел текста;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пользоваться словарями, справочной литературой;</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умение отделять главную информацию от </w:t>
            </w:r>
            <w:proofErr w:type="gramStart"/>
            <w:r>
              <w:rPr>
                <w:rFonts w:ascii="Times New Roman" w:eastAsia="Times New Roman" w:hAnsi="Times New Roman" w:cs="Times New Roman"/>
                <w:sz w:val="24"/>
                <w:szCs w:val="24"/>
              </w:rPr>
              <w:t>второстепенной</w:t>
            </w:r>
            <w:proofErr w:type="gramEnd"/>
            <w:r>
              <w:rPr>
                <w:rFonts w:ascii="Times New Roman" w:eastAsia="Times New Roman" w:hAnsi="Times New Roman" w:cs="Times New Roman"/>
                <w:sz w:val="24"/>
                <w:szCs w:val="24"/>
              </w:rPr>
              <w:t xml:space="preserve">;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писать аннотацию и т</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spacing w:after="0" w:line="240" w:lineRule="auto"/>
              <w:jc w:val="both"/>
              <w:rPr>
                <w:rFonts w:ascii="Times New Roman" w:eastAsia="Times New Roman" w:hAnsi="Times New Roman" w:cs="Times New Roman"/>
                <w:bCs/>
                <w:sz w:val="24"/>
                <w:szCs w:val="24"/>
              </w:rPr>
            </w:pPr>
          </w:p>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74C86" w:rsidRDefault="00874C86" w:rsidP="007E26C8">
            <w:pPr>
              <w:spacing w:after="0" w:line="240" w:lineRule="auto"/>
              <w:rPr>
                <w:rFonts w:ascii="Times New Roman" w:eastAsia="Times New Roman" w:hAnsi="Times New Roman" w:cs="Times New Roman"/>
                <w:bCs/>
                <w:i/>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демонстрация стремления к самопознанию, самооценке,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и саморазвитию;</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определ</w:t>
            </w:r>
            <w:r w:rsidR="000A75EF">
              <w:rPr>
                <w:rFonts w:ascii="Times New Roman" w:eastAsia="Times New Roman" w:hAnsi="Times New Roman" w:cs="Times New Roman"/>
                <w:sz w:val="24"/>
                <w:szCs w:val="24"/>
              </w:rPr>
              <w:t>ять свои потребности в изучении</w:t>
            </w:r>
            <w:r>
              <w:rPr>
                <w:rFonts w:ascii="Times New Roman" w:eastAsia="Times New Roman" w:hAnsi="Times New Roman" w:cs="Times New Roman"/>
                <w:sz w:val="24"/>
                <w:szCs w:val="24"/>
              </w:rPr>
              <w:t xml:space="preserve"> дисциплины и выбирать соответствующие способы его изучения;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методикой самостоятельной работы над совершенствованием умений;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осуществлять самооценку, самоконтроль через наблюдение за собственной деятельностью</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874C86" w:rsidRDefault="0087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реализовывать поставленные цели в деятельности;</w:t>
            </w:r>
          </w:p>
          <w:p w:rsidR="00874C86" w:rsidRDefault="00874C8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spacing w:after="0" w:line="240" w:lineRule="auto"/>
              <w:jc w:val="both"/>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 участие в семинарах, диспутах</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ОК 12. Использовать умения и знания профильных дисциплин федерального компонента среднего (полного) </w:t>
            </w:r>
            <w:r>
              <w:rPr>
                <w:rFonts w:ascii="Times New Roman" w:eastAsia="Times New Roman" w:hAnsi="Times New Roman" w:cs="Times New Roman"/>
                <w:sz w:val="24"/>
                <w:szCs w:val="24"/>
                <w:shd w:val="clear" w:color="auto" w:fill="FFFFFF"/>
              </w:rPr>
              <w:lastRenderedPageBreak/>
              <w:t>общего образования в профессиональной деятельности</w:t>
            </w:r>
          </w:p>
        </w:tc>
        <w:tc>
          <w:tcPr>
            <w:tcW w:w="4531" w:type="dxa"/>
            <w:tcBorders>
              <w:top w:val="single" w:sz="12" w:space="0" w:color="auto"/>
              <w:left w:val="single" w:sz="4" w:space="0" w:color="auto"/>
              <w:bottom w:val="single" w:sz="12" w:space="0" w:color="auto"/>
              <w:right w:val="single" w:sz="4" w:space="0" w:color="auto"/>
            </w:tcBorders>
          </w:tcPr>
          <w:p w:rsidR="00874C86" w:rsidRDefault="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использует знания</w:t>
            </w:r>
            <w:r>
              <w:rPr>
                <w:rFonts w:ascii="Times New Roman" w:eastAsia="Times New Roman" w:hAnsi="Times New Roman" w:cs="Times New Roman"/>
                <w:sz w:val="24"/>
                <w:szCs w:val="24"/>
              </w:rPr>
              <w:t xml:space="preserve"> методов пространственного построения на плоскости;</w:t>
            </w:r>
          </w:p>
          <w:p w:rsidR="00874C86" w:rsidRDefault="0087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использует знания</w:t>
            </w:r>
            <w:r>
              <w:rPr>
                <w:rFonts w:ascii="Times New Roman" w:eastAsia="Times New Roman" w:hAnsi="Times New Roman" w:cs="Times New Roman"/>
                <w:sz w:val="24"/>
                <w:szCs w:val="24"/>
              </w:rPr>
              <w:t xml:space="preserve"> основных видов шрифтов.</w:t>
            </w:r>
          </w:p>
          <w:p w:rsidR="00874C86" w:rsidRDefault="00874C86">
            <w:pPr>
              <w:widowControl w:val="0"/>
              <w:suppressAutoHyphens/>
              <w:spacing w:after="0" w:line="240" w:lineRule="auto"/>
              <w:rPr>
                <w:rFonts w:ascii="Times New Roman" w:eastAsia="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ПК 1.2</w:t>
            </w:r>
            <w:proofErr w:type="gramStart"/>
            <w:r>
              <w:rPr>
                <w:rFonts w:ascii="Times New Roman" w:eastAsia="Times New Roman" w:hAnsi="Times New Roman" w:cs="Times New Roman"/>
                <w:bCs/>
                <w:sz w:val="24"/>
                <w:szCs w:val="24"/>
                <w:shd w:val="clear" w:color="auto" w:fill="FFFFFF"/>
              </w:rPr>
              <w:t xml:space="preserve"> С</w:t>
            </w:r>
            <w:proofErr w:type="gramEnd"/>
            <w:r>
              <w:rPr>
                <w:rFonts w:ascii="Times New Roman" w:eastAsia="Times New Roman" w:hAnsi="Times New Roman" w:cs="Times New Roman"/>
                <w:bCs/>
                <w:sz w:val="24"/>
                <w:szCs w:val="24"/>
                <w:shd w:val="clear" w:color="auto" w:fill="FFFFFF"/>
              </w:rPr>
              <w:t>оздавать художественно-графические проекты изделий декоративно-прикладного искусства индивидуального и интерьерного значения и воплощать их в материале</w:t>
            </w: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создает художественно-графические проекты</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tc>
      </w:tr>
      <w:tr w:rsidR="00874C86" w:rsidTr="00874C86">
        <w:trPr>
          <w:trHeight w:val="2253"/>
        </w:trPr>
        <w:tc>
          <w:tcPr>
            <w:tcW w:w="2943" w:type="dxa"/>
            <w:tcBorders>
              <w:top w:val="single" w:sz="12" w:space="0" w:color="auto"/>
              <w:left w:val="single" w:sz="12" w:space="0" w:color="auto"/>
              <w:bottom w:val="single" w:sz="12" w:space="0" w:color="auto"/>
              <w:right w:val="single" w:sz="4" w:space="0" w:color="auto"/>
            </w:tcBorders>
            <w:hideMark/>
          </w:tcPr>
          <w:p w:rsidR="00874C86" w:rsidRDefault="00874C86" w:rsidP="007E26C8">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 1.3</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w:t>
            </w:r>
            <w:proofErr w:type="gramEnd"/>
            <w:r>
              <w:rPr>
                <w:rFonts w:ascii="Times New Roman" w:eastAsia="Times New Roman" w:hAnsi="Times New Roman" w:cs="Times New Roman"/>
                <w:bCs/>
                <w:sz w:val="24"/>
                <w:szCs w:val="24"/>
              </w:rPr>
              <w:t xml:space="preserve">обирать, анализировать и систематизировать подготовительный материал при проектировании изделий декоративно-прикладного искусства. </w:t>
            </w: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собирает материал</w:t>
            </w:r>
            <w:r>
              <w:rPr>
                <w:rFonts w:ascii="Times New Roman" w:eastAsia="Times New Roman" w:hAnsi="Times New Roman" w:cs="Times New Roman"/>
                <w:bCs/>
                <w:sz w:val="24"/>
                <w:szCs w:val="24"/>
              </w:rPr>
              <w:t xml:space="preserve"> при проектировании изделий декоративно-прикладного искусства.</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анализирует материал при проектировании изделий декоративно-прикладного искусства.</w:t>
            </w:r>
          </w:p>
        </w:tc>
        <w:tc>
          <w:tcPr>
            <w:tcW w:w="2097" w:type="dxa"/>
            <w:tcBorders>
              <w:top w:val="single" w:sz="12" w:space="0" w:color="auto"/>
              <w:left w:val="single" w:sz="4" w:space="0" w:color="auto"/>
              <w:bottom w:val="single" w:sz="12" w:space="0" w:color="auto"/>
              <w:right w:val="single" w:sz="12" w:space="0" w:color="auto"/>
            </w:tcBorders>
            <w:hideMark/>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ПК 1.5</w:t>
            </w:r>
            <w:proofErr w:type="gramStart"/>
            <w:r>
              <w:rPr>
                <w:rFonts w:ascii="Times New Roman" w:eastAsia="Times New Roman" w:hAnsi="Times New Roman" w:cs="Times New Roman"/>
                <w:sz w:val="24"/>
                <w:szCs w:val="24"/>
                <w:shd w:val="clear" w:color="auto" w:fill="FFFFFF"/>
              </w:rPr>
              <w:t xml:space="preserve"> В</w:t>
            </w:r>
            <w:proofErr w:type="gramEnd"/>
            <w:r>
              <w:rPr>
                <w:rFonts w:ascii="Times New Roman" w:eastAsia="Times New Roman" w:hAnsi="Times New Roman" w:cs="Times New Roman"/>
                <w:sz w:val="24"/>
                <w:szCs w:val="24"/>
                <w:shd w:val="clear" w:color="auto" w:fill="FFFFFF"/>
              </w:rPr>
              <w:t>ыполнять эскизы и проекты с использованием различных графических средств и приемов</w:t>
            </w:r>
          </w:p>
          <w:p w:rsidR="00874C86" w:rsidRDefault="00874C86" w:rsidP="007E26C8">
            <w:pPr>
              <w:spacing w:after="0" w:line="240" w:lineRule="auto"/>
              <w:rPr>
                <w:rFonts w:ascii="Times New Roman" w:eastAsia="Times New Roman" w:hAnsi="Times New Roman" w:cs="Times New Roman"/>
                <w:bCs/>
                <w:i/>
                <w:sz w:val="24"/>
                <w:szCs w:val="24"/>
                <w:shd w:val="clear" w:color="auto" w:fill="FFFFFF"/>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выполняет эскизы</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выполняет проекты с использованием</w:t>
            </w:r>
          </w:p>
          <w:p w:rsidR="00874C86" w:rsidRDefault="00874C8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графических средств и приемов</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spacing w:after="0" w:line="240" w:lineRule="auto"/>
              <w:jc w:val="both"/>
              <w:rPr>
                <w:rFonts w:ascii="Times New Roman" w:eastAsia="Times New Roman" w:hAnsi="Times New Roman" w:cs="Times New Roman"/>
                <w:bCs/>
                <w:sz w:val="24"/>
                <w:szCs w:val="24"/>
              </w:rPr>
            </w:pPr>
          </w:p>
        </w:tc>
      </w:tr>
      <w:tr w:rsidR="00874C86" w:rsidTr="00874C86">
        <w:trPr>
          <w:trHeight w:val="637"/>
        </w:trPr>
        <w:tc>
          <w:tcPr>
            <w:tcW w:w="2943" w:type="dxa"/>
            <w:tcBorders>
              <w:top w:val="single" w:sz="12" w:space="0" w:color="auto"/>
              <w:left w:val="single" w:sz="12" w:space="0" w:color="auto"/>
              <w:bottom w:val="single" w:sz="12" w:space="0" w:color="auto"/>
              <w:right w:val="single" w:sz="4" w:space="0" w:color="auto"/>
            </w:tcBorders>
          </w:tcPr>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F55C2">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ПК 2.6</w:t>
            </w:r>
          </w:p>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разрабатывать колористические решения художественно-графических проектов изделий декоративно-прикладного и народного искусства.</w:t>
            </w:r>
          </w:p>
          <w:p w:rsidR="00874C86" w:rsidRDefault="00874C86" w:rsidP="007E26C8">
            <w:pPr>
              <w:autoSpaceDE w:val="0"/>
              <w:autoSpaceDN w:val="0"/>
              <w:adjustRightInd w:val="0"/>
              <w:spacing w:after="0" w:line="240" w:lineRule="auto"/>
              <w:rPr>
                <w:rFonts w:ascii="Times New Roman" w:eastAsia="Times New Roman" w:hAnsi="Times New Roman" w:cs="Times New Roman"/>
                <w:sz w:val="24"/>
                <w:szCs w:val="24"/>
              </w:rPr>
            </w:pPr>
          </w:p>
        </w:tc>
        <w:tc>
          <w:tcPr>
            <w:tcW w:w="4531" w:type="dxa"/>
            <w:tcBorders>
              <w:top w:val="single" w:sz="12" w:space="0" w:color="auto"/>
              <w:left w:val="single" w:sz="4" w:space="0" w:color="auto"/>
              <w:bottom w:val="single" w:sz="12" w:space="0" w:color="auto"/>
              <w:right w:val="single" w:sz="4" w:space="0" w:color="auto"/>
            </w:tcBorders>
            <w:hideMark/>
          </w:tcPr>
          <w:p w:rsidR="00874C86" w:rsidRDefault="00874C86">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разрабатывает </w:t>
            </w:r>
            <w:r>
              <w:rPr>
                <w:rFonts w:ascii="Times New Roman" w:eastAsia="Times New Roman" w:hAnsi="Times New Roman" w:cs="Times New Roman"/>
                <w:sz w:val="24"/>
                <w:szCs w:val="24"/>
              </w:rPr>
              <w:t>колористические решения художественно-графических проектов изделий декоративно-прикладного и народного искусства</w:t>
            </w:r>
          </w:p>
        </w:tc>
        <w:tc>
          <w:tcPr>
            <w:tcW w:w="2097" w:type="dxa"/>
            <w:tcBorders>
              <w:top w:val="single" w:sz="12" w:space="0" w:color="auto"/>
              <w:left w:val="single" w:sz="4" w:space="0" w:color="auto"/>
              <w:bottom w:val="single" w:sz="12" w:space="0" w:color="auto"/>
              <w:right w:val="single" w:sz="12" w:space="0" w:color="auto"/>
            </w:tcBorders>
          </w:tcPr>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xml:space="preserve">-  интерпретация результатов наблюдений за </w:t>
            </w:r>
            <w:proofErr w:type="gramStart"/>
            <w:r w:rsidRPr="005C6DAB">
              <w:rPr>
                <w:rFonts w:ascii="Times New Roman" w:eastAsia="Times New Roman" w:hAnsi="Times New Roman" w:cs="Times New Roman"/>
                <w:bCs/>
                <w:sz w:val="24"/>
                <w:szCs w:val="24"/>
              </w:rPr>
              <w:t>обучающимися</w:t>
            </w:r>
            <w:proofErr w:type="gramEnd"/>
            <w:r w:rsidRPr="005C6DAB">
              <w:rPr>
                <w:rFonts w:ascii="Times New Roman" w:eastAsia="Times New Roman" w:hAnsi="Times New Roman" w:cs="Times New Roman"/>
                <w:bCs/>
                <w:sz w:val="24"/>
                <w:szCs w:val="24"/>
              </w:rPr>
              <w:t>,</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r w:rsidRPr="005C6DAB">
              <w:rPr>
                <w:rFonts w:ascii="Times New Roman" w:eastAsia="Times New Roman" w:hAnsi="Times New Roman" w:cs="Times New Roman"/>
                <w:bCs/>
                <w:sz w:val="24"/>
                <w:szCs w:val="24"/>
              </w:rPr>
              <w:t>- практические занятия.</w:t>
            </w:r>
          </w:p>
          <w:p w:rsidR="00874C86" w:rsidRPr="005C6DAB" w:rsidRDefault="00874C86">
            <w:pPr>
              <w:widowControl w:val="0"/>
              <w:suppressAutoHyphens/>
              <w:spacing w:after="0" w:line="240" w:lineRule="auto"/>
              <w:rPr>
                <w:rFonts w:ascii="Times New Roman" w:eastAsia="Times New Roman" w:hAnsi="Times New Roman" w:cs="Times New Roman"/>
                <w:bCs/>
                <w:sz w:val="24"/>
                <w:szCs w:val="24"/>
              </w:rPr>
            </w:pPr>
          </w:p>
          <w:p w:rsidR="00874C86" w:rsidRPr="005C6DAB" w:rsidRDefault="00874C86">
            <w:pPr>
              <w:spacing w:after="0" w:line="240" w:lineRule="auto"/>
              <w:rPr>
                <w:rFonts w:ascii="Times New Roman" w:eastAsia="Times New Roman" w:hAnsi="Times New Roman" w:cs="Times New Roman"/>
                <w:bCs/>
                <w:sz w:val="24"/>
                <w:szCs w:val="24"/>
              </w:rPr>
            </w:pPr>
          </w:p>
        </w:tc>
      </w:tr>
    </w:tbl>
    <w:p w:rsidR="00874C86" w:rsidRDefault="00874C86" w:rsidP="00874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after="0" w:line="240" w:lineRule="auto"/>
        <w:rPr>
          <w:rFonts w:ascii="Times New Roman" w:eastAsia="Times New Roman" w:hAnsi="Times New Roman" w:cs="Times New Roman"/>
          <w:sz w:val="24"/>
          <w:szCs w:val="24"/>
        </w:rPr>
      </w:pPr>
    </w:p>
    <w:p w:rsidR="00874C86" w:rsidRDefault="00874C86" w:rsidP="00874C86">
      <w:pPr>
        <w:spacing w:line="240" w:lineRule="auto"/>
        <w:rPr>
          <w:rFonts w:ascii="Times New Roman" w:hAnsi="Times New Roman" w:cs="Times New Roman"/>
          <w:color w:val="FF0000"/>
          <w:sz w:val="24"/>
          <w:szCs w:val="24"/>
        </w:rPr>
      </w:pPr>
    </w:p>
    <w:p w:rsidR="00874C86" w:rsidRDefault="00874C86" w:rsidP="00874C86">
      <w:pPr>
        <w:spacing w:line="240" w:lineRule="auto"/>
        <w:rPr>
          <w:rFonts w:ascii="Times New Roman" w:hAnsi="Times New Roman" w:cs="Times New Roman"/>
          <w:sz w:val="24"/>
          <w:szCs w:val="24"/>
        </w:rPr>
      </w:pPr>
    </w:p>
    <w:p w:rsidR="00874C86" w:rsidRDefault="00874C86" w:rsidP="00874C86"/>
    <w:p w:rsidR="00413B28" w:rsidRPr="00242D34" w:rsidRDefault="00413B28" w:rsidP="00413B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i/>
          <w:sz w:val="24"/>
          <w:szCs w:val="24"/>
        </w:rPr>
      </w:pPr>
    </w:p>
    <w:p w:rsidR="00413B28" w:rsidRPr="00242D34" w:rsidRDefault="00413B28" w:rsidP="00413B28">
      <w:pPr>
        <w:spacing w:after="0" w:line="240" w:lineRule="auto"/>
        <w:rPr>
          <w:rFonts w:ascii="Times New Roman" w:eastAsia="Times New Roman" w:hAnsi="Times New Roman" w:cs="Times New Roman"/>
          <w:sz w:val="24"/>
          <w:szCs w:val="24"/>
        </w:rPr>
      </w:pPr>
    </w:p>
    <w:p w:rsidR="00413B28" w:rsidRPr="00242D34" w:rsidRDefault="00413B28" w:rsidP="00413B28">
      <w:pPr>
        <w:spacing w:after="0" w:line="240" w:lineRule="auto"/>
        <w:rPr>
          <w:rFonts w:ascii="Times New Roman" w:eastAsia="Times New Roman" w:hAnsi="Times New Roman" w:cs="Times New Roman"/>
          <w:sz w:val="24"/>
          <w:szCs w:val="24"/>
        </w:rPr>
      </w:pPr>
    </w:p>
    <w:p w:rsidR="00413B28" w:rsidRPr="00234877" w:rsidRDefault="00413B28" w:rsidP="00413B28">
      <w:pPr>
        <w:spacing w:line="240" w:lineRule="auto"/>
        <w:rPr>
          <w:rFonts w:ascii="Times New Roman" w:hAnsi="Times New Roman" w:cs="Times New Roman"/>
          <w:color w:val="FF0000"/>
          <w:sz w:val="24"/>
          <w:szCs w:val="24"/>
        </w:rPr>
      </w:pPr>
    </w:p>
    <w:p w:rsidR="001A0F10" w:rsidRDefault="001A0F10" w:rsidP="001A0F10">
      <w:pPr>
        <w:spacing w:line="240" w:lineRule="auto"/>
        <w:rPr>
          <w:rFonts w:ascii="Times New Roman" w:hAnsi="Times New Roman" w:cs="Times New Roman"/>
          <w:sz w:val="24"/>
          <w:szCs w:val="24"/>
        </w:rPr>
        <w:sectPr w:rsidR="001A0F10" w:rsidSect="00413B28">
          <w:footerReference w:type="even" r:id="rId11"/>
          <w:footerReference w:type="default" r:id="rId12"/>
          <w:pgSz w:w="11906" w:h="16838"/>
          <w:pgMar w:top="1134" w:right="851" w:bottom="1134" w:left="1701" w:header="709" w:footer="709" w:gutter="0"/>
          <w:cols w:space="708"/>
          <w:docGrid w:linePitch="360"/>
        </w:sectPr>
      </w:pPr>
    </w:p>
    <w:p w:rsidR="000667FC" w:rsidRDefault="000667FC" w:rsidP="001F55C2">
      <w:pPr>
        <w:suppressAutoHyphens/>
        <w:spacing w:after="0" w:line="240" w:lineRule="auto"/>
      </w:pPr>
    </w:p>
    <w:sectPr w:rsidR="000667FC" w:rsidSect="001F55C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A9" w:rsidRDefault="00C60CA9">
      <w:pPr>
        <w:spacing w:after="0" w:line="240" w:lineRule="auto"/>
      </w:pPr>
      <w:r>
        <w:separator/>
      </w:r>
    </w:p>
  </w:endnote>
  <w:endnote w:type="continuationSeparator" w:id="0">
    <w:p w:rsidR="00C60CA9" w:rsidRDefault="00C60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91" w:rsidRDefault="00BD5468" w:rsidP="00A664E3">
    <w:pPr>
      <w:pStyle w:val="a3"/>
      <w:framePr w:wrap="around" w:vAnchor="text" w:hAnchor="margin" w:xAlign="right" w:y="1"/>
      <w:rPr>
        <w:rStyle w:val="ac"/>
      </w:rPr>
    </w:pPr>
    <w:r>
      <w:rPr>
        <w:rStyle w:val="ac"/>
      </w:rPr>
      <w:fldChar w:fldCharType="begin"/>
    </w:r>
    <w:r w:rsidR="00561291">
      <w:rPr>
        <w:rStyle w:val="ac"/>
      </w:rPr>
      <w:instrText xml:space="preserve">PAGE  </w:instrText>
    </w:r>
    <w:r>
      <w:rPr>
        <w:rStyle w:val="ac"/>
      </w:rPr>
      <w:fldChar w:fldCharType="end"/>
    </w:r>
  </w:p>
  <w:p w:rsidR="00561291" w:rsidRDefault="00561291" w:rsidP="00A664E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91" w:rsidRDefault="00BD5468" w:rsidP="00A664E3">
    <w:pPr>
      <w:pStyle w:val="a3"/>
      <w:framePr w:wrap="around" w:vAnchor="text" w:hAnchor="margin" w:xAlign="right" w:y="1"/>
      <w:rPr>
        <w:rStyle w:val="ac"/>
      </w:rPr>
    </w:pPr>
    <w:r>
      <w:rPr>
        <w:rStyle w:val="ac"/>
      </w:rPr>
      <w:fldChar w:fldCharType="begin"/>
    </w:r>
    <w:r w:rsidR="00561291">
      <w:rPr>
        <w:rStyle w:val="ac"/>
      </w:rPr>
      <w:instrText xml:space="preserve">PAGE  </w:instrText>
    </w:r>
    <w:r>
      <w:rPr>
        <w:rStyle w:val="ac"/>
      </w:rPr>
      <w:fldChar w:fldCharType="separate"/>
    </w:r>
    <w:r w:rsidR="0062762A">
      <w:rPr>
        <w:rStyle w:val="ac"/>
        <w:noProof/>
      </w:rPr>
      <w:t>6</w:t>
    </w:r>
    <w:r>
      <w:rPr>
        <w:rStyle w:val="ac"/>
      </w:rPr>
      <w:fldChar w:fldCharType="end"/>
    </w:r>
  </w:p>
  <w:p w:rsidR="00561291" w:rsidRDefault="00561291" w:rsidP="00A664E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A9" w:rsidRDefault="00C60CA9">
      <w:pPr>
        <w:spacing w:after="0" w:line="240" w:lineRule="auto"/>
      </w:pPr>
      <w:r>
        <w:separator/>
      </w:r>
    </w:p>
  </w:footnote>
  <w:footnote w:type="continuationSeparator" w:id="0">
    <w:p w:rsidR="00C60CA9" w:rsidRDefault="00C60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1">
    <w:nsid w:val="00000015"/>
    <w:multiLevelType w:val="singleLevel"/>
    <w:tmpl w:val="00000015"/>
    <w:name w:val="WW8Num21"/>
    <w:lvl w:ilvl="0">
      <w:numFmt w:val="bullet"/>
      <w:lvlText w:val="-"/>
      <w:lvlJc w:val="left"/>
      <w:pPr>
        <w:tabs>
          <w:tab w:val="num" w:pos="360"/>
        </w:tabs>
        <w:ind w:left="360" w:hanging="360"/>
      </w:pPr>
      <w:rPr>
        <w:rFonts w:ascii="StarSymbol" w:hAnsi="StarSymbol"/>
      </w:rPr>
    </w:lvl>
  </w:abstractNum>
  <w:abstractNum w:abstractNumId="2">
    <w:nsid w:val="09070DE3"/>
    <w:multiLevelType w:val="hybridMultilevel"/>
    <w:tmpl w:val="4B78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32330"/>
    <w:multiLevelType w:val="hybridMultilevel"/>
    <w:tmpl w:val="616AB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DB728B"/>
    <w:multiLevelType w:val="hybridMultilevel"/>
    <w:tmpl w:val="27F42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549E6"/>
    <w:multiLevelType w:val="hybridMultilevel"/>
    <w:tmpl w:val="786AD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C44F9"/>
    <w:multiLevelType w:val="multilevel"/>
    <w:tmpl w:val="9C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8233FC"/>
    <w:multiLevelType w:val="hybridMultilevel"/>
    <w:tmpl w:val="0E0C6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811741"/>
    <w:multiLevelType w:val="hybridMultilevel"/>
    <w:tmpl w:val="77CC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46BBC"/>
    <w:multiLevelType w:val="hybridMultilevel"/>
    <w:tmpl w:val="962C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F3FE5"/>
    <w:multiLevelType w:val="hybridMultilevel"/>
    <w:tmpl w:val="88B0587C"/>
    <w:lvl w:ilvl="0" w:tplc="03C27AAC">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2E301B7A"/>
    <w:multiLevelType w:val="hybridMultilevel"/>
    <w:tmpl w:val="A0C2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22804"/>
    <w:multiLevelType w:val="hybridMultilevel"/>
    <w:tmpl w:val="949A61E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nsid w:val="30D0574C"/>
    <w:multiLevelType w:val="hybridMultilevel"/>
    <w:tmpl w:val="6F3E2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A7C32"/>
    <w:multiLevelType w:val="hybridMultilevel"/>
    <w:tmpl w:val="AC944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023BDB"/>
    <w:multiLevelType w:val="hybridMultilevel"/>
    <w:tmpl w:val="0EAC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11AFB"/>
    <w:multiLevelType w:val="hybridMultilevel"/>
    <w:tmpl w:val="F22AC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37BCA"/>
    <w:multiLevelType w:val="hybridMultilevel"/>
    <w:tmpl w:val="4DD6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21131"/>
    <w:multiLevelType w:val="hybridMultilevel"/>
    <w:tmpl w:val="589A9B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45837989"/>
    <w:multiLevelType w:val="hybridMultilevel"/>
    <w:tmpl w:val="7EA6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906A12"/>
    <w:multiLevelType w:val="hybridMultilevel"/>
    <w:tmpl w:val="15142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53AF6"/>
    <w:multiLevelType w:val="hybridMultilevel"/>
    <w:tmpl w:val="2208CD9A"/>
    <w:lvl w:ilvl="0" w:tplc="026665B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172468C"/>
    <w:multiLevelType w:val="hybridMultilevel"/>
    <w:tmpl w:val="4024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D590C"/>
    <w:multiLevelType w:val="hybridMultilevel"/>
    <w:tmpl w:val="64B4AF4A"/>
    <w:lvl w:ilvl="0" w:tplc="04190001">
      <w:start w:val="1"/>
      <w:numFmt w:val="bullet"/>
      <w:lvlText w:val=""/>
      <w:lvlJc w:val="left"/>
      <w:pPr>
        <w:ind w:left="723"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405D3D"/>
    <w:multiLevelType w:val="hybridMultilevel"/>
    <w:tmpl w:val="1C2AEE02"/>
    <w:lvl w:ilvl="0" w:tplc="1AD495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FC2A63"/>
    <w:multiLevelType w:val="hybridMultilevel"/>
    <w:tmpl w:val="9E8E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10942"/>
    <w:multiLevelType w:val="singleLevel"/>
    <w:tmpl w:val="00000008"/>
    <w:lvl w:ilvl="0">
      <w:start w:val="1"/>
      <w:numFmt w:val="decimal"/>
      <w:lvlText w:val="%1."/>
      <w:lvlJc w:val="left"/>
      <w:pPr>
        <w:tabs>
          <w:tab w:val="num" w:pos="360"/>
        </w:tabs>
        <w:ind w:left="360" w:hanging="360"/>
      </w:pPr>
    </w:lvl>
  </w:abstractNum>
  <w:abstractNum w:abstractNumId="27">
    <w:nsid w:val="6C1C2E57"/>
    <w:multiLevelType w:val="multilevel"/>
    <w:tmpl w:val="9070B29C"/>
    <w:lvl w:ilvl="0">
      <w:start w:val="1"/>
      <w:numFmt w:val="upperRoman"/>
      <w:lvlText w:val="%1."/>
      <w:lvlJc w:val="left"/>
      <w:pPr>
        <w:ind w:left="1146"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CC0225"/>
    <w:multiLevelType w:val="hybridMultilevel"/>
    <w:tmpl w:val="640EEAAC"/>
    <w:lvl w:ilvl="0" w:tplc="72A20AB2">
      <w:start w:val="1"/>
      <w:numFmt w:val="bullet"/>
      <w:lvlText w:val="-"/>
      <w:lvlJc w:val="left"/>
      <w:pPr>
        <w:tabs>
          <w:tab w:val="num" w:pos="1260"/>
        </w:tabs>
        <w:ind w:left="1260" w:hanging="360"/>
      </w:pPr>
      <w:rPr>
        <w:rFonts w:ascii="Courier New" w:hAnsi="Courier New" w:hint="default"/>
      </w:rPr>
    </w:lvl>
    <w:lvl w:ilvl="1" w:tplc="EE68C9A2">
      <w:start w:val="1"/>
      <w:numFmt w:val="decimal"/>
      <w:lvlText w:val="%2."/>
      <w:lvlJc w:val="left"/>
      <w:pPr>
        <w:tabs>
          <w:tab w:val="num" w:pos="1440"/>
        </w:tabs>
        <w:ind w:left="1440" w:hanging="360"/>
      </w:pPr>
      <w:rPr>
        <w:rFonts w:hint="default"/>
        <w:b w:val="0"/>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E76A57"/>
    <w:multiLevelType w:val="hybridMultilevel"/>
    <w:tmpl w:val="D4A45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1C3EB3"/>
    <w:multiLevelType w:val="hybridMultilevel"/>
    <w:tmpl w:val="4E7C69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770099"/>
    <w:multiLevelType w:val="hybridMultilevel"/>
    <w:tmpl w:val="05DA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7"/>
  </w:num>
  <w:num w:numId="4">
    <w:abstractNumId w:val="11"/>
  </w:num>
  <w:num w:numId="5">
    <w:abstractNumId w:val="31"/>
  </w:num>
  <w:num w:numId="6">
    <w:abstractNumId w:val="8"/>
  </w:num>
  <w:num w:numId="7">
    <w:abstractNumId w:val="23"/>
  </w:num>
  <w:num w:numId="8">
    <w:abstractNumId w:val="2"/>
  </w:num>
  <w:num w:numId="9">
    <w:abstractNumId w:val="9"/>
  </w:num>
  <w:num w:numId="10">
    <w:abstractNumId w:val="5"/>
  </w:num>
  <w:num w:numId="11">
    <w:abstractNumId w:val="20"/>
  </w:num>
  <w:num w:numId="12">
    <w:abstractNumId w:val="26"/>
    <w:lvlOverride w:ilvl="0">
      <w:startOverride w:val="1"/>
    </w:lvlOverride>
  </w:num>
  <w:num w:numId="13">
    <w:abstractNumId w:val="7"/>
  </w:num>
  <w:num w:numId="14">
    <w:abstractNumId w:val="6"/>
    <w:lvlOverride w:ilvl="0">
      <w:startOverride w:val="1"/>
    </w:lvlOverride>
  </w:num>
  <w:num w:numId="15">
    <w:abstractNumId w:val="6"/>
    <w:lvlOverride w:ilvl="0">
      <w:startOverride w:val="2"/>
    </w:lvlOverride>
  </w:num>
  <w:num w:numId="16">
    <w:abstractNumId w:val="6"/>
    <w:lvlOverride w:ilvl="0">
      <w:startOverride w:val="3"/>
    </w:lvlOverride>
  </w:num>
  <w:num w:numId="17">
    <w:abstractNumId w:val="6"/>
    <w:lvlOverride w:ilvl="0">
      <w:startOverride w:val="4"/>
    </w:lvlOverride>
  </w:num>
  <w:num w:numId="18">
    <w:abstractNumId w:val="6"/>
    <w:lvlOverride w:ilvl="0">
      <w:startOverride w:val="5"/>
    </w:lvlOverride>
  </w:num>
  <w:num w:numId="19">
    <w:abstractNumId w:val="19"/>
  </w:num>
  <w:num w:numId="20">
    <w:abstractNumId w:val="25"/>
  </w:num>
  <w:num w:numId="21">
    <w:abstractNumId w:val="14"/>
  </w:num>
  <w:num w:numId="22">
    <w:abstractNumId w:val="15"/>
  </w:num>
  <w:num w:numId="23">
    <w:abstractNumId w:val="4"/>
  </w:num>
  <w:num w:numId="24">
    <w:abstractNumId w:val="3"/>
  </w:num>
  <w:num w:numId="25">
    <w:abstractNumId w:val="27"/>
  </w:num>
  <w:num w:numId="26">
    <w:abstractNumId w:val="1"/>
  </w:num>
  <w:num w:numId="27">
    <w:abstractNumId w:val="28"/>
  </w:num>
  <w:num w:numId="28">
    <w:abstractNumId w:val="16"/>
  </w:num>
  <w:num w:numId="29">
    <w:abstractNumId w:val="12"/>
  </w:num>
  <w:num w:numId="30">
    <w:abstractNumId w:val="10"/>
  </w:num>
  <w:num w:numId="31">
    <w:abstractNumId w:val="21"/>
  </w:num>
  <w:num w:numId="32">
    <w:abstractNumId w:val="13"/>
  </w:num>
  <w:num w:numId="33">
    <w:abstractNumId w:val="0"/>
  </w:num>
  <w:num w:numId="34">
    <w:abstractNumId w:val="0"/>
    <w:lvlOverride w:ilvl="0">
      <w:startOverride w:val="1"/>
    </w:lvlOverride>
  </w:num>
  <w:num w:numId="35">
    <w:abstractNumId w:val="13"/>
  </w:num>
  <w:num w:numId="36">
    <w:abstractNumId w:val="1"/>
  </w:num>
  <w:num w:numId="37">
    <w:abstractNumId w:val="30"/>
  </w:num>
  <w:num w:numId="38">
    <w:abstractNumId w:val="2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029B"/>
    <w:rsid w:val="000046C3"/>
    <w:rsid w:val="000257DF"/>
    <w:rsid w:val="00035CAA"/>
    <w:rsid w:val="00056ABF"/>
    <w:rsid w:val="000667FC"/>
    <w:rsid w:val="000907D2"/>
    <w:rsid w:val="00092A96"/>
    <w:rsid w:val="000A75EF"/>
    <w:rsid w:val="000B355B"/>
    <w:rsid w:val="000C07EF"/>
    <w:rsid w:val="000E2ED1"/>
    <w:rsid w:val="00115399"/>
    <w:rsid w:val="00116C27"/>
    <w:rsid w:val="00170E9F"/>
    <w:rsid w:val="001750A6"/>
    <w:rsid w:val="001A0F10"/>
    <w:rsid w:val="001B5028"/>
    <w:rsid w:val="001F55C2"/>
    <w:rsid w:val="0021553B"/>
    <w:rsid w:val="0021769F"/>
    <w:rsid w:val="00242D34"/>
    <w:rsid w:val="00291400"/>
    <w:rsid w:val="002A7DEA"/>
    <w:rsid w:val="002C0DCE"/>
    <w:rsid w:val="00324B1C"/>
    <w:rsid w:val="00372C60"/>
    <w:rsid w:val="00375C88"/>
    <w:rsid w:val="00377A6F"/>
    <w:rsid w:val="00413B28"/>
    <w:rsid w:val="00433F30"/>
    <w:rsid w:val="00450FCF"/>
    <w:rsid w:val="00480A3C"/>
    <w:rsid w:val="004A7372"/>
    <w:rsid w:val="004D4E55"/>
    <w:rsid w:val="004F69B3"/>
    <w:rsid w:val="00503237"/>
    <w:rsid w:val="005361CC"/>
    <w:rsid w:val="00552023"/>
    <w:rsid w:val="00561291"/>
    <w:rsid w:val="005775CA"/>
    <w:rsid w:val="00597970"/>
    <w:rsid w:val="005A1E35"/>
    <w:rsid w:val="005A4667"/>
    <w:rsid w:val="005C6DAB"/>
    <w:rsid w:val="005F06FE"/>
    <w:rsid w:val="005F7C0F"/>
    <w:rsid w:val="006133B1"/>
    <w:rsid w:val="0062762A"/>
    <w:rsid w:val="006A720A"/>
    <w:rsid w:val="006C6F01"/>
    <w:rsid w:val="006C72C3"/>
    <w:rsid w:val="006F4BBC"/>
    <w:rsid w:val="00733EBF"/>
    <w:rsid w:val="00756E5D"/>
    <w:rsid w:val="0077029B"/>
    <w:rsid w:val="00777898"/>
    <w:rsid w:val="007B7A9C"/>
    <w:rsid w:val="007C05F9"/>
    <w:rsid w:val="007D0024"/>
    <w:rsid w:val="007E1E2A"/>
    <w:rsid w:val="007E26C8"/>
    <w:rsid w:val="007F1256"/>
    <w:rsid w:val="00800A29"/>
    <w:rsid w:val="00840596"/>
    <w:rsid w:val="00844478"/>
    <w:rsid w:val="00864CAE"/>
    <w:rsid w:val="00874C86"/>
    <w:rsid w:val="00877D53"/>
    <w:rsid w:val="00880ABB"/>
    <w:rsid w:val="0088269A"/>
    <w:rsid w:val="008C6911"/>
    <w:rsid w:val="008E71A1"/>
    <w:rsid w:val="008F4C90"/>
    <w:rsid w:val="00914EF1"/>
    <w:rsid w:val="009431AE"/>
    <w:rsid w:val="00960A18"/>
    <w:rsid w:val="0096447D"/>
    <w:rsid w:val="00976145"/>
    <w:rsid w:val="00A06109"/>
    <w:rsid w:val="00A61413"/>
    <w:rsid w:val="00A664E3"/>
    <w:rsid w:val="00A673F6"/>
    <w:rsid w:val="00A8599B"/>
    <w:rsid w:val="00B50A10"/>
    <w:rsid w:val="00B55768"/>
    <w:rsid w:val="00BD5468"/>
    <w:rsid w:val="00C5358D"/>
    <w:rsid w:val="00C60CA9"/>
    <w:rsid w:val="00C63735"/>
    <w:rsid w:val="00CA4DBA"/>
    <w:rsid w:val="00CF34CC"/>
    <w:rsid w:val="00D27D1C"/>
    <w:rsid w:val="00D63050"/>
    <w:rsid w:val="00D7299C"/>
    <w:rsid w:val="00D869D8"/>
    <w:rsid w:val="00DA53A9"/>
    <w:rsid w:val="00DC59AB"/>
    <w:rsid w:val="00DD5078"/>
    <w:rsid w:val="00E17A17"/>
    <w:rsid w:val="00E21747"/>
    <w:rsid w:val="00E231AE"/>
    <w:rsid w:val="00E73AD7"/>
    <w:rsid w:val="00EA61CD"/>
    <w:rsid w:val="00EC225A"/>
    <w:rsid w:val="00EC5CB3"/>
    <w:rsid w:val="00F07921"/>
    <w:rsid w:val="00F512FE"/>
    <w:rsid w:val="00F9732B"/>
    <w:rsid w:val="00FA5F4A"/>
    <w:rsid w:val="00FA6317"/>
    <w:rsid w:val="00FB7E00"/>
    <w:rsid w:val="00FC7B4D"/>
    <w:rsid w:val="00FD7538"/>
    <w:rsid w:val="00FF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rPr>
      <w:rFonts w:eastAsiaTheme="minorEastAsia"/>
      <w:lang w:eastAsia="ru-RU"/>
    </w:rPr>
  </w:style>
  <w:style w:type="paragraph" w:styleId="1">
    <w:name w:val="heading 1"/>
    <w:basedOn w:val="a"/>
    <w:next w:val="a"/>
    <w:link w:val="10"/>
    <w:uiPriority w:val="9"/>
    <w:qFormat/>
    <w:rsid w:val="00EC5C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0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A0F10"/>
    <w:rPr>
      <w:rFonts w:ascii="Times New Roman" w:eastAsia="Times New Roman" w:hAnsi="Times New Roman" w:cs="Times New Roman"/>
      <w:sz w:val="24"/>
      <w:szCs w:val="24"/>
      <w:lang w:eastAsia="ru-RU"/>
    </w:rPr>
  </w:style>
  <w:style w:type="paragraph" w:styleId="a5">
    <w:name w:val="No Spacing"/>
    <w:uiPriority w:val="1"/>
    <w:qFormat/>
    <w:rsid w:val="001A0F10"/>
    <w:pPr>
      <w:suppressAutoHyphens/>
      <w:spacing w:after="0" w:line="240" w:lineRule="auto"/>
    </w:pPr>
    <w:rPr>
      <w:rFonts w:ascii="Calibri" w:eastAsia="Calibri" w:hAnsi="Calibri" w:cs="Calibri"/>
      <w:lang w:eastAsia="ar-SA"/>
    </w:rPr>
  </w:style>
  <w:style w:type="table" w:styleId="a6">
    <w:name w:val="Table Grid"/>
    <w:basedOn w:val="a1"/>
    <w:rsid w:val="001A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0F10"/>
    <w:pPr>
      <w:ind w:left="720"/>
      <w:contextualSpacing/>
    </w:pPr>
  </w:style>
  <w:style w:type="paragraph" w:styleId="a8">
    <w:name w:val="Balloon Text"/>
    <w:basedOn w:val="a"/>
    <w:link w:val="a9"/>
    <w:uiPriority w:val="99"/>
    <w:semiHidden/>
    <w:unhideWhenUsed/>
    <w:rsid w:val="00115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5399"/>
    <w:rPr>
      <w:rFonts w:ascii="Tahoma" w:eastAsiaTheme="minorEastAsia" w:hAnsi="Tahoma" w:cs="Tahoma"/>
      <w:sz w:val="16"/>
      <w:szCs w:val="16"/>
      <w:lang w:eastAsia="ru-RU"/>
    </w:rPr>
  </w:style>
  <w:style w:type="paragraph" w:styleId="aa">
    <w:name w:val="Body Text"/>
    <w:basedOn w:val="a"/>
    <w:link w:val="ab"/>
    <w:semiHidden/>
    <w:rsid w:val="0021553B"/>
    <w:pPr>
      <w:suppressAutoHyphens/>
      <w:spacing w:after="0" w:line="240" w:lineRule="auto"/>
    </w:pPr>
    <w:rPr>
      <w:rFonts w:ascii="Times New Roman" w:eastAsia="Times New Roman" w:hAnsi="Times New Roman" w:cs="Times New Roman"/>
      <w:sz w:val="28"/>
      <w:szCs w:val="20"/>
      <w:lang w:val="en-US"/>
    </w:rPr>
  </w:style>
  <w:style w:type="character" w:customStyle="1" w:styleId="ab">
    <w:name w:val="Основной текст Знак"/>
    <w:basedOn w:val="a0"/>
    <w:link w:val="aa"/>
    <w:semiHidden/>
    <w:rsid w:val="0021553B"/>
    <w:rPr>
      <w:rFonts w:ascii="Times New Roman" w:eastAsia="Times New Roman" w:hAnsi="Times New Roman" w:cs="Times New Roman"/>
      <w:sz w:val="28"/>
      <w:szCs w:val="20"/>
      <w:lang w:val="en-US" w:eastAsia="ru-RU"/>
    </w:rPr>
  </w:style>
  <w:style w:type="table" w:customStyle="1" w:styleId="11">
    <w:name w:val="Сетка таблицы1"/>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rsid w:val="00756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F97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rsid w:val="00F9732B"/>
  </w:style>
  <w:style w:type="table" w:customStyle="1" w:styleId="4">
    <w:name w:val="Сетка таблицы4"/>
    <w:basedOn w:val="a1"/>
    <w:next w:val="a6"/>
    <w:rsid w:val="00960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242D34"/>
  </w:style>
  <w:style w:type="character" w:styleId="ad">
    <w:name w:val="Hyperlink"/>
    <w:basedOn w:val="a0"/>
    <w:uiPriority w:val="99"/>
    <w:unhideWhenUsed/>
    <w:rsid w:val="00874C86"/>
    <w:rPr>
      <w:color w:val="0000FF"/>
      <w:u w:val="single"/>
    </w:rPr>
  </w:style>
  <w:style w:type="paragraph" w:styleId="ae">
    <w:name w:val="Normal (Web)"/>
    <w:basedOn w:val="a"/>
    <w:uiPriority w:val="99"/>
    <w:unhideWhenUsed/>
    <w:rsid w:val="00914EF1"/>
    <w:rPr>
      <w:rFonts w:ascii="Times New Roman" w:hAnsi="Times New Roman" w:cs="Times New Roman"/>
      <w:sz w:val="24"/>
      <w:szCs w:val="24"/>
    </w:rPr>
  </w:style>
  <w:style w:type="character" w:styleId="af">
    <w:name w:val="Strong"/>
    <w:uiPriority w:val="22"/>
    <w:qFormat/>
    <w:rsid w:val="00914EF1"/>
    <w:rPr>
      <w:b/>
      <w:bCs/>
    </w:rPr>
  </w:style>
  <w:style w:type="character" w:customStyle="1" w:styleId="10">
    <w:name w:val="Заголовок 1 Знак"/>
    <w:basedOn w:val="a0"/>
    <w:link w:val="1"/>
    <w:uiPriority w:val="9"/>
    <w:rsid w:val="00EC5CB3"/>
    <w:rPr>
      <w:rFonts w:asciiTheme="majorHAnsi" w:eastAsiaTheme="majorEastAsia" w:hAnsiTheme="majorHAnsi" w:cstheme="majorBidi"/>
      <w:color w:val="365F91" w:themeColor="accent1" w:themeShade="BF"/>
      <w:sz w:val="32"/>
      <w:szCs w:val="32"/>
      <w:lang w:eastAsia="ru-RU"/>
    </w:rPr>
  </w:style>
  <w:style w:type="character" w:styleId="af0">
    <w:name w:val="FollowedHyperlink"/>
    <w:basedOn w:val="a0"/>
    <w:uiPriority w:val="99"/>
    <w:semiHidden/>
    <w:unhideWhenUsed/>
    <w:rsid w:val="00976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10"/>
    <w:rPr>
      <w:rFonts w:eastAsiaTheme="minorEastAsia"/>
      <w:lang w:eastAsia="ru-RU"/>
    </w:rPr>
  </w:style>
  <w:style w:type="paragraph" w:styleId="1">
    <w:name w:val="heading 1"/>
    <w:basedOn w:val="a"/>
    <w:next w:val="a"/>
    <w:link w:val="10"/>
    <w:uiPriority w:val="9"/>
    <w:qFormat/>
    <w:rsid w:val="00EC5C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0F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A0F10"/>
    <w:rPr>
      <w:rFonts w:ascii="Times New Roman" w:eastAsia="Times New Roman" w:hAnsi="Times New Roman" w:cs="Times New Roman"/>
      <w:sz w:val="24"/>
      <w:szCs w:val="24"/>
      <w:lang w:eastAsia="ru-RU"/>
    </w:rPr>
  </w:style>
  <w:style w:type="paragraph" w:styleId="a5">
    <w:name w:val="No Spacing"/>
    <w:uiPriority w:val="1"/>
    <w:qFormat/>
    <w:rsid w:val="001A0F10"/>
    <w:pPr>
      <w:suppressAutoHyphens/>
      <w:spacing w:after="0" w:line="240" w:lineRule="auto"/>
    </w:pPr>
    <w:rPr>
      <w:rFonts w:ascii="Calibri" w:eastAsia="Calibri" w:hAnsi="Calibri" w:cs="Calibri"/>
      <w:lang w:eastAsia="ar-SA"/>
    </w:rPr>
  </w:style>
  <w:style w:type="table" w:styleId="a6">
    <w:name w:val="Table Grid"/>
    <w:basedOn w:val="a1"/>
    <w:rsid w:val="001A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A0F10"/>
    <w:pPr>
      <w:ind w:left="720"/>
      <w:contextualSpacing/>
    </w:pPr>
  </w:style>
  <w:style w:type="paragraph" w:styleId="a8">
    <w:name w:val="Balloon Text"/>
    <w:basedOn w:val="a"/>
    <w:link w:val="a9"/>
    <w:uiPriority w:val="99"/>
    <w:semiHidden/>
    <w:unhideWhenUsed/>
    <w:rsid w:val="00115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5399"/>
    <w:rPr>
      <w:rFonts w:ascii="Tahoma" w:eastAsiaTheme="minorEastAsia" w:hAnsi="Tahoma" w:cs="Tahoma"/>
      <w:sz w:val="16"/>
      <w:szCs w:val="16"/>
      <w:lang w:eastAsia="ru-RU"/>
    </w:rPr>
  </w:style>
  <w:style w:type="paragraph" w:styleId="aa">
    <w:name w:val="Body Text"/>
    <w:basedOn w:val="a"/>
    <w:link w:val="ab"/>
    <w:semiHidden/>
    <w:rsid w:val="0021553B"/>
    <w:pPr>
      <w:suppressAutoHyphens/>
      <w:spacing w:after="0" w:line="240" w:lineRule="auto"/>
    </w:pPr>
    <w:rPr>
      <w:rFonts w:ascii="Times New Roman" w:eastAsia="Times New Roman" w:hAnsi="Times New Roman" w:cs="Times New Roman"/>
      <w:sz w:val="28"/>
      <w:szCs w:val="20"/>
      <w:lang w:val="en-US"/>
    </w:rPr>
  </w:style>
  <w:style w:type="character" w:customStyle="1" w:styleId="ab">
    <w:name w:val="Основной текст Знак"/>
    <w:basedOn w:val="a0"/>
    <w:link w:val="aa"/>
    <w:semiHidden/>
    <w:rsid w:val="0021553B"/>
    <w:rPr>
      <w:rFonts w:ascii="Times New Roman" w:eastAsia="Times New Roman" w:hAnsi="Times New Roman" w:cs="Times New Roman"/>
      <w:sz w:val="28"/>
      <w:szCs w:val="20"/>
      <w:lang w:val="en-US" w:eastAsia="ru-RU"/>
    </w:rPr>
  </w:style>
  <w:style w:type="table" w:customStyle="1" w:styleId="11">
    <w:name w:val="Сетка таблицы1"/>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372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rsid w:val="00756E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F97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rsid w:val="00F9732B"/>
  </w:style>
  <w:style w:type="table" w:customStyle="1" w:styleId="4">
    <w:name w:val="Сетка таблицы4"/>
    <w:basedOn w:val="a1"/>
    <w:next w:val="a6"/>
    <w:rsid w:val="00960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242D34"/>
  </w:style>
  <w:style w:type="character" w:styleId="ad">
    <w:name w:val="Hyperlink"/>
    <w:basedOn w:val="a0"/>
    <w:uiPriority w:val="99"/>
    <w:unhideWhenUsed/>
    <w:rsid w:val="00874C86"/>
    <w:rPr>
      <w:color w:val="0000FF"/>
      <w:u w:val="single"/>
    </w:rPr>
  </w:style>
  <w:style w:type="paragraph" w:styleId="ae">
    <w:name w:val="Normal (Web)"/>
    <w:basedOn w:val="a"/>
    <w:uiPriority w:val="99"/>
    <w:unhideWhenUsed/>
    <w:rsid w:val="00914EF1"/>
    <w:rPr>
      <w:rFonts w:ascii="Times New Roman" w:hAnsi="Times New Roman" w:cs="Times New Roman"/>
      <w:sz w:val="24"/>
      <w:szCs w:val="24"/>
    </w:rPr>
  </w:style>
  <w:style w:type="character" w:styleId="af">
    <w:name w:val="Strong"/>
    <w:uiPriority w:val="22"/>
    <w:qFormat/>
    <w:rsid w:val="00914EF1"/>
    <w:rPr>
      <w:b/>
      <w:bCs/>
    </w:rPr>
  </w:style>
  <w:style w:type="character" w:customStyle="1" w:styleId="10">
    <w:name w:val="Заголовок 1 Знак"/>
    <w:basedOn w:val="a0"/>
    <w:link w:val="1"/>
    <w:uiPriority w:val="9"/>
    <w:rsid w:val="00EC5CB3"/>
    <w:rPr>
      <w:rFonts w:asciiTheme="majorHAnsi" w:eastAsiaTheme="majorEastAsia" w:hAnsiTheme="majorHAnsi" w:cstheme="majorBidi"/>
      <w:color w:val="365F91" w:themeColor="accent1" w:themeShade="BF"/>
      <w:sz w:val="32"/>
      <w:szCs w:val="32"/>
      <w:lang w:eastAsia="ru-RU"/>
    </w:rPr>
  </w:style>
  <w:style w:type="character" w:styleId="af0">
    <w:name w:val="FollowedHyperlink"/>
    <w:basedOn w:val="a0"/>
    <w:uiPriority w:val="99"/>
    <w:semiHidden/>
    <w:unhideWhenUsed/>
    <w:rsid w:val="009761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077970">
      <w:bodyDiv w:val="1"/>
      <w:marLeft w:val="0"/>
      <w:marRight w:val="0"/>
      <w:marTop w:val="0"/>
      <w:marBottom w:val="0"/>
      <w:divBdr>
        <w:top w:val="none" w:sz="0" w:space="0" w:color="auto"/>
        <w:left w:val="none" w:sz="0" w:space="0" w:color="auto"/>
        <w:bottom w:val="none" w:sz="0" w:space="0" w:color="auto"/>
        <w:right w:val="none" w:sz="0" w:space="0" w:color="auto"/>
      </w:divBdr>
    </w:div>
    <w:div w:id="124393699">
      <w:bodyDiv w:val="1"/>
      <w:marLeft w:val="0"/>
      <w:marRight w:val="0"/>
      <w:marTop w:val="0"/>
      <w:marBottom w:val="0"/>
      <w:divBdr>
        <w:top w:val="none" w:sz="0" w:space="0" w:color="auto"/>
        <w:left w:val="none" w:sz="0" w:space="0" w:color="auto"/>
        <w:bottom w:val="none" w:sz="0" w:space="0" w:color="auto"/>
        <w:right w:val="none" w:sz="0" w:space="0" w:color="auto"/>
      </w:divBdr>
    </w:div>
    <w:div w:id="342977297">
      <w:bodyDiv w:val="1"/>
      <w:marLeft w:val="0"/>
      <w:marRight w:val="0"/>
      <w:marTop w:val="0"/>
      <w:marBottom w:val="0"/>
      <w:divBdr>
        <w:top w:val="none" w:sz="0" w:space="0" w:color="auto"/>
        <w:left w:val="none" w:sz="0" w:space="0" w:color="auto"/>
        <w:bottom w:val="none" w:sz="0" w:space="0" w:color="auto"/>
        <w:right w:val="none" w:sz="0" w:space="0" w:color="auto"/>
      </w:divBdr>
    </w:div>
    <w:div w:id="346102473">
      <w:bodyDiv w:val="1"/>
      <w:marLeft w:val="0"/>
      <w:marRight w:val="0"/>
      <w:marTop w:val="0"/>
      <w:marBottom w:val="0"/>
      <w:divBdr>
        <w:top w:val="none" w:sz="0" w:space="0" w:color="auto"/>
        <w:left w:val="none" w:sz="0" w:space="0" w:color="auto"/>
        <w:bottom w:val="none" w:sz="0" w:space="0" w:color="auto"/>
        <w:right w:val="none" w:sz="0" w:space="0" w:color="auto"/>
      </w:divBdr>
    </w:div>
    <w:div w:id="405226043">
      <w:bodyDiv w:val="1"/>
      <w:marLeft w:val="0"/>
      <w:marRight w:val="0"/>
      <w:marTop w:val="0"/>
      <w:marBottom w:val="0"/>
      <w:divBdr>
        <w:top w:val="none" w:sz="0" w:space="0" w:color="auto"/>
        <w:left w:val="none" w:sz="0" w:space="0" w:color="auto"/>
        <w:bottom w:val="none" w:sz="0" w:space="0" w:color="auto"/>
        <w:right w:val="none" w:sz="0" w:space="0" w:color="auto"/>
      </w:divBdr>
    </w:div>
    <w:div w:id="1721905079">
      <w:bodyDiv w:val="1"/>
      <w:marLeft w:val="0"/>
      <w:marRight w:val="0"/>
      <w:marTop w:val="0"/>
      <w:marBottom w:val="0"/>
      <w:divBdr>
        <w:top w:val="none" w:sz="0" w:space="0" w:color="auto"/>
        <w:left w:val="none" w:sz="0" w:space="0" w:color="auto"/>
        <w:bottom w:val="none" w:sz="0" w:space="0" w:color="auto"/>
        <w:right w:val="none" w:sz="0" w:space="0" w:color="auto"/>
      </w:divBdr>
    </w:div>
    <w:div w:id="1913811535">
      <w:bodyDiv w:val="1"/>
      <w:marLeft w:val="0"/>
      <w:marRight w:val="0"/>
      <w:marTop w:val="0"/>
      <w:marBottom w:val="0"/>
      <w:divBdr>
        <w:top w:val="none" w:sz="0" w:space="0" w:color="auto"/>
        <w:left w:val="none" w:sz="0" w:space="0" w:color="auto"/>
        <w:bottom w:val="none" w:sz="0" w:space="0" w:color="auto"/>
        <w:right w:val="none" w:sz="0" w:space="0" w:color="auto"/>
      </w:divBdr>
    </w:div>
    <w:div w:id="1963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io-online.ru/bcode/428078%20(&#1076;&#1072;&#1090;&#1072;%20&#1086;&#1073;&#1088;&#1072;&#1097;&#1077;&#1085;&#1080;&#1103;:%2021.10.20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file:///C:\Users\&#1041;&#1072;&#1083;&#1080;&#1085;&#1072;%20&#1054;.&#1060;\Desktop\&#1076;&#1083;&#1103;%20&#1088;&#1072;&#1073;&#1086;&#1090;&#1099;\1.%09http:\www.it-n.ru\" TargetMode="External"/><Relationship Id="rId4" Type="http://schemas.openxmlformats.org/officeDocument/2006/relationships/webSettings" Target="webSettings.xml"/><Relationship Id="rId9" Type="http://schemas.openxmlformats.org/officeDocument/2006/relationships/hyperlink" Target="https://biblio-online.ru/bcode/431508%20(&#1076;&#1072;&#1090;&#1072;%20&#1086;&#1073;&#1088;&#1072;&#1097;&#1077;&#1085;&#1080;&#1103;:%2021.10.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aleksandr83</dc:creator>
  <cp:lastModifiedBy>Кабинет 204</cp:lastModifiedBy>
  <cp:revision>6</cp:revision>
  <dcterms:created xsi:type="dcterms:W3CDTF">2020-02-17T04:51:00Z</dcterms:created>
  <dcterms:modified xsi:type="dcterms:W3CDTF">2022-10-26T09:58:00Z</dcterms:modified>
</cp:coreProperties>
</file>