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E7" w:rsidRPr="00570FE7" w:rsidRDefault="00570FE7" w:rsidP="00570FE7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6979D4" w:rsidRDefault="00570FE7" w:rsidP="006979D4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6979D4" w:rsidRPr="006979D4">
        <w:rPr>
          <w:rFonts w:ascii="Times New Roman" w:eastAsia="Times New Roman" w:hAnsi="Times New Roman" w:cs="Times New Roman"/>
          <w:b/>
          <w:sz w:val="24"/>
          <w:szCs w:val="24"/>
        </w:rPr>
        <w:t>54.02.02 Декоративно-прикладное искусство и народные промыслы (по видам)</w:t>
      </w:r>
    </w:p>
    <w:p w:rsidR="00570FE7" w:rsidRPr="00570FE7" w:rsidRDefault="00570FE7" w:rsidP="006979D4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0FE7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FE7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570FE7" w:rsidRPr="00570FE7" w:rsidRDefault="00570FE7" w:rsidP="00570FE7">
      <w:pPr>
        <w:widowControl w:val="0"/>
        <w:tabs>
          <w:tab w:val="clear" w:pos="708"/>
        </w:tabs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570FE7" w:rsidRPr="00570FE7" w:rsidTr="00570FE7">
        <w:tc>
          <w:tcPr>
            <w:tcW w:w="5732" w:type="dxa"/>
          </w:tcPr>
          <w:p w:rsidR="00570FE7" w:rsidRPr="00570FE7" w:rsidRDefault="00570FE7" w:rsidP="00570FE7">
            <w:pPr>
              <w:widowControl w:val="0"/>
              <w:tabs>
                <w:tab w:val="clear" w:pos="708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570FE7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FE7">
        <w:rPr>
          <w:rFonts w:ascii="Times New Roman" w:eastAsia="Times New Roman" w:hAnsi="Times New Roman" w:cs="Times New Roman"/>
          <w:b/>
          <w:sz w:val="28"/>
          <w:szCs w:val="28"/>
        </w:rPr>
        <w:t>ОП.0</w:t>
      </w:r>
      <w:r w:rsidR="006979D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70FE7">
        <w:rPr>
          <w:rFonts w:ascii="Times New Roman" w:eastAsia="Times New Roman" w:hAnsi="Times New Roman" w:cs="Times New Roman"/>
          <w:b/>
          <w:sz w:val="28"/>
          <w:szCs w:val="28"/>
        </w:rPr>
        <w:t xml:space="preserve"> Русский язык и культура речи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47585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7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FE7">
        <w:rPr>
          <w:rFonts w:ascii="Times New Roman" w:eastAsia="Times New Roman" w:hAnsi="Times New Roman" w:cs="Times New Roman"/>
          <w:sz w:val="24"/>
          <w:szCs w:val="28"/>
        </w:rPr>
        <w:lastRenderedPageBreak/>
        <w:t>Рабочая программа учебной дисциплины ОП.0</w:t>
      </w:r>
      <w:r w:rsidR="009E5488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570FE7">
        <w:rPr>
          <w:rFonts w:ascii="Times New Roman" w:eastAsia="Times New Roman" w:hAnsi="Times New Roman" w:cs="Times New Roman"/>
          <w:sz w:val="24"/>
          <w:szCs w:val="28"/>
        </w:rPr>
        <w:t xml:space="preserve"> Русский язык и культура речи составлена в соответствии с ФГОС СПО по специальности </w:t>
      </w:r>
      <w:r w:rsidR="006979D4" w:rsidRPr="006979D4">
        <w:rPr>
          <w:rFonts w:ascii="Times New Roman" w:eastAsia="Times New Roman" w:hAnsi="Times New Roman" w:cs="Times New Roman"/>
          <w:sz w:val="24"/>
          <w:szCs w:val="28"/>
        </w:rPr>
        <w:t>54.02.02 Декоративно-прикладное искусство и народные промыслы (по видам)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570FE7">
        <w:rPr>
          <w:rFonts w:ascii="Times New Roman" w:eastAsia="Times New Roman" w:hAnsi="Times New Roman" w:cs="Times New Roman"/>
          <w:sz w:val="24"/>
          <w:szCs w:val="28"/>
        </w:rPr>
        <w:t>утвержденным приказом Министерства образования и науки Российской Федерации от 27 октября 2014 г. N 1356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Бакулина Е.А., к.ф.н. преподаватель </w:t>
      </w:r>
      <w:r w:rsidR="00475852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6979D4" w:rsidRPr="006979D4" w:rsidRDefault="00AC526A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10 от «_</w:t>
      </w:r>
      <w:r w:rsidR="006979D4" w:rsidRPr="006979D4">
        <w:rPr>
          <w:rFonts w:ascii="Times New Roman" w:eastAsia="Times New Roman" w:hAnsi="Times New Roman" w:cs="Times New Roman"/>
          <w:sz w:val="24"/>
          <w:szCs w:val="24"/>
        </w:rPr>
        <w:t>8_» __июня___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979D4" w:rsidRPr="006979D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6979D4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6979D4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6979D4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6979D4">
        <w:rPr>
          <w:rFonts w:ascii="Times New Roman" w:eastAsia="Times New Roman" w:hAnsi="Times New Roman" w:cs="Times New Roman"/>
          <w:sz w:val="24"/>
          <w:szCs w:val="24"/>
        </w:rPr>
        <w:t xml:space="preserve"> Д. М./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C526A" w:rsidRPr="00570FE7" w:rsidRDefault="00AC526A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979D4" w:rsidRPr="00570FE7" w:rsidRDefault="006979D4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276"/>
      </w:tblGrid>
      <w:tr w:rsidR="00570FE7" w:rsidRPr="00570FE7" w:rsidTr="00570FE7">
        <w:trPr>
          <w:trHeight w:val="211"/>
        </w:trPr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7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17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20</w:t>
            </w:r>
          </w:p>
        </w:tc>
      </w:tr>
    </w:tbl>
    <w:p w:rsidR="00570FE7" w:rsidRPr="00570FE7" w:rsidRDefault="00570FE7" w:rsidP="00570FE7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70FE7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570FE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6979D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Русский язык и культура речи </w:t>
      </w:r>
    </w:p>
    <w:p w:rsidR="00570FE7" w:rsidRPr="00570FE7" w:rsidRDefault="00570FE7" w:rsidP="00570FE7">
      <w:pPr>
        <w:widowControl w:val="0"/>
        <w:numPr>
          <w:ilvl w:val="1"/>
          <w:numId w:val="20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570FE7">
        <w:rPr>
          <w:rFonts w:ascii="Calibri" w:eastAsia="Times New Roman" w:hAnsi="Calibri" w:cs="Times New Roman"/>
        </w:rPr>
        <w:t xml:space="preserve">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ОП.0</w:t>
      </w:r>
      <w:r w:rsidR="006979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культура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6979D4" w:rsidRPr="006979D4">
        <w:rPr>
          <w:rFonts w:ascii="Times New Roman" w:eastAsia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  <w:r w:rsidR="00697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570FE7" w:rsidRPr="00570FE7" w:rsidRDefault="00570FE7" w:rsidP="00570FE7">
      <w:pPr>
        <w:tabs>
          <w:tab w:val="clear" w:pos="70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6979D4" w:rsidRPr="006979D4">
        <w:rPr>
          <w:rFonts w:ascii="Times New Roman" w:eastAsia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  <w:r w:rsidR="006979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 </w:t>
      </w:r>
      <w:r w:rsidR="00817B79">
        <w:rPr>
          <w:rFonts w:ascii="Times New Roman" w:eastAsia="Times New Roman" w:hAnsi="Times New Roman" w:cs="Times New Roman"/>
          <w:sz w:val="24"/>
          <w:szCs w:val="24"/>
        </w:rPr>
        <w:t>профильных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дисциплин (ОП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79D4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Учебная дисциплина ОП.0</w:t>
      </w:r>
      <w:r w:rsidR="006979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культура речи обеспечивает формирование общих компетенций по всем видам деятельности ФГОС </w:t>
      </w:r>
      <w:r w:rsidRPr="0057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6979D4" w:rsidRPr="006979D4">
        <w:rPr>
          <w:rFonts w:ascii="Times New Roman" w:eastAsia="Times New Roman" w:hAnsi="Times New Roman" w:cs="Times New Roman"/>
          <w:b/>
          <w:bCs/>
          <w:sz w:val="24"/>
          <w:szCs w:val="24"/>
        </w:rPr>
        <w:t>54.02.02 Декоративно-прикладное искусство и народные промыслы (по видам)</w:t>
      </w:r>
      <w:r w:rsidR="006979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ОК4,5,6,8,9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OK 4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5.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6.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ОК8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сознанно планировать повышение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квалификации.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9.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Быть готовым к смене технологий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FE7" w:rsidRPr="00570FE7" w:rsidRDefault="00570FE7" w:rsidP="00570FE7">
      <w:pPr>
        <w:numPr>
          <w:ilvl w:val="1"/>
          <w:numId w:val="21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817B79" w:rsidRDefault="00817B79" w:rsidP="00817B79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Цель дисциплины</w:t>
      </w:r>
      <w:r>
        <w:rPr>
          <w:rFonts w:ascii="Times New Roman" w:hAnsi="Times New Roman" w:cs="Times New Roman"/>
        </w:rPr>
        <w:t xml:space="preserve">: закрепить знание правил русского языка, воспитать и совершенствовать культуру устной и письменной речи, способствовать формированию грамотного и высокообразованного специалиста в области культуры, привить желание совершенствовать свою речь, </w:t>
      </w:r>
      <w:r>
        <w:rPr>
          <w:rFonts w:ascii="Times New Roman" w:hAnsi="Times New Roman" w:cs="Times New Roman"/>
        </w:rPr>
        <w:lastRenderedPageBreak/>
        <w:t xml:space="preserve">способствовать успешной работе в области самообразования, воспитать культурно-ценностное отношение к русской речи, чувство гордости за национальный язык. </w:t>
      </w:r>
    </w:p>
    <w:p w:rsidR="00817B79" w:rsidRDefault="00817B79" w:rsidP="00817B79">
      <w:pPr>
        <w:shd w:val="clear" w:color="auto" w:fill="FFFFFF"/>
        <w:tabs>
          <w:tab w:val="left" w:pos="142"/>
        </w:tabs>
        <w:ind w:left="56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</w:rPr>
        <w:t xml:space="preserve">Задачи дисциплины: 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ознакомить студентов с нормами литературного языка, различными стилями речи, лексическими и фонетическими средствами языковой выразительности. 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научить культуре работы с книгой,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дать студентам знания, которые будут способствовать умению пользоваться словарями, овладению правилами делового письма.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расширить лингвистический кругозор студентов.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их знания о языковых единицах разных уровней (фонетический, лексико-фразеологический и др.) и их функционирования в речи.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орфографическую и пунктуационную грамотность.</w:t>
      </w:r>
      <w:r>
        <w:rPr>
          <w:rFonts w:ascii="Times New Roman" w:hAnsi="Times New Roman" w:cs="Times New Roman"/>
        </w:rPr>
        <w:tab/>
      </w:r>
    </w:p>
    <w:p w:rsidR="00817B79" w:rsidRDefault="00817B79" w:rsidP="00817B7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7B79" w:rsidRDefault="00817B79" w:rsidP="00817B7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программы учебной дисциплины обучающимися осваиваются умения и знания.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3238"/>
        <w:gridCol w:w="3220"/>
      </w:tblGrid>
      <w:tr w:rsidR="00817B79" w:rsidTr="00843FB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ОК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</w:tr>
      <w:tr w:rsidR="00817B79" w:rsidTr="00843FB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4,5,6,8,9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Default="00817B79" w:rsidP="00843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орфоэпическими словарями, словарями русского языка;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лексическое значение слова;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словообразовательные средства в изобразительных целях;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багажом синтаксических средств при создании собственных текстов официально-делового, учебно-научного стилей; редактировать собственные тексты и тексты других авторов;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знаками препинания, вариативными и факультативными знаками препинания;</w:t>
            </w:r>
          </w:p>
          <w:p w:rsidR="00817B79" w:rsidRDefault="00817B79" w:rsidP="00843FBD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Default="00817B79" w:rsidP="00843FBD">
            <w:pPr>
              <w:pStyle w:val="Style8"/>
              <w:widowControl/>
              <w:spacing w:line="228" w:lineRule="auto"/>
              <w:jc w:val="left"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фонемы; особенности русского ударения, основные тенденции в развитии русского ударения; логическое ударение; орфоэпические нормы;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лексические и фразеологические единицы русского языка; 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способы словообразования;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самостоятельные и служебные части речи;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синтаксический строй предложений;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правила правописания;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- функциональные стили литературного языка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="006979D4"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 xml:space="preserve"> час</w:t>
      </w:r>
      <w:r w:rsidR="006979D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в том числе: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 w:rsidR="006979D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6 часов;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самостоятельной работы обучающегося </w:t>
      </w:r>
      <w:r w:rsidR="006979D4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час</w:t>
      </w:r>
      <w:r w:rsidR="006979D4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B79" w:rsidRPr="00570FE7" w:rsidRDefault="00817B79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FE7" w:rsidRPr="00570FE7" w:rsidRDefault="00570FE7" w:rsidP="00570FE7">
      <w:pPr>
        <w:keepNext/>
        <w:tabs>
          <w:tab w:val="clear" w:pos="708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B79"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6979D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17B79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Русский язык и культура речи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570FE7" w:rsidRPr="00570FE7" w:rsidTr="00570FE7">
        <w:trPr>
          <w:trHeight w:val="460"/>
        </w:trPr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70FE7" w:rsidRPr="00570FE7" w:rsidTr="00570FE7">
        <w:trPr>
          <w:trHeight w:val="285"/>
        </w:trPr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6979D4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84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6979D4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56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6979D4" w:rsidP="00817B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7867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6979D4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7867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6979D4" w:rsidP="00817B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28</w:t>
            </w:r>
          </w:p>
        </w:tc>
      </w:tr>
      <w:tr w:rsidR="00570FE7" w:rsidRPr="00570FE7" w:rsidTr="00570FE7">
        <w:tc>
          <w:tcPr>
            <w:tcW w:w="9923" w:type="dxa"/>
            <w:gridSpan w:val="2"/>
            <w:shd w:val="clear" w:color="auto" w:fill="auto"/>
          </w:tcPr>
          <w:p w:rsidR="00570FE7" w:rsidRPr="00570FE7" w:rsidRDefault="00570FE7" w:rsidP="00817B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</w:t>
            </w:r>
            <w:r w:rsidR="00817B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дифференцированного </w:t>
            </w:r>
            <w:r w:rsidR="00817B79" w:rsidRPr="00817B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зачета</w:t>
            </w:r>
            <w:r w:rsidRPr="00817B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570F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</w:p>
        </w:tc>
      </w:tr>
    </w:tbl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817B79">
          <w:pgSz w:w="11906" w:h="16838"/>
          <w:pgMar w:top="1134" w:right="1134" w:bottom="1134" w:left="1134" w:header="708" w:footer="708" w:gutter="0"/>
          <w:cols w:space="720"/>
        </w:sectPr>
      </w:pPr>
    </w:p>
    <w:p w:rsidR="00817B79" w:rsidRP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B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ОП.0</w:t>
      </w:r>
      <w:r w:rsidR="006979D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17B79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Русский язык и культура речи</w:t>
      </w:r>
    </w:p>
    <w:p w:rsidR="00817B79" w:rsidRP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817B79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817B79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9214"/>
        <w:gridCol w:w="1134"/>
        <w:gridCol w:w="850"/>
        <w:gridCol w:w="1560"/>
      </w:tblGrid>
      <w:tr w:rsidR="00817B79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2B0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Осваиваемые элементы компетенций</w:t>
            </w:r>
          </w:p>
        </w:tc>
      </w:tr>
      <w:tr w:rsidR="00817B79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17B79" w:rsidRPr="00817B79" w:rsidTr="00843FBD">
        <w:trPr>
          <w:trHeight w:val="83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817B79" w:rsidRPr="00817B79" w:rsidRDefault="00817B79" w:rsidP="00817B79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B79" w:rsidRPr="00817B79" w:rsidRDefault="00817B7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17B79" w:rsidRPr="00817B79" w:rsidTr="00817B79">
        <w:trPr>
          <w:trHeight w:val="21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Предмет, цели и задачи курса «Русский язык и культура речи».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Предмет и задачи культуры речи, ее взаимосвязь с риторикой, стилистикой и другими гуманитарными науками. 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аспекты культуры речи. 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Литературный язык как образцовая форма языка, служащая основой изучения культуры речи и стилистики. 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признаки и функции литературного языка. </w:t>
            </w:r>
          </w:p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Литературный язык в системе форм существования русского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B79" w:rsidRPr="00817B7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817B79" w:rsidRPr="00817B79" w:rsidRDefault="00817B79" w:rsidP="00817B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B79" w:rsidRPr="00817B79" w:rsidRDefault="00817B7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E66B3" w:rsidRPr="00817B79" w:rsidTr="00843FBD">
        <w:trPr>
          <w:trHeight w:val="154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речи в аспекте культуры личности и общечеловеческой культуры.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Слово как средство общения между людьми, способ обмена информацией, инструмент воздействия на осознание и поступки другого человека.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Культура речи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составная часть общей культуры человека, его образованности, профессиональной подготовки будущего специалиста в области физической культуры и спорта.</w:t>
            </w:r>
          </w:p>
          <w:p w:rsidR="009E66B3" w:rsidRPr="00817B79" w:rsidRDefault="009E66B3" w:rsidP="009E66B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817B7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: </w:t>
            </w:r>
            <w:r w:rsidRPr="009E66B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Культура речи и ее роль в профессиональной деятельности будущего специалиста в области 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культуры и искусств.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E66B3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43FBD" w:rsidRDefault="009E66B3" w:rsidP="009E66B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3FB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№1: </w:t>
            </w:r>
            <w:r w:rsidRPr="00C93EA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</w:rPr>
              <w:t xml:space="preserve">составление конспекта по теме из интернет-источника: </w:t>
            </w:r>
            <w:hyperlink r:id="rId6" w:history="1">
              <w:r w:rsidRPr="00C93EA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highlight w:val="lightGray"/>
                  <w:u w:val="single"/>
                </w:rPr>
                <w:t>https://russkiiyazyk.ru/</w:t>
              </w:r>
            </w:hyperlink>
            <w:r w:rsidRPr="00843FB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B3" w:rsidRPr="00817B79" w:rsidRDefault="006979D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17B79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9E66B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817B79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Структурные и коммуникативные свойства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43FBD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E66B3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Язык – знаковая система. Функции языка. Формы существования языка.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Социальная обусловленность возникновения и развития языка.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функции языка.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Язык как знаковая система. Структура языка.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единицы языковой системы и принципы их выделения. Национальный русский язык. Формы национального языка. 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Литературный язык – высшая форма развития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66B3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№2</w:t>
            </w:r>
            <w:r w:rsidRPr="009E66B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E66B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 дополнительной литературой на тему «Литературный язык – высшая форма развития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2.2</w:t>
            </w: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Язык и речь. Особенности речи. Разновидности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 речи как уровень практического владения языком, как учение о коммуникативных качествах литературной речи и как система знаний, умений и навыков, обеспечивающих эффективное использование языка для целей коммуникации.</w:t>
            </w:r>
          </w:p>
          <w:p w:rsidR="007A4707" w:rsidRPr="009E66B3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2:</w:t>
            </w:r>
            <w:r w:rsidRPr="00F411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«Язык и речь. Особенности речи. Разновидности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183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Функциональные стили языка. Общая характеристика.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F411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Функциональные стили русского языка: разговорный, научный, публицистический, официально-деловой, стиль художественной литературы. </w:t>
            </w:r>
          </w:p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F411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Сферы их использования, языковые признаки. </w:t>
            </w:r>
          </w:p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F411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построения текстов разных стилей.</w:t>
            </w:r>
          </w:p>
          <w:p w:rsidR="00F41183" w:rsidRP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3:</w:t>
            </w:r>
            <w:r w:rsidRPr="00F411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«Характеристика стилей речи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183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та обучающихся 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  <w:r w:rsidRPr="00F4118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F411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заполнение таблицы «Функциональные стили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 качества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Язык и речь. Функции языка. Речь и ее особенности. Функции речи. 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Фоническая и информативная речь. 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Информативное речевое поведение. 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Практическая работа № 4: </w:t>
            </w:r>
            <w:r w:rsidRPr="003024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«Стилистический анализ текста»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183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истории русского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9D5E6F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4E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истории русского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Языковое древо мира. Индоевропейский праязык, основные ветви. </w:t>
            </w:r>
          </w:p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История происхождения современного русского языка (от общеславянского языка к украинскому, русскому, белорусскому языкам). </w:t>
            </w:r>
          </w:p>
          <w:p w:rsidR="003024E2" w:rsidRPr="00817B79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4E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стоятельная работа №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3024E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024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подготовить доклады на тему «История происхождения современного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4E2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язык как способ существования русского национального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Русский язык - основа национального единства и русской культуры. Язык и нация. </w:t>
            </w:r>
          </w:p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Консолидирующая роль языка. </w:t>
            </w:r>
          </w:p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Информационная роль языка. </w:t>
            </w:r>
          </w:p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Язык как способ национального мировидения. </w:t>
            </w:r>
          </w:p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Язык - особый мир, стоящий между действительностью и человеком. </w:t>
            </w:r>
          </w:p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5:</w:t>
            </w:r>
            <w:r w:rsidRPr="003024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«Русский язык как способ существования русского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Русский язык конца ХХ века. Новые </w:t>
            </w:r>
            <w:r w:rsidRPr="009D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явления в русском языке.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Русский язык конца ХХ века.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Новые явления в русском языке.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Способы нормирования русского литературного языка.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 Виды и причины языковых неудач.</w:t>
            </w:r>
          </w:p>
          <w:p w:rsidR="009D5E6F" w:rsidRPr="003024E2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6: </w:t>
            </w:r>
            <w:r w:rsidRPr="0078673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«Русский язык конца ХХ века. Новые явления в русском языке»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научными и художественными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текстами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6979D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Нормы современного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Орфоэпическая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Нормативное произношение и ударение.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Произношение гласных и согласных звуков.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Русское ударение – нефиксированное и подвижное.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Трудности ударения в словах разных частей речи.</w:t>
            </w:r>
          </w:p>
          <w:p w:rsidR="009D5E6F" w:rsidRPr="003024E2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7: 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«Орфоэпическая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№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 орфоэпическим словарем и словарем ударений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6979D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Правильность и точность словоупотребления. </w:t>
            </w:r>
          </w:p>
          <w:p w:rsid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Многозначность и омонимия, плеоназм и тавтология, паронимы, синонимы, антонимы, заимствования, устаревшие слова и неологизмы. </w:t>
            </w:r>
          </w:p>
          <w:p w:rsid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Фразеологические средства языка – фразеологические обороты, языковые афоризмы, устойчивые словосочетания.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Слова ограниченного и неограниченного употребления – профессионализмы, жаргонизмы, диалектизмы и терминологическая лексика.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8: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«Лексическая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подготовить сообщения на тему «Крылатые 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Морфологическая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Правильное использование грамматических форм имени существительного, имени прилагательного, имени числительного, местоимения, глагола, причастия и деепричастия.</w:t>
            </w:r>
          </w:p>
          <w:p w:rsidR="009D5E6F" w:rsidRPr="003024E2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9: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 «Морфологическая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морфологический разбор частей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4.4.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Синтаксическая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Порядок слов в предложении, согласование сказуемого с подлежащим, определения с определяемым словом. 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Труднее случаи именного и глагольного управления – управление при однородных членах предложения, «нанизывание» падежей, придаточных предложений с одинаковыми союзами, выбор правильного падежа и предлога. 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Употребление обособленных конструкций.</w:t>
            </w:r>
          </w:p>
          <w:p w:rsidR="00786732" w:rsidRPr="003024E2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lastRenderedPageBreak/>
              <w:t>Практическое занятие № 10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 «Синтаксическая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составление схем предложении и их характеристика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234B33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P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5.1.</w:t>
            </w:r>
          </w:p>
          <w:p w:rsidR="00786732" w:rsidRP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речь. Ее отличие от письменной.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Отличительные особенности устной и письменной речи. 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Черты устной речи, фор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мы реализации звучащей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  <w:r w:rsidRPr="007867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заполнить таблицу «Черты устной и письменной речи»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разговорная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Разновидности устной речи.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Диалог.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Монолог. </w:t>
            </w:r>
          </w:p>
          <w:p w:rsidR="00786732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proofErr w:type="spellStart"/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Полилог</w:t>
            </w:r>
            <w:proofErr w:type="spellEnd"/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11:</w:t>
            </w:r>
            <w:r w:rsidRPr="0078673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«Устная разговорная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A4707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11</w:t>
            </w:r>
            <w:r w:rsidR="00786732" w:rsidRPr="0078673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сообщения с примерами по теме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деловая речь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Деловая беседа;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собеседование;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интервью; </w:t>
            </w:r>
          </w:p>
          <w:p w:rsidR="00786732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переговоры.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12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 «Деловая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041DB9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№12</w:t>
            </w: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041DB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сообщения с примерами по теме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публицистическая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устной публичной речи.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Почему устное выступление эффекти</w:t>
            </w:r>
            <w:r w:rsid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внее письменного.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Трудности пуб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личного выступления.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Требования к публичному выступлению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Позиции орато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 в ходе публичного выступления.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Правила успешного выступления. </w:t>
            </w:r>
          </w:p>
          <w:p w:rsidR="00786732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Значение личности.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</w:t>
            </w:r>
            <w:r w:rsidR="00041DB9" w:rsidRPr="00041DB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рактическое занятие № 13</w:t>
            </w:r>
            <w:r w:rsidR="00041DB9" w:rsidRPr="00041DB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</w:t>
            </w:r>
            <w:r w:rsidRPr="00041DB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«Устная публицистическая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№13</w:t>
            </w: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041DB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подготовить сообщения с примерами по теме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Ораторская речь, ее особенности. Основы </w:t>
            </w: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ораторского искусства.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Оратор и его аудитория.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виды аргументов.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речи: выбор темы, цель речи, поиск материала, начало, развертывание и завершение речи.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Основные приемы поиска материала и виды вспомогательных материалов. </w:t>
            </w:r>
          </w:p>
          <w:p w:rsidR="00041DB9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Словесное оформление публичного выступления. Понятность, информативность и выразительность публичной речи. </w:t>
            </w:r>
          </w:p>
          <w:p w:rsidR="00041DB9" w:rsidRPr="00786732" w:rsidRDefault="00041DB9" w:rsidP="00041DB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14: </w:t>
            </w:r>
            <w:r w:rsidRPr="00041DB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«Словесное оформление публичного выступления»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786732" w:rsidRDefault="007A4707" w:rsidP="00041DB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№14</w:t>
            </w:r>
            <w:r w:rsidR="00041DB9"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="00041DB9" w:rsidRPr="00041DB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выбор темы, цель речи, поиск материала, начало, развертывание и завершение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</w:t>
            </w:r>
          </w:p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041DB9" w:rsidRDefault="00041DB9" w:rsidP="00041DB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F25CC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6.1.</w:t>
            </w:r>
          </w:p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Письменная речь: ее стилевые и жанровые разновидности.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Письменные высказывания.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Конспект, тезисы, резюме, их особенности.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Аннотация. Реферат. Отзыв и рецензия (сходство и различие).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Биография и автобиография. </w:t>
            </w:r>
          </w:p>
          <w:p w:rsidR="00041DB9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6.2.</w:t>
            </w:r>
          </w:p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Официально-деловая письменная речь.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виды деловых документов.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Деловая корреспонденция.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Деловые бумаги.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Деловые письма и их разновидности. </w:t>
            </w:r>
          </w:p>
          <w:p w:rsidR="00234B33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Служебная документация. Заявление. Объяснительная. Доверенность.</w:t>
            </w:r>
          </w:p>
          <w:p w:rsidR="00041DB9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15:</w:t>
            </w:r>
            <w:r w:rsidRPr="008F25C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«Понятие о деловых бумагах»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234B33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6.3.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Качества письменной научной речи и ее языковые особенности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Научная статья, монография и их структурно-смысловые компоненты. </w:t>
            </w:r>
          </w:p>
          <w:p w:rsidR="008F25CC" w:rsidRPr="00234B33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Конспект, аннотация, реферат как вторичные научные тексты и их разновидности.</w:t>
            </w:r>
          </w:p>
          <w:p w:rsidR="008F25CC" w:rsidRP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16:</w:t>
            </w:r>
            <w:r w:rsidRPr="008F25C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«Качества письменной научной речи и ее языковые особенности»</w:t>
            </w:r>
          </w:p>
          <w:p w:rsidR="008F25CC" w:rsidRPr="00041DB9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234B33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8F25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8F25C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подготовка письменных работ различных типов научных текстов</w:t>
            </w:r>
          </w:p>
          <w:p w:rsidR="008F25CC" w:rsidRP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9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6.4.</w:t>
            </w:r>
          </w:p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Письменные жанры публицистической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707" w:rsidRPr="00234B33" w:rsidRDefault="007A4707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Хроника, репортаж, инт</w:t>
            </w:r>
            <w:r w:rsidR="00547B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ервью, статья, очерк, фельетон</w:t>
            </w:r>
          </w:p>
          <w:p w:rsidR="007A4707" w:rsidRPr="00041DB9" w:rsidRDefault="007A4707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F078E4" w:rsidRDefault="00F078E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4B33" w:rsidRPr="00817B79" w:rsidTr="00234B33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7.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искусства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Pr="00843FBD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Pr="00817B79" w:rsidRDefault="00234B3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7.1.</w:t>
            </w:r>
          </w:p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требования к публичному выступлению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Почему устное вступление эффективнее письменного. Трудности публичного выступлении. 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Требования к публичному выступлению. 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 оратора в ходе публичного выступления. </w:t>
            </w:r>
          </w:p>
          <w:p w:rsidR="003E748B" w:rsidRPr="008F25CC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Правила успешного выступления. Значение личности. </w:t>
            </w:r>
          </w:p>
          <w:p w:rsidR="003E748B" w:rsidRPr="004238DB" w:rsidRDefault="003E748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</w:t>
            </w:r>
            <w:r w:rsid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7:</w:t>
            </w:r>
            <w:r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«Требования к публичному выступлению»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3E748B" w:rsidRDefault="003E748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3E74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сообщение на тему «Правила публичного выступления»</w:t>
            </w:r>
            <w:r w:rsidR="007A470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и «Невербальные средства общения»</w:t>
            </w:r>
          </w:p>
          <w:p w:rsidR="003E748B" w:rsidRPr="00234B33" w:rsidRDefault="003E748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115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7.2</w:t>
            </w:r>
          </w:p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воздействия на слушателей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A4707"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Образность речи. Повторение. Призыв. Цитирование. Противопоставление. Игра слов. Намек. Цепь. Вставка. Короткие рассказы. Напоминание. Использование неожиданной статистики. Юмор. Остроты. Ирония. </w:t>
            </w:r>
          </w:p>
          <w:p w:rsidR="007A4707" w:rsidRP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A4707"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Невербальные средства воздействия.</w:t>
            </w:r>
          </w:p>
          <w:p w:rsidR="007A4707" w:rsidRPr="004238DB" w:rsidRDefault="007A4707" w:rsidP="004238D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заняти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№ 1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8:</w:t>
            </w:r>
            <w:r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«Сред</w:t>
            </w:r>
            <w:r w:rsidR="004238DB"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ства воздействия на слушателей»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8F25CC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7.3. 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Композиция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План – основа композиции. Начало речи. Этикетные формулы. «Зацепляющий крючок». Вступление.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Главная часть: основная мысль, последовательность ее раскрытия. Заключение. 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Свободная композиция. </w:t>
            </w:r>
          </w:p>
          <w:p w:rsidR="008F25CC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Эффект визуального имиджа. Эффект первых фраз. Эффект аргументации. Эффект квантового выброса информации. Эффект паузы. Эффект художественной выразительности.</w:t>
            </w:r>
          </w:p>
          <w:p w:rsidR="008F25CC" w:rsidRPr="00234B33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заняти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№ 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19: </w:t>
            </w:r>
            <w:r w:rsidR="004238DB"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«Композиция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8F25CC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7.4.</w:t>
            </w:r>
          </w:p>
          <w:p w:rsidR="008F25CC" w:rsidRP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Механизмы порождения и восприятия речи</w:t>
            </w:r>
          </w:p>
          <w:p w:rsid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F25CC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Сознательное овладение способами подготовки речи и ее контроля.</w:t>
            </w:r>
          </w:p>
          <w:p w:rsidR="008F25CC" w:rsidRPr="00234B33" w:rsidRDefault="008F25CC" w:rsidP="009337D0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8F25CC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8.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Речевое общение и культура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43FBD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8.1.</w:t>
            </w:r>
          </w:p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Россия в первой половине XIX столетия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4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функции речевого этикета. </w:t>
            </w:r>
          </w:p>
          <w:p w:rsidR="00F078E4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Речевой этикет и культура общения. </w:t>
            </w:r>
          </w:p>
          <w:p w:rsidR="003E748B" w:rsidRPr="008F25CC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Национальные особенности речевого этикета.</w:t>
            </w:r>
          </w:p>
          <w:p w:rsidR="003E748B" w:rsidRPr="008F25CC" w:rsidRDefault="003E748B" w:rsidP="009337D0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3E748B" w:rsidRDefault="007A4707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17</w:t>
            </w:r>
            <w:r w:rsidR="003E748B" w:rsidRPr="003E74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подготовка сообщений по теме «Национальные особенности речевого этикета»</w:t>
            </w:r>
          </w:p>
          <w:p w:rsidR="003E748B" w:rsidRPr="008F25CC" w:rsidRDefault="003E748B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8DB" w:rsidRPr="00817B79" w:rsidTr="00C93EA8">
        <w:trPr>
          <w:trHeight w:val="9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8.2.</w:t>
            </w:r>
          </w:p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Вербальные и невербальные средства общения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Жестикуляция и язык жестов; жесты механические, ритмические, изобразительные, интенсивности. 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Стилистические различия жестов. </w:t>
            </w:r>
          </w:p>
          <w:p w:rsidR="004238DB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Национальный характер жестов. </w:t>
            </w:r>
          </w:p>
          <w:p w:rsidR="004238DB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Мимика и пантомимика.</w:t>
            </w:r>
          </w:p>
          <w:p w:rsidR="004238DB" w:rsidRPr="008F25CC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817B79" w:rsidRDefault="004238D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8DB" w:rsidRPr="00817B79" w:rsidTr="004238DB">
        <w:trPr>
          <w:trHeight w:val="35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4238DB" w:rsidRDefault="004238DB" w:rsidP="004238DB">
            <w:pPr>
              <w:tabs>
                <w:tab w:val="clear" w:pos="708"/>
              </w:tabs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</w:t>
            </w: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3E74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текст речи и оценочную таблицу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817B79" w:rsidRDefault="004238D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8DB" w:rsidRPr="00817B79" w:rsidTr="00C93EA8">
        <w:trPr>
          <w:trHeight w:val="138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8.3.</w:t>
            </w:r>
          </w:p>
          <w:p w:rsidR="004238DB" w:rsidRDefault="004238DB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Техника речи, постановка голоса. Профессиональные качества голоса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организатора.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Постановка голоса, техника речи. 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Профессиональные качества голоса </w:t>
            </w:r>
            <w:r w:rsid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организатора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благозвучность (широкий диапазон по высоте, громкости и тембру); гибкость, подвижность; хорошая слышимость; выносливость, адаптивность. </w:t>
            </w:r>
          </w:p>
          <w:p w:rsidR="004238DB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Учет индивидуальных особенностей при постановке голоса.</w:t>
            </w:r>
          </w:p>
          <w:p w:rsidR="004238DB" w:rsidRPr="008F25CC" w:rsidRDefault="004238DB" w:rsidP="009337D0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817B79" w:rsidRDefault="004238D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43FBD">
        <w:trPr>
          <w:trHeight w:val="20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547B90" w:rsidRDefault="00547B90" w:rsidP="00547B90">
            <w:pPr>
              <w:tabs>
                <w:tab w:val="clear" w:pos="70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47B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547B90" w:rsidRDefault="006979D4" w:rsidP="0071462E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="00547B90" w:rsidRPr="00547B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6/</w:t>
            </w:r>
            <w:r w:rsidR="007146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547B90" w:rsidRPr="00547B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4/32</w:t>
            </w:r>
            <w:r w:rsidR="007146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  <w:sectPr w:rsidR="00817B79" w:rsidSect="00817B79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547B90" w:rsidRPr="00547B90" w:rsidRDefault="00547B90" w:rsidP="00547B90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 xml:space="preserve">3. </w:t>
      </w:r>
      <w:r w:rsidRPr="00547B90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компьютер, проектор, экран, доска, стенд, плакаты, столы, стулья.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 аудиовизуальные</w:t>
      </w:r>
      <w:r w:rsidRPr="00547B9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компьютерные.</w:t>
      </w:r>
    </w:p>
    <w:p w:rsidR="00547B90" w:rsidRPr="00547B90" w:rsidRDefault="00547B90" w:rsidP="00547B90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71462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B19B6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Русский язык и культура речи</w:t>
      </w:r>
    </w:p>
    <w:p w:rsidR="00547B90" w:rsidRPr="00547B90" w:rsidRDefault="00547B90" w:rsidP="00547B90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47B90" w:rsidRPr="005B19B6" w:rsidRDefault="00547B90" w:rsidP="00547B90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Амелина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, Е.В. Русский язык в таблицах и схемах. /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Е.В.Амелина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-  Ростов н/Д: Феникс,2016.</w:t>
      </w:r>
    </w:p>
    <w:p w:rsidR="00547B90" w:rsidRPr="005B19B6" w:rsidRDefault="00547B90" w:rsidP="00547B90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Антонова Е. С. Русский язык: Учебник для студ. Учреждений сред. Проф. Образования/ Е. С. Антонова, Т. М. </w:t>
      </w:r>
      <w:proofErr w:type="spellStart"/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>Воителева</w:t>
      </w:r>
      <w:proofErr w:type="spellEnd"/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- 5-е изд., стер. - М.: Издательский центр "Академия", 2018. - 416 с. </w:t>
      </w:r>
    </w:p>
    <w:p w:rsidR="00547B90" w:rsidRPr="00547B90" w:rsidRDefault="00547B90" w:rsidP="00547B90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язык. Сборник упражнений: учебное пособие для среднего профессионального образования / П. А.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Лекант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редакцией П. А.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Леканта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 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2019. — 314 с. — (Профессиональное образование). — ISBN 978-5-9916-7796-7. — 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7" w:history="1">
        <w:r w:rsidRPr="00547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https://www.biblio-online.ru/bcode/436540</w:t>
        </w:r>
      </w:hyperlink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01.05.2020)</w:t>
      </w:r>
    </w:p>
    <w:p w:rsidR="00547B90" w:rsidRPr="00547B90" w:rsidRDefault="00547B90" w:rsidP="00547B90">
      <w:pPr>
        <w:tabs>
          <w:tab w:val="clear" w:pos="70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>1. Антонова Е.С. Русский язык и культура речи: учебник/</w:t>
      </w:r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Е.С.Антонова.-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>М:Академия,2007.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5B19B6">
        <w:rPr>
          <w:rFonts w:ascii="Times New Roman" w:hAnsi="Times New Roman" w:cs="Times New Roman"/>
          <w:bCs/>
          <w:sz w:val="24"/>
          <w:szCs w:val="24"/>
        </w:rPr>
        <w:t>Воителева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 xml:space="preserve"> Т.М. Русский язык и культура речи: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>3. Дидактические материалы/</w:t>
      </w:r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Т.М.Воителева.-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>М.:Академия,2007.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Воителева,Т.М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 xml:space="preserve"> Русский язык и культура речи: Методические рекомендации/Т.М.Воителева.-М.:Академия,2007.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Введенская,Л.А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 xml:space="preserve"> Русский язык и культура речи: учебник/</w:t>
      </w:r>
      <w:proofErr w:type="spellStart"/>
      <w:r w:rsidRPr="005B19B6">
        <w:rPr>
          <w:rFonts w:ascii="Times New Roman" w:hAnsi="Times New Roman" w:cs="Times New Roman"/>
          <w:bCs/>
          <w:sz w:val="24"/>
          <w:szCs w:val="24"/>
        </w:rPr>
        <w:t>Л.А.Введенская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>.-Ростов на Дону:Феникс,2003.</w:t>
      </w:r>
    </w:p>
    <w:p w:rsidR="00547B90" w:rsidRPr="00547B90" w:rsidRDefault="00547B90" w:rsidP="00547B90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B90" w:rsidRPr="00547B90" w:rsidRDefault="00547B90" w:rsidP="00547B90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</w:rPr>
        <w:t>Словари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Ожегов С. И. Словарь русского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языка.-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М.:«Оникс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Мир и Образование», 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>2010. – 640с.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2. Сазонова И. К. Толково- грамматический словарь причастий. М.: «АСТ- Пресс Книга», 2008. 648с.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3. Шушков А. А. Толково- понятийный словарь русского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языка.-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, АСТ,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Транзиткнига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», 2003. 768с.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4. Субботина Л. А.,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Алабугина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Ю.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В.Фразеологический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словарь русского языка для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школьников.-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, АСТ». 2010. 640с.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5. Субботина Л. А., Михайлова О. А. Словарь синонимов и антонимов русского языка для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школьников.-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, АСТ». 2010. 672с.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6. Новейший словарь иностранных слов и выражений: Экономическая и техническая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терминология.-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«АСТ». 2007. 672с.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lastRenderedPageBreak/>
        <w:t>7. Зализняк А. А. Грамматический словарь русского языка. М.: «АСТ- Пресс Книга», 2009. 800с.</w:t>
      </w:r>
    </w:p>
    <w:p w:rsidR="00547B90" w:rsidRPr="00547B90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Карпешин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И.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М. ,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Совчина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Т. Н. Обратный словарь русского языка. М.: «АСТ- Восток- Запад», 2007. 768с.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ФИЛОЛОГИЯ И ЛИНГВИСТИКА: международный научный 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журнал ,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2015 — .—   Москва : ООО «Издательство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Ипполитова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.  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Выходит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раза в год. - ISBN печатной версии  2072-9316   .—  </w:t>
      </w:r>
      <w:hyperlink r:id="rId8" w:history="1">
        <w:r w:rsidRPr="00547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https://elibrary.ru/</w:t>
        </w:r>
      </w:hyperlink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  – Текст : электронный.   2019 -2015 №1-4 (дата обращения: 01.05.2020).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ФИЛОЛОГИЧЕСКИЕ НАУКИ. ВОПРОСЫ ТЕОРИИ И ПРАКТИКИ: научный журнал, 2008 —   </w:t>
      </w:r>
      <w:proofErr w:type="gramStart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Тамбов :</w:t>
      </w:r>
      <w:proofErr w:type="gramEnd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ООО Издательство « ГРАМОТА» .  </w:t>
      </w:r>
      <w:proofErr w:type="gramStart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Выходит</w:t>
      </w:r>
      <w:proofErr w:type="gramEnd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12 раз в год. - ISBN печатной версии  1997-2911  —  </w:t>
      </w:r>
      <w:hyperlink r:id="rId9" w:history="1">
        <w:r w:rsidRPr="00547B9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https://elibrary.ru/</w:t>
        </w:r>
      </w:hyperlink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– Текст : электронный.   2019 -2015 №1-12 (дата обращения: 01.05.2020).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i/>
          <w:sz w:val="24"/>
          <w:szCs w:val="24"/>
        </w:rPr>
        <w:t>Электронные пособия:</w:t>
      </w: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1. Учебно-методический комплекс по дисциплине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red"/>
        </w:rPr>
      </w:pP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red"/>
        </w:rPr>
      </w:pPr>
      <w:r w:rsidRPr="00547B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 (дата обращения 01.05.2020):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Электронная библиотечная система «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БиблиоТех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Издательство КДУ» </w:t>
      </w:r>
      <w:hyperlink r:id="rId10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https://mgri-rggru.bibliotech.ru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«Издательство Лань»/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колл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Инженерно- технические науки (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ТюмГУ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</w:t>
      </w:r>
      <w:hyperlink r:id="rId11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www.e.lanbook.com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elibrary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 / Правообладатель: Общество с ограниченной ответственностью «РУНЭБ» (RU) </w:t>
      </w:r>
      <w:hyperlink r:id="rId12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https://elibrary.ru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«ЭБС ЮРАЙТ» / </w:t>
      </w:r>
      <w:hyperlink r:id="rId13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www.biblio-online.ru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Национальный корпус русского языка  / </w:t>
      </w:r>
      <w:hyperlink r:id="rId14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www.ruscorpora.ru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русского языка / </w:t>
      </w:r>
      <w:hyperlink r:id="rId15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www.spravka.gramota.ru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Учебник грамоты / </w:t>
      </w:r>
      <w:hyperlink r:id="rId16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www.gramota.ru/class/coach/tbgramota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/ www.gramota.ru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Экзамены. Нормативные документы / </w:t>
      </w:r>
      <w:hyperlink r:id="rId17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www.gramma.ru/EXM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Словари.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/ </w:t>
      </w:r>
      <w:hyperlink r:id="rId18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www.slovari.ru/dictsearch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Энциклопедия «Языкознание» / </w:t>
      </w:r>
      <w:hyperlink r:id="rId19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www.russkiyjazik.ru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Этимология и история русского языка / </w:t>
      </w:r>
      <w:hyperlink r:id="rId20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www.etymolog.ruslang.ru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Учительский портал / </w:t>
      </w:r>
      <w:hyperlink r:id="rId21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www.uchportal.ru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B19B6" w:rsidRPr="005B19B6" w:rsidRDefault="005B19B6" w:rsidP="005B19B6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http://www.gramota.ru/biblio/magazines/gramota/kultura/28_139 О. Б. Сиротина Основные критерии хорошей речи</w:t>
      </w:r>
    </w:p>
    <w:p w:rsidR="00547B90" w:rsidRPr="00547B90" w:rsidRDefault="00547B90" w:rsidP="00547B90">
      <w:p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47B90" w:rsidRPr="00547B90" w:rsidRDefault="00547B90" w:rsidP="00547B90">
      <w:pPr>
        <w:numPr>
          <w:ilvl w:val="1"/>
          <w:numId w:val="22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предоставление обучающемуся с ОВЗ медицинской, психолого-педагогической и </w:t>
      </w:r>
      <w:r w:rsidRPr="00547B90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- создания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5B19B6" w:rsidRPr="005B19B6" w:rsidRDefault="005B19B6" w:rsidP="005B19B6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4. Контроль и оценка результатов освоения Дисциплины</w:t>
      </w:r>
    </w:p>
    <w:p w:rsidR="005B19B6" w:rsidRPr="005B19B6" w:rsidRDefault="005B19B6" w:rsidP="005B19B6">
      <w:pPr>
        <w:keepNext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B19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5B19B6" w:rsidRPr="005B19B6" w:rsidRDefault="005B19B6" w:rsidP="005B19B6">
      <w:pPr>
        <w:keepNext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B19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5B19B6" w:rsidRPr="005B19B6" w:rsidRDefault="005B19B6" w:rsidP="005B19B6">
      <w:pPr>
        <w:shd w:val="clear" w:color="auto" w:fill="FFFFFF"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5B19B6" w:rsidRPr="005B19B6" w:rsidRDefault="005B19B6" w:rsidP="005B19B6">
      <w:pPr>
        <w:tabs>
          <w:tab w:val="clear" w:pos="70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830"/>
      </w:tblGrid>
      <w:tr w:rsidR="005B19B6" w:rsidRPr="005B19B6" w:rsidTr="006979D4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B19B6" w:rsidRPr="005B19B6" w:rsidTr="006979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5B19B6" w:rsidRPr="005B19B6" w:rsidTr="006979D4">
        <w:trPr>
          <w:trHeight w:val="120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орфоэпическими словарями, словарями русского языка;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81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лексическое значение слова;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70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словообразовательные средства в изобразительных целях;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64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пользоваться багажом синтаксических средств при создании собственных текстов официально-делового, учебно-научного стилей; 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 практическая работа</w:t>
            </w:r>
          </w:p>
        </w:tc>
      </w:tr>
      <w:tr w:rsidR="005B19B6" w:rsidRPr="005B19B6" w:rsidTr="006979D4">
        <w:trPr>
          <w:trHeight w:val="1188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- редактировать собственные тексты и тексты других авторов;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знаками препинания, вариативными и факультативными знаками препинания;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 практическая работа</w:t>
            </w:r>
          </w:p>
        </w:tc>
      </w:tr>
      <w:tr w:rsidR="005B19B6" w:rsidRPr="005B19B6" w:rsidTr="006979D4">
        <w:trPr>
          <w:trHeight w:val="112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5B19B6" w:rsidRPr="005B19B6" w:rsidTr="006979D4">
        <w:trPr>
          <w:trHeight w:val="52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фонемы; особенности русского ударения, основные тенденции в развитии русского ударения; логическое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ударение; орфоэпические нормы;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B19B6" w:rsidRPr="005B19B6" w:rsidTr="006979D4">
        <w:trPr>
          <w:trHeight w:val="83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лексические и фразеологические единицы русского языка; 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56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- 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B19B6" w:rsidRPr="005B19B6" w:rsidTr="005B19B6">
        <w:trPr>
          <w:trHeight w:val="1172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способы словообразования;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и служебные части речи;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синтаксический строй предложений;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правописания;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функциональные стили литературного языка;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5B19B6" w:rsidRPr="005B19B6" w:rsidRDefault="005B19B6" w:rsidP="005B19B6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19B6" w:rsidRPr="005B19B6" w:rsidRDefault="005B19B6" w:rsidP="005B19B6">
      <w:pPr>
        <w:tabs>
          <w:tab w:val="clear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5B19B6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5B19B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5B19B6" w:rsidRPr="005B19B6" w:rsidRDefault="005B19B6" w:rsidP="005B19B6">
      <w:pPr>
        <w:tabs>
          <w:tab w:val="clear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20"/>
        <w:gridCol w:w="3110"/>
      </w:tblGrid>
      <w:tr w:rsidR="005B19B6" w:rsidRPr="005B19B6" w:rsidTr="006979D4">
        <w:tc>
          <w:tcPr>
            <w:tcW w:w="3238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5B19B6" w:rsidRPr="005B19B6" w:rsidTr="006979D4">
        <w:tc>
          <w:tcPr>
            <w:tcW w:w="3238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OK 4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5B19B6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8A2404" w:rsidRPr="008A2404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5B19B6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3237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  <w:p w:rsidR="008A2404" w:rsidRPr="005B19B6" w:rsidRDefault="008A2404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8A2404" w:rsidRPr="005B19B6" w:rsidTr="006979D4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 5.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37" w:type="dxa"/>
            <w:shd w:val="clear" w:color="auto" w:fill="auto"/>
          </w:tcPr>
          <w:p w:rsidR="008A2404" w:rsidRPr="005B19B6" w:rsidRDefault="008A2404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обучающимися;</w:t>
            </w:r>
          </w:p>
          <w:p w:rsid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 с использованием информационно-коммуникационные технологии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</w:tc>
      </w:tr>
      <w:tr w:rsidR="008A2404" w:rsidRPr="005B19B6" w:rsidTr="006979D4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 6.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3237" w:type="dxa"/>
            <w:shd w:val="clear" w:color="auto" w:fill="auto"/>
          </w:tcPr>
          <w:p w:rsid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атов наблюдений за обучающимися.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8A2404" w:rsidRPr="005B19B6" w:rsidTr="006979D4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ОК8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саморегуляции</w:t>
            </w:r>
            <w:proofErr w:type="spellEnd"/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саморазвитию;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определять свои потребности в изучении дисциплины и выбирать соответствующие способы его изучения;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осознанно ставить цели овладения различными аспектами </w:t>
            </w: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профессиональной деятельности, определять соответствующий конечный продукт;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Интерпретация результатов наблюдений за обучающимися.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8A2404" w:rsidRPr="005B19B6" w:rsidTr="006979D4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ОК 9.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3237" w:type="dxa"/>
            <w:shd w:val="clear" w:color="auto" w:fill="auto"/>
          </w:tcPr>
          <w:p w:rsidR="008A2404" w:rsidRPr="005B19B6" w:rsidRDefault="008A2404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частие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обучающихся 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семинарах по производственной тематике.</w:t>
            </w:r>
          </w:p>
        </w:tc>
      </w:tr>
    </w:tbl>
    <w:p w:rsidR="005B19B6" w:rsidRPr="005B19B6" w:rsidRDefault="005B19B6" w:rsidP="005B19B6">
      <w:pPr>
        <w:tabs>
          <w:tab w:val="clear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19B6" w:rsidRPr="005B19B6" w:rsidRDefault="005B19B6" w:rsidP="005B19B6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B19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1. Внимательно прочитайте задание. Подготовьте сообщение на предложенные темы согласно структуре.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Темы: 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1. Современный русский литературный язык – высшее достояние речевой культуры русского народа.</w:t>
      </w:r>
    </w:p>
    <w:p w:rsidR="008A2404" w:rsidRPr="008A2404" w:rsidRDefault="008A2404" w:rsidP="008A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2. Место русского языка в системе языков мира.</w:t>
      </w:r>
    </w:p>
    <w:p w:rsidR="008A2404" w:rsidRPr="008A2404" w:rsidRDefault="008A2404" w:rsidP="008A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3. Основные составляющие русского языка; язык и речь. </w:t>
      </w:r>
    </w:p>
    <w:p w:rsidR="008A2404" w:rsidRPr="008A2404" w:rsidRDefault="008A2404" w:rsidP="008A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4. Специфика устной и письменной речи.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5. Функциональные стили речи.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6. Понятие о словарном составе языка.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7. Стилистические пласты лексики русского языка.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8. Лексика пассивного запаса языка.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9. Происхождение фразеологизмов.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10. Структура и типы документов.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sz w:val="24"/>
          <w:szCs w:val="24"/>
        </w:rPr>
        <w:t>Требования к сообщению: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на титульном листе работы, должны быть указаны фамилия, имя, отчество студента, название дисциплины, по которой выполняется работа, фамилия преподавателя;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работа должна быть отпечатана на ПК;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страницы работы должны быть пронумерованы;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работы должен составлять 5-7 страниц;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в заключении работы указывается список использованной литературы.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5 ставится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, если все требования соблюдены.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4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основные требования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имеются упущения в оформлении; на дополнительные вопросы даны неполные ответы.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3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имеются существенные отступления от требований. </w:t>
      </w:r>
      <w:proofErr w:type="gramStart"/>
      <w:r w:rsidRPr="008A2404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8A2404">
        <w:rPr>
          <w:rFonts w:ascii="Times New Roman" w:eastAsia="Times New Roman" w:hAnsi="Times New Roman" w:cs="Times New Roman"/>
          <w:sz w:val="24"/>
          <w:szCs w:val="24"/>
        </w:rPr>
        <w:t>: тема освещена лишь частично; допущены фактические ошибки в содержании.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2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2. Работа с карточками. Дать определение.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Русский язык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Культура речи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№3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Текст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№4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Лексика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№5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Лексические средства языка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№6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Фразеология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№7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Словарь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№8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Энциклопедические словари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№9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Фонетика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№10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Орфоэпия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№11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Деловая речь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№12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№13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Морфология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№14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Графика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№15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Орфография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3. Внимательно прочитайте задание. Дайте один правильный ответ из предложенных вариантов.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№1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(Выберите один правильный ответ!!!)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1. Какая из перечисленных категорий не относится к имени существительному?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род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число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падеж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вид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склонение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2. Какая из перечисленных категорий не относится к имени прилагательному?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действительные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относительные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притяжательные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качественные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относятся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3. К какой части речи относятся следующие слова: «впрок», «наверх», «под мышками»?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глагол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имя прилагательное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наречие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деепричастие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причастие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Какая из словоформ не является предлогом?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в следствии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2) невзирая на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из-под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lastRenderedPageBreak/>
        <w:t>4) согласно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вопреки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5. Какой термин является названием разряда наречий?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неопределенные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образа действия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отрицательные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указательные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6. Какой вид односоставных предложений имеет главным членом имя существительное?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безличные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инфинитивные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назывные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4) обобщенно-личные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неопределенно-личные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6) определенно-личные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7. Какой из перечисленных союзов не является сочинительным?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а               2) но              3) однако          4) что               5) да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8. Определите тип сложного предложения: «Когда легковерен и молод я был, младую гречанку я страстно любил»: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бессоюзное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9. 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бессоюзное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10. Определите тип сложного предложения: «Мне стало страшно: на краю грозящей бездны я лежал…»: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бессоюзное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11. Диалог является характерной чертой какого функционального стиля?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научного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официально-делового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разговорного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никакого _______из перечисленных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12. К какому функциональному стилю можно отнести рекламную заметку?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научному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официально-деловому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разговорному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художественному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13. К какому функциональному стилю относится следующий текст?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публицистический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14. К какому функциональному стилю относится следующий текст?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публицистический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15. К какому функциональному стилю относится следующий текст?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«Работа выполнена качественно и в срок. Стороны претензий друг к другу не имеют».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4) публицистический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16. Какое из перечисленных слов относится к высокому стилю?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гребень            2) шахматы                3) друг                 4) любовь                       5) уста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17. Какое из перечисленных понятий является фигурой динамического синтаксиса?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антонимы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омонимы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гипербола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риторический вопрос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5) недосказанность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18. В каком из следующих слов звуков меньше, чем букв?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кольраби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маяк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кузнец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кофе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нимб</w:t>
      </w:r>
    </w:p>
    <w:p w:rsidR="008A2404" w:rsidRPr="008A2404" w:rsidRDefault="008A2404" w:rsidP="008A2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№2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(Выберите один правильный ответ!!!)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1. В каком из нижеследующих слов ударение падает на последний слог?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зиму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токарь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свекла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столяр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во всех словах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2. В каком из нижеследующих слов ударение падает на второй слог?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балованный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оптовый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квартал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во всех словах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5) ни в одном из перечисленных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3. Какое из следующих слов написано ошибочно?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деревянный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глиняный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длиный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каменный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квашеный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Какое из следующих наречий написано ошибочно?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точь-в-точь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в-пятых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где-нибудь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по-минутно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по-гречески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Как пишется слово (в) </w:t>
      </w:r>
      <w:proofErr w:type="spellStart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развалочку</w:t>
      </w:r>
      <w:proofErr w:type="spellEnd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слитно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раздельно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через дефис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6. Какое значение имеет приставка в слове «прикрыть»?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присоединения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приближения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неполноты действия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высшей степени качества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перехода за пределы нормы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Какое из следующих слов написано неправильно?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пол-яблока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полуботинки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пол-Нижнего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пол-царства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полмандарина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8. Какое слово написано неправильно?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горит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загар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пригарь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огарочек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гарячка</w:t>
      </w:r>
      <w:proofErr w:type="spellEnd"/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9. Какой из следующих фразеологизмов носит просторечный характер?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седьмая вода на киселе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между небом и землей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как с гуся вода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дуракам закон не писан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семь пятниц на неделе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10. Слова </w:t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большой, рослый, крупный 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синонимами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омонимами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антонимами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паронимами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11. Слова </w:t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проводить и производить 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синонимами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омонимами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антонимами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паронимами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12. Какое из следующих слов написано ошибочно?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предынфарктный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подытожить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взимать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постинфарктный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правильно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6) все неправильно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13. Какое из нижеследующих словосочетаний является неправильным?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благодаря руководству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оплатить проезд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повысить кругозор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4) отвечать требованиям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правильные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14. В каком из нижеследующих слов пишется одна буква Н?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дли(н/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беше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стекля(н/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лимо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подли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15. В каком слове пропущена буква?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кава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лерист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гра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мотей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жевельник</w:t>
      </w:r>
      <w:proofErr w:type="spellEnd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..счет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ржа..ной</w:t>
      </w:r>
      <w:proofErr w:type="spellEnd"/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16. Какое слово написано неправильно?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объезд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въющийся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сагитировать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скамья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правильно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6) все неправильно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17. Слово «сайт» является: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разговорным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просторечием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3) диалектизмом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жаргонизмом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неологизмом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18. Какая из перечисленных категорий не относится к имени существительному?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род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число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падеж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вид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5) склонение</w:t>
      </w:r>
    </w:p>
    <w:p w:rsidR="008A2404" w:rsidRPr="008A2404" w:rsidRDefault="008A2404" w:rsidP="008A2404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2404" w:rsidRPr="008A2404" w:rsidRDefault="008A2404" w:rsidP="008A2404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Ключ: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№1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</w:tblGrid>
      <w:tr w:rsidR="008A2404" w:rsidRPr="008A2404" w:rsidTr="006979D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2404" w:rsidRPr="008A2404" w:rsidTr="006979D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№2</w:t>
      </w:r>
    </w:p>
    <w:p w:rsidR="008A2404" w:rsidRPr="008A2404" w:rsidRDefault="008A2404" w:rsidP="008A2404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</w:tblGrid>
      <w:tr w:rsidR="008A2404" w:rsidRPr="008A2404" w:rsidTr="006979D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2404" w:rsidRPr="008A2404" w:rsidTr="006979D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A2404" w:rsidRPr="008A2404" w:rsidRDefault="008A2404" w:rsidP="008A2404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Спецификация: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аттестационной работы: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оценить знания и умения аттестуемых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Вид аттестационной работы: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зачет.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Продолжительность выполнения аттестационной работы: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120 мин.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Оборудование и материалы, разрешенные к использованию на </w:t>
      </w:r>
      <w:proofErr w:type="gramStart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ручка</w:t>
      </w:r>
      <w:proofErr w:type="gramEnd"/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, листы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бумаги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аттестационной работы: 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18 заданий, включают 1 правильный ответ.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оценивания отдельных заданий и работы в целом: 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проверка работы ведется способом сравнения выполненного тестового задания с ключом. Параметры, по которым проводится сравнение выполненного задания с ключом, приведены в таблице 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оценивания. 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«5» -  18 - </w:t>
      </w:r>
      <w:proofErr w:type="gramStart"/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17  правильных</w:t>
      </w:r>
      <w:proofErr w:type="gramEnd"/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ответов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«4» - 16 – </w:t>
      </w:r>
      <w:proofErr w:type="gramStart"/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13  правильных</w:t>
      </w:r>
      <w:proofErr w:type="gramEnd"/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«3» - 12 – 8 правильных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«2» - 7 и менее </w:t>
      </w:r>
    </w:p>
    <w:p w:rsidR="008A2404" w:rsidRPr="008A2404" w:rsidRDefault="008A2404" w:rsidP="008A24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rPr>
          <w:rFonts w:ascii="Times New Roman" w:hAnsi="Times New Roman" w:cs="Times New Roman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164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63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16463" w:rsidRPr="00816463" w:rsidRDefault="00816463" w:rsidP="00816463">
      <w:pPr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816463" w:rsidRPr="00816463" w:rsidTr="006979D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F144BF" w:rsidRDefault="00F144BF"/>
    <w:sectPr w:rsidR="00F1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B86"/>
    <w:multiLevelType w:val="hybridMultilevel"/>
    <w:tmpl w:val="8A4C21CE"/>
    <w:lvl w:ilvl="0" w:tplc="1DB0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464C5"/>
    <w:multiLevelType w:val="hybridMultilevel"/>
    <w:tmpl w:val="30A23B54"/>
    <w:lvl w:ilvl="0" w:tplc="543C0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B6863"/>
    <w:multiLevelType w:val="hybridMultilevel"/>
    <w:tmpl w:val="C8C6FAD0"/>
    <w:lvl w:ilvl="0" w:tplc="FA1A5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D701B"/>
    <w:multiLevelType w:val="hybridMultilevel"/>
    <w:tmpl w:val="53267162"/>
    <w:lvl w:ilvl="0" w:tplc="A9C8C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01AC0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CC57FC"/>
    <w:multiLevelType w:val="hybridMultilevel"/>
    <w:tmpl w:val="12F0F9CC"/>
    <w:lvl w:ilvl="0" w:tplc="8EC49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4418E"/>
    <w:multiLevelType w:val="hybridMultilevel"/>
    <w:tmpl w:val="B2ECA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8" w15:restartNumberingAfterBreak="0">
    <w:nsid w:val="301F5628"/>
    <w:multiLevelType w:val="hybridMultilevel"/>
    <w:tmpl w:val="F238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F4E0D"/>
    <w:multiLevelType w:val="hybridMultilevel"/>
    <w:tmpl w:val="F66C1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1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02937"/>
    <w:multiLevelType w:val="hybridMultilevel"/>
    <w:tmpl w:val="AE5EE2DC"/>
    <w:lvl w:ilvl="0" w:tplc="1A32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9171C"/>
    <w:multiLevelType w:val="hybridMultilevel"/>
    <w:tmpl w:val="725E0CD2"/>
    <w:lvl w:ilvl="0" w:tplc="1E4A6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EC7EC1"/>
    <w:multiLevelType w:val="hybridMultilevel"/>
    <w:tmpl w:val="4BE28E48"/>
    <w:lvl w:ilvl="0" w:tplc="1CD09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608D2"/>
    <w:multiLevelType w:val="hybridMultilevel"/>
    <w:tmpl w:val="89224400"/>
    <w:lvl w:ilvl="0" w:tplc="F318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087667"/>
    <w:multiLevelType w:val="hybridMultilevel"/>
    <w:tmpl w:val="7A86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F3270"/>
    <w:multiLevelType w:val="hybridMultilevel"/>
    <w:tmpl w:val="9C82C408"/>
    <w:lvl w:ilvl="0" w:tplc="5E30C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161C4"/>
    <w:multiLevelType w:val="hybridMultilevel"/>
    <w:tmpl w:val="3BC20328"/>
    <w:lvl w:ilvl="0" w:tplc="69BA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376C0"/>
    <w:multiLevelType w:val="hybridMultilevel"/>
    <w:tmpl w:val="E744D33E"/>
    <w:lvl w:ilvl="0" w:tplc="A32E8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8BB2B2C"/>
    <w:multiLevelType w:val="hybridMultilevel"/>
    <w:tmpl w:val="3080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551A4"/>
    <w:multiLevelType w:val="hybridMultilevel"/>
    <w:tmpl w:val="69F41C12"/>
    <w:lvl w:ilvl="0" w:tplc="93A81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F476EE"/>
    <w:multiLevelType w:val="hybridMultilevel"/>
    <w:tmpl w:val="E3A00406"/>
    <w:lvl w:ilvl="0" w:tplc="32626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</w:num>
  <w:num w:numId="22">
    <w:abstractNumId w:val="4"/>
  </w:num>
  <w:num w:numId="23">
    <w:abstractNumId w:val="17"/>
  </w:num>
  <w:num w:numId="24">
    <w:abstractNumId w:val="0"/>
  </w:num>
  <w:num w:numId="25">
    <w:abstractNumId w:val="8"/>
  </w:num>
  <w:num w:numId="26">
    <w:abstractNumId w:val="1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49"/>
    <w:rsid w:val="00041DB9"/>
    <w:rsid w:val="00234B33"/>
    <w:rsid w:val="003024E2"/>
    <w:rsid w:val="003E748B"/>
    <w:rsid w:val="004238DB"/>
    <w:rsid w:val="00475852"/>
    <w:rsid w:val="00547B90"/>
    <w:rsid w:val="00570FE7"/>
    <w:rsid w:val="005B19B6"/>
    <w:rsid w:val="006979D4"/>
    <w:rsid w:val="0071462E"/>
    <w:rsid w:val="00786732"/>
    <w:rsid w:val="007A4707"/>
    <w:rsid w:val="00807BAD"/>
    <w:rsid w:val="00816463"/>
    <w:rsid w:val="00817B79"/>
    <w:rsid w:val="00822B05"/>
    <w:rsid w:val="00843FBD"/>
    <w:rsid w:val="008A2404"/>
    <w:rsid w:val="008F25CC"/>
    <w:rsid w:val="009337D0"/>
    <w:rsid w:val="009D5E6F"/>
    <w:rsid w:val="009E5488"/>
    <w:rsid w:val="009E66B3"/>
    <w:rsid w:val="00AC526A"/>
    <w:rsid w:val="00C93EA8"/>
    <w:rsid w:val="00E96549"/>
    <w:rsid w:val="00F078E4"/>
    <w:rsid w:val="00F144BF"/>
    <w:rsid w:val="00F4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BBDF"/>
  <w15:chartTrackingRefBased/>
  <w15:docId w15:val="{063D457A-A8C9-41AD-A1D9-F16F1FC5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6F"/>
    <w:pPr>
      <w:tabs>
        <w:tab w:val="left" w:pos="708"/>
      </w:tabs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FE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0FE7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570FE7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570FE7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70FE7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70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7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570FE7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570FE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570FE7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570FE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"/>
    <w:uiPriority w:val="99"/>
    <w:semiHidden/>
    <w:unhideWhenUsed/>
    <w:rsid w:val="00570FE7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c">
    <w:name w:val="Title"/>
    <w:basedOn w:val="a"/>
    <w:next w:val="a"/>
    <w:link w:val="ad"/>
    <w:uiPriority w:val="99"/>
    <w:qFormat/>
    <w:rsid w:val="00570FE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99"/>
    <w:rsid w:val="00570F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70FE7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570FE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570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570F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70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570FE7"/>
    <w:pPr>
      <w:spacing w:after="0" w:line="360" w:lineRule="auto"/>
      <w:ind w:right="-133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570FE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70F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570FE7"/>
    <w:pPr>
      <w:tabs>
        <w:tab w:val="left" w:pos="708"/>
      </w:tabs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570FE7"/>
    <w:pPr>
      <w:ind w:left="720"/>
      <w:contextualSpacing/>
    </w:pPr>
    <w:rPr>
      <w:rFonts w:eastAsiaTheme="minorHAnsi"/>
      <w:lang w:eastAsia="en-US"/>
    </w:rPr>
  </w:style>
  <w:style w:type="paragraph" w:customStyle="1" w:styleId="3">
    <w:name w:val="Знак3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570FE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">
    <w:name w:val="c3"/>
    <w:basedOn w:val="a"/>
    <w:uiPriority w:val="99"/>
    <w:rsid w:val="0057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57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">
    <w:name w:val="Основной текст108"/>
    <w:basedOn w:val="a"/>
    <w:uiPriority w:val="99"/>
    <w:rsid w:val="00570FE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нак2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570FE7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24">
    <w:name w:val="Основной текст (2)_"/>
    <w:link w:val="25"/>
    <w:locked/>
    <w:rsid w:val="00570FE7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70FE7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570FE7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70FE7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70F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70FE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70FE7"/>
  </w:style>
  <w:style w:type="character" w:customStyle="1" w:styleId="apple-converted-space">
    <w:name w:val="apple-converted-space"/>
    <w:basedOn w:val="a0"/>
    <w:rsid w:val="00570FE7"/>
  </w:style>
  <w:style w:type="character" w:customStyle="1" w:styleId="butback">
    <w:name w:val="butback"/>
    <w:basedOn w:val="a0"/>
    <w:rsid w:val="00570FE7"/>
  </w:style>
  <w:style w:type="character" w:customStyle="1" w:styleId="submenu-table">
    <w:name w:val="submenu-table"/>
    <w:basedOn w:val="a0"/>
    <w:rsid w:val="00570FE7"/>
  </w:style>
  <w:style w:type="character" w:customStyle="1" w:styleId="c8">
    <w:name w:val="c8"/>
    <w:basedOn w:val="a0"/>
    <w:rsid w:val="00570FE7"/>
  </w:style>
  <w:style w:type="character" w:customStyle="1" w:styleId="30">
    <w:name w:val="Основной текст (3)"/>
    <w:basedOn w:val="a0"/>
    <w:rsid w:val="00570F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текст1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7">
    <w:name w:val="Основной текст + Полужирный"/>
    <w:basedOn w:val="a0"/>
    <w:rsid w:val="00570FE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">
    <w:name w:val="Основной текст6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">
    <w:name w:val="Основной текст (8)"/>
    <w:basedOn w:val="a0"/>
    <w:rsid w:val="00570F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FontStyle48">
    <w:name w:val="Font Style48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570FE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8">
    <w:name w:val="Название Знак"/>
    <w:rsid w:val="00570FE7"/>
    <w:rPr>
      <w:sz w:val="24"/>
      <w:lang w:val="ru-RU" w:eastAsia="ru-RU" w:bidi="ar-SA"/>
    </w:rPr>
  </w:style>
  <w:style w:type="character" w:customStyle="1" w:styleId="FontStyle40">
    <w:name w:val="Font Style40"/>
    <w:rsid w:val="00570FE7"/>
    <w:rPr>
      <w:rFonts w:ascii="Times New Roman" w:hAnsi="Times New Roman" w:cs="Times New Roman" w:hint="default"/>
      <w:sz w:val="26"/>
      <w:szCs w:val="26"/>
    </w:rPr>
  </w:style>
  <w:style w:type="table" w:styleId="af9">
    <w:name w:val="Table Grid"/>
    <w:basedOn w:val="a1"/>
    <w:rsid w:val="0057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5B1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www.biblio-online.ru" TargetMode="External"/><Relationship Id="rId18" Type="http://schemas.openxmlformats.org/officeDocument/2006/relationships/hyperlink" Target="http://www.slovari.ru/dictsearc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portal.ru" TargetMode="External"/><Relationship Id="rId7" Type="http://schemas.openxmlformats.org/officeDocument/2006/relationships/hyperlink" Target="https://www.google.com/url?q=https://www.biblio-online.ru/bcode/436540&amp;sa=D&amp;ust=1584894896577000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://www.gramma.ru/EX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ota.ru/class/coach/tbgramota" TargetMode="External"/><Relationship Id="rId20" Type="http://schemas.openxmlformats.org/officeDocument/2006/relationships/hyperlink" Target="http://www.etymolog.ruslan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sskiiyazyk.ru/" TargetMode="External"/><Relationship Id="rId11" Type="http://schemas.openxmlformats.org/officeDocument/2006/relationships/hyperlink" Target="http://www.e.lan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ravka.gramot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gri-rggru.bibliotech.ru" TargetMode="External"/><Relationship Id="rId19" Type="http://schemas.openxmlformats.org/officeDocument/2006/relationships/hyperlink" Target="http://www.russkiyjaz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www.ruscorpor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B2EA3-E612-4617-85B4-6844CA2A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6061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bakulin88@gmail.com</dc:creator>
  <cp:keywords/>
  <dc:description/>
  <cp:lastModifiedBy>bakulin88@gmail.com</cp:lastModifiedBy>
  <cp:revision>13</cp:revision>
  <dcterms:created xsi:type="dcterms:W3CDTF">2020-06-07T14:16:00Z</dcterms:created>
  <dcterms:modified xsi:type="dcterms:W3CDTF">2022-08-30T09:03:00Z</dcterms:modified>
</cp:coreProperties>
</file>