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89" w:rsidRDefault="00116789" w:rsidP="00116789">
      <w:pPr>
        <w:pStyle w:val="1"/>
        <w:numPr>
          <w:ilvl w:val="0"/>
          <w:numId w:val="14"/>
        </w:numPr>
        <w:ind w:left="5529" w:firstLine="284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44546A"/>
        </w:rPr>
        <w:t>___</w:t>
      </w:r>
    </w:p>
    <w:p w:rsidR="00116789" w:rsidRDefault="003508CB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jc w:val="both"/>
        <w:rPr>
          <w:b/>
        </w:rPr>
      </w:pPr>
      <w:r>
        <w:rPr>
          <w:b/>
        </w:rPr>
        <w:t>к ППССЗ по специальности</w:t>
      </w:r>
      <w:r w:rsidR="00116789">
        <w:rPr>
          <w:b/>
        </w:rPr>
        <w:t xml:space="preserve"> 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b/>
          <w:bCs/>
        </w:rPr>
      </w:pPr>
      <w:r>
        <w:rPr>
          <w:lang w:eastAsia="ru-RU"/>
        </w:rPr>
        <w:t>54.02.02 Декоративно-прикладное искусство и народные промыслы (по видам)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jc w:val="both"/>
        <w:rPr>
          <w:b/>
          <w:bCs/>
        </w:rPr>
      </w:pPr>
      <w:r>
        <w:rPr>
          <w:b/>
        </w:rPr>
        <w:t>.</w:t>
      </w:r>
    </w:p>
    <w:p w:rsidR="00116789" w:rsidRDefault="00116789" w:rsidP="00116789">
      <w:pPr>
        <w:shd w:val="clear" w:color="auto" w:fill="FFFFFF"/>
        <w:tabs>
          <w:tab w:val="left" w:pos="3261"/>
          <w:tab w:val="left" w:pos="9357"/>
        </w:tabs>
        <w:jc w:val="right"/>
      </w:pPr>
    </w:p>
    <w:p w:rsidR="00116789" w:rsidRDefault="00116789" w:rsidP="00116789">
      <w:pPr>
        <w:spacing w:line="200" w:lineRule="exact"/>
      </w:pPr>
    </w:p>
    <w:p w:rsidR="00116789" w:rsidRDefault="00116789" w:rsidP="00116789">
      <w:pPr>
        <w:spacing w:line="243" w:lineRule="exact"/>
      </w:pPr>
    </w:p>
    <w:p w:rsidR="00116789" w:rsidRDefault="00116789" w:rsidP="00116789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116789" w:rsidRDefault="00116789" w:rsidP="00116789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116789" w:rsidRDefault="00116789" w:rsidP="00116789">
      <w:pPr>
        <w:ind w:firstLine="709"/>
        <w:jc w:val="both"/>
        <w:rPr>
          <w:b/>
        </w:rPr>
      </w:pPr>
      <w:r>
        <w:rPr>
          <w:b/>
          <w:sz w:val="32"/>
          <w:szCs w:val="32"/>
        </w:rPr>
        <w:t xml:space="preserve">Департамент образования и науки Тюменской области </w:t>
      </w:r>
    </w:p>
    <w:p w:rsidR="00116789" w:rsidRDefault="00116789" w:rsidP="00116789">
      <w:pPr>
        <w:ind w:firstLine="709"/>
        <w:jc w:val="both"/>
        <w:rPr>
          <w:b/>
          <w:sz w:val="28"/>
          <w:szCs w:val="28"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Cs/>
          <w:sz w:val="28"/>
          <w:szCs w:val="28"/>
        </w:rPr>
        <w:t>ГАПОУ ТО «Тобольский многопрофильный техникум»</w:t>
      </w: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 УЧЕБНОЙ ДИСЦИПЛИНЫ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ОГСЭ.04. Английский язык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 г.</w:t>
      </w:r>
    </w:p>
    <w:p w:rsidR="00116789" w:rsidRDefault="00116789" w:rsidP="00116789">
      <w:pPr>
        <w:spacing w:line="271" w:lineRule="auto"/>
        <w:ind w:right="20"/>
        <w:jc w:val="center"/>
        <w:rPr>
          <w:bCs/>
        </w:rPr>
      </w:pPr>
      <w:r>
        <w:rPr>
          <w:bCs/>
        </w:rPr>
        <w:t xml:space="preserve"> </w:t>
      </w: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  <w:r>
        <w:br w:type="page"/>
      </w:r>
      <w:r>
        <w:lastRenderedPageBreak/>
        <w:t>Рабочая программа учебной дисциплины ОГСЭ 04. Иностранный язык составлена в соответствии с ФГОС СПО по профессии/</w:t>
      </w:r>
      <w:r>
        <w:rPr>
          <w:lang w:eastAsia="ru-RU"/>
        </w:rPr>
        <w:t>54.02.02 Декоративно-прикладное искусство и народные промыслы (по видам)</w:t>
      </w:r>
      <w:r>
        <w:rPr>
          <w:b/>
        </w:rPr>
        <w:t>,</w:t>
      </w:r>
      <w:r>
        <w:t xml:space="preserve"> утвержденным приказом Министерства образования и науки Российской Федерации </w:t>
      </w:r>
      <w:r>
        <w:rPr>
          <w:iCs/>
          <w:color w:val="000000"/>
        </w:rPr>
        <w:t>30 января 2015 г. N 34</w:t>
      </w: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</w:p>
    <w:p w:rsidR="00116789" w:rsidRDefault="00116789" w:rsidP="001167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116789" w:rsidRDefault="00116789" w:rsidP="00116789">
      <w:pPr>
        <w:jc w:val="both"/>
        <w:rPr>
          <w:b/>
        </w:rPr>
      </w:pPr>
      <w:r>
        <w:rPr>
          <w:b/>
        </w:rPr>
        <w:t>Разработчик:</w:t>
      </w:r>
    </w:p>
    <w:p w:rsidR="00116789" w:rsidRDefault="00116789" w:rsidP="00116789">
      <w:pPr>
        <w:jc w:val="both"/>
      </w:pPr>
      <w: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6789" w:rsidRDefault="00116789" w:rsidP="00116789">
      <w:pPr>
        <w:jc w:val="both"/>
        <w:rPr>
          <w:rFonts w:eastAsia="Calibri"/>
          <w:color w:val="000000"/>
          <w:lang w:eastAsia="en-US"/>
        </w:rPr>
      </w:pPr>
      <w:r>
        <w:rPr>
          <w:b/>
        </w:rPr>
        <w:t>«Рассмотрено»</w:t>
      </w:r>
      <w:r>
        <w:t xml:space="preserve"> на заседании цикловой комиссии (</w:t>
      </w:r>
      <w:r>
        <w:rPr>
          <w:rFonts w:eastAsia="Calibri"/>
          <w:color w:val="000000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116789" w:rsidRDefault="00116789" w:rsidP="00116789">
      <w:pPr>
        <w:jc w:val="both"/>
      </w:pPr>
      <w:r>
        <w:t>Протокол № ___ от «____» _______ 2021 г.</w:t>
      </w:r>
    </w:p>
    <w:p w:rsidR="00116789" w:rsidRDefault="00116789" w:rsidP="00116789">
      <w:pPr>
        <w:jc w:val="both"/>
      </w:pPr>
      <w:r>
        <w:t>Председатель цикловой комиссии ______________ /Коломоец Ю. Г../</w:t>
      </w:r>
    </w:p>
    <w:p w:rsidR="00116789" w:rsidRDefault="00116789" w:rsidP="00116789">
      <w:pPr>
        <w:jc w:val="both"/>
      </w:pPr>
    </w:p>
    <w:p w:rsidR="00116789" w:rsidRDefault="00116789" w:rsidP="00116789">
      <w:pPr>
        <w:jc w:val="both"/>
        <w:rPr>
          <w:b/>
        </w:rPr>
      </w:pPr>
      <w:r>
        <w:rPr>
          <w:b/>
        </w:rPr>
        <w:t>«Согласовано»</w:t>
      </w:r>
    </w:p>
    <w:p w:rsidR="00116789" w:rsidRDefault="00116789" w:rsidP="00116789">
      <w:pPr>
        <w:jc w:val="both"/>
      </w:pPr>
      <w:r>
        <w:t>Методист ______________/Би</w:t>
      </w:r>
      <w:r w:rsidR="003508CB">
        <w:t>к</w:t>
      </w:r>
      <w:r>
        <w:t>ч</w:t>
      </w:r>
      <w:r w:rsidR="003508CB">
        <w:t>а</w:t>
      </w:r>
      <w:r>
        <w:t xml:space="preserve">ндаева Д. М./ 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6789" w:rsidRDefault="00116789" w:rsidP="00116789">
      <w:pPr>
        <w:jc w:val="both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СОДЕРЖАНИЕ</w:t>
      </w:r>
    </w:p>
    <w:p w:rsidR="00116789" w:rsidRDefault="00116789" w:rsidP="00116789">
      <w:pPr>
        <w:jc w:val="both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4"/>
        <w:gridCol w:w="1138"/>
      </w:tblGrid>
      <w:tr w:rsidR="00116789" w:rsidTr="00116789">
        <w:trPr>
          <w:trHeight w:val="32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89" w:rsidRDefault="00116789">
            <w:pPr>
              <w:jc w:val="both"/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89" w:rsidRDefault="00116789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116789" w:rsidTr="00116789">
        <w:trPr>
          <w:trHeight w:val="29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89" w:rsidRDefault="00116789">
            <w:pPr>
              <w:jc w:val="both"/>
              <w:rPr>
                <w:b/>
                <w:w w:val="8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</w:rPr>
            </w:pPr>
            <w:r>
              <w:rPr>
                <w:b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  <w:w w:val="99"/>
              </w:rPr>
            </w:pPr>
            <w:r>
              <w:rPr>
                <w:b/>
                <w:w w:val="99"/>
              </w:rPr>
              <w:t>4</w:t>
            </w:r>
          </w:p>
        </w:tc>
      </w:tr>
      <w:tr w:rsidR="00116789" w:rsidTr="00116789">
        <w:trPr>
          <w:trHeight w:val="5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89" w:rsidRDefault="00116789">
            <w:pPr>
              <w:jc w:val="both"/>
              <w:rPr>
                <w:b/>
                <w:w w:val="8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</w:rPr>
            </w:pPr>
            <w:r>
              <w:rPr>
                <w:b/>
              </w:rPr>
              <w:t>2. СТРУКТУРА  И    СОДЕРЖАНИЕ  УЧЕБНОЙ ДИСЦИПЛИНЫ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  <w:w w:val="99"/>
                <w:lang w:val="en-US"/>
              </w:rPr>
            </w:pPr>
            <w:r>
              <w:rPr>
                <w:b/>
                <w:w w:val="99"/>
                <w:lang w:val="en-US"/>
              </w:rPr>
              <w:t>6</w:t>
            </w:r>
          </w:p>
        </w:tc>
      </w:tr>
      <w:tr w:rsidR="00116789" w:rsidTr="00116789">
        <w:trPr>
          <w:trHeight w:val="564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89" w:rsidRDefault="00116789">
            <w:pPr>
              <w:jc w:val="both"/>
              <w:rPr>
                <w:b/>
                <w:w w:val="8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</w:rPr>
            </w:pPr>
            <w:r>
              <w:rPr>
                <w:b/>
              </w:rPr>
              <w:t xml:space="preserve">3. УСЛОВИЯ  РЕАЛИЗАЦИИ  ПРОГРАММЫ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  <w:w w:val="99"/>
              </w:rPr>
            </w:pPr>
            <w:r>
              <w:rPr>
                <w:b/>
                <w:w w:val="99"/>
              </w:rPr>
              <w:t>14</w:t>
            </w:r>
          </w:p>
        </w:tc>
      </w:tr>
      <w:tr w:rsidR="00116789" w:rsidTr="00116789">
        <w:trPr>
          <w:trHeight w:val="56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89" w:rsidRDefault="00116789">
            <w:pPr>
              <w:jc w:val="both"/>
              <w:rPr>
                <w:b/>
                <w:w w:val="8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</w:rPr>
            </w:pPr>
            <w:r>
              <w:rPr>
                <w:b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789" w:rsidRDefault="00116789">
            <w:pPr>
              <w:jc w:val="both"/>
              <w:rPr>
                <w:b/>
                <w:w w:val="99"/>
              </w:rPr>
            </w:pPr>
            <w:r>
              <w:rPr>
                <w:b/>
                <w:w w:val="99"/>
              </w:rPr>
              <w:t>16</w:t>
            </w:r>
          </w:p>
        </w:tc>
      </w:tr>
    </w:tbl>
    <w:p w:rsidR="00116789" w:rsidRDefault="00116789" w:rsidP="00116789">
      <w:pPr>
        <w:jc w:val="both"/>
        <w:rPr>
          <w:b/>
          <w:bCs/>
          <w:color w:val="212121"/>
        </w:rPr>
      </w:pPr>
    </w:p>
    <w:p w:rsidR="00116789" w:rsidRDefault="00116789" w:rsidP="00116789">
      <w:pPr>
        <w:jc w:val="both"/>
        <w:rPr>
          <w:bCs/>
          <w:i/>
        </w:rPr>
      </w:pPr>
      <w:r>
        <w:rPr>
          <w:b/>
          <w:bCs/>
          <w:color w:val="212121"/>
        </w:rPr>
        <w:br w:type="page"/>
      </w:r>
    </w:p>
    <w:p w:rsidR="00116789" w:rsidRDefault="00116789" w:rsidP="00116789">
      <w:pPr>
        <w:jc w:val="both"/>
        <w:rPr>
          <w:b/>
        </w:rPr>
      </w:pPr>
      <w:r>
        <w:rPr>
          <w:b/>
        </w:rPr>
        <w:lastRenderedPageBreak/>
        <w:t>1. ПАСПОРТ   ПРОГРАММЫ УЧЕБНОЙ ДИСЦИПЛИНЫ</w:t>
      </w:r>
    </w:p>
    <w:p w:rsidR="00116789" w:rsidRDefault="00116789" w:rsidP="00116789">
      <w:pPr>
        <w:jc w:val="both"/>
        <w:rPr>
          <w:b/>
          <w:bCs/>
          <w:color w:val="212121"/>
        </w:rPr>
      </w:pPr>
      <w:r>
        <w:rPr>
          <w:b/>
        </w:rPr>
        <w:t>ОГСЭ 04 Иностранный язык</w:t>
      </w:r>
    </w:p>
    <w:p w:rsidR="00116789" w:rsidRDefault="00116789" w:rsidP="00116789">
      <w:pPr>
        <w:pStyle w:val="ae"/>
        <w:shd w:val="clear" w:color="auto" w:fill="FFFFFF"/>
        <w:spacing w:before="0" w:after="0"/>
        <w:contextualSpacing/>
        <w:jc w:val="both"/>
        <w:rPr>
          <w:color w:val="212121"/>
        </w:rPr>
      </w:pPr>
      <w:r>
        <w:rPr>
          <w:b/>
          <w:bCs/>
          <w:color w:val="212121"/>
        </w:rPr>
        <w:t>1.1. Область применения рабочей программы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color w:val="212121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lang w:eastAsia="ru-RU"/>
        </w:rPr>
        <w:t>54.02.02 Декоративно-прикладное искусство и народные промыслы (по видам)</w:t>
      </w:r>
    </w:p>
    <w:p w:rsidR="00116789" w:rsidRDefault="00116789" w:rsidP="00116789">
      <w:pPr>
        <w:shd w:val="clear" w:color="auto" w:fill="FFFFFF"/>
        <w:jc w:val="both"/>
        <w:rPr>
          <w:b/>
          <w:bCs/>
          <w:color w:val="212121"/>
        </w:rPr>
      </w:pPr>
    </w:p>
    <w:p w:rsidR="00116789" w:rsidRDefault="00116789" w:rsidP="00116789">
      <w:pPr>
        <w:shd w:val="clear" w:color="auto" w:fill="FFFFFF"/>
        <w:jc w:val="both"/>
        <w:rPr>
          <w:color w:val="212121"/>
        </w:rPr>
      </w:pPr>
      <w:r>
        <w:rPr>
          <w:b/>
          <w:bCs/>
          <w:color w:val="212121"/>
        </w:rPr>
        <w:t>1.2. Место учебной дисциплины в структуре основной профессиональной образовательной программы: </w:t>
      </w:r>
      <w:r>
        <w:rPr>
          <w:color w:val="212121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116789" w:rsidRDefault="00116789" w:rsidP="00116789">
      <w:pPr>
        <w:shd w:val="clear" w:color="auto" w:fill="FFFFFF"/>
        <w:jc w:val="both"/>
        <w:rPr>
          <w:color w:val="212121"/>
        </w:rPr>
      </w:pPr>
      <w:r>
        <w:rPr>
          <w:b/>
          <w:bCs/>
          <w:color w:val="212121"/>
        </w:rPr>
        <w:t> </w:t>
      </w:r>
    </w:p>
    <w:p w:rsidR="00116789" w:rsidRDefault="00116789" w:rsidP="00116789">
      <w:pPr>
        <w:shd w:val="clear" w:color="auto" w:fill="FFFFFF"/>
        <w:jc w:val="both"/>
        <w:rPr>
          <w:color w:val="212121"/>
        </w:rPr>
      </w:pPr>
      <w:r>
        <w:rPr>
          <w:b/>
          <w:bCs/>
          <w:color w:val="212121"/>
        </w:rPr>
        <w:t>1.3. Цели и задачи учебной дисциплины – требования к результатам освоения учебной дисциплины: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16789" w:rsidRDefault="00116789" w:rsidP="00116789">
      <w:pPr>
        <w:shd w:val="clear" w:color="auto" w:fill="FFFFFF"/>
        <w:jc w:val="both"/>
      </w:pPr>
      <w:r>
        <w:rPr>
          <w:i/>
        </w:rPr>
        <w:t>Цель дисциплины</w:t>
      </w:r>
      <w:r>
        <w:t xml:space="preserve">: сформировать базовые умения практического и профессионального владения  английским языком. </w:t>
      </w:r>
    </w:p>
    <w:p w:rsidR="00116789" w:rsidRDefault="00116789" w:rsidP="00116789">
      <w:pPr>
        <w:shd w:val="clear" w:color="auto" w:fill="FFFFFF"/>
        <w:tabs>
          <w:tab w:val="left" w:pos="142"/>
        </w:tabs>
        <w:ind w:left="567"/>
        <w:jc w:val="both"/>
        <w:rPr>
          <w:i/>
          <w:color w:val="000000"/>
        </w:rPr>
      </w:pPr>
      <w:r>
        <w:rPr>
          <w:i/>
        </w:rPr>
        <w:t xml:space="preserve">Задачи дисциплины: </w:t>
      </w:r>
    </w:p>
    <w:p w:rsidR="00116789" w:rsidRDefault="00116789" w:rsidP="00116789">
      <w:pPr>
        <w:numPr>
          <w:ilvl w:val="0"/>
          <w:numId w:val="22"/>
        </w:numPr>
        <w:shd w:val="clear" w:color="auto" w:fill="FFFFFF"/>
        <w:tabs>
          <w:tab w:val="left" w:pos="142"/>
        </w:tabs>
        <w:suppressAutoHyphens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116789" w:rsidRDefault="00116789" w:rsidP="00116789">
      <w:pPr>
        <w:numPr>
          <w:ilvl w:val="0"/>
          <w:numId w:val="22"/>
        </w:numPr>
        <w:shd w:val="clear" w:color="auto" w:fill="FFFFFF"/>
        <w:tabs>
          <w:tab w:val="left" w:pos="142"/>
        </w:tabs>
        <w:suppressAutoHyphens w:val="0"/>
        <w:ind w:left="0" w:firstLine="0"/>
        <w:jc w:val="both"/>
        <w:rPr>
          <w:color w:val="000000"/>
        </w:rPr>
      </w:pPr>
      <w:r>
        <w:rPr>
          <w:color w:val="000000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116789" w:rsidRDefault="00116789" w:rsidP="00116789">
      <w:pPr>
        <w:numPr>
          <w:ilvl w:val="0"/>
          <w:numId w:val="22"/>
        </w:numPr>
        <w:shd w:val="clear" w:color="auto" w:fill="FFFFFF"/>
        <w:tabs>
          <w:tab w:val="left" w:pos="142"/>
        </w:tabs>
        <w:suppressAutoHyphens w:val="0"/>
        <w:ind w:left="0" w:firstLine="0"/>
        <w:jc w:val="both"/>
        <w:rPr>
          <w:color w:val="000000"/>
        </w:rPr>
      </w:pPr>
      <w:r>
        <w:rPr>
          <w:color w:val="000000"/>
        </w:rPr>
        <w:t>научить базовым умениям  перевода (со словарём) профессионально ориентированных текстов,</w:t>
      </w:r>
    </w:p>
    <w:p w:rsidR="00116789" w:rsidRDefault="00116789" w:rsidP="00116789">
      <w:pPr>
        <w:numPr>
          <w:ilvl w:val="0"/>
          <w:numId w:val="22"/>
        </w:numPr>
        <w:shd w:val="clear" w:color="auto" w:fill="FFFFFF"/>
        <w:tabs>
          <w:tab w:val="left" w:pos="142"/>
        </w:tabs>
        <w:suppressAutoHyphens w:val="0"/>
        <w:ind w:left="0" w:firstLine="0"/>
        <w:jc w:val="both"/>
        <w:rPr>
          <w:color w:val="000000"/>
        </w:rPr>
      </w:pPr>
      <w:r>
        <w:rPr>
          <w:color w:val="000000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116789" w:rsidRDefault="00116789" w:rsidP="00116789">
      <w:pPr>
        <w:numPr>
          <w:ilvl w:val="0"/>
          <w:numId w:val="23"/>
        </w:numPr>
        <w:tabs>
          <w:tab w:val="left" w:pos="266"/>
        </w:tabs>
        <w:suppressAutoHyphens w:val="0"/>
        <w:ind w:firstLine="0"/>
        <w:jc w:val="both"/>
      </w:pPr>
      <w:r>
        <w:t>общаться (устно и письменно) на иностранном языке на профессиональные и повседневные темы;</w:t>
      </w:r>
    </w:p>
    <w:p w:rsidR="00116789" w:rsidRDefault="00116789" w:rsidP="00116789">
      <w:pPr>
        <w:numPr>
          <w:ilvl w:val="0"/>
          <w:numId w:val="23"/>
        </w:numPr>
        <w:tabs>
          <w:tab w:val="left" w:pos="266"/>
        </w:tabs>
        <w:suppressAutoHyphens w:val="0"/>
        <w:ind w:firstLine="0"/>
        <w:jc w:val="both"/>
      </w:pPr>
      <w:r>
        <w:t>переводить (со словарем) иностранные тексты профессиональной направленности;</w:t>
      </w:r>
    </w:p>
    <w:p w:rsidR="00116789" w:rsidRDefault="00116789" w:rsidP="00116789">
      <w:pPr>
        <w:numPr>
          <w:ilvl w:val="0"/>
          <w:numId w:val="23"/>
        </w:numPr>
        <w:tabs>
          <w:tab w:val="left" w:pos="266"/>
        </w:tabs>
        <w:suppressAutoHyphens w:val="0"/>
        <w:ind w:firstLine="0"/>
        <w:jc w:val="both"/>
        <w:rPr>
          <w:b/>
        </w:rPr>
      </w:pPr>
      <w:r>
        <w:t>самостоятельно совершенствовать устную и письменную речь, пополнять словарный запас;</w:t>
      </w:r>
      <w:r>
        <w:rPr>
          <w:b/>
        </w:rPr>
        <w:t xml:space="preserve"> 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В результате освоения дисциплины обучающийся должен </w:t>
      </w:r>
      <w:r>
        <w:rPr>
          <w:b/>
        </w:rPr>
        <w:t>знать:</w:t>
      </w:r>
    </w:p>
    <w:p w:rsidR="00116789" w:rsidRDefault="00116789" w:rsidP="0011678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both"/>
      </w:pPr>
      <w: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.</w:t>
      </w:r>
      <w:r>
        <w:rPr>
          <w:b/>
        </w:rPr>
        <w:t>1.4. Рекомендуемое количество часов на освоение программы дисциплины: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максимальной учебной нагрузки обучающегося    112  часов, в том числе: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обязательной аудиторной учебной нагрузки обучающегося 108часов;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самостоятельной работы обучающегося    4   часа.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2. СТРУКТУРА И ПРИМЕРНОЕ СОДЕРЖАНИЕ УЧЕБНОЙ ДИСЦИПЛИНЫ</w:t>
      </w:r>
    </w:p>
    <w:p w:rsidR="00116789" w:rsidRDefault="00116789" w:rsidP="0011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8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99"/>
        <w:gridCol w:w="993"/>
      </w:tblGrid>
      <w:tr w:rsidR="00116789" w:rsidTr="0011678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116789" w:rsidTr="0011678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AD0B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96</w:t>
            </w:r>
          </w:p>
        </w:tc>
      </w:tr>
      <w:tr w:rsidR="00116789" w:rsidTr="001167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AD0B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116789" w:rsidTr="001167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</w:pPr>
            <w:r>
              <w:t>в том числе: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789" w:rsidRDefault="00116789">
            <w:pPr>
              <w:jc w:val="both"/>
              <w:rPr>
                <w:i/>
                <w:iCs/>
              </w:rPr>
            </w:pPr>
          </w:p>
        </w:tc>
      </w:tr>
      <w:tr w:rsidR="00116789" w:rsidTr="001167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</w:pPr>
            <w:r>
              <w:t xml:space="preserve">     практические занятия (групповые не более 15 человек)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AD0B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116789" w:rsidTr="0011678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AD0B7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</w:tr>
      <w:tr w:rsidR="00116789" w:rsidTr="00116789">
        <w:tc>
          <w:tcPr>
            <w:tcW w:w="8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789" w:rsidRDefault="0011678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Итоговая аттестация в форме экзамена    </w:t>
            </w:r>
          </w:p>
          <w:p w:rsidR="00116789" w:rsidRDefault="0011678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</w:tbl>
    <w:p w:rsidR="005143E1" w:rsidRDefault="005143E1" w:rsidP="0051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D4769" w:rsidRDefault="001D4769">
      <w:pPr>
        <w:suppressAutoHyphens w:val="0"/>
        <w:spacing w:after="200" w:line="276" w:lineRule="auto"/>
        <w:rPr>
          <w:b/>
        </w:rPr>
      </w:pPr>
    </w:p>
    <w:p w:rsidR="001D4769" w:rsidRDefault="001D4769" w:rsidP="001D4769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  <w:sectPr w:rsidR="001D4769" w:rsidSect="001D4769">
          <w:footerReference w:type="default" r:id="rId7"/>
          <w:footerReference w:type="first" r:id="rId8"/>
          <w:footnotePr>
            <w:pos w:val="beneathText"/>
          </w:footnotePr>
          <w:pgSz w:w="11905" w:h="16837"/>
          <w:pgMar w:top="1134" w:right="851" w:bottom="1134" w:left="992" w:header="720" w:footer="709" w:gutter="0"/>
          <w:cols w:space="720"/>
        </w:sectPr>
      </w:pPr>
    </w:p>
    <w:p w:rsidR="00141371" w:rsidRDefault="00141371" w:rsidP="001D4769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1D4769" w:rsidRPr="001D4769" w:rsidRDefault="001D4769" w:rsidP="001D4769"/>
    <w:tbl>
      <w:tblPr>
        <w:tblW w:w="17953" w:type="dxa"/>
        <w:tblInd w:w="-364" w:type="dxa"/>
        <w:tblLayout w:type="fixed"/>
        <w:tblLook w:val="0000"/>
      </w:tblPr>
      <w:tblGrid>
        <w:gridCol w:w="2547"/>
        <w:gridCol w:w="30"/>
        <w:gridCol w:w="22"/>
        <w:gridCol w:w="1712"/>
        <w:gridCol w:w="236"/>
        <w:gridCol w:w="7978"/>
        <w:gridCol w:w="1815"/>
        <w:gridCol w:w="1665"/>
        <w:gridCol w:w="1712"/>
        <w:gridCol w:w="236"/>
      </w:tblGrid>
      <w:tr w:rsidR="001D4769" w:rsidTr="00A76403">
        <w:trPr>
          <w:trHeight w:val="240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13  Живопись.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C04FC4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4FC4">
              <w:rPr>
                <w:b/>
                <w:bCs/>
              </w:rPr>
              <w:t>5 семестр (32 часа)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40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13.9.  Профессиональная терминология. Литература по специальности. Сообщения. Порядок слов в английском предложении.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413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Особенности перевода литературы по специальности. Разбор примеров из периодической литературы.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412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Профессиональная лексика. Закрепление. Выступление с сообщениями из отрывков статей по специальности. Русская интерпретация содержания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40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3. </w:t>
            </w:r>
            <w:r>
              <w:t>Порядок слов в английском предложении (разбор предложений, употребляемых в периодике).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40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13.10.  Профессиональная терминология. Разговорные фразы. Зачёт по теме.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</w:t>
            </w:r>
            <w:r>
              <w:t xml:space="preserve">Профессиональная лексика. </w:t>
            </w:r>
            <w:r>
              <w:rPr>
                <w:bCs/>
              </w:rPr>
              <w:t xml:space="preserve">1. Фразы-клише, употребляемые в периодике. </w:t>
            </w:r>
            <w:r>
              <w:t xml:space="preserve">Устный опрос.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со статьями по данной теме. Составление своих диалогов.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13.11.  Телевидение. Работа с периодической литературой. Разговорные фразы.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Фразы-клише, употребляемые в периодике.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со статьями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13.12. </w:t>
            </w:r>
            <w:r>
              <w:rPr>
                <w:b/>
              </w:rPr>
              <w:lastRenderedPageBreak/>
              <w:t xml:space="preserve">Живопись. Работа с периодической литературой. Литературный перевод. Вводные выражения.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Выражения, употребляемые при пересказе статьи. Литературный перевод статей. Повторение.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со статьями по данной теме. Лексика по данной теме. Закрепление.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13.13.  Живопись. Работа с периодической литературой. Сообщения. Подготовка к тестированию.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Выступления со статьями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Порядок слов в английском предложении.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13.14.  Живопись. Итоговое занятие. Тестирование.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пройденной лексики по данной теме. Опрос.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Выполнение тестовых заданий по вариантам.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терминология,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Раздел  14. Художники. 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14.1.  Русские  художники. Лексика. Работа над произношением. Работа с текстом. Примеры.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Лексика. Разбор примеров. Упражнения.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Составление своих примеров. Чтение и перевод текста, его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14.2. Русские художники. Работа с диалогом: </w:t>
            </w:r>
            <w:r>
              <w:rPr>
                <w:b/>
              </w:rPr>
              <w:lastRenderedPageBreak/>
              <w:t>«Живопись, как вид искусства».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r>
              <w:t>Работа с диалогом:» Живопись, как вид искусства» по группам.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14.3.  Русские художники. Лексика. Работа с диалогами.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лексики. Репродукции картин русских художников.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лексики. Составление своих диалогов.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14.4.  Мой любимый художник. Лексика. Сообщения.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Составление своих примеров.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r>
              <w:t xml:space="preserve">Мой любимый художник.  Выступление с рассказами.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14.5.  Зарубежные художники. Работа с текстом.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Работа с текстом: «Зарубежные художники» (чтение, перевод, обсуждение).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Ответы на вопросы по тексту.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AD0B77" w:rsidTr="00A76403">
        <w:trPr>
          <w:gridAfter w:val="5"/>
          <w:wAfter w:w="13406" w:type="dxa"/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77" w:rsidRDefault="00AD0B77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AD0B77" w:rsidRDefault="00AD0B77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D0B77" w:rsidRDefault="00AD0B77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14.6.  Работа с периодической литературой.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Разбор статей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AD0B77" w:rsidTr="00A76403">
        <w:trPr>
          <w:gridAfter w:val="5"/>
          <w:wAfter w:w="13406" w:type="dxa"/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77" w:rsidRDefault="00AD0B77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AD0B77" w:rsidRDefault="00AD0B77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D0B77" w:rsidRDefault="00AD0B77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14.7.   Работа с </w:t>
            </w:r>
            <w:r>
              <w:rPr>
                <w:b/>
              </w:rPr>
              <w:lastRenderedPageBreak/>
              <w:t xml:space="preserve">периодической литературой. Литературный перевод.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Упражнения.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над литературным переводом статьи.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AD0B77" w:rsidTr="00A76403">
        <w:trPr>
          <w:gridAfter w:val="5"/>
          <w:wAfter w:w="13406" w:type="dxa"/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77" w:rsidRDefault="00AD0B77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AD0B77" w:rsidRDefault="00AD0B77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D0B77" w:rsidRDefault="00AD0B77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14.8.  Работа с периодической литературой. Литературный перевод.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над литературным переводом отрывков из статей.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AD0B77" w:rsidTr="00A76403">
        <w:trPr>
          <w:gridAfter w:val="5"/>
          <w:wAfter w:w="13406" w:type="dxa"/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77" w:rsidRDefault="00AD0B77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AD0B77" w:rsidRDefault="00AD0B77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D0B77" w:rsidRDefault="00AD0B77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14.9.   Работа с периодической литературой. Сообщения.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Выступления с сообщениями. Литературный перевод отрывков из статей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14.10.  Зарубежные художники. Работа со статьями-биографиями.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</w:t>
            </w:r>
            <w:r>
              <w:t xml:space="preserve">Работа со статьями-биографиями. Чтение. Перевод. Обсуждение.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Составление вопросов к статьям. Работа в парах. Обсуждение.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14.11.   Работа со статьями-биографиями.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</w:t>
            </w:r>
            <w:r>
              <w:t>Работа со статьями-биографиями. Чтение. Перевод.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Составление вопросов к статьям. Работа в парах.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14.12.  </w:t>
            </w:r>
            <w:r>
              <w:rPr>
                <w:b/>
              </w:rPr>
              <w:lastRenderedPageBreak/>
              <w:t>Любимый  художник. Сочинение – эссе. Подготовка.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Подготовка к зачету по теме. Закрепление лексики.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Выступление с сообщениями по данной теме. Обсуждение.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AD0B77" w:rsidTr="00A76403">
        <w:trPr>
          <w:gridAfter w:val="5"/>
          <w:wAfter w:w="13406" w:type="dxa"/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77" w:rsidRDefault="00AD0B77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AD0B77" w:rsidRDefault="00AD0B77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D0B77" w:rsidRDefault="00AD0B77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14.13.  Мой  любимый  художник. Закрепление лексики. Подготовка к зачету.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Устный опрос  лексики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Обсуждение темы: «Мой любимый художник.».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AD0B77" w:rsidTr="00A76403">
        <w:trPr>
          <w:gridAfter w:val="5"/>
          <w:wAfter w:w="13406" w:type="dxa"/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77" w:rsidRDefault="00AD0B77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AD0B77" w:rsidRDefault="00AD0B77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D0B77" w:rsidRDefault="00AD0B77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141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14.14. Живопись. Итоговое занятие по теме.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Выполнение заданий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Ответы на вопросы преподавателя  по данной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AD0B77" w:rsidTr="00A76403">
        <w:trPr>
          <w:gridAfter w:val="5"/>
          <w:wAfter w:w="13406" w:type="dxa"/>
          <w:trHeight w:val="138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B77" w:rsidRDefault="00AD0B77" w:rsidP="00A76403"/>
        </w:tc>
        <w:tc>
          <w:tcPr>
            <w:tcW w:w="1712" w:type="dxa"/>
            <w:tcBorders>
              <w:left w:val="single" w:sz="4" w:space="0" w:color="000000"/>
            </w:tcBorders>
          </w:tcPr>
          <w:p w:rsidR="00AD0B77" w:rsidRDefault="00AD0B77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D0B77" w:rsidRDefault="00AD0B77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15. Картинные галереи.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4D42A0" w:rsidRDefault="001D4769" w:rsidP="00AD0B77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4D42A0">
              <w:rPr>
                <w:b/>
                <w:bCs/>
              </w:rPr>
              <w:t>6 семестр (4</w:t>
            </w:r>
            <w:r w:rsidR="00AD0B77">
              <w:rPr>
                <w:b/>
                <w:bCs/>
              </w:rPr>
              <w:t>0</w:t>
            </w:r>
            <w:r w:rsidRPr="004D42A0">
              <w:rPr>
                <w:b/>
                <w:bCs/>
              </w:rPr>
              <w:t xml:space="preserve"> часа)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 15.1. Самые известные   галереи. Ознакомительное занятие. 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Вводное занятие по теме. Знакомство с основными словами (их использование в разговорной бытовой речи).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15.2.  Работа с упражнениями.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1.Повторение лексики.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Выполнение упражнений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15.3. Картинные галереи. Работа с </w:t>
            </w:r>
            <w:r>
              <w:rPr>
                <w:b/>
              </w:rPr>
              <w:lastRenderedPageBreak/>
              <w:t>упражнениями.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терминов. Разбор примеров.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Выполнение упражнений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15.5.Третьяковская галерея. Работа с диалогом.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1. Введение лексики.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Чтение и перевод диалога.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15.7. Третьяковская галерея. Работа с текстом.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r>
              <w:t xml:space="preserve"> Чтение. Перевод. Обсуждение.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профессиональная лексика, 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15.8. Третьяковская галерея. Проверочная работа.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  <w:tab w:val="left" w:pos="6461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  <w:tab w:val="left" w:pos="6461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  <w:tab w:val="left" w:pos="6461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Выполнение контрольных заданий.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15.9. Галереи мира. Работа над презентацией.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Составление презентаций. Использование лексики по теме.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Техническая обработка.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15.10.  Работа над презентацией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Составление презентаций. Использование лексики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Техническая обработка.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обучающихся: профессиональная терминология,  выполнение </w:t>
            </w:r>
            <w:r>
              <w:rPr>
                <w:b/>
                <w:bCs/>
                <w:i/>
              </w:rPr>
              <w:lastRenderedPageBreak/>
              <w:t>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15.11.  Работа над презентацией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Составление презентаций. Использование лексики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Техническая обработка.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15.12.  Презентации. Конференция. 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Просмотр презентаций.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Подведение итогов  конференции.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D0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15.1</w:t>
            </w:r>
            <w:r w:rsidR="00AD0B77">
              <w:rPr>
                <w:b/>
              </w:rPr>
              <w:t>3</w:t>
            </w:r>
            <w:r>
              <w:rPr>
                <w:b/>
              </w:rPr>
              <w:t>. Итоговое занятие по теме: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Просмотр кроссвордов студентов в электронном варианте.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195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Подведение итогов темы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315"/>
        </w:trPr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 16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Подготовка к экзамену.</w:t>
            </w: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3588"/>
              </w:tabs>
              <w:snapToGrid w:val="0"/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16.1. Разговорные темы к экзамену. Разбор заданий. Лексика.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358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1.Основные разговорные темы за весь курс обучения.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70"/>
        </w:trPr>
        <w:tc>
          <w:tcPr>
            <w:tcW w:w="2599" w:type="dxa"/>
            <w:gridSpan w:val="3"/>
            <w:vMerge/>
            <w:tcBorders>
              <w:left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2.Повторение лексики к основным темам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left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.Содержание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744"/>
        </w:trPr>
        <w:tc>
          <w:tcPr>
            <w:tcW w:w="259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358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Самостоятельная работа обучающихся: закрепление лексики,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</w:rPr>
            </w:pPr>
          </w:p>
        </w:tc>
      </w:tr>
      <w:tr w:rsidR="001D4769" w:rsidTr="00A76403">
        <w:trPr>
          <w:trHeight w:val="207"/>
        </w:trPr>
        <w:tc>
          <w:tcPr>
            <w:tcW w:w="2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16.2. Будущая профессия. Лексика</w:t>
            </w:r>
          </w:p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Разбор темы: «О себе».</w:t>
            </w:r>
          </w:p>
          <w:p w:rsidR="001D4769" w:rsidRDefault="001D4769" w:rsidP="00A76403">
            <w:r>
              <w:rPr>
                <w:b/>
              </w:rPr>
              <w:t>Разбор темы «Моя семья».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/>
        </w:tc>
        <w:tc>
          <w:tcPr>
            <w:tcW w:w="9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Требования к использованию лексики по теме.</w:t>
            </w:r>
          </w:p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Разбор основной лексики по теме.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6"/>
        </w:trPr>
        <w:tc>
          <w:tcPr>
            <w:tcW w:w="2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  <w:rPr>
                <w:b/>
                <w:bCs/>
              </w:rPr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Разбор примерных предложений.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r>
              <w:rPr>
                <w:b/>
              </w:rPr>
              <w:t>Тема 16.3. Разбор темы «Мое хобби».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Cs/>
              </w:rPr>
              <w:t>1. Разбор примерных предложений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7D6409">
              <w:rPr>
                <w:b/>
                <w:bCs/>
              </w:rPr>
              <w:t>Самостоятельная работа обучающихся: закрепление лексики, выполнение упражнений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Pr="007D640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  <w:r w:rsidRPr="007D6409">
              <w:rPr>
                <w:b/>
                <w:bCs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rPr>
                <w:b/>
              </w:rPr>
            </w:pPr>
            <w:r>
              <w:rPr>
                <w:b/>
              </w:rPr>
              <w:t xml:space="preserve">Тема 16,4. Разбор темы </w:t>
            </w:r>
          </w:p>
          <w:p w:rsidR="001D4769" w:rsidRDefault="001D4769" w:rsidP="00A76403">
            <w:r>
              <w:rPr>
                <w:b/>
              </w:rPr>
              <w:t>«Будущая профессия».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основной лексики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Cs/>
              </w:rPr>
              <w:t>2. Разбор примерных предложений.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/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r>
              <w:rPr>
                <w:b/>
                <w:bCs/>
                <w:i/>
              </w:rPr>
              <w:t>Самостоятельная работа обучающихся: закрепление лексики, выполнение упражнений.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/>
              </w:rPr>
              <w:t>Тема 16,5. Разбор темы «Компьютер в нашей жизни».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Cs/>
              </w:rPr>
              <w:t>1. Примерные варианты разговорных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Cs/>
              </w:rPr>
              <w:t>2. Разбор примерных предложений по теме.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составление тем.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r>
              <w:rPr>
                <w:b/>
              </w:rPr>
              <w:t>Тема 16.6. Подготовка к экзамену</w:t>
            </w:r>
          </w:p>
        </w:tc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rPr>
                <w:b/>
              </w:rPr>
              <w:t>Разбор темы: «Россия»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Примерные варианты разговорных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Cs/>
              </w:rPr>
              <w:t>2. Разбор примерных предложений по темам.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Pr="00621622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составление тем.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337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r>
              <w:rPr>
                <w:b/>
              </w:rPr>
              <w:t>Тема 16,7. Подготовка к экзамену.</w:t>
            </w:r>
          </w:p>
        </w:tc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Pr="0021563B" w:rsidRDefault="001D4769" w:rsidP="00A76403"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07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/>
              </w:rPr>
              <w:lastRenderedPageBreak/>
              <w:t>Разбор темы: «Москва».</w:t>
            </w:r>
          </w:p>
        </w:tc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Примерные варианты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7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Cs/>
              </w:rPr>
              <w:t>2. Разбор примерных предложений по темам.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обучающихся: закрепление лексики, составление тем.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rPr>
                <w:b/>
              </w:rPr>
              <w:t>Тема 16,8. Консультация к экзамену. Итоговое занятие.</w:t>
            </w: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8A4FB8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Примерные варианты тем. Отработка навыков чтения.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  <w:tr w:rsidR="001D4769" w:rsidTr="00A76403">
        <w:trPr>
          <w:trHeight w:val="28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2. Разбор примерных предложений по темам.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1D4769" w:rsidRDefault="001D4769" w:rsidP="00A76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1D4769" w:rsidRDefault="001D4769" w:rsidP="00A76403">
            <w:pPr>
              <w:snapToGrid w:val="0"/>
            </w:pPr>
          </w:p>
        </w:tc>
      </w:tr>
    </w:tbl>
    <w:p w:rsidR="001D4769" w:rsidRDefault="001D4769" w:rsidP="001D4769"/>
    <w:p w:rsidR="001D4769" w:rsidRPr="0021563B" w:rsidRDefault="001D4769" w:rsidP="001D4769"/>
    <w:p w:rsidR="00141371" w:rsidRDefault="00141371" w:rsidP="00141371">
      <w:pPr>
        <w:numPr>
          <w:ilvl w:val="0"/>
          <w:numId w:val="15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41371" w:rsidRDefault="00141371" w:rsidP="00141371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1D4769" w:rsidRDefault="001D4769" w:rsidP="001D47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  <w:sectPr w:rsidR="001D4769" w:rsidSect="001D4769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851" w:right="1134" w:bottom="992" w:left="1134" w:header="720" w:footer="708" w:gutter="0"/>
          <w:cols w:space="720"/>
          <w:docGrid w:linePitch="360"/>
        </w:sectPr>
      </w:pPr>
    </w:p>
    <w:p w:rsidR="001D4769" w:rsidRDefault="001D4769" w:rsidP="001D47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1D4769" w:rsidRDefault="001D4769" w:rsidP="001D476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1D4769" w:rsidRPr="00C0139F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20"/>
        <w:jc w:val="both"/>
        <w:rPr>
          <w:bCs/>
        </w:rPr>
      </w:pPr>
      <w:r w:rsidRPr="00C0139F">
        <w:rPr>
          <w:bCs/>
        </w:rPr>
        <w:t>Агабекян, И.П. Английский язык: учебник/ И.П.Агабекян — Ростов Н/Д:Феникс, 201</w:t>
      </w:r>
      <w:r>
        <w:rPr>
          <w:bCs/>
        </w:rPr>
        <w:t>7</w:t>
      </w:r>
      <w:r w:rsidRPr="00C0139F">
        <w:rPr>
          <w:bCs/>
        </w:rPr>
        <w:t>.</w:t>
      </w: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360"/>
        <w:jc w:val="both"/>
        <w:rPr>
          <w:bCs/>
        </w:rPr>
      </w:pPr>
    </w:p>
    <w:p w:rsid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2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1D4769" w:rsidRDefault="001D4769" w:rsidP="001D4769">
      <w:pPr>
        <w:pStyle w:val="aff0"/>
        <w:numPr>
          <w:ilvl w:val="1"/>
          <w:numId w:val="21"/>
        </w:numPr>
        <w:tabs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 w:rsidRPr="001D4769">
        <w:rPr>
          <w:bCs/>
        </w:rPr>
        <w:t xml:space="preserve">Бонк, Н.А., Котий, Г.А., Лукьянова, Н.А. Учебник английского языка. </w:t>
      </w:r>
      <w:r>
        <w:t>М.: "Академия", 1996, 418 с.</w:t>
      </w:r>
    </w:p>
    <w:p w:rsidR="001D4769" w:rsidRDefault="001D4769" w:rsidP="001D4769">
      <w:pPr>
        <w:pStyle w:val="aff0"/>
        <w:numPr>
          <w:ilvl w:val="1"/>
          <w:numId w:val="21"/>
        </w:numPr>
        <w:tabs>
          <w:tab w:val="clear" w:pos="1080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Киселёва, З.А. Темы и диалоги: Пособие по английскому языку для студентов и абитуриентов. /  СПб.: "Учитель и ученик", 2002, 92 с.</w:t>
      </w:r>
    </w:p>
    <w:p w:rsidR="001D4769" w:rsidRDefault="001D4769" w:rsidP="001D4769">
      <w:pPr>
        <w:pStyle w:val="aff0"/>
        <w:numPr>
          <w:ilvl w:val="1"/>
          <w:numId w:val="21"/>
        </w:numPr>
        <w:tabs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Клементьева, Т.Б. Повторяем времена английского глагола. /  М.: "Высшая школа", 2001, 202 с.</w:t>
      </w:r>
    </w:p>
    <w:p w:rsidR="001D4769" w:rsidRDefault="001D4769" w:rsidP="001D4769">
      <w:pPr>
        <w:pStyle w:val="aff0"/>
        <w:numPr>
          <w:ilvl w:val="1"/>
          <w:numId w:val="21"/>
        </w:numPr>
        <w:tabs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Эккерсли, К.Э. Английский язык для всех. /  М., София: "Пресса", 1992, 849 с.</w:t>
      </w:r>
    </w:p>
    <w:p w:rsidR="001D4769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Кравцова, Л.И. Английский язык для средних профессиональных учебных заведений, учебник  / М.: «Высшая школа», 2004, 156 с.</w:t>
      </w:r>
    </w:p>
    <w:p w:rsidR="001D4769" w:rsidRPr="00846658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846658">
        <w:t>Карпова,Т.А. Английский для колледжей.:уч.пособие/Т.А.Карпова.-М.:Изд.торговая корп. «Дашков и К»,2007.</w:t>
      </w:r>
    </w:p>
    <w:p w:rsidR="001D4769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Журавченко К.В. Английский язык для  Вас, учебник. / М.: "Вече," 1997, 238 с. </w:t>
      </w:r>
    </w:p>
    <w:p w:rsidR="001D4769" w:rsidRPr="00AE1E14" w:rsidRDefault="001D4769" w:rsidP="001D4769">
      <w:pPr>
        <w:numPr>
          <w:ilvl w:val="0"/>
          <w:numId w:val="21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Эккерсли, К.Э.Английский язык для всех.</w:t>
      </w:r>
      <w:r w:rsidRPr="00AE1E14">
        <w:t>/</w:t>
      </w:r>
      <w:r>
        <w:t xml:space="preserve">М., София: «Пресса», </w:t>
      </w:r>
      <w:r w:rsidRPr="00AE1E14">
        <w:t>2006</w:t>
      </w:r>
      <w:r>
        <w:t xml:space="preserve">, </w:t>
      </w:r>
      <w:r w:rsidRPr="00AE1E14">
        <w:t xml:space="preserve">256 </w:t>
      </w:r>
      <w:r>
        <w:rPr>
          <w:lang w:val="en-US"/>
        </w:rPr>
        <w:t>c</w:t>
      </w:r>
      <w:r w:rsidRPr="00AE1E14">
        <w:t>.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D4769" w:rsidRDefault="001D4769" w:rsidP="001D4769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Периодическиеиздания</w:t>
      </w:r>
      <w:r>
        <w:rPr>
          <w:bCs/>
          <w:i/>
          <w:lang w:val="en-US"/>
        </w:rPr>
        <w:t>:</w:t>
      </w:r>
    </w:p>
    <w:p w:rsid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1D4769" w:rsidRPr="001D4769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1D4769" w:rsidRPr="000E42B0" w:rsidRDefault="001D4769" w:rsidP="001D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42B0">
        <w:rPr>
          <w:b/>
          <w:bCs/>
        </w:rPr>
        <w:t>Интернет</w:t>
      </w:r>
      <w:r>
        <w:rPr>
          <w:b/>
          <w:bCs/>
        </w:rPr>
        <w:t>-</w:t>
      </w:r>
      <w:r w:rsidRPr="000E42B0">
        <w:rPr>
          <w:b/>
          <w:bCs/>
        </w:rPr>
        <w:t>ресурсы:</w:t>
      </w:r>
    </w:p>
    <w:p w:rsidR="001D4769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www:ast.ru      E-mail/: astpub@aha</w:t>
      </w:r>
    </w:p>
    <w:p w:rsidR="001D4769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1D4769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 eksmo. ru     E-mail/: info@ eksmo. ru     </w:t>
      </w:r>
    </w:p>
    <w:p w:rsidR="001D4769" w:rsidRPr="00AE1E14" w:rsidRDefault="001D4769" w:rsidP="001D4769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P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1D4769" w:rsidRDefault="001D4769" w:rsidP="001D4769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  <w:sectPr w:rsidR="001D4769" w:rsidSect="001D4769">
          <w:footnotePr>
            <w:pos w:val="beneathText"/>
          </w:footnotePr>
          <w:pgSz w:w="11905" w:h="16837"/>
          <w:pgMar w:top="1134" w:right="851" w:bottom="1134" w:left="992" w:header="720" w:footer="709" w:gutter="0"/>
          <w:cols w:space="720"/>
          <w:docGrid w:linePitch="360"/>
        </w:sectPr>
      </w:pPr>
    </w:p>
    <w:p w:rsidR="001D4769" w:rsidRDefault="001D4769" w:rsidP="001D47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2" w:type="dxa"/>
        <w:tblInd w:w="108" w:type="dxa"/>
        <w:tblLayout w:type="fixed"/>
        <w:tblLook w:val="0000"/>
      </w:tblPr>
      <w:tblGrid>
        <w:gridCol w:w="4253"/>
        <w:gridCol w:w="7513"/>
        <w:gridCol w:w="3006"/>
      </w:tblGrid>
      <w:tr w:rsidR="001D4769" w:rsidTr="00A764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769" w:rsidRDefault="001D4769" w:rsidP="00A76403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769" w:rsidRDefault="001D4769" w:rsidP="00A76403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769" w:rsidRDefault="001D4769" w:rsidP="00A76403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1D4769" w:rsidTr="00A76403">
        <w:trPr>
          <w:trHeight w:val="2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ConsPlusNormal"/>
              <w:spacing w:line="276" w:lineRule="auto"/>
              <w:ind w:left="34"/>
              <w:jc w:val="both"/>
            </w:pPr>
            <w:r w:rsidRPr="00433E7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33E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</w:p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 xml:space="preserve">Демонстрация умения 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 (примеры: составление диалогов с использованием лексических норм речевого этикета, с использованием изученного материала, например </w:t>
            </w:r>
            <w:r>
              <w:rPr>
                <w:lang w:val="en-US"/>
              </w:rPr>
              <w:t>Goodmorning</w:t>
            </w:r>
            <w:r>
              <w:t xml:space="preserve">! </w:t>
            </w:r>
            <w:r>
              <w:rPr>
                <w:lang w:val="en-US"/>
              </w:rPr>
              <w:t>Howareyou</w:t>
            </w:r>
            <w:r>
              <w:t>!).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задания, тесты, презентация</w:t>
            </w:r>
          </w:p>
        </w:tc>
      </w:tr>
      <w:tr w:rsidR="001D4769" w:rsidTr="00A76403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433E75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Демонстрация умений в разговорной лексике, умение рассказать основную информацию о себе, своей семье, увлечениях, используя разговорные клише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задания, устный опрос</w:t>
            </w:r>
          </w:p>
        </w:tc>
      </w:tr>
      <w:tr w:rsidR="001D4769" w:rsidTr="00A76403">
        <w:trPr>
          <w:trHeight w:val="32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 xml:space="preserve">Умения правильно читать и писать на иностранном языке; знать необходимый минимум лексических единиц, употребляемых в разговорной речи (например, </w:t>
            </w:r>
            <w:r>
              <w:rPr>
                <w:lang w:val="en-US"/>
              </w:rPr>
              <w:t>letmeintroducemyself</w:t>
            </w:r>
            <w:r>
              <w:t xml:space="preserve">… </w:t>
            </w:r>
            <w:r>
              <w:rPr>
                <w:lang w:val="en-US"/>
              </w:rPr>
              <w:t>Iam</w:t>
            </w:r>
            <w:r w:rsidRPr="00E730B6">
              <w:t>…</w:t>
            </w:r>
            <w:r>
              <w:t>;</w:t>
            </w:r>
            <w:r>
              <w:rPr>
                <w:lang w:val="en-US"/>
              </w:rPr>
              <w:t>Myfuturecareeris</w:t>
            </w:r>
            <w:r w:rsidRPr="00E730B6">
              <w:t>…</w:t>
            </w:r>
            <w:r>
              <w:t>). Умение выражать свое отношение к прочитанному.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задания, устный опрос</w:t>
            </w:r>
          </w:p>
        </w:tc>
      </w:tr>
      <w:tr w:rsidR="001D4769" w:rsidTr="00A76403">
        <w:trPr>
          <w:trHeight w:val="182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 xml:space="preserve">Умения использовать в иностранном языке профессиональные термины. Отработка навыков монологической и диалогической речи с использованием лексики по специальности (например, </w:t>
            </w:r>
            <w:r>
              <w:rPr>
                <w:lang w:val="en-US"/>
              </w:rPr>
              <w:t>amassmedia</w:t>
            </w:r>
            <w:r>
              <w:t xml:space="preserve">;  </w:t>
            </w:r>
            <w:r>
              <w:rPr>
                <w:lang w:val="en-US"/>
              </w:rPr>
              <w:t>Massmediaplaysabigroleinourlife</w:t>
            </w:r>
            <w:r>
              <w:t xml:space="preserve">. – Средства массовой информации играют большую роль в нашей жизни; </w:t>
            </w:r>
            <w:r>
              <w:rPr>
                <w:lang w:val="en-US"/>
              </w:rPr>
              <w:t>television</w:t>
            </w:r>
            <w:r>
              <w:t xml:space="preserve"> – телевидение;  </w:t>
            </w:r>
            <w:r>
              <w:rPr>
                <w:lang w:val="en-US"/>
              </w:rPr>
              <w:t>Televisionhasmanyadvantages</w:t>
            </w:r>
            <w:r>
              <w:t>. – Телевидение имеет много преимуществ).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задания, устный опрос, оформление презентаций</w:t>
            </w:r>
          </w:p>
        </w:tc>
      </w:tr>
      <w:tr w:rsidR="001D4769" w:rsidTr="00A76403">
        <w:trPr>
          <w:trHeight w:val="10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текста, выделять главные факты в тексте, опуская второстепенные;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Отработка навыков монологической и диалогической речи с использованием лексики по специальности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задания, устный опрос, оформление презентаций</w:t>
            </w:r>
          </w:p>
        </w:tc>
      </w:tr>
      <w:tr w:rsidR="001D4769" w:rsidTr="00A76403">
        <w:trPr>
          <w:trHeight w:val="186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на</w:t>
            </w:r>
            <w:r w:rsidRPr="00A53603">
              <w:rPr>
                <w:rFonts w:ascii="Times New Roman" w:hAnsi="Times New Roman" w:cs="Times New Roman"/>
                <w:sz w:val="24"/>
                <w:szCs w:val="24"/>
              </w:rPr>
              <w:t>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 xml:space="preserve">Умения читать и переводить необходимые грамматические структуры по образцу (например,  оборот </w:t>
            </w:r>
            <w:r>
              <w:rPr>
                <w:lang w:val="en-US"/>
              </w:rPr>
              <w:t>Thereis</w:t>
            </w:r>
            <w:r>
              <w:t>/</w:t>
            </w:r>
            <w:r>
              <w:rPr>
                <w:lang w:val="en-US"/>
              </w:rPr>
              <w:t>thereare</w:t>
            </w:r>
            <w:r>
              <w:t xml:space="preserve">;  </w:t>
            </w:r>
            <w:r>
              <w:rPr>
                <w:lang w:val="en-US"/>
              </w:rPr>
              <w:t>Thereisastudentintheclass</w:t>
            </w:r>
            <w:r>
              <w:t>; глагол «</w:t>
            </w:r>
            <w:r>
              <w:rPr>
                <w:lang w:val="en-US"/>
              </w:rPr>
              <w:t>tobe</w:t>
            </w:r>
            <w:r>
              <w:t xml:space="preserve">» </w:t>
            </w:r>
            <w:r>
              <w:rPr>
                <w:lang w:val="en-US"/>
              </w:rPr>
              <w:t>Iamastudent</w:t>
            </w:r>
            <w:r>
              <w:t>).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задания, устный опрос, контрольные работы</w:t>
            </w:r>
          </w:p>
        </w:tc>
      </w:tr>
      <w:tr w:rsidR="001D4769" w:rsidTr="00A76403">
        <w:trPr>
          <w:trHeight w:val="196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 xml:space="preserve">Знания элементов грамматики и способов словообразования (например, видо-временные формы английского глагола </w:t>
            </w:r>
            <w:r>
              <w:rPr>
                <w:lang w:val="en-US"/>
              </w:rPr>
              <w:t>have</w:t>
            </w:r>
            <w:r>
              <w:t xml:space="preserve">, </w:t>
            </w:r>
            <w:r>
              <w:rPr>
                <w:lang w:val="en-US"/>
              </w:rPr>
              <w:t>had</w:t>
            </w:r>
            <w:r>
              <w:t xml:space="preserve">, </w:t>
            </w:r>
            <w:r>
              <w:rPr>
                <w:lang w:val="en-US"/>
              </w:rPr>
              <w:t>havebeen</w:t>
            </w:r>
            <w:r>
              <w:t>).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задания, устный опрос, тестовые задания</w:t>
            </w:r>
          </w:p>
        </w:tc>
      </w:tr>
      <w:tr w:rsidR="001D4769" w:rsidTr="00A76403">
        <w:trPr>
          <w:trHeight w:val="132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читать текст на иностранном языке с выборочным пониманием нужной или интересующей информации;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Умение читать и переводить без словаря, находить нужную информацию в тексте, понимать основной смысл текста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A76403">
        <w:trPr>
          <w:trHeight w:val="155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Умение воспринимать информацию на слух. Умение читать и переводить без словаря, находить нужную информацию в тексте, понимать основной смысл текста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задания</w:t>
            </w:r>
          </w:p>
        </w:tc>
      </w:tr>
      <w:tr w:rsidR="001D4769" w:rsidTr="00A76403">
        <w:trPr>
          <w:trHeight w:val="98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использовать переспрос использовать двуязычный словарь;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Уметь переводить тексты, составлять предложения, диалоги, используя словарь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тесты, контрольные работы, практические задания</w:t>
            </w:r>
          </w:p>
        </w:tc>
      </w:tr>
      <w:tr w:rsidR="001D4769" w:rsidTr="00A76403">
        <w:trPr>
          <w:trHeight w:val="103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перифраз, синонимичные средства, языковую догадку в процессе устного и письменного общения на иностранном языке;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Умение воспринимать информацию на слух. Умение читать и переводить без словаря, находить нужную информацию в тексте, понимать основной смысл текста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A76403">
        <w:trPr>
          <w:trHeight w:val="12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Ведет беседу об англоязычных странах, употребляя в речи площадь стран, население, наиболее значимые города, исторические достопримечательности и форму правления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A76403">
        <w:trPr>
          <w:trHeight w:val="10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A37969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Умение воспринимать информацию на слух. Умение читать и переводить тексты со словарем, находить нужную информацию в тексте, понимать основной смысл, делать выводы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A76403">
        <w:trPr>
          <w:trHeight w:val="65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A37969" w:rsidRDefault="001D4769" w:rsidP="00A76403">
            <w:pPr>
              <w:pStyle w:val="ConsPlusNormal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речь, пополнять словарный запас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 xml:space="preserve">Выполнять практические задания, уметь выделять главное в тексте, составлять вопросы, диалоги, предложения.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ind w:left="0"/>
              <w:jc w:val="both"/>
            </w:pPr>
            <w:r>
              <w:t>практические работы, устный опрос, творческие задания</w:t>
            </w:r>
          </w:p>
        </w:tc>
      </w:tr>
      <w:tr w:rsidR="001D4769" w:rsidTr="00A76403">
        <w:trPr>
          <w:trHeight w:val="11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D4769" w:rsidRDefault="001D4769" w:rsidP="00A76403">
            <w:pPr>
              <w:pStyle w:val="ConsPlusNormal"/>
              <w:jc w:val="both"/>
              <w:rPr>
                <w:u w:val="single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 (слов, словосочетаний);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</w:p>
          <w:p w:rsidR="001D4769" w:rsidRDefault="001D4769" w:rsidP="00A76403">
            <w:pPr>
              <w:ind w:left="142"/>
            </w:pPr>
            <w:r>
              <w:t xml:space="preserve">Знания элементов грамматики и способов словообразования (например, видо-временные формы английского глагола </w:t>
            </w:r>
            <w:r>
              <w:rPr>
                <w:lang w:val="en-US"/>
              </w:rPr>
              <w:t>have</w:t>
            </w:r>
            <w:r>
              <w:t xml:space="preserve">, </w:t>
            </w:r>
            <w:r>
              <w:rPr>
                <w:lang w:val="en-US"/>
              </w:rPr>
              <w:t>had</w:t>
            </w:r>
            <w:r>
              <w:t xml:space="preserve">, </w:t>
            </w:r>
            <w:r>
              <w:rPr>
                <w:lang w:val="en-US"/>
              </w:rPr>
              <w:t>havebeen</w:t>
            </w:r>
            <w:r>
              <w:t>).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оценка практического задания</w:t>
            </w:r>
          </w:p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</w:p>
        </w:tc>
      </w:tr>
      <w:tr w:rsidR="001D4769" w:rsidTr="00A76403">
        <w:trPr>
          <w:trHeight w:val="88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 в иностранном языке;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>Использовать лексические единицы, разговорные клише. Уметь вести беседу на английском языке, знать основные нормы речевого этикета англоязычных стран.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фронтальный, индивидуальный опрос</w:t>
            </w:r>
          </w:p>
        </w:tc>
      </w:tr>
      <w:tr w:rsidR="001D4769" w:rsidTr="00A76403">
        <w:trPr>
          <w:trHeight w:val="8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этикета, принятые в стране изучаемого языка;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 xml:space="preserve">Ииспользовать лексические единицы, разговорные клише. Уметь вести беседу на английском языке, знать основные нормы речевого этикета англоязычных стран.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 xml:space="preserve">письменный или тестовый опрос  </w:t>
            </w:r>
          </w:p>
        </w:tc>
      </w:tr>
      <w:tr w:rsidR="001D4769" w:rsidTr="00A76403">
        <w:trPr>
          <w:trHeight w:val="9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t>признаки изученных грамматических явлений в иностранном языке;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 xml:space="preserve">Умение определять время глаголов, степени сравнения прилагательных, виды местоимений, множественное число имен существительных, падеж существительных, основные типы </w:t>
            </w:r>
            <w:r>
              <w:lastRenderedPageBreak/>
              <w:t>вопросов, речевые обороты, типы предложений и т. п.</w:t>
            </w:r>
          </w:p>
          <w:p w:rsidR="001D4769" w:rsidRDefault="001D4769" w:rsidP="00A76403">
            <w:pPr>
              <w:ind w:left="142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snapToGrid w:val="0"/>
              <w:spacing w:after="0"/>
              <w:ind w:left="34"/>
              <w:jc w:val="both"/>
            </w:pPr>
            <w:r>
              <w:lastRenderedPageBreak/>
              <w:t xml:space="preserve">устный, письменный или тестовый контроль с применением </w:t>
            </w:r>
            <w:r>
              <w:lastRenderedPageBreak/>
              <w:t>компьютерных технологий или контрольная работа;</w:t>
            </w:r>
          </w:p>
          <w:p w:rsidR="001D4769" w:rsidRDefault="001D4769" w:rsidP="00A76403">
            <w:pPr>
              <w:pStyle w:val="afe"/>
              <w:snapToGrid w:val="0"/>
              <w:spacing w:after="0"/>
              <w:ind w:left="0"/>
              <w:jc w:val="both"/>
            </w:pPr>
            <w:r>
              <w:t>аттестация в форме экзамена или зачета.</w:t>
            </w:r>
          </w:p>
        </w:tc>
      </w:tr>
      <w:tr w:rsidR="001D4769" w:rsidTr="00A76403">
        <w:trPr>
          <w:trHeight w:val="129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>Использовать полученные знания в речи, составлении диалогов,  переводах текстов по темам: «Образование», «Будущая профессия», «Англоязычные страны»,  «Хобби»,  «Мой родной город», «Россия», «Москва», «Моя семья» и др.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фронтальный, индивидуальный опрос.</w:t>
            </w:r>
          </w:p>
        </w:tc>
      </w:tr>
      <w:tr w:rsidR="001D4769" w:rsidTr="00A76403">
        <w:trPr>
          <w:trHeight w:val="108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7E569C" w:rsidRDefault="001D4769" w:rsidP="00A76403">
            <w:pPr>
              <w:tabs>
                <w:tab w:val="left" w:pos="360"/>
              </w:tabs>
              <w:jc w:val="both"/>
            </w:pPr>
            <w:r w:rsidRPr="007E569C">
              <w:t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 xml:space="preserve">Использование полученных знаний в беседах, составлении диалогов и предложений, переводах текстов, составлении вопросов об англоязычных странах.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Опрос</w:t>
            </w:r>
          </w:p>
        </w:tc>
      </w:tr>
      <w:tr w:rsidR="001D4769" w:rsidTr="00A76403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Pr="002F0012" w:rsidRDefault="001D4769" w:rsidP="00A76403">
            <w:pPr>
              <w:pStyle w:val="ConsPlusNormal"/>
              <w:jc w:val="both"/>
            </w:pPr>
            <w:r w:rsidRPr="00A37969">
              <w:rPr>
                <w:rFonts w:ascii="Times New Roman" w:hAnsi="Times New Roman" w:cs="Times New Roman"/>
                <w:sz w:val="24"/>
                <w:szCs w:val="24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769" w:rsidRPr="007E569C" w:rsidRDefault="001D4769" w:rsidP="00A76403">
            <w:pPr>
              <w:pStyle w:val="afe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4769" w:rsidRDefault="001D4769" w:rsidP="00A76403">
            <w:pPr>
              <w:ind w:left="142"/>
            </w:pPr>
            <w:r>
              <w:t>Знать лексический и грамматический минимум по общим темам и темам профессиональной направленности. По темам: «Образование», «Будущая профессия», «Англоязычные страны», «Хобби»,  «Мой родной город», «Россия», «Москва», «Моя семья» и др.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769" w:rsidRDefault="001D4769" w:rsidP="00A76403">
            <w:pPr>
              <w:pStyle w:val="afe"/>
              <w:snapToGrid w:val="0"/>
              <w:ind w:left="0"/>
              <w:jc w:val="both"/>
            </w:pPr>
            <w:r>
              <w:t>все формы контроля предусматривают задания разной степени сложности с целью обеспечения индивидуального подхода в обучении и как результат – оптимизации учебного процесса.</w:t>
            </w:r>
          </w:p>
        </w:tc>
      </w:tr>
    </w:tbl>
    <w:p w:rsidR="001D4769" w:rsidRDefault="001D4769" w:rsidP="001D4769">
      <w:pPr>
        <w:jc w:val="both"/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Cs/>
          <w:i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4253"/>
        <w:gridCol w:w="7513"/>
        <w:gridCol w:w="2976"/>
      </w:tblGrid>
      <w:tr w:rsidR="001D4769" w:rsidTr="00A76403">
        <w:trPr>
          <w:trHeight w:val="3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D4769" w:rsidRDefault="001D4769" w:rsidP="00A7640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1D4769" w:rsidRDefault="001D4769" w:rsidP="00A76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D4769" w:rsidRDefault="001D4769" w:rsidP="00A764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4769" w:rsidRDefault="001D4769" w:rsidP="00A764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1D4769" w:rsidTr="00A76403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d"/>
              <w:widowControl w:val="0"/>
              <w:snapToGrid w:val="0"/>
              <w:ind w:left="0" w:firstLine="720"/>
              <w:jc w:val="both"/>
            </w:pPr>
            <w:r>
      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1D4769" w:rsidRDefault="001D4769" w:rsidP="00A76403">
            <w:pPr>
              <w:pStyle w:val="24"/>
              <w:shd w:val="clear" w:color="auto" w:fill="auto"/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 умение определять проблему в профессионально ориентированных ситуациях;</w:t>
            </w:r>
          </w:p>
          <w:p w:rsidR="001D4769" w:rsidRDefault="001D4769" w:rsidP="00A76403">
            <w:pPr>
              <w:jc w:val="both"/>
            </w:pPr>
            <w:r>
              <w:t xml:space="preserve"> - умение предлагать способы и варианты решения проблемы, оценивать ожидаемый результат; </w:t>
            </w:r>
          </w:p>
          <w:p w:rsidR="001D4769" w:rsidRDefault="001D4769" w:rsidP="00A76403">
            <w:pPr>
              <w:jc w:val="both"/>
            </w:pPr>
            <w: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-интерпретация результатов наблюдений за обучающимися</w:t>
            </w:r>
          </w:p>
          <w:p w:rsidR="001D4769" w:rsidRDefault="001D4769" w:rsidP="00A76403">
            <w:pPr>
              <w:jc w:val="both"/>
            </w:pPr>
            <w:r>
              <w:t>-устный, письменный или тестовый с применением компьютерных технологий или контрольная работа; аттестация в форме экзамена или зачета.</w:t>
            </w:r>
          </w:p>
        </w:tc>
      </w:tr>
      <w:tr w:rsidR="001D4769" w:rsidTr="00A76403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d"/>
              <w:widowControl w:val="0"/>
              <w:snapToGrid w:val="0"/>
              <w:ind w:left="0" w:firstLine="720"/>
              <w:jc w:val="both"/>
            </w:pPr>
            <w: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D4769" w:rsidRDefault="001D4769" w:rsidP="00A76403">
            <w:pPr>
              <w:jc w:val="both"/>
              <w:rPr>
                <w:bCs/>
                <w:i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 демонстрация стремления к самопознанию, самооценке, саморегуляции и саморазвитию;</w:t>
            </w:r>
          </w:p>
          <w:p w:rsidR="001D4769" w:rsidRDefault="001D4769" w:rsidP="00A76403">
            <w:pPr>
              <w:jc w:val="both"/>
            </w:pPr>
            <w: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D4769" w:rsidRDefault="001D4769" w:rsidP="00A76403">
            <w:pPr>
              <w:jc w:val="both"/>
            </w:pPr>
            <w:r>
              <w:t xml:space="preserve">- владение методикой самостоятельной работы над совершенствованием умений; </w:t>
            </w:r>
          </w:p>
          <w:p w:rsidR="001D4769" w:rsidRDefault="001D4769" w:rsidP="00A76403">
            <w:pPr>
              <w:jc w:val="both"/>
            </w:pPr>
            <w:r>
              <w:t>- умение осуществлять самооценку, самоконтроль через наблюдение за собственной деятельностью</w:t>
            </w:r>
          </w:p>
          <w:p w:rsidR="001D4769" w:rsidRDefault="001D4769" w:rsidP="00A76403">
            <w:pPr>
              <w:jc w:val="both"/>
            </w:pPr>
            <w: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D4769" w:rsidRDefault="001D4769" w:rsidP="00A76403">
            <w:pPr>
              <w:jc w:val="both"/>
            </w:pPr>
            <w:r>
              <w:t>- умение реализовывать поставленные цели в деятельности;</w:t>
            </w:r>
          </w:p>
          <w:p w:rsidR="001D4769" w:rsidRDefault="001D4769" w:rsidP="00A76403">
            <w:pPr>
              <w:jc w:val="both"/>
            </w:pPr>
            <w: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-интерпретация результатов наблюдений за обучающимися;</w:t>
            </w:r>
          </w:p>
          <w:p w:rsidR="001D4769" w:rsidRDefault="001D4769" w:rsidP="00A76403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участие в семинарах, диспутах</w:t>
            </w:r>
          </w:p>
          <w:p w:rsidR="001D4769" w:rsidRDefault="001D4769" w:rsidP="00A76403">
            <w:pPr>
              <w:jc w:val="both"/>
            </w:pPr>
            <w:r>
              <w:t>-устный, письменный или тестовый с применением компьютерных технологий или контрольная работа; аттестация в форме экзамена или зачета.</w:t>
            </w:r>
          </w:p>
        </w:tc>
      </w:tr>
      <w:tr w:rsidR="001D4769" w:rsidTr="00A76403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d"/>
              <w:widowControl w:val="0"/>
              <w:snapToGrid w:val="0"/>
              <w:ind w:left="0" w:firstLine="720"/>
              <w:jc w:val="both"/>
            </w:pPr>
            <w:r>
              <w:t xml:space="preserve">ОК 6. Работать в коллективе, </w:t>
            </w:r>
            <w:r>
              <w:lastRenderedPageBreak/>
              <w:t>эффективно общаться с коллегами, руководством, потребителями.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lastRenderedPageBreak/>
              <w:t xml:space="preserve">-умение ввести беседу на иностранном языке в стандартных </w:t>
            </w:r>
            <w:r>
              <w:lastRenderedPageBreak/>
              <w:t>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-интерпретация </w:t>
            </w:r>
            <w:r>
              <w:rPr>
                <w:bCs/>
              </w:rPr>
              <w:lastRenderedPageBreak/>
              <w:t>результатов наблюдений за обучающимися</w:t>
            </w:r>
          </w:p>
        </w:tc>
      </w:tr>
      <w:tr w:rsidR="001D4769" w:rsidTr="00A76403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d"/>
              <w:widowControl w:val="0"/>
              <w:snapToGrid w:val="0"/>
              <w:ind w:left="0" w:firstLine="720"/>
              <w:jc w:val="both"/>
            </w:pPr>
            <w: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D4769" w:rsidRDefault="001D4769" w:rsidP="00A76403">
            <w:pPr>
              <w:jc w:val="both"/>
            </w:pPr>
            <w:r>
              <w:t>- умение реализовывать поставленные цели в деятельности;</w:t>
            </w:r>
          </w:p>
          <w:p w:rsidR="001D4769" w:rsidRDefault="001D4769" w:rsidP="00A76403">
            <w:pPr>
              <w:jc w:val="both"/>
            </w:pPr>
            <w:r>
              <w:t>- демонстрация стремления к самопознанию, самооценке, саморегуляции и саморазвитию;</w:t>
            </w:r>
          </w:p>
          <w:p w:rsidR="001D4769" w:rsidRDefault="001D4769" w:rsidP="00A76403">
            <w:pPr>
              <w:jc w:val="both"/>
            </w:pPr>
            <w: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D4769" w:rsidRDefault="001D4769" w:rsidP="00A76403">
            <w:pPr>
              <w:jc w:val="both"/>
            </w:pPr>
            <w:r>
              <w:t xml:space="preserve">- владение методикой самостоятельной работы над совершенствованием умений; </w:t>
            </w:r>
          </w:p>
          <w:p w:rsidR="001D4769" w:rsidRDefault="001D4769" w:rsidP="00A76403">
            <w:pPr>
              <w:jc w:val="both"/>
            </w:pPr>
            <w:r>
              <w:t>- умение осуществлять самооценку, самоконтроль через наблюдение за собственной деятельностью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-интерпретация результатов наблюдений за обучающимися</w:t>
            </w:r>
          </w:p>
        </w:tc>
      </w:tr>
      <w:tr w:rsidR="001D4769" w:rsidRPr="004360DE" w:rsidTr="00A76403">
        <w:trPr>
          <w:trHeight w:val="1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769" w:rsidRDefault="001D4769" w:rsidP="00A76403">
            <w:pPr>
              <w:pStyle w:val="ad"/>
              <w:widowControl w:val="0"/>
              <w:snapToGrid w:val="0"/>
              <w:ind w:left="0" w:firstLine="720"/>
              <w:jc w:val="both"/>
              <w:rPr>
                <w:sz w:val="28"/>
                <w:szCs w:val="28"/>
              </w:rPr>
            </w:pPr>
            <w:r>
              <w:t>ОК 9. Ориентироваться в условиях частой смены технологий в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</w:pPr>
            <w: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D4769" w:rsidRDefault="001D4769" w:rsidP="00A76403">
            <w:r>
              <w:t xml:space="preserve">- умение предлагать способы и варианты решения проблемы, оценивать ожидаемый результат; </w:t>
            </w:r>
          </w:p>
          <w:p w:rsidR="001D4769" w:rsidRDefault="001D4769" w:rsidP="00A76403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-интерпретация результатов наблюдений за обучающимися</w:t>
            </w:r>
          </w:p>
        </w:tc>
      </w:tr>
      <w:tr w:rsidR="001D4769" w:rsidTr="00A76403">
        <w:trPr>
          <w:trHeight w:val="267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4"/>
              <w:shd w:val="clear" w:color="auto" w:fill="auto"/>
              <w:snapToGrid w:val="0"/>
              <w:spacing w:after="0" w:line="240" w:lineRule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OK</w:t>
            </w:r>
            <w:r>
              <w:rPr>
                <w:sz w:val="24"/>
                <w:szCs w:val="24"/>
              </w:rPr>
              <w:t xml:space="preserve"> 11.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4"/>
              <w:shd w:val="clear" w:color="auto" w:fill="auto"/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умение использовать приобретенные знания и умения в практической деятельности. </w:t>
            </w:r>
          </w:p>
          <w:p w:rsidR="001D4769" w:rsidRDefault="001D4769" w:rsidP="00A76403">
            <w:pPr>
              <w:pStyle w:val="24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понимание англо-язычной речи в бытовых ситуациях, в профессиональной деятельности.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769" w:rsidRDefault="001D4769" w:rsidP="00A76403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-интерпретация результатов наблюдений за обучающимися.</w:t>
            </w:r>
          </w:p>
          <w:p w:rsidR="001D4769" w:rsidRDefault="001D4769" w:rsidP="00A76403">
            <w:pPr>
              <w:jc w:val="both"/>
            </w:pPr>
            <w:r>
              <w:t>-устный, письменный или тестовый с применением компьютерных технологий или контрольная работа; аттестация в форме экзамена или зачета.</w:t>
            </w:r>
          </w:p>
        </w:tc>
      </w:tr>
      <w:tr w:rsidR="001D4769" w:rsidTr="00A76403">
        <w:trPr>
          <w:trHeight w:val="1127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10"/>
              <w:widowControl w:val="0"/>
              <w:tabs>
                <w:tab w:val="left" w:pos="1620"/>
              </w:tabs>
              <w:snapToGrid w:val="0"/>
              <w:ind w:left="0" w:firstLine="900"/>
              <w:jc w:val="both"/>
            </w:pPr>
            <w:r>
              <w:t>ПК 1.7. Владеть культурой устной и письменной речи, профессиональной терминологией.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769" w:rsidRDefault="001D4769" w:rsidP="00A76403">
            <w:pPr>
              <w:pStyle w:val="24"/>
              <w:shd w:val="clear" w:color="auto" w:fill="auto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D4769" w:rsidRDefault="001D4769" w:rsidP="00A76403">
            <w:pPr>
              <w:pStyle w:val="24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 — грамматический материал.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769" w:rsidRDefault="001D4769" w:rsidP="00A76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-интерпретация результатов наблюдений за обучающимися</w:t>
            </w:r>
          </w:p>
        </w:tc>
      </w:tr>
    </w:tbl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i/>
        </w:rPr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i/>
        </w:rPr>
      </w:pPr>
    </w:p>
    <w:p w:rsidR="001D4769" w:rsidRDefault="001D4769" w:rsidP="001D4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i/>
        </w:rPr>
      </w:pPr>
    </w:p>
    <w:p w:rsidR="00E14A68" w:rsidRDefault="00E14A68" w:rsidP="0014137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1D4769">
      <w:footerReference w:type="even" r:id="rId12"/>
      <w:footerReference w:type="default" r:id="rId13"/>
      <w:footerReference w:type="first" r:id="rId14"/>
      <w:footnotePr>
        <w:pos w:val="beneathText"/>
      </w:footnotePr>
      <w:pgSz w:w="11905" w:h="16837"/>
      <w:pgMar w:top="1134" w:right="851" w:bottom="1134" w:left="992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6D" w:rsidRDefault="00841C6D">
      <w:r>
        <w:separator/>
      </w:r>
    </w:p>
  </w:endnote>
  <w:endnote w:type="continuationSeparator" w:id="1">
    <w:p w:rsidR="00841C6D" w:rsidRDefault="00841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CC06BA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8A4FB8" w:rsidRDefault="00CC06BA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8A4FB8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3508CB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8A4FB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8A4FB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CC06BA">
    <w:pPr>
      <w:pStyle w:val="af8"/>
      <w:jc w:val="right"/>
    </w:pPr>
    <w:r>
      <w:fldChar w:fldCharType="begin"/>
    </w:r>
    <w:r w:rsidR="008A4FB8">
      <w:instrText xml:space="preserve"> PAGE </w:instrText>
    </w:r>
    <w:r>
      <w:fldChar w:fldCharType="separate"/>
    </w:r>
    <w:r w:rsidR="003508CB">
      <w:rPr>
        <w:noProof/>
      </w:rPr>
      <w:t>14</w:t>
    </w:r>
    <w:r>
      <w:fldChar w:fldCharType="end"/>
    </w:r>
  </w:p>
  <w:p w:rsidR="008A4FB8" w:rsidRDefault="008A4FB8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8A4FB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8A4FB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CC06BA">
    <w:pPr>
      <w:pStyle w:val="af8"/>
      <w:jc w:val="right"/>
    </w:pPr>
    <w:r>
      <w:fldChar w:fldCharType="begin"/>
    </w:r>
    <w:r w:rsidR="008A4FB8">
      <w:instrText xml:space="preserve"> PAGE </w:instrText>
    </w:r>
    <w:r>
      <w:fldChar w:fldCharType="separate"/>
    </w:r>
    <w:r w:rsidR="003508CB">
      <w:rPr>
        <w:noProof/>
      </w:rPr>
      <w:t>18</w:t>
    </w:r>
    <w:r>
      <w:fldChar w:fldCharType="end"/>
    </w:r>
  </w:p>
  <w:p w:rsidR="008A4FB8" w:rsidRDefault="008A4FB8">
    <w:pPr>
      <w:pStyle w:val="af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8" w:rsidRDefault="008A4F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6D" w:rsidRDefault="00841C6D">
      <w:r>
        <w:separator/>
      </w:r>
    </w:p>
  </w:footnote>
  <w:footnote w:type="continuationSeparator" w:id="1">
    <w:p w:rsidR="00841C6D" w:rsidRDefault="00841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</w:num>
  <w:num w:numId="20">
    <w:abstractNumId w:val="9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77C76"/>
    <w:rsid w:val="00077C76"/>
    <w:rsid w:val="000C4032"/>
    <w:rsid w:val="00116789"/>
    <w:rsid w:val="00141371"/>
    <w:rsid w:val="001D4769"/>
    <w:rsid w:val="001E130A"/>
    <w:rsid w:val="002124F2"/>
    <w:rsid w:val="002E0F47"/>
    <w:rsid w:val="003508CB"/>
    <w:rsid w:val="0039717B"/>
    <w:rsid w:val="003A0891"/>
    <w:rsid w:val="003E5F89"/>
    <w:rsid w:val="00422680"/>
    <w:rsid w:val="005143E1"/>
    <w:rsid w:val="006C27D7"/>
    <w:rsid w:val="00841C6D"/>
    <w:rsid w:val="008A001D"/>
    <w:rsid w:val="008A4FB8"/>
    <w:rsid w:val="008B60A1"/>
    <w:rsid w:val="009F72C0"/>
    <w:rsid w:val="00A50DB8"/>
    <w:rsid w:val="00A76403"/>
    <w:rsid w:val="00AC144D"/>
    <w:rsid w:val="00AD0B77"/>
    <w:rsid w:val="00C87CD4"/>
    <w:rsid w:val="00CC06BA"/>
    <w:rsid w:val="00D853E4"/>
    <w:rsid w:val="00E14A68"/>
    <w:rsid w:val="00E94BB6"/>
    <w:rsid w:val="00EA41FE"/>
    <w:rsid w:val="00FA0DA4"/>
    <w:rsid w:val="00FE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43E1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5143E1"/>
    <w:rPr>
      <w:i w:val="0"/>
    </w:rPr>
  </w:style>
  <w:style w:type="character" w:customStyle="1" w:styleId="WW8Num5z0">
    <w:name w:val="WW8Num5z0"/>
    <w:rsid w:val="005143E1"/>
    <w:rPr>
      <w:rFonts w:ascii="Symbol" w:hAnsi="Symbol"/>
      <w:b/>
    </w:rPr>
  </w:style>
  <w:style w:type="character" w:customStyle="1" w:styleId="WW8Num7z0">
    <w:name w:val="WW8Num7z0"/>
    <w:rsid w:val="005143E1"/>
    <w:rPr>
      <w:lang w:val="en-US"/>
    </w:rPr>
  </w:style>
  <w:style w:type="character" w:customStyle="1" w:styleId="WW8Num8z0">
    <w:name w:val="WW8Num8z0"/>
    <w:rsid w:val="005143E1"/>
    <w:rPr>
      <w:rFonts w:ascii="Symbol" w:hAnsi="Symbol" w:cs="OpenSymbol"/>
    </w:rPr>
  </w:style>
  <w:style w:type="character" w:customStyle="1" w:styleId="WW8Num9z0">
    <w:name w:val="WW8Num9z0"/>
    <w:rsid w:val="005143E1"/>
    <w:rPr>
      <w:rFonts w:ascii="Symbol" w:hAnsi="Symbol"/>
    </w:rPr>
  </w:style>
  <w:style w:type="character" w:customStyle="1" w:styleId="WW8Num10z0">
    <w:name w:val="WW8Num10z0"/>
    <w:rsid w:val="005143E1"/>
    <w:rPr>
      <w:rFonts w:ascii="Symbol" w:hAnsi="Symbol"/>
    </w:rPr>
  </w:style>
  <w:style w:type="character" w:customStyle="1" w:styleId="WW8Num12z0">
    <w:name w:val="WW8Num12z0"/>
    <w:rsid w:val="005143E1"/>
    <w:rPr>
      <w:b/>
    </w:rPr>
  </w:style>
  <w:style w:type="character" w:customStyle="1" w:styleId="WW8Num13z0">
    <w:name w:val="WW8Num13z0"/>
    <w:rsid w:val="005143E1"/>
    <w:rPr>
      <w:lang w:val="en-US"/>
    </w:rPr>
  </w:style>
  <w:style w:type="character" w:customStyle="1" w:styleId="Absatz-Standardschriftart">
    <w:name w:val="Absatz-Standardschriftart"/>
    <w:rsid w:val="005143E1"/>
  </w:style>
  <w:style w:type="character" w:customStyle="1" w:styleId="WW-Absatz-Standardschriftart">
    <w:name w:val="WW-Absatz-Standardschriftart"/>
    <w:rsid w:val="005143E1"/>
  </w:style>
  <w:style w:type="character" w:customStyle="1" w:styleId="5">
    <w:name w:val="Основной шрифт абзаца5"/>
    <w:rsid w:val="005143E1"/>
  </w:style>
  <w:style w:type="character" w:customStyle="1" w:styleId="4">
    <w:name w:val="Основной шрифт абзаца4"/>
    <w:rsid w:val="005143E1"/>
  </w:style>
  <w:style w:type="character" w:customStyle="1" w:styleId="WW-Absatz-Standardschriftart1">
    <w:name w:val="WW-Absatz-Standardschriftart1"/>
    <w:rsid w:val="005143E1"/>
  </w:style>
  <w:style w:type="character" w:customStyle="1" w:styleId="WW-Absatz-Standardschriftart11">
    <w:name w:val="WW-Absatz-Standardschriftart11"/>
    <w:rsid w:val="005143E1"/>
  </w:style>
  <w:style w:type="character" w:customStyle="1" w:styleId="WW-Absatz-Standardschriftart111">
    <w:name w:val="WW-Absatz-Standardschriftart111"/>
    <w:rsid w:val="005143E1"/>
  </w:style>
  <w:style w:type="character" w:customStyle="1" w:styleId="WW-Absatz-Standardschriftart1111">
    <w:name w:val="WW-Absatz-Standardschriftart1111"/>
    <w:rsid w:val="005143E1"/>
  </w:style>
  <w:style w:type="character" w:customStyle="1" w:styleId="WW-Absatz-Standardschriftart11111">
    <w:name w:val="WW-Absatz-Standardschriftart11111"/>
    <w:rsid w:val="005143E1"/>
  </w:style>
  <w:style w:type="character" w:customStyle="1" w:styleId="WW-Absatz-Standardschriftart111111">
    <w:name w:val="WW-Absatz-Standardschriftart111111"/>
    <w:rsid w:val="005143E1"/>
  </w:style>
  <w:style w:type="character" w:customStyle="1" w:styleId="WW-Absatz-Standardschriftart1111111">
    <w:name w:val="WW-Absatz-Standardschriftart1111111"/>
    <w:rsid w:val="005143E1"/>
  </w:style>
  <w:style w:type="character" w:customStyle="1" w:styleId="WW-Absatz-Standardschriftart11111111">
    <w:name w:val="WW-Absatz-Standardschriftart11111111"/>
    <w:rsid w:val="005143E1"/>
  </w:style>
  <w:style w:type="character" w:customStyle="1" w:styleId="WW8Num2z0">
    <w:name w:val="WW8Num2z0"/>
    <w:rsid w:val="005143E1"/>
    <w:rPr>
      <w:rFonts w:ascii="Symbol" w:hAnsi="Symbol"/>
    </w:rPr>
  </w:style>
  <w:style w:type="character" w:customStyle="1" w:styleId="WW8Num4z0">
    <w:name w:val="WW8Num4z0"/>
    <w:rsid w:val="005143E1"/>
    <w:rPr>
      <w:rFonts w:ascii="Symbol" w:hAnsi="Symbol"/>
      <w:b/>
    </w:rPr>
  </w:style>
  <w:style w:type="character" w:customStyle="1" w:styleId="WW8Num6z0">
    <w:name w:val="WW8Num6z0"/>
    <w:rsid w:val="005143E1"/>
    <w:rPr>
      <w:b/>
    </w:rPr>
  </w:style>
  <w:style w:type="character" w:customStyle="1" w:styleId="3">
    <w:name w:val="Основной шрифт абзаца3"/>
    <w:rsid w:val="005143E1"/>
  </w:style>
  <w:style w:type="character" w:customStyle="1" w:styleId="2">
    <w:name w:val="Основной шрифт абзаца2"/>
    <w:rsid w:val="005143E1"/>
  </w:style>
  <w:style w:type="character" w:customStyle="1" w:styleId="WW-Absatz-Standardschriftart111111111">
    <w:name w:val="WW-Absatz-Standardschriftart111111111"/>
    <w:rsid w:val="005143E1"/>
  </w:style>
  <w:style w:type="character" w:customStyle="1" w:styleId="WW-Absatz-Standardschriftart1111111111">
    <w:name w:val="WW-Absatz-Standardschriftart1111111111"/>
    <w:rsid w:val="005143E1"/>
  </w:style>
  <w:style w:type="character" w:customStyle="1" w:styleId="WW8Num1z0">
    <w:name w:val="WW8Num1z0"/>
    <w:rsid w:val="005143E1"/>
    <w:rPr>
      <w:rFonts w:ascii="Symbol" w:hAnsi="Symbol"/>
    </w:rPr>
  </w:style>
  <w:style w:type="character" w:customStyle="1" w:styleId="WW8Num1z1">
    <w:name w:val="WW8Num1z1"/>
    <w:rsid w:val="005143E1"/>
    <w:rPr>
      <w:rFonts w:ascii="Courier New" w:hAnsi="Courier New" w:cs="Courier New"/>
    </w:rPr>
  </w:style>
  <w:style w:type="character" w:customStyle="1" w:styleId="WW8Num1z2">
    <w:name w:val="WW8Num1z2"/>
    <w:rsid w:val="005143E1"/>
    <w:rPr>
      <w:rFonts w:ascii="Wingdings" w:hAnsi="Wingdings"/>
    </w:rPr>
  </w:style>
  <w:style w:type="character" w:customStyle="1" w:styleId="WW8Num2z1">
    <w:name w:val="WW8Num2z1"/>
    <w:rsid w:val="005143E1"/>
    <w:rPr>
      <w:rFonts w:ascii="Courier New" w:hAnsi="Courier New" w:cs="Courier New"/>
    </w:rPr>
  </w:style>
  <w:style w:type="character" w:customStyle="1" w:styleId="WW8Num2z2">
    <w:name w:val="WW8Num2z2"/>
    <w:rsid w:val="005143E1"/>
    <w:rPr>
      <w:rFonts w:ascii="Wingdings" w:hAnsi="Wingdings"/>
    </w:rPr>
  </w:style>
  <w:style w:type="character" w:customStyle="1" w:styleId="WW8Num3z1">
    <w:name w:val="WW8Num3z1"/>
    <w:rsid w:val="005143E1"/>
    <w:rPr>
      <w:rFonts w:ascii="Courier New" w:hAnsi="Courier New" w:cs="Courier New"/>
    </w:rPr>
  </w:style>
  <w:style w:type="character" w:customStyle="1" w:styleId="WW8Num3z2">
    <w:name w:val="WW8Num3z2"/>
    <w:rsid w:val="005143E1"/>
    <w:rPr>
      <w:rFonts w:ascii="Wingdings" w:hAnsi="Wingdings"/>
    </w:rPr>
  </w:style>
  <w:style w:type="character" w:customStyle="1" w:styleId="WW8Num3z3">
    <w:name w:val="WW8Num3z3"/>
    <w:rsid w:val="005143E1"/>
    <w:rPr>
      <w:rFonts w:ascii="Symbol" w:hAnsi="Symbol"/>
    </w:rPr>
  </w:style>
  <w:style w:type="character" w:customStyle="1" w:styleId="WW8Num9z1">
    <w:name w:val="WW8Num9z1"/>
    <w:rsid w:val="005143E1"/>
    <w:rPr>
      <w:rFonts w:ascii="Courier New" w:hAnsi="Courier New" w:cs="Courier New"/>
    </w:rPr>
  </w:style>
  <w:style w:type="character" w:customStyle="1" w:styleId="WW8Num9z2">
    <w:name w:val="WW8Num9z2"/>
    <w:rsid w:val="005143E1"/>
    <w:rPr>
      <w:rFonts w:ascii="Wingdings" w:hAnsi="Wingdings"/>
    </w:rPr>
  </w:style>
  <w:style w:type="character" w:customStyle="1" w:styleId="WW8Num10z1">
    <w:name w:val="WW8Num10z1"/>
    <w:rsid w:val="005143E1"/>
    <w:rPr>
      <w:rFonts w:ascii="Courier New" w:hAnsi="Courier New" w:cs="Courier New"/>
    </w:rPr>
  </w:style>
  <w:style w:type="character" w:customStyle="1" w:styleId="WW8Num10z2">
    <w:name w:val="WW8Num10z2"/>
    <w:rsid w:val="005143E1"/>
    <w:rPr>
      <w:rFonts w:ascii="Wingdings" w:hAnsi="Wingdings"/>
    </w:rPr>
  </w:style>
  <w:style w:type="character" w:customStyle="1" w:styleId="WW8Num11z0">
    <w:name w:val="WW8Num11z0"/>
    <w:rsid w:val="005143E1"/>
    <w:rPr>
      <w:rFonts w:ascii="Symbol" w:hAnsi="Symbol"/>
    </w:rPr>
  </w:style>
  <w:style w:type="character" w:customStyle="1" w:styleId="WW8Num11z1">
    <w:name w:val="WW8Num11z1"/>
    <w:rsid w:val="005143E1"/>
    <w:rPr>
      <w:rFonts w:ascii="Courier New" w:hAnsi="Courier New" w:cs="Courier New"/>
    </w:rPr>
  </w:style>
  <w:style w:type="character" w:customStyle="1" w:styleId="WW8Num11z2">
    <w:name w:val="WW8Num11z2"/>
    <w:rsid w:val="005143E1"/>
    <w:rPr>
      <w:rFonts w:ascii="Wingdings" w:hAnsi="Wingdings"/>
    </w:rPr>
  </w:style>
  <w:style w:type="character" w:customStyle="1" w:styleId="WW8Num14z0">
    <w:name w:val="WW8Num14z0"/>
    <w:rsid w:val="005143E1"/>
    <w:rPr>
      <w:rFonts w:ascii="Symbol" w:hAnsi="Symbol"/>
    </w:rPr>
  </w:style>
  <w:style w:type="character" w:customStyle="1" w:styleId="WW8Num14z1">
    <w:name w:val="WW8Num14z1"/>
    <w:rsid w:val="005143E1"/>
    <w:rPr>
      <w:rFonts w:ascii="Courier New" w:hAnsi="Courier New" w:cs="Courier New"/>
    </w:rPr>
  </w:style>
  <w:style w:type="character" w:customStyle="1" w:styleId="WW8Num14z2">
    <w:name w:val="WW8Num14z2"/>
    <w:rsid w:val="005143E1"/>
    <w:rPr>
      <w:rFonts w:ascii="Wingdings" w:hAnsi="Wingdings"/>
    </w:rPr>
  </w:style>
  <w:style w:type="character" w:customStyle="1" w:styleId="WW8Num15z0">
    <w:name w:val="WW8Num15z0"/>
    <w:rsid w:val="005143E1"/>
    <w:rPr>
      <w:i w:val="0"/>
    </w:rPr>
  </w:style>
  <w:style w:type="character" w:customStyle="1" w:styleId="WW8Num17z0">
    <w:name w:val="WW8Num17z0"/>
    <w:rsid w:val="005143E1"/>
    <w:rPr>
      <w:rFonts w:ascii="Symbol" w:hAnsi="Symbol"/>
    </w:rPr>
  </w:style>
  <w:style w:type="character" w:customStyle="1" w:styleId="WW8Num17z1">
    <w:name w:val="WW8Num17z1"/>
    <w:rsid w:val="005143E1"/>
    <w:rPr>
      <w:rFonts w:ascii="Courier New" w:hAnsi="Courier New" w:cs="Courier New"/>
    </w:rPr>
  </w:style>
  <w:style w:type="character" w:customStyle="1" w:styleId="WW8Num17z2">
    <w:name w:val="WW8Num17z2"/>
    <w:rsid w:val="005143E1"/>
    <w:rPr>
      <w:rFonts w:ascii="Wingdings" w:hAnsi="Wingdings"/>
    </w:rPr>
  </w:style>
  <w:style w:type="character" w:customStyle="1" w:styleId="WW8Num18z0">
    <w:name w:val="WW8Num18z0"/>
    <w:rsid w:val="005143E1"/>
    <w:rPr>
      <w:rFonts w:ascii="Symbol" w:hAnsi="Symbol"/>
    </w:rPr>
  </w:style>
  <w:style w:type="character" w:customStyle="1" w:styleId="WW8Num18z1">
    <w:name w:val="WW8Num18z1"/>
    <w:rsid w:val="005143E1"/>
    <w:rPr>
      <w:rFonts w:ascii="Courier New" w:hAnsi="Courier New" w:cs="Courier New"/>
    </w:rPr>
  </w:style>
  <w:style w:type="character" w:customStyle="1" w:styleId="WW8Num18z2">
    <w:name w:val="WW8Num18z2"/>
    <w:rsid w:val="005143E1"/>
    <w:rPr>
      <w:rFonts w:ascii="Wingdings" w:hAnsi="Wingdings"/>
    </w:rPr>
  </w:style>
  <w:style w:type="character" w:customStyle="1" w:styleId="WW8Num20z0">
    <w:name w:val="WW8Num20z0"/>
    <w:rsid w:val="005143E1"/>
    <w:rPr>
      <w:rFonts w:ascii="Symbol" w:hAnsi="Symbol"/>
    </w:rPr>
  </w:style>
  <w:style w:type="character" w:customStyle="1" w:styleId="WW8Num20z1">
    <w:name w:val="WW8Num20z1"/>
    <w:rsid w:val="005143E1"/>
    <w:rPr>
      <w:rFonts w:ascii="Courier New" w:hAnsi="Courier New" w:cs="Courier New"/>
    </w:rPr>
  </w:style>
  <w:style w:type="character" w:customStyle="1" w:styleId="WW8Num20z2">
    <w:name w:val="WW8Num20z2"/>
    <w:rsid w:val="005143E1"/>
    <w:rPr>
      <w:rFonts w:ascii="Wingdings" w:hAnsi="Wingdings"/>
    </w:rPr>
  </w:style>
  <w:style w:type="character" w:customStyle="1" w:styleId="WW8Num21z0">
    <w:name w:val="WW8Num21z0"/>
    <w:rsid w:val="005143E1"/>
    <w:rPr>
      <w:rFonts w:ascii="Symbol" w:hAnsi="Symbol"/>
    </w:rPr>
  </w:style>
  <w:style w:type="character" w:customStyle="1" w:styleId="WW8Num21z1">
    <w:name w:val="WW8Num21z1"/>
    <w:rsid w:val="005143E1"/>
    <w:rPr>
      <w:rFonts w:ascii="Courier New" w:hAnsi="Courier New" w:cs="Courier New"/>
    </w:rPr>
  </w:style>
  <w:style w:type="character" w:customStyle="1" w:styleId="WW8Num21z2">
    <w:name w:val="WW8Num21z2"/>
    <w:rsid w:val="005143E1"/>
    <w:rPr>
      <w:rFonts w:ascii="Wingdings" w:hAnsi="Wingdings"/>
    </w:rPr>
  </w:style>
  <w:style w:type="character" w:customStyle="1" w:styleId="WW8Num23z0">
    <w:name w:val="WW8Num23z0"/>
    <w:rsid w:val="005143E1"/>
    <w:rPr>
      <w:lang w:val="en-US"/>
    </w:rPr>
  </w:style>
  <w:style w:type="character" w:customStyle="1" w:styleId="11">
    <w:name w:val="Основной шрифт абзаца1"/>
    <w:rsid w:val="005143E1"/>
  </w:style>
  <w:style w:type="character" w:styleId="a3">
    <w:name w:val="Strong"/>
    <w:qFormat/>
    <w:rsid w:val="005143E1"/>
    <w:rPr>
      <w:b/>
      <w:bCs/>
    </w:rPr>
  </w:style>
  <w:style w:type="character" w:customStyle="1" w:styleId="a4">
    <w:name w:val="Символ сноски"/>
    <w:rsid w:val="005143E1"/>
    <w:rPr>
      <w:vertAlign w:val="superscript"/>
    </w:rPr>
  </w:style>
  <w:style w:type="character" w:customStyle="1" w:styleId="a5">
    <w:name w:val="Основной текст Знак"/>
    <w:rsid w:val="005143E1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5143E1"/>
    <w:rPr>
      <w:sz w:val="16"/>
      <w:szCs w:val="16"/>
    </w:rPr>
  </w:style>
  <w:style w:type="character" w:styleId="a6">
    <w:name w:val="page number"/>
    <w:basedOn w:val="11"/>
    <w:semiHidden/>
    <w:rsid w:val="005143E1"/>
  </w:style>
  <w:style w:type="character" w:customStyle="1" w:styleId="20">
    <w:name w:val="Основной текст (2) Знак"/>
    <w:rsid w:val="005143E1"/>
    <w:rPr>
      <w:sz w:val="27"/>
      <w:szCs w:val="27"/>
      <w:shd w:val="clear" w:color="auto" w:fill="FFFFFF"/>
    </w:rPr>
  </w:style>
  <w:style w:type="character" w:styleId="a7">
    <w:name w:val="Hyperlink"/>
    <w:semiHidden/>
    <w:rsid w:val="005143E1"/>
    <w:rPr>
      <w:color w:val="0000FF"/>
      <w:u w:val="single"/>
    </w:rPr>
  </w:style>
  <w:style w:type="character" w:customStyle="1" w:styleId="FontStyle48">
    <w:name w:val="Font Style48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5143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5143E1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5143E1"/>
    <w:rPr>
      <w:sz w:val="24"/>
    </w:rPr>
  </w:style>
  <w:style w:type="character" w:customStyle="1" w:styleId="FontStyle40">
    <w:name w:val="Font Style40"/>
    <w:rsid w:val="005143E1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5143E1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5143E1"/>
  </w:style>
  <w:style w:type="character" w:customStyle="1" w:styleId="ab">
    <w:name w:val="Нижний колонтитул Знак"/>
    <w:rsid w:val="005143E1"/>
    <w:rPr>
      <w:sz w:val="24"/>
      <w:szCs w:val="24"/>
    </w:rPr>
  </w:style>
  <w:style w:type="paragraph" w:customStyle="1" w:styleId="13">
    <w:name w:val="Заголовок1"/>
    <w:basedOn w:val="a"/>
    <w:next w:val="ac"/>
    <w:rsid w:val="005143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5143E1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5143E1"/>
    <w:pPr>
      <w:ind w:left="283" w:hanging="283"/>
    </w:pPr>
  </w:style>
  <w:style w:type="paragraph" w:customStyle="1" w:styleId="50">
    <w:name w:val="Название5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5143E1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143E1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5143E1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5143E1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5143E1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5143E1"/>
    <w:pPr>
      <w:suppressLineNumbers/>
    </w:pPr>
    <w:rPr>
      <w:rFonts w:cs="Tahoma"/>
    </w:rPr>
  </w:style>
  <w:style w:type="paragraph" w:styleId="ae">
    <w:name w:val="Normal (Web)"/>
    <w:basedOn w:val="a"/>
    <w:rsid w:val="005143E1"/>
    <w:pPr>
      <w:spacing w:before="280" w:after="280"/>
    </w:pPr>
  </w:style>
  <w:style w:type="paragraph" w:customStyle="1" w:styleId="210">
    <w:name w:val="Список 21"/>
    <w:basedOn w:val="a"/>
    <w:rsid w:val="005143E1"/>
    <w:pPr>
      <w:ind w:left="566" w:hanging="283"/>
    </w:pPr>
  </w:style>
  <w:style w:type="paragraph" w:customStyle="1" w:styleId="211">
    <w:name w:val="Основной текст с отступом 21"/>
    <w:basedOn w:val="a"/>
    <w:rsid w:val="005143E1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5143E1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5143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143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5143E1"/>
    <w:pPr>
      <w:spacing w:after="120" w:line="480" w:lineRule="auto"/>
    </w:pPr>
  </w:style>
  <w:style w:type="paragraph" w:customStyle="1" w:styleId="17">
    <w:name w:val="Текст примечания1"/>
    <w:basedOn w:val="a"/>
    <w:rsid w:val="005143E1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5143E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14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5143E1"/>
    <w:rPr>
      <w:b/>
      <w:bCs/>
    </w:rPr>
  </w:style>
  <w:style w:type="character" w:customStyle="1" w:styleId="af6">
    <w:name w:val="Тема примечания Знак"/>
    <w:basedOn w:val="af4"/>
    <w:link w:val="af5"/>
    <w:rsid w:val="005143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5143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5143E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5143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5143E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5143E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5143E1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5143E1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5143E1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5143E1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5143E1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5143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5143E1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5143E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5143E1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rsid w:val="005143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5143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qFormat/>
    <w:rsid w:val="005143E1"/>
    <w:pPr>
      <w:ind w:left="708"/>
    </w:pPr>
  </w:style>
  <w:style w:type="paragraph" w:customStyle="1" w:styleId="32">
    <w:name w:val="Знак3"/>
    <w:basedOn w:val="a"/>
    <w:rsid w:val="005143E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5143E1"/>
    <w:pPr>
      <w:suppressLineNumbers/>
    </w:pPr>
  </w:style>
  <w:style w:type="paragraph" w:customStyle="1" w:styleId="aff2">
    <w:name w:val="Заголовок таблицы"/>
    <w:basedOn w:val="aff1"/>
    <w:rsid w:val="005143E1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5143E1"/>
  </w:style>
  <w:style w:type="paragraph" w:customStyle="1" w:styleId="ConsPlusTitle">
    <w:name w:val="ConsPlusTitle"/>
    <w:rsid w:val="00514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5143E1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4">
    <w:name w:val="FollowedHyperlink"/>
    <w:basedOn w:val="a0"/>
    <w:uiPriority w:val="99"/>
    <w:semiHidden/>
    <w:unhideWhenUsed/>
    <w:rsid w:val="00141371"/>
    <w:rPr>
      <w:color w:val="800080" w:themeColor="followedHyperlink"/>
      <w:u w:val="single"/>
    </w:rPr>
  </w:style>
  <w:style w:type="paragraph" w:customStyle="1" w:styleId="ConsPlusNormal">
    <w:name w:val="ConsPlusNormal"/>
    <w:rsid w:val="001D4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NO NAME</cp:lastModifiedBy>
  <cp:revision>19</cp:revision>
  <dcterms:created xsi:type="dcterms:W3CDTF">2018-04-17T04:57:00Z</dcterms:created>
  <dcterms:modified xsi:type="dcterms:W3CDTF">2022-08-26T08:10:00Z</dcterms:modified>
</cp:coreProperties>
</file>