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13EB" w:rsidRDefault="00C513EB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513EB" w:rsidRDefault="00C513EB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444C5" w:rsidRPr="00D444C5" w:rsidRDefault="00D444C5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444C5">
        <w:rPr>
          <w:rFonts w:ascii="Times New Roman" w:hAnsi="Times New Roman" w:cs="Times New Roman"/>
          <w:b/>
          <w:sz w:val="24"/>
          <w:szCs w:val="24"/>
        </w:rPr>
        <w:t>Приложение</w:t>
      </w:r>
    </w:p>
    <w:p w:rsidR="00C513EB" w:rsidRDefault="00D444C5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444C5">
        <w:rPr>
          <w:rFonts w:ascii="Times New Roman" w:hAnsi="Times New Roman" w:cs="Times New Roman"/>
          <w:b/>
          <w:sz w:val="24"/>
          <w:szCs w:val="24"/>
        </w:rPr>
        <w:t>к О</w:t>
      </w:r>
      <w:r w:rsidR="002A136D">
        <w:rPr>
          <w:rFonts w:ascii="Times New Roman" w:hAnsi="Times New Roman" w:cs="Times New Roman"/>
          <w:b/>
          <w:sz w:val="24"/>
          <w:szCs w:val="24"/>
        </w:rPr>
        <w:t>ОП СПО по специальности</w:t>
      </w:r>
    </w:p>
    <w:p w:rsidR="00C513EB" w:rsidRDefault="002A136D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23.03.07</w:t>
      </w:r>
      <w:r w:rsidR="00D444C5" w:rsidRPr="00D444C5">
        <w:rPr>
          <w:rFonts w:ascii="Times New Roman" w:hAnsi="Times New Roman" w:cs="Times New Roman"/>
          <w:b/>
          <w:sz w:val="24"/>
          <w:szCs w:val="24"/>
        </w:rPr>
        <w:t xml:space="preserve"> Техническое обслуживание и ремонт </w:t>
      </w:r>
    </w:p>
    <w:p w:rsidR="00D444C5" w:rsidRPr="00D444C5" w:rsidRDefault="00D444C5" w:rsidP="00D44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444C5">
        <w:rPr>
          <w:rFonts w:ascii="Times New Roman" w:hAnsi="Times New Roman" w:cs="Times New Roman"/>
          <w:b/>
          <w:sz w:val="24"/>
          <w:szCs w:val="24"/>
        </w:rPr>
        <w:t>двигателей, систем и агрегатов автомобилей.</w:t>
      </w:r>
    </w:p>
    <w:p w:rsidR="00D444C5" w:rsidRPr="00D444C5" w:rsidRDefault="00D444C5" w:rsidP="00D444C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44C5" w:rsidRPr="00D444C5" w:rsidRDefault="00D444C5" w:rsidP="00D444C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44C5" w:rsidRPr="00D444C5" w:rsidRDefault="00D444C5" w:rsidP="00D444C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44C5" w:rsidRDefault="00D444C5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13EB" w:rsidRDefault="00C513EB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13EB" w:rsidRDefault="00C513EB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513EB" w:rsidRPr="00D444C5" w:rsidRDefault="00C513EB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444C5" w:rsidRPr="00D444C5" w:rsidRDefault="00D444C5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444C5">
        <w:rPr>
          <w:rFonts w:ascii="Times New Roman" w:hAnsi="Times New Roman" w:cs="Times New Roman"/>
          <w:b/>
          <w:sz w:val="32"/>
          <w:szCs w:val="32"/>
        </w:rPr>
        <w:t>Департамент образования и науки Тюменской области</w:t>
      </w:r>
    </w:p>
    <w:p w:rsidR="00D444C5" w:rsidRPr="00D444C5" w:rsidRDefault="00D444C5" w:rsidP="00D444C5">
      <w:pPr>
        <w:spacing w:after="0" w:line="240" w:lineRule="auto"/>
        <w:ind w:left="-567"/>
        <w:jc w:val="center"/>
        <w:rPr>
          <w:rFonts w:ascii="Times New Roman" w:hAnsi="Times New Roman" w:cs="Times New Roman"/>
          <w:sz w:val="32"/>
          <w:szCs w:val="32"/>
        </w:rPr>
      </w:pPr>
      <w:r w:rsidRPr="00D444C5">
        <w:rPr>
          <w:rFonts w:ascii="Times New Roman" w:hAnsi="Times New Roman" w:cs="Times New Roman"/>
          <w:sz w:val="32"/>
          <w:szCs w:val="32"/>
        </w:rPr>
        <w:t>ГАПОУ ТО «Тобольский многопрофильный техникум»</w:t>
      </w: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360" w:lineRule="auto"/>
        <w:ind w:left="22" w:right="1296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РАБОЧАЯ  ПРОГРАММА УЧЕБНОЙ ДИСЦИПЛИНЫ</w:t>
      </w:r>
    </w:p>
    <w:p w:rsidR="00846A1C" w:rsidRPr="00846A1C" w:rsidRDefault="00C513EB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DF42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ОП.08</w:t>
      </w:r>
      <w:r w:rsidR="00846A1C"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ОХРАНА ТРУДА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129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-2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-2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hd w:val="clear" w:color="auto" w:fill="FFFFFF"/>
        <w:spacing w:after="0" w:line="240" w:lineRule="auto"/>
        <w:ind w:left="22" w:right="-2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513EB" w:rsidRDefault="00C513EB" w:rsidP="00D444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13EB" w:rsidRDefault="00C513EB" w:rsidP="00D444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44C5" w:rsidRPr="00D444C5" w:rsidRDefault="001A34AB" w:rsidP="00D444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2022</w:t>
      </w:r>
    </w:p>
    <w:p w:rsidR="00D444C5" w:rsidRPr="00D444C5" w:rsidRDefault="00D444C5" w:rsidP="00D444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6A1C" w:rsidRPr="00C513EB" w:rsidRDefault="00F52335" w:rsidP="00F52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513EB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                                                           </w:t>
      </w:r>
      <w:r w:rsidR="002B6893" w:rsidRPr="00C513EB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pict>
          <v:rect id="Прямоугольник 1" o:spid="_x0000_s1026" style="position:absolute;margin-left:414pt;margin-top:31.95pt;width:81pt;height:45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/ydnwIAAAwFAAAOAAAAZHJzL2Uyb0RvYy54bWysVNuO0zAQfUfiHyy/d3NRum2ipqu9UIS0&#10;wEoLH+A6TmPh2MF2my4ICYlXJD6Bj+AFcdlvSP+IsdOWLvCAEHlwPPZ4fGbOGU9O1rVAK6YNVzLH&#10;0VGIEZNUFVwucvz82WwwxshYIgsilGQ5vmEGn0zv35u0TcZiVSlRMI0giDRZ2+S4srbJgsDQitXE&#10;HKmGSdgsla6JBVMvgkKTFqLXIojD8DholS4arSgzBlYv+k089fHLklH7tCwNs0jkGLBZP2o/zt0Y&#10;TCckW2jSVJxuYZB/QFETLuHSfagLYglaav5bqJpTrYwq7RFVdaDKklPmc4BsovCXbK4r0jCfCxTH&#10;NPsymf8Xlj5ZXWnEC+AOI0lqoKj7uHm7+dB9624377pP3W33dfO++9597r6gyNWrbUwGx66bK+0y&#10;Ns2loi8Mkuq8InLBTrVWbcVIASi9f3DngDMMHEXz9rEq4DqytMqXbl3q2gWEoqC1Z+hmzxBbW0Rh&#10;MQrj8SgEIinsDUfREOYAKSDZ7nSjjX3IVI3cJMcaFOCjk9Wlsb3rzsWjV4IXMy6EN/Rifi40WhFQ&#10;y8x/2+jm0E1I5yyVO9ZH7FcAJNzh9hxcz/7rNIqT8CxOB7Pj8WiQzJLhIB2F40EYpWfpcZikycXs&#10;jQMYJVnFi4LJSy7ZTolR8ndMb3ui15DXImpznA7joc/9DnpzmGTovz8lWXMLjSl4nePx3olkjtgH&#10;soC0SWYJF/08uAvfEwI12P19VbwMHPO9guaquAEVaAUkAZ/whMCkUvoVRi20Y47NyyXRDCPxSIKS&#10;0ihJXP96IxmOYjD04c78cIdICqFybDHqp+e27/llo/migpsiXxipTkF9JffCcMrsUQFuZ0DL+Qy2&#10;z4Pr6UPbe/18xKY/AAAA//8DAFBLAwQUAAYACAAAACEA/+uTlN4AAAAKAQAADwAAAGRycy9kb3du&#10;cmV2LnhtbEyPPU/DMBCGd6T+B+sqsVG7LY2SEKdCSJ2AgRaJ9Rpfk4jYTmOnDf+eY6Ljvffo/Si2&#10;k+3EhYbQeqdhuVAgyFXetK7W8HnYPaQgQkRnsPOONPxQgG05uyswN/7qPuiyj7VgExdy1NDE2OdS&#10;hqohi2Hhe3L8O/nBYuRzqKUZ8MrmtpMrpRJpsXWc0GBPLw1V3/vRasDk0ZzfT+u3w+uYYFZParf5&#10;Ulrfz6fnJxCRpvgPw199rg4ldzr60ZkgOg3pKuUtUUOyzkAwkGWKhSOTG1ZkWcjbCeUvAAAA//8D&#10;AFBLAQItABQABgAIAAAAIQC2gziS/gAAAOEBAAATAAAAAAAAAAAAAAAAAAAAAABbQ29udGVudF9U&#10;eXBlc10ueG1sUEsBAi0AFAAGAAgAAAAhADj9If/WAAAAlAEAAAsAAAAAAAAAAAAAAAAALwEAAF9y&#10;ZWxzLy5yZWxzUEsBAi0AFAAGAAgAAAAhADZn/J2fAgAADAUAAA4AAAAAAAAAAAAAAAAALgIAAGRy&#10;cy9lMm9Eb2MueG1sUEsBAi0AFAAGAAgAAAAhAP/rk5TeAAAACgEAAA8AAAAAAAAAAAAAAAAA+QQA&#10;AGRycy9kb3ducmV2LnhtbFBLBQYAAAAABAAEAPMAAAAEBgAAAAA=&#10;" stroked="f"/>
        </w:pict>
      </w:r>
      <w:r w:rsidR="00846A1C" w:rsidRPr="00C51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647"/>
        <w:gridCol w:w="8137"/>
        <w:gridCol w:w="962"/>
      </w:tblGrid>
      <w:tr w:rsidR="00846A1C" w:rsidRPr="00846A1C" w:rsidTr="003B1022">
        <w:trPr>
          <w:trHeight w:val="840"/>
        </w:trPr>
        <w:tc>
          <w:tcPr>
            <w:tcW w:w="648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72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46A1C" w:rsidRPr="00846A1C" w:rsidTr="003B1022">
        <w:trPr>
          <w:trHeight w:val="840"/>
        </w:trPr>
        <w:tc>
          <w:tcPr>
            <w:tcW w:w="648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172" w:type="dxa"/>
          </w:tcPr>
          <w:p w:rsidR="00846A1C" w:rsidRPr="00F52335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1022"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3B1022" w:rsidRPr="00F52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</w:t>
            </w:r>
            <w:r w:rsidR="003B1022" w:rsidRPr="00F52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F5233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РАБОЧЕЙ ПРОГРАММЫ УЧЕБНОЙ</w:t>
            </w:r>
          </w:p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5233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967" w:type="dxa"/>
          </w:tcPr>
          <w:p w:rsidR="00846A1C" w:rsidRPr="00846A1C" w:rsidRDefault="00846A1C" w:rsidP="00846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46A1C" w:rsidRPr="00846A1C" w:rsidTr="003B1022">
        <w:tc>
          <w:tcPr>
            <w:tcW w:w="648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172" w:type="dxa"/>
          </w:tcPr>
          <w:p w:rsid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И СОДЕРЖАНИЕ УЧЕБНОЙ ДИСЦИПЛИНЫ</w:t>
            </w:r>
          </w:p>
          <w:p w:rsidR="00C513EB" w:rsidRPr="00846A1C" w:rsidRDefault="00C513EB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</w:tcPr>
          <w:p w:rsidR="00846A1C" w:rsidRPr="00846A1C" w:rsidRDefault="00846A1C" w:rsidP="00846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46A1C" w:rsidRPr="00846A1C" w:rsidTr="003B1022">
        <w:tc>
          <w:tcPr>
            <w:tcW w:w="648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172" w:type="dxa"/>
          </w:tcPr>
          <w:p w:rsid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РЕАЛИЗАЦИИ РАБОЧЕЙ ПРОГРАММЫ УЧЕБНОЙ ДИСЦИПЛИНЫ</w:t>
            </w:r>
          </w:p>
          <w:p w:rsidR="00C513EB" w:rsidRPr="00846A1C" w:rsidRDefault="00C513EB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</w:tcPr>
          <w:p w:rsidR="00846A1C" w:rsidRPr="00846A1C" w:rsidRDefault="00846A1C" w:rsidP="00846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846A1C" w:rsidRPr="00846A1C" w:rsidTr="003B1022">
        <w:trPr>
          <w:trHeight w:val="874"/>
        </w:trPr>
        <w:tc>
          <w:tcPr>
            <w:tcW w:w="648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172" w:type="dxa"/>
          </w:tcPr>
          <w:p w:rsidR="00846A1C" w:rsidRPr="00846A1C" w:rsidRDefault="00846A1C" w:rsidP="00846A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46A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КОНТРОЛЬ И ОЦЕНКА РЕЗУЛЬТАТОВ ОСВОЕНИЯ УЧЕБНОЙ ДИСЦИПЛИНЫ</w:t>
            </w:r>
          </w:p>
        </w:tc>
        <w:tc>
          <w:tcPr>
            <w:tcW w:w="967" w:type="dxa"/>
          </w:tcPr>
          <w:p w:rsidR="00846A1C" w:rsidRPr="00846A1C" w:rsidRDefault="00846A1C" w:rsidP="00846A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</w:p>
    <w:p w:rsidR="00846A1C" w:rsidRPr="00846A1C" w:rsidRDefault="00846A1C" w:rsidP="00846A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846A1C" w:rsidRPr="00C513EB" w:rsidRDefault="00846A1C" w:rsidP="00C513E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1</w:t>
      </w:r>
      <w:r w:rsidR="00C513EB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.</w:t>
      </w:r>
      <w:r w:rsidR="003B1022" w:rsidRPr="00F52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ОБЩАЯ ХАРАКТЕРИСТИКА </w:t>
      </w:r>
      <w:r w:rsidR="003B1022" w:rsidRPr="00F52335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Р</w:t>
      </w:r>
      <w:r w:rsidRPr="00F52335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абочей ПРОГРАММЫ УЧЕБНОЙ ДИСЦИПЛИНЫ</w:t>
      </w:r>
      <w:r w:rsidR="00C513EB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</w:t>
      </w:r>
      <w:r w:rsidRPr="00846A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ОП.08 Охрана труда</w:t>
      </w:r>
    </w:p>
    <w:p w:rsidR="003B1022" w:rsidRPr="003B1022" w:rsidRDefault="00846A1C" w:rsidP="00B37FE7">
      <w:pPr>
        <w:pStyle w:val="aff8"/>
        <w:numPr>
          <w:ilvl w:val="1"/>
          <w:numId w:val="10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hanging="915"/>
        <w:jc w:val="both"/>
        <w:rPr>
          <w:rFonts w:ascii="Times New Roman" w:hAnsi="Times New Roman"/>
          <w:b/>
          <w:sz w:val="24"/>
          <w:szCs w:val="24"/>
        </w:rPr>
      </w:pPr>
      <w:r w:rsidRPr="003B1022">
        <w:rPr>
          <w:rFonts w:ascii="Times New Roman" w:hAnsi="Times New Roman"/>
          <w:b/>
          <w:sz w:val="24"/>
          <w:szCs w:val="24"/>
        </w:rPr>
        <w:t xml:space="preserve">Место дисциплины в структуре основной образовательной программы: </w:t>
      </w:r>
    </w:p>
    <w:p w:rsidR="00C513EB" w:rsidRDefault="00C513EB" w:rsidP="00C513EB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4AC6">
        <w:rPr>
          <w:rFonts w:ascii="Times New Roman" w:eastAsia="Times New Roman" w:hAnsi="Times New Roman"/>
          <w:sz w:val="24"/>
          <w:szCs w:val="24"/>
          <w:lang w:eastAsia="ru-RU"/>
        </w:rPr>
        <w:t>Рабочая программа учебной дисциплины</w:t>
      </w:r>
      <w:r w:rsidRPr="00004AC6">
        <w:t xml:space="preserve"> </w:t>
      </w:r>
      <w:r w:rsidRPr="00FE63ED">
        <w:rPr>
          <w:rFonts w:ascii="Times New Roman" w:eastAsia="Times New Roman" w:hAnsi="Times New Roman"/>
          <w:sz w:val="24"/>
          <w:szCs w:val="24"/>
          <w:lang w:eastAsia="ru-RU"/>
        </w:rPr>
        <w:t>«ОП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3B1022">
        <w:rPr>
          <w:rFonts w:ascii="Times New Roman" w:hAnsi="Times New Roman"/>
          <w:sz w:val="24"/>
          <w:szCs w:val="24"/>
        </w:rPr>
        <w:t>08 Охрана</w:t>
      </w:r>
      <w:r>
        <w:rPr>
          <w:rFonts w:ascii="Times New Roman" w:hAnsi="Times New Roman"/>
          <w:sz w:val="24"/>
          <w:szCs w:val="24"/>
        </w:rPr>
        <w:t xml:space="preserve"> труда</w:t>
      </w:r>
      <w:r w:rsidRPr="00FE63ED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Pr="00004AC6">
        <w:rPr>
          <w:rFonts w:ascii="Times New Roman" w:eastAsia="Times New Roman" w:hAnsi="Times New Roman"/>
          <w:sz w:val="24"/>
          <w:szCs w:val="24"/>
          <w:lang w:eastAsia="ru-RU"/>
        </w:rPr>
        <w:t xml:space="preserve">является частью основной образовательной программы в соответствии с ФГОС среднего профессионального образования по </w:t>
      </w:r>
      <w:r w:rsidRPr="00FE63ED">
        <w:rPr>
          <w:rFonts w:ascii="Times New Roman" w:eastAsia="Times New Roman" w:hAnsi="Times New Roman"/>
          <w:sz w:val="24"/>
          <w:szCs w:val="24"/>
          <w:lang w:eastAsia="ru-RU"/>
        </w:rPr>
        <w:t>специальности 23.02.07 «Техническое обслуживание и ремонт двигателей, систем и агрегатов автомобилей».</w:t>
      </w:r>
    </w:p>
    <w:p w:rsidR="00C513EB" w:rsidRPr="00004AC6" w:rsidRDefault="00C513EB" w:rsidP="00C513EB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</w:rPr>
      </w:pPr>
      <w:r w:rsidRPr="00004AC6">
        <w:rPr>
          <w:rFonts w:ascii="Times New Roman" w:eastAsia="Times New Roman" w:hAnsi="Times New Roman"/>
          <w:sz w:val="24"/>
          <w:szCs w:val="24"/>
          <w:lang w:eastAsia="ru-RU"/>
        </w:rPr>
        <w:t>Учебная дисциплина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E63ED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C513EB">
        <w:rPr>
          <w:rFonts w:ascii="Times New Roman" w:eastAsia="Times New Roman" w:hAnsi="Times New Roman"/>
          <w:sz w:val="24"/>
          <w:szCs w:val="24"/>
          <w:lang w:eastAsia="ru-RU"/>
        </w:rPr>
        <w:t>ОП.08 Охрана труда</w:t>
      </w:r>
      <w:r w:rsidRPr="00FE63ED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04AC6">
        <w:rPr>
          <w:rFonts w:ascii="Times New Roman" w:hAnsi="Times New Roman"/>
          <w:bCs/>
          <w:sz w:val="24"/>
          <w:szCs w:val="24"/>
        </w:rPr>
        <w:t xml:space="preserve"> </w:t>
      </w:r>
      <w:r w:rsidRPr="00004AC6">
        <w:rPr>
          <w:rFonts w:ascii="Times New Roman" w:eastAsia="Times New Roman" w:hAnsi="Times New Roman"/>
          <w:sz w:val="24"/>
          <w:szCs w:val="24"/>
          <w:lang w:eastAsia="ru-RU"/>
        </w:rPr>
        <w:t>входит  в общепрофессиональный  цикл  профессиональной подготовки.</w:t>
      </w:r>
    </w:p>
    <w:p w:rsidR="00C513EB" w:rsidRDefault="00C513EB" w:rsidP="00B37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hAnsi="Times New Roman"/>
          <w:sz w:val="24"/>
          <w:szCs w:val="24"/>
        </w:rPr>
      </w:pPr>
    </w:p>
    <w:p w:rsidR="00B37FE7" w:rsidRDefault="00B37FE7" w:rsidP="00B37FE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D3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Особое значение дисциплина имеет при формировании и развитии 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70090" w:rsidRPr="00A072EA" w:rsidRDefault="00770090" w:rsidP="00770090">
      <w:p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137623" w:rsidRPr="00137623" w:rsidRDefault="00137623" w:rsidP="001376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37623">
        <w:rPr>
          <w:rFonts w:ascii="Times New Roman" w:eastAsia="Calibri" w:hAnsi="Times New Roman" w:cs="Times New Roman"/>
          <w:color w:val="000000"/>
          <w:sz w:val="24"/>
          <w:szCs w:val="24"/>
        </w:rPr>
        <w:t>ОК 01. Выбирать способы решения задач профессиональной деятельности, применительно к различным контекстам.</w:t>
      </w:r>
    </w:p>
    <w:p w:rsidR="00137623" w:rsidRPr="00137623" w:rsidRDefault="00137623" w:rsidP="001376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37623">
        <w:rPr>
          <w:rFonts w:ascii="Times New Roman" w:eastAsia="Calibri" w:hAnsi="Times New Roman" w:cs="Times New Roman"/>
          <w:color w:val="000000"/>
          <w:sz w:val="24"/>
          <w:szCs w:val="24"/>
        </w:rPr>
        <w:t>ОК 02. Осуществлять поиск, анализ и интерпретацию информации, необходимой для выполнения задач профессиональной деятельности.</w:t>
      </w:r>
    </w:p>
    <w:p w:rsidR="00137623" w:rsidRPr="00137623" w:rsidRDefault="00137623" w:rsidP="001376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37623">
        <w:rPr>
          <w:rFonts w:ascii="Times New Roman" w:eastAsia="Calibri" w:hAnsi="Times New Roman" w:cs="Times New Roman"/>
          <w:color w:val="000000"/>
          <w:sz w:val="24"/>
          <w:szCs w:val="24"/>
        </w:rPr>
        <w:t>ОК 07. Содействовать сохранению окружающей среды, ресурсосбережению, эффективно действовать в чрезвычайных ситуациях.</w:t>
      </w:r>
    </w:p>
    <w:p w:rsidR="00137623" w:rsidRPr="00137623" w:rsidRDefault="00137623" w:rsidP="001376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37623">
        <w:rPr>
          <w:rFonts w:ascii="Times New Roman" w:eastAsia="Calibri" w:hAnsi="Times New Roman" w:cs="Times New Roman"/>
          <w:color w:val="000000"/>
          <w:sz w:val="24"/>
          <w:szCs w:val="24"/>
        </w:rPr>
        <w:t>ОК 09. Использовать информационные технологии в профессиональной деятельности.</w:t>
      </w:r>
    </w:p>
    <w:p w:rsidR="00137623" w:rsidRPr="00137623" w:rsidRDefault="00137623" w:rsidP="00137623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37623">
        <w:rPr>
          <w:rFonts w:ascii="Times New Roman" w:eastAsia="Calibri" w:hAnsi="Times New Roman" w:cs="Times New Roman"/>
          <w:color w:val="000000"/>
          <w:sz w:val="24"/>
          <w:szCs w:val="24"/>
        </w:rPr>
        <w:t>ОК 10. Пользоваться профессиональной документацией на государственном и иностранном языках.</w:t>
      </w:r>
    </w:p>
    <w:p w:rsidR="00B37FE7" w:rsidRPr="00B37FE7" w:rsidRDefault="00B37FE7" w:rsidP="00F52335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7F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Цель и планируемые результаты освоения дисциплины:</w:t>
      </w:r>
    </w:p>
    <w:p w:rsidR="00B37FE7" w:rsidRPr="00B37FE7" w:rsidRDefault="00B37FE7" w:rsidP="00B37FE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37FE7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программы учебной дисциплины обучающимися осваиваются умения и знания</w:t>
      </w:r>
    </w:p>
    <w:tbl>
      <w:tblPr>
        <w:tblW w:w="9720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31"/>
        <w:gridCol w:w="4111"/>
        <w:gridCol w:w="4078"/>
      </w:tblGrid>
      <w:tr w:rsidR="00C513EB" w:rsidRPr="00C513EB" w:rsidTr="002B6893">
        <w:trPr>
          <w:trHeight w:val="593"/>
        </w:trPr>
        <w:tc>
          <w:tcPr>
            <w:tcW w:w="153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kern w:val="3"/>
                <w:lang w:eastAsia="ru-RU"/>
              </w:rPr>
              <w:t>Код</w:t>
            </w:r>
          </w:p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kern w:val="3"/>
                <w:lang w:eastAsia="ru-RU"/>
              </w:rPr>
              <w:t>ПК, ОК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/>
                <w:bCs/>
                <w:kern w:val="3"/>
                <w:lang w:eastAsia="ru-RU"/>
              </w:rPr>
              <w:t>Умения</w:t>
            </w:r>
          </w:p>
        </w:tc>
        <w:tc>
          <w:tcPr>
            <w:tcW w:w="4078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kern w:val="3"/>
                <w:lang w:eastAsia="ru-RU"/>
              </w:rPr>
              <w:t>Знания</w:t>
            </w:r>
          </w:p>
        </w:tc>
      </w:tr>
      <w:tr w:rsidR="00C513EB" w:rsidRPr="00C513EB" w:rsidTr="002B6893">
        <w:trPr>
          <w:trHeight w:val="593"/>
        </w:trPr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ОК 01, 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2, ОК 04, ОК 06,</w:t>
            </w:r>
          </w:p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Cs/>
                <w:color w:val="000000"/>
                <w:kern w:val="3"/>
                <w:lang w:eastAsia="ru-RU"/>
              </w:rPr>
              <w:t>ОК 09, ОК 10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ПК 1.1 -1.6,</w:t>
            </w:r>
          </w:p>
          <w:p w:rsidR="00C513EB" w:rsidRPr="00C513EB" w:rsidRDefault="00C513EB" w:rsidP="00C513EB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3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bCs/>
                <w:color w:val="000000"/>
                <w:kern w:val="3"/>
                <w:lang w:eastAsia="ru-RU"/>
              </w:rPr>
              <w:t>ПК 2.2-2.5, ПК 3.1, 3.5 -3.8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 xml:space="preserve">Применять методы и средства защиты от опасностей технических систем и технологических процессов 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Обеспечивать безопасные условия труда в профессиональной деятельности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Анализировать в профессиональной деятельности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Оформлять документы по охране труда на предприятии АПК.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Проводить ситуационный анализ несчастного случая с составлением схемы причинно-следственной связи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Проводить обследование рабочего места и составлять ведомость соответствия рабочего места требованиям техники безопасности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Пользоваться средствами пожаротушения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Проводить контроль выхлопных газов на СО, СН и сравнивать с предельно допустимыми значениями.</w:t>
            </w:r>
          </w:p>
        </w:tc>
        <w:tc>
          <w:tcPr>
            <w:tcW w:w="4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Воздействия негативных факторов на человека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 xml:space="preserve">Правовых, нормативных и организационных основ охраны труда в организации 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Правил оформления документов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Организации технического обслуживания и ремонта сельскохозяйственной техники и правил безопасности при выполнении этих работ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Организационных и инженерно-технических мероприятий по защите от опасностей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Средств индивидуальной защиты</w:t>
            </w:r>
          </w:p>
          <w:p w:rsidR="00C513EB" w:rsidRPr="00C513EB" w:rsidRDefault="00C513EB" w:rsidP="00C513E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Причины возникновения пожаров, пределов  распространения огня и  огнестойкости, средств пожаротушения</w:t>
            </w:r>
          </w:p>
          <w:p w:rsidR="00C513EB" w:rsidRPr="00C513EB" w:rsidRDefault="00C513EB" w:rsidP="00C513E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Технические способы и средства защиты от поражения электротоком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Правил технической эксплуатации электроустановок, электроинструмента, переносных светильников</w:t>
            </w:r>
          </w:p>
          <w:p w:rsidR="00C513EB" w:rsidRPr="00C513EB" w:rsidRDefault="00C513EB" w:rsidP="00C513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3EB">
              <w:rPr>
                <w:rFonts w:ascii="Times New Roman" w:eastAsia="Times New Roman" w:hAnsi="Times New Roman" w:cs="Times New Roman"/>
                <w:lang w:eastAsia="ru-RU"/>
              </w:rPr>
              <w:t>Правил охраны окружающей среды, бережливого производства</w:t>
            </w:r>
          </w:p>
        </w:tc>
      </w:tr>
    </w:tbl>
    <w:p w:rsidR="00414747" w:rsidRDefault="00414747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Количество часов на освоение программы дисциплины: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максимальной учебной нагрузки </w:t>
      </w:r>
      <w:r w:rsidR="00FF7A2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40</w:t>
      </w: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часов, в том числе: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обязательной аудиторной у</w:t>
      </w:r>
      <w:r w:rsidR="00FF7A2E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чебной нагрузки обучающегося  38</w:t>
      </w: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часа,</w:t>
      </w:r>
    </w:p>
    <w:p w:rsidR="00FF7A2E" w:rsidRPr="00B37FE7" w:rsidRDefault="00FF7A2E" w:rsidP="00B37F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самостоятельной работы 2</w:t>
      </w:r>
      <w:r w:rsidR="00B37F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часа.</w:t>
      </w:r>
    </w:p>
    <w:p w:rsidR="00FF7A2E" w:rsidRDefault="00FF7A2E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F7A2E" w:rsidRPr="00963F32" w:rsidRDefault="00FF7A2E" w:rsidP="00FF7A2E">
      <w:pPr>
        <w:suppressAutoHyphens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СТРУКТУРА И СОДЕРЖАНИЕ УЧЕБНОЙ ДИСЦИПЛИНЫ</w:t>
      </w:r>
    </w:p>
    <w:p w:rsidR="00FF7A2E" w:rsidRDefault="00FF7A2E" w:rsidP="00FF7A2E">
      <w:pPr>
        <w:suppressAutoHyphens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62"/>
        <w:gridCol w:w="2592"/>
      </w:tblGrid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b/>
                <w:lang w:eastAsia="ru-RU"/>
              </w:rPr>
              <w:t>Вид учебной работы</w:t>
            </w:r>
          </w:p>
        </w:tc>
        <w:tc>
          <w:tcPr>
            <w:tcW w:w="1315" w:type="pct"/>
            <w:vAlign w:val="center"/>
          </w:tcPr>
          <w:p w:rsidR="00B37FE7" w:rsidRPr="009F404A" w:rsidRDefault="00B37FE7" w:rsidP="00B37FE7">
            <w:pPr>
              <w:suppressAutoHyphens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Объем в часах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b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1315" w:type="pct"/>
            <w:vAlign w:val="center"/>
          </w:tcPr>
          <w:p w:rsidR="00B37FE7" w:rsidRPr="009F404A" w:rsidRDefault="00F52335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val="en-US"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38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shd w:val="clear" w:color="auto" w:fill="auto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b/>
                <w:lang w:eastAsia="ru-RU"/>
              </w:rPr>
              <w:t>в т.ч. в форме практической подготовки</w:t>
            </w:r>
          </w:p>
        </w:tc>
        <w:tc>
          <w:tcPr>
            <w:tcW w:w="1315" w:type="pct"/>
            <w:shd w:val="clear" w:color="auto" w:fill="auto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</w:tc>
      </w:tr>
      <w:tr w:rsidR="00B37FE7" w:rsidRPr="009F404A" w:rsidTr="00F52335">
        <w:trPr>
          <w:trHeight w:val="336"/>
        </w:trPr>
        <w:tc>
          <w:tcPr>
            <w:tcW w:w="5000" w:type="pct"/>
            <w:gridSpan w:val="2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в т. ч.: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теоретическое обучение</w:t>
            </w:r>
          </w:p>
        </w:tc>
        <w:tc>
          <w:tcPr>
            <w:tcW w:w="1315" w:type="pct"/>
            <w:vAlign w:val="center"/>
          </w:tcPr>
          <w:p w:rsidR="00B37FE7" w:rsidRPr="009F404A" w:rsidRDefault="009F404A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val="en-US"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30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лабораторные работы</w:t>
            </w:r>
            <w:r w:rsidRPr="009F404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(если предусмотрено)</w:t>
            </w:r>
          </w:p>
        </w:tc>
        <w:tc>
          <w:tcPr>
            <w:tcW w:w="131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eastAsia="ru-RU"/>
              </w:rPr>
              <w:t>*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практические занятия</w:t>
            </w:r>
            <w:r w:rsidRPr="009F404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(если предусмотрено)</w:t>
            </w:r>
          </w:p>
        </w:tc>
        <w:tc>
          <w:tcPr>
            <w:tcW w:w="1315" w:type="pct"/>
            <w:vAlign w:val="center"/>
          </w:tcPr>
          <w:p w:rsidR="00B37FE7" w:rsidRPr="009F404A" w:rsidRDefault="00F52335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val="en-US"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10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 xml:space="preserve">курсовая работа (проект) </w:t>
            </w:r>
            <w:r w:rsidRPr="009F404A">
              <w:rPr>
                <w:rFonts w:ascii="Times New Roman" w:eastAsia="Times New Roman" w:hAnsi="Times New Roman" w:cs="Times New Roman"/>
                <w:i/>
                <w:lang w:eastAsia="ru-RU"/>
              </w:rPr>
              <w:t>(если предусмотрено для специальностей</w:t>
            </w: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31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eastAsia="ru-RU"/>
              </w:rPr>
              <w:t>*</w:t>
            </w:r>
          </w:p>
        </w:tc>
      </w:tr>
      <w:tr w:rsidR="00B37FE7" w:rsidRPr="009F404A" w:rsidTr="00F52335">
        <w:trPr>
          <w:trHeight w:val="490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lang w:eastAsia="ru-RU"/>
              </w:rPr>
              <w:t>контрольная работа</w:t>
            </w:r>
            <w:r w:rsidRPr="009F404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(если предусмотрено)</w:t>
            </w:r>
          </w:p>
        </w:tc>
        <w:tc>
          <w:tcPr>
            <w:tcW w:w="131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eastAsia="ru-RU"/>
              </w:rPr>
              <w:t>*</w:t>
            </w:r>
          </w:p>
        </w:tc>
      </w:tr>
      <w:tr w:rsidR="00B37FE7" w:rsidRPr="009F404A" w:rsidTr="00F52335">
        <w:trPr>
          <w:trHeight w:val="267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Самостоятельная работа </w:t>
            </w:r>
            <w:r w:rsidRPr="009F404A">
              <w:rPr>
                <w:rFonts w:ascii="Times New Roman" w:eastAsia="Times New Roman" w:hAnsi="Times New Roman" w:cs="Times New Roman"/>
                <w:b/>
                <w:i/>
                <w:vertAlign w:val="superscript"/>
                <w:lang w:eastAsia="ru-RU"/>
              </w:rPr>
              <w:footnoteReference w:id="1"/>
            </w:r>
          </w:p>
        </w:tc>
        <w:tc>
          <w:tcPr>
            <w:tcW w:w="131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eastAsia="ru-RU"/>
              </w:rPr>
              <w:t>-</w:t>
            </w:r>
          </w:p>
        </w:tc>
      </w:tr>
      <w:tr w:rsidR="00B37FE7" w:rsidRPr="009F404A" w:rsidTr="00F52335">
        <w:trPr>
          <w:trHeight w:val="331"/>
        </w:trPr>
        <w:tc>
          <w:tcPr>
            <w:tcW w:w="3685" w:type="pct"/>
            <w:vAlign w:val="center"/>
          </w:tcPr>
          <w:p w:rsidR="00B37FE7" w:rsidRPr="009F404A" w:rsidRDefault="00B37FE7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F404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Промежуточная аттестация</w:t>
            </w:r>
          </w:p>
        </w:tc>
        <w:tc>
          <w:tcPr>
            <w:tcW w:w="1315" w:type="pct"/>
            <w:vAlign w:val="center"/>
          </w:tcPr>
          <w:p w:rsidR="00B37FE7" w:rsidRPr="009F404A" w:rsidRDefault="009F404A" w:rsidP="00B37FE7">
            <w:pPr>
              <w:suppressAutoHyphens/>
              <w:spacing w:after="0"/>
              <w:rPr>
                <w:rFonts w:ascii="Times New Roman" w:eastAsia="Times New Roman" w:hAnsi="Times New Roman" w:cs="Times New Roman"/>
                <w:iCs/>
                <w:lang w:val="en-US" w:eastAsia="ru-RU"/>
              </w:rPr>
            </w:pPr>
            <w:r w:rsidRPr="009F404A">
              <w:rPr>
                <w:rFonts w:ascii="Times New Roman" w:eastAsia="Times New Roman" w:hAnsi="Times New Roman" w:cs="Times New Roman"/>
                <w:iCs/>
                <w:lang w:val="en-US" w:eastAsia="ru-RU"/>
              </w:rPr>
              <w:t>2</w:t>
            </w:r>
          </w:p>
        </w:tc>
      </w:tr>
    </w:tbl>
    <w:p w:rsidR="00B37FE7" w:rsidRPr="009F404A" w:rsidRDefault="00B37FE7" w:rsidP="00FF7A2E">
      <w:pPr>
        <w:suppressAutoHyphens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7FE7" w:rsidRPr="009F404A" w:rsidRDefault="00B37FE7" w:rsidP="00FF7A2E">
      <w:pPr>
        <w:suppressAutoHyphens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46A1C" w:rsidRPr="00846A1C">
          <w:pgSz w:w="11906" w:h="16838"/>
          <w:pgMar w:top="567" w:right="1134" w:bottom="567" w:left="1134" w:header="283" w:footer="283" w:gutter="0"/>
          <w:cols w:space="720"/>
        </w:sectPr>
      </w:pPr>
    </w:p>
    <w:p w:rsidR="008719FB" w:rsidRPr="00963F32" w:rsidRDefault="008719FB" w:rsidP="008719FB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F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2.2. Тематический план и содержание учебной дисциплины </w:t>
      </w:r>
    </w:p>
    <w:tbl>
      <w:tblPr>
        <w:tblW w:w="5229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9"/>
        <w:gridCol w:w="11008"/>
        <w:gridCol w:w="990"/>
        <w:gridCol w:w="1148"/>
      </w:tblGrid>
      <w:tr w:rsidR="002B6893" w:rsidRPr="002B6893" w:rsidTr="002B6893">
        <w:trPr>
          <w:trHeight w:val="141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1.2. 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Организация работы по охране труда на автотранспортном предприятии      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ОК 01, ОК 2, ОК 9, 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1.Система управления охраной труда на автомобильном транспорте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 Объект и орган управления. Функции и задачи управления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3.Правила и обязанности должностных лиц по охране труда, должностные инструкции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работников технической службы АТ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4.Планирование мероприятий по охране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5.Ведомственный, государственный и общественный надзор и контроль охраны труда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на  предприятии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6.Ответственность за нарушение охраны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7.Стимулирование за работу по охране труда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 Изучение участка работ на АТП и составление перечня мероприятий по снижению 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травматизма на производственном участке.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 Написание реферата по теме «Снижение производственного травматизма.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1.3.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Материальные затраты на мероприятия по улучшению условий охраны труда на автотранспортном предприятии.</w:t>
            </w: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1.Рекомендации по планированию мероприятий по улучшению условий и охраны 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2.Рекомендации по планированию затрат на мероприятия по улучшению условий и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охраны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3.Методика учёта затрат на мероприятия по улучшению условий и охране труда на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автомобильном транспорте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1.Составление перечня мероприятий, необходимых для улучшения условий труда 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на производственном участке автотранспортного предприятия.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 Написание реферата по теме «Улучшение условий труда на предприятии».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4309" w:type="pct"/>
            <w:gridSpan w:val="2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Раздел 2. Опасные и вредные производственные факторы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2.1.</w:t>
            </w: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Воздействие негативных факторов 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на человека.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Методы и средства защиты от опасностей</w:t>
            </w: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1.Физические, химические, биологические, психологические опасные и вредные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производственные факторы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2.Воздействие опасных вредных производственных факторов в автотранспортных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предприятиях на организм человека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3.Предельно допустимая концентрация вредных веществ в воздухе производственных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помещений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4.Контролирование санитарно-гигиенических условий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single" w:sz="4" w:space="0" w:color="auto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31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5.Меры безопасности при работе с вредными веществами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single" w:sz="4" w:space="0" w:color="auto"/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822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1.Определение опасных и вредных производственных факторов, действующих на заданном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производственном участке автотранспортного предприятия.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 Написание реферата по теме «Опасные и вредные производственные факторы.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2.2.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Методы и средства защиты от опасностей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ОК 01, </w:t>
            </w: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ОК 2, ОК 9</w:t>
            </w:r>
          </w:p>
        </w:tc>
      </w:tr>
      <w:tr w:rsidR="002B6893" w:rsidRPr="002B6893" w:rsidTr="002B6893">
        <w:trPr>
          <w:trHeight w:val="274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1.Механизация производственных процессов, дистанционное управление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2.Защита от источников тепловых излучений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82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3.Средства личной гигиены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4.Устройство эффективной вентиляции и отопления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5.Средства индивидуальной защиты, порядок обеспечения СИЗ работников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автотранспортного  предприятия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6.Экобиозащитная техника, порядок её эксплуатации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29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 обучающихся:</w:t>
            </w:r>
          </w:p>
        </w:tc>
        <w:tc>
          <w:tcPr>
            <w:tcW w:w="320" w:type="pct"/>
            <w:vMerge w:val="restar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12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76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1.Составление перечня механизмов и автоматов для улучшения условий труда на производственном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участке автотранспортного предприятия.</w:t>
            </w:r>
          </w:p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2.Написать отчёт по теме «Механизация и автоматизация производственных процессов    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предприятия».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12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383"/>
        </w:trPr>
        <w:tc>
          <w:tcPr>
            <w:tcW w:w="4309" w:type="pct"/>
            <w:gridSpan w:val="2"/>
            <w:shd w:val="clear" w:color="auto" w:fill="auto"/>
          </w:tcPr>
          <w:p w:rsidR="002B6893" w:rsidRPr="002B6893" w:rsidRDefault="002B6893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Раздел  3. Обеспечение безопасных условий труда в сфере профессиональной деятельности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3.1.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Безопасные условия труда. Особенности обеспечения безопасных условий труда на автомобильном транспорте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1.Требования к территориям, местам хранения автомобилей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2.Требования к производственным, административным, вспомогательным и санитарно-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бытовым помещениям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 Метеорологические условия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 Вентиляция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5.Отопление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6.Производственное освещение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 Приборы для замера величин опасных и вредных производственных факторов. Правила замеров.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1.Составление перечня мероприятий по обеспечению и профилактике безопасных условий труда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на заданном производственном участке автотранспортного предприятия.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отчёта по теме «Обеспечение безопасных условий труда на предприятии».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3.2.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Предупреждение производственного травматизма и профессиональных заболеваний работников на предприятиях автомобильного транспорта</w:t>
            </w: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</w:t>
            </w:r>
          </w:p>
        </w:tc>
      </w:tr>
      <w:tr w:rsidR="002B6893" w:rsidRPr="002B6893" w:rsidTr="002B6893">
        <w:trPr>
          <w:trHeight w:val="505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1.Основные причины производственного травматизма и профессиональных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заболеваний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2.Типичные несчастные случаи на АТП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3.Методы анализа производственного травматизма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4.Схемы причинно-следственных связей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5.Обучение работников АТП безопасности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6.Схемы проверки знаний правил, норм и инструкций по охране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54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7.Задачи и формы пропаганды охраны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8.Обеспечение оптимальных режимов труда и отдыха водителей и ремонтных  рабочих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9.Работы с вредными условиями труда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tabs>
                <w:tab w:val="left" w:pos="195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6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10.Организация лечебно-профилактических обследований работающих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11.Медицинское освидетельствование водителей при выходе в рейс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FF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В том числе практических занятий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 Проведение ситуационного анализа несчастного случая и составление схемы причинно-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 следственных связей при следующих типичных ситуациях травматизма:</w:t>
            </w:r>
          </w:p>
          <w:p w:rsidR="002B6893" w:rsidRPr="002B6893" w:rsidRDefault="002B6893" w:rsidP="002B6893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вылет стопорного кольца при накачивании или монтаже шины;</w:t>
            </w:r>
          </w:p>
          <w:p w:rsidR="002B6893" w:rsidRPr="002B6893" w:rsidRDefault="002B6893" w:rsidP="002B6893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падение автомобиля с временной опоры;</w:t>
            </w:r>
          </w:p>
          <w:p w:rsidR="002B6893" w:rsidRPr="002B6893" w:rsidRDefault="002B6893" w:rsidP="002B6893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падение груза на работающего;</w:t>
            </w:r>
          </w:p>
          <w:p w:rsidR="002B6893" w:rsidRPr="002B6893" w:rsidRDefault="002B6893" w:rsidP="002B6893">
            <w:pPr>
              <w:numPr>
                <w:ilvl w:val="0"/>
                <w:numId w:val="11"/>
              </w:num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самопроизвольное движение автомобиля</w:t>
            </w:r>
          </w:p>
        </w:tc>
        <w:tc>
          <w:tcPr>
            <w:tcW w:w="320" w:type="pct"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1.Перечисление и зарисовка средств индивидуальной защиты на заданном производственном участке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автотранспортного предприятия.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2.Написание отчёта по теме «Средства индивидуальной защиты работников автотранспортного  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 предприятия».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3.3.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Требования техники безопасности к техническому состоянию и оборудованию подвижного состава автомобильного транспорта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ПК 5.3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1.Общие требования к техническому состоянию и оборудованию подвижного состава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2.Рабочее место водителя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3.Дополнительные требования к техническому состоянию и оборудованию грузовых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автомобилей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4. Дополнительные требования к техническому состоянию и оборудованию прицепов и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полуприцепов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5.Дополнительные требования к техническому состоянию и оборудованию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грузовых автомобилей предназначенных для перевозки людей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6.Дополнительные требования к техническому состоянию и оборудованию автобусов,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автомобилей, выполняющих международные и междугородние перевозки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7.Дополнительные требования к техническому состоянию и оборудованию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газобаллонных автомобилей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В том числе практических занятий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 Определение тормозного пути автомобиля, суммарного люфта рулевого управления.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Обследование технического состояния и оборудования подвижного состава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1.Изучение состояния подвижного состава на автотранспортном предприятии, составление перечня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мероприятий по приведению их в соответствие с общими требованиями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3.4.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Требования техники безопасности при перевозке опасных грузов автотранспортом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ОК 01,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ПК 5.3</w:t>
            </w:r>
          </w:p>
        </w:tc>
      </w:tr>
      <w:tr w:rsidR="002B6893" w:rsidRPr="002B6893" w:rsidTr="002B6893">
        <w:trPr>
          <w:trHeight w:val="235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1.Классификация грузов по степени опасности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2.Маркировка опасных грузов. ГОСТ 19433-81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3.Требования к подвижному составу, перевозящему грузы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4.Требования к  выхлопной трубе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5.Требования к топливному баку, электрооборудованию и кузову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6.Требования к автоцистернам для перевозки сжиженных газов, легковоспламеняющихся и горючих жидкостей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 Комплектация автомобилей, перевозящих опасные грузы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8.Требования к безопасности при перевозке различных видов опасных грузов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9.Требования к водителям и сопровождающим лицам, участвующим в перевозке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опасных грузов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375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 обучающихся:</w:t>
            </w:r>
          </w:p>
        </w:tc>
        <w:tc>
          <w:tcPr>
            <w:tcW w:w="320" w:type="pct"/>
            <w:vMerge w:val="restar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1.Зарисовывание знаков маркировки автомашин при перевозке опасных грузов.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реферата по теме «Маркировка автомашин при перевозке опасных грузов»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3.5.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Требования техники безопасности при техническом обслуживании и ремонте автомобилей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ПК 5.3</w:t>
            </w:r>
          </w:p>
        </w:tc>
      </w:tr>
      <w:tr w:rsidR="002B6893" w:rsidRPr="002B6893" w:rsidTr="002B6893">
        <w:trPr>
          <w:trHeight w:val="253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1.Общие требования к безопасности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361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2.Требования безопасности при техническом обслуживании и ремонте автомобилей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3.Требования безопасности при  уборке и мойке автомобилей, агрегатов и деталей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4.Правила безопасности при диагностировании, выполнении слесарных, сборочных, аккумуляторных, кузнечных, рессорных, медницко-жестяницких, шиноремонтных, окрасочных, антикоррозийных работ  и работ по обработке металла и дерева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5.Государственные и отраслевые стандарты безопасности труда по видам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технологических процессов технического обслуживания и ремонта автомобилей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6.Организация и контроль деятельности персонала подразделения по техническому обслуживанию и ремонту автотранспортных средств.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7.Правила выбраковки инструмента.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8. Разработка инструкций по охране труда работающих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635"/>
        </w:trPr>
        <w:tc>
          <w:tcPr>
            <w:tcW w:w="75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tcBorders>
              <w:bottom w:val="single" w:sz="4" w:space="0" w:color="auto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9.Техника безопасности при проведении работ по ремонту электрооборудования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и электронных систем автомобилей</w:t>
            </w:r>
          </w:p>
        </w:tc>
        <w:tc>
          <w:tcPr>
            <w:tcW w:w="32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single" w:sz="4" w:space="0" w:color="auto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 том числе практических занятий 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 Обследование состояния рабочих мест, исправности инструмента и   технического состояния оборудования, используемого для технического обслуживания и ремонта автомобилей. Составление ведомости соответствия технического состояния обследуемого оборудования требованиям по технике безопасности. Заполнение по результатам обследования паспорта санитарно-технического состояния производственного участка</w:t>
            </w:r>
          </w:p>
        </w:tc>
        <w:tc>
          <w:tcPr>
            <w:tcW w:w="320" w:type="pct"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 обучающихся:</w:t>
            </w:r>
          </w:p>
        </w:tc>
        <w:tc>
          <w:tcPr>
            <w:tcW w:w="320" w:type="pct"/>
            <w:vMerge w:val="restar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485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1.Изучение требований безопасности при обслуживании и ремонте газобаллонных автомобилей.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реферата по теме «Система промышленной вентиляции».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 3.6.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Требования техники безопасности при эксплуатации грузоподъёмных </w:t>
            </w: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машин</w:t>
            </w: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10, ПК 5.3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1.Требования техники безопасности при эксплуатации грузоподъёмных машин.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Регистрация в органах Госпроматомнадзора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2.Техническое освидетельствование  грузоподъёмных машин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3.Порядок обучения, допуска и назначения ответственных лиц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4.Периодичность проверки знаний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Самостоятельная работа обучающихся:</w:t>
            </w:r>
          </w:p>
        </w:tc>
        <w:tc>
          <w:tcPr>
            <w:tcW w:w="320" w:type="pct"/>
            <w:vMerge w:val="restar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1.Проведение расчёта радиуса опасной зоны грузоподъёмных механизмов, в пределах  которой может упасть груз.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реферата по теме «Безопасность при эксплуатации грузоподъёмных машин»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Тема 3.7.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Электробезопасность автотранспортных предприятий</w:t>
            </w: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10, ПК 2.3,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ПК 5.3, ПК 6.4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1.Действие электротока на организм человека. ГОСТ 12.1.019-84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2.Классификация электроустановок и производственных помещений по степени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электробезопасности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3.Технические способы и средства защиты от поражения электротоком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4.Организационные и технические мероприятия по обеспечению электробезопасности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5.Правила эксплуатации электроустановок, электроинструмента и переносимых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светильников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6.Защита от опасного воздействия статического  электричества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7.Устройства заземления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8.Определение, к какой степени опасности поражения электрическим током относится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помещения аккумуляторного, окрасочного и кузнечного участков. Определение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признаков, по которым данные помещения определяются по классам безопасности.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9.Техника безопасности при проведении работ по ремонту электрооборудования </w:t>
            </w:r>
          </w:p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и электронных систем автомобилей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1.Вычерчивание различных схем заземления и описывание их действия.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рефератов по теме «Устройство заземления».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3.8.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Пожарная безопасность и пожарная профилактика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9,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10, ПК 5.3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1.Государственные меры обеспечения пожарной  безопасности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2.Функции органов Государственного  пожарного надзора и их права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3.Причины возникновения пожаров на автотранспортных предприятиях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4. Строительные материалы и конструкции, характеристики их пожарной опасности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5.Предел  огнестойкости и предел распространения огня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6.Классификация помещений АТП по взрывопожарной и пожарной опасности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7.Задачи пожарной профилактики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8.Организация пожарной охраны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9.Ответственные лица за пожарную безопасность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10.Пожарно-техническая комиссия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11.Обучение вопросам пожарной безопасности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12.Первичные средства пожаротушения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13.Эвакуация людей и транспорта при пожаре  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В том числе практических занятий</w:t>
            </w:r>
          </w:p>
        </w:tc>
        <w:tc>
          <w:tcPr>
            <w:tcW w:w="320" w:type="pc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1.Расчёт количества первичных средств пожаротушения для автотранспортного предприятия (цеха, </w:t>
            </w:r>
          </w:p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участка). Отработка приёмов тушения огня </w:t>
            </w:r>
          </w:p>
        </w:tc>
        <w:tc>
          <w:tcPr>
            <w:tcW w:w="320" w:type="pct"/>
            <w:tcBorders>
              <w:top w:val="nil"/>
              <w:bottom w:val="single" w:sz="4" w:space="0" w:color="auto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1.Изучение на автотранспортном предприятии состояния пожарной безопасности, при наличии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нарушений – составление списка мероприятий для их устранения.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2.Написание отчёта по теме «Пожарная безопасности на автотранспортном предприятии».</w:t>
            </w:r>
          </w:p>
        </w:tc>
        <w:tc>
          <w:tcPr>
            <w:tcW w:w="320" w:type="pc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4309" w:type="pct"/>
            <w:gridSpan w:val="2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Раздел 4. Охрана окружающей среды от вредных воздействий              автомобильного транспорта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4.1.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Законодательство об охране окружающей среды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5, ОК 9, ОК 10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1.Проблемы охраны окружающей среды и рациональное использование природных ресурсов –  одна из наиболее актуальных среди глобальных общечеловеческих проблем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2.Отражение заботы государства об охране окружающей среды в Конституции РФ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3.Государственная система природоохранительного законодательства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4.Государственные стандарты в области охраны природы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Calibri" w:eastAsia="Times New Roman" w:hAnsi="Calibri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5.Ответственность за загрязнения окружающей среды 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tcBorders>
              <w:top w:val="nil"/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1.Изучение состояния экологии на крупном предприятии при использовании на нём автотранспорта.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2.Написание реферата по тете «Проблемы охраны окружающей среды на автотранспортном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   предприятии».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Тема 4.2.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Экологическая безопасность автотранспортных средств</w:t>
            </w:r>
          </w:p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Содержание учебного материала:</w:t>
            </w:r>
          </w:p>
        </w:tc>
        <w:tc>
          <w:tcPr>
            <w:tcW w:w="320" w:type="pct"/>
            <w:vMerge w:val="restar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3</w:t>
            </w:r>
          </w:p>
        </w:tc>
        <w:tc>
          <w:tcPr>
            <w:tcW w:w="371" w:type="pct"/>
            <w:vMerge w:val="restar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01, ОК 2, ОК 7,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ОК 10</w:t>
            </w: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1.Снижение выбросов вредных веществ в атмосферу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2.Способы уменьшения загрязнения окружающей среды токсическими компонентами отработавших газов автомобилей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3.Методы контроля и нормы допустимой токсичности отработавших газов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4.Методы очистки и контроль качества сточных вод на автотранспортном предприятии </w:t>
            </w:r>
          </w:p>
        </w:tc>
        <w:tc>
          <w:tcPr>
            <w:tcW w:w="32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72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5.Требования к топливному баку, электрооборудованию и кузову автомобиля </w:t>
            </w:r>
          </w:p>
        </w:tc>
        <w:tc>
          <w:tcPr>
            <w:tcW w:w="320" w:type="pct"/>
            <w:vMerge/>
            <w:tcBorders>
              <w:bottom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  <w:tcBorders>
              <w:bottom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В том числе практических занятий</w:t>
            </w:r>
          </w:p>
        </w:tc>
        <w:tc>
          <w:tcPr>
            <w:tcW w:w="320" w:type="pct"/>
            <w:tcBorders>
              <w:top w:val="nil"/>
            </w:tcBorders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 w:val="restart"/>
            <w:tcBorders>
              <w:top w:val="nil"/>
            </w:tcBorders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1.Проведение контроля на содержание окиси углерода и углеводородов и дымность отработавших газов. Сопоставление полученных данных с предельно допустимыми значениями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750" w:type="pct"/>
            <w:vMerge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</w:p>
        </w:tc>
        <w:tc>
          <w:tcPr>
            <w:tcW w:w="3559" w:type="pct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 xml:space="preserve">1. Составление перечня мероприятий по улучшению защиты окружающей среды                                               </w:t>
            </w:r>
          </w:p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lang w:eastAsia="ru-RU"/>
              </w:rPr>
              <w:t>на автотранспортном предприятии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  <w:tc>
          <w:tcPr>
            <w:tcW w:w="371" w:type="pct"/>
            <w:vMerge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4309" w:type="pct"/>
            <w:gridSpan w:val="2"/>
            <w:shd w:val="clear" w:color="auto" w:fill="auto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lang w:eastAsia="ru-RU"/>
              </w:rPr>
              <w:t>Промежуточная аттестация</w:t>
            </w:r>
          </w:p>
        </w:tc>
        <w:tc>
          <w:tcPr>
            <w:tcW w:w="320" w:type="pct"/>
            <w:shd w:val="clear" w:color="auto" w:fill="auto"/>
          </w:tcPr>
          <w:p w:rsidR="002B6893" w:rsidRPr="002B6893" w:rsidRDefault="002B6893" w:rsidP="002B689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  <w:tr w:rsidR="002B6893" w:rsidRPr="002B6893" w:rsidTr="002B6893">
        <w:trPr>
          <w:trHeight w:val="20"/>
        </w:trPr>
        <w:tc>
          <w:tcPr>
            <w:tcW w:w="4309" w:type="pct"/>
            <w:gridSpan w:val="2"/>
            <w:shd w:val="clear" w:color="auto" w:fill="auto"/>
          </w:tcPr>
          <w:p w:rsidR="002B6893" w:rsidRPr="002B6893" w:rsidRDefault="002B6893" w:rsidP="002B6893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Всего: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2B6893" w:rsidRPr="002B6893" w:rsidRDefault="002B6893" w:rsidP="002B68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</w:t>
            </w:r>
          </w:p>
        </w:tc>
        <w:tc>
          <w:tcPr>
            <w:tcW w:w="371" w:type="pct"/>
          </w:tcPr>
          <w:p w:rsidR="002B6893" w:rsidRPr="002B6893" w:rsidRDefault="002B6893" w:rsidP="002B6893">
            <w:pP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</w:p>
        </w:tc>
      </w:tr>
    </w:tbl>
    <w:p w:rsidR="008719FB" w:rsidRDefault="008719FB" w:rsidP="008719FB">
      <w:pPr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719FB" w:rsidRDefault="008719FB" w:rsidP="008719FB">
      <w:pPr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46A1C" w:rsidRPr="00846A1C" w:rsidRDefault="00846A1C" w:rsidP="00846A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846A1C" w:rsidRPr="00846A1C">
          <w:pgSz w:w="16840" w:h="11907" w:orient="landscape"/>
          <w:pgMar w:top="567" w:right="1134" w:bottom="567" w:left="1134" w:header="283" w:footer="283" w:gutter="0"/>
          <w:cols w:space="720"/>
        </w:sectPr>
      </w:pPr>
    </w:p>
    <w:p w:rsidR="00846A1C" w:rsidRPr="00846A1C" w:rsidRDefault="00846A1C" w:rsidP="00846A1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Условия реализации программы дисциплины</w:t>
      </w:r>
    </w:p>
    <w:p w:rsidR="00846A1C" w:rsidRPr="00846A1C" w:rsidRDefault="00846A1C" w:rsidP="00846A1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3.1. Требования к минимальному материально-техническому обеспечению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Реализация программы дисциплины требует наличия учебного кабинета безопасности жизнедеятельности и  охраны труда; </w:t>
      </w:r>
    </w:p>
    <w:p w:rsidR="00846A1C" w:rsidRPr="00846A1C" w:rsidRDefault="00846A1C" w:rsidP="00846A1C">
      <w:pPr>
        <w:widowControl w:val="0"/>
        <w:tabs>
          <w:tab w:val="left" w:pos="2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Оборудование учебного кабинета: </w:t>
      </w:r>
    </w:p>
    <w:p w:rsidR="00846A1C" w:rsidRPr="00846A1C" w:rsidRDefault="00846A1C" w:rsidP="00846A1C">
      <w:pPr>
        <w:widowControl w:val="0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посадочных мест по количеству обучающихся;</w:t>
      </w:r>
    </w:p>
    <w:p w:rsidR="00846A1C" w:rsidRPr="00846A1C" w:rsidRDefault="00846A1C" w:rsidP="00846A1C">
      <w:pPr>
        <w:widowControl w:val="0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стулья;</w:t>
      </w:r>
    </w:p>
    <w:p w:rsidR="00846A1C" w:rsidRPr="00846A1C" w:rsidRDefault="00846A1C" w:rsidP="00846A1C">
      <w:pPr>
        <w:widowControl w:val="0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рабочее место преподавателя;</w:t>
      </w:r>
    </w:p>
    <w:p w:rsidR="00846A1C" w:rsidRPr="00846A1C" w:rsidRDefault="00846A1C" w:rsidP="00846A1C">
      <w:pPr>
        <w:widowControl w:val="0"/>
        <w:numPr>
          <w:ilvl w:val="0"/>
          <w:numId w:val="4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учебно-методический комплект</w:t>
      </w:r>
    </w:p>
    <w:p w:rsidR="00846A1C" w:rsidRPr="00846A1C" w:rsidRDefault="00846A1C" w:rsidP="00846A1C">
      <w:pPr>
        <w:widowControl w:val="0"/>
        <w:tabs>
          <w:tab w:val="left" w:pos="2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Приборы и устройства: </w:t>
      </w:r>
    </w:p>
    <w:p w:rsidR="00846A1C" w:rsidRPr="00846A1C" w:rsidRDefault="00846A1C" w:rsidP="00846A1C">
      <w:pPr>
        <w:widowControl w:val="0"/>
        <w:numPr>
          <w:ilvl w:val="0"/>
          <w:numId w:val="5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респираторы  (противопылевой, противогазовый, фильтрующий)</w:t>
      </w:r>
    </w:p>
    <w:p w:rsidR="00846A1C" w:rsidRPr="00846A1C" w:rsidRDefault="00846A1C" w:rsidP="00846A1C">
      <w:pPr>
        <w:widowControl w:val="0"/>
        <w:numPr>
          <w:ilvl w:val="0"/>
          <w:numId w:val="5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огнетушители;</w:t>
      </w:r>
    </w:p>
    <w:p w:rsidR="00846A1C" w:rsidRPr="00846A1C" w:rsidRDefault="00846A1C" w:rsidP="00846A1C">
      <w:pPr>
        <w:widowControl w:val="0"/>
        <w:numPr>
          <w:ilvl w:val="0"/>
          <w:numId w:val="5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медицинские средства защиты; </w:t>
      </w:r>
    </w:p>
    <w:p w:rsidR="00846A1C" w:rsidRPr="00846A1C" w:rsidRDefault="00846A1C" w:rsidP="00846A1C">
      <w:pPr>
        <w:widowControl w:val="0"/>
        <w:numPr>
          <w:ilvl w:val="0"/>
          <w:numId w:val="5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комплекты  учебно-наглядных пособий по дисциплине.</w:t>
      </w:r>
    </w:p>
    <w:p w:rsidR="00846A1C" w:rsidRPr="00846A1C" w:rsidRDefault="00846A1C" w:rsidP="00846A1C">
      <w:pPr>
        <w:widowControl w:val="0"/>
        <w:tabs>
          <w:tab w:val="left" w:pos="2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Учебные наглядные пособия:</w:t>
      </w:r>
    </w:p>
    <w:p w:rsidR="00846A1C" w:rsidRPr="00846A1C" w:rsidRDefault="00846A1C" w:rsidP="00846A1C">
      <w:pPr>
        <w:widowControl w:val="0"/>
        <w:numPr>
          <w:ilvl w:val="0"/>
          <w:numId w:val="6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оказание первой помощи;</w:t>
      </w:r>
    </w:p>
    <w:p w:rsidR="00846A1C" w:rsidRPr="00846A1C" w:rsidRDefault="00846A1C" w:rsidP="00846A1C">
      <w:pPr>
        <w:widowControl w:val="0"/>
        <w:numPr>
          <w:ilvl w:val="0"/>
          <w:numId w:val="6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индивидуальные  средства защиты.</w:t>
      </w:r>
    </w:p>
    <w:p w:rsidR="00846A1C" w:rsidRPr="00846A1C" w:rsidRDefault="00846A1C" w:rsidP="00846A1C">
      <w:pPr>
        <w:widowControl w:val="0"/>
        <w:numPr>
          <w:ilvl w:val="0"/>
          <w:numId w:val="6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технические средства обучения: </w:t>
      </w:r>
    </w:p>
    <w:p w:rsidR="00846A1C" w:rsidRPr="00846A1C" w:rsidRDefault="00846A1C" w:rsidP="00846A1C">
      <w:pPr>
        <w:widowControl w:val="0"/>
        <w:numPr>
          <w:ilvl w:val="0"/>
          <w:numId w:val="6"/>
        </w:numPr>
        <w:tabs>
          <w:tab w:val="left" w:pos="2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компьютер с лицензионно-программным обеспечением;</w:t>
      </w:r>
    </w:p>
    <w:p w:rsidR="00846A1C" w:rsidRPr="00846A1C" w:rsidRDefault="00846A1C" w:rsidP="00846A1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3.2. Информационное обеспечение обучения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Основные источники:</w:t>
      </w:r>
    </w:p>
    <w:p w:rsidR="00846A1C" w:rsidRPr="00846A1C" w:rsidRDefault="00846A1C" w:rsidP="00846A1C">
      <w:pPr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Минько В.М. / Экономика. Финансы / Труд. Экономика труда / Безопасность и охрана труда. Учебник для студентов учреждений СПО. «Aкадемия</w:t>
      </w:r>
      <w:r w:rsidRPr="000D5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0D58CD" w:rsidRPr="000D58CD">
        <w:rPr>
          <w:rFonts w:ascii="Times New Roman" w:eastAsia="Times New Roman" w:hAnsi="Times New Roman" w:cs="Times New Roman"/>
          <w:sz w:val="24"/>
          <w:szCs w:val="24"/>
          <w:lang w:eastAsia="ru-RU"/>
        </w:rPr>
        <w:t>2017</w:t>
      </w:r>
      <w:r w:rsidRPr="000D5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.- </w:t>
      </w:r>
      <w:r w:rsidRPr="00846A1C">
        <w:rPr>
          <w:rFonts w:ascii="Times New Roman" w:eastAsia="Times New Roman" w:hAnsi="Times New Roman" w:cs="Times New Roman"/>
          <w:sz w:val="24"/>
          <w:szCs w:val="24"/>
          <w:lang w:eastAsia="ru-RU"/>
        </w:rPr>
        <w:t>256с.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Дополнительные источники: 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Журнал Охрана труда и техника безопасности на автотранспортных предприятиях и</w:t>
      </w:r>
      <w:r w:rsidR="000D58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транспортных цехах.№1-10/2017</w:t>
      </w: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Охрана труда</w:t>
      </w:r>
      <w:r w:rsidR="000D58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вопросах и ответах №1-11/2017</w:t>
      </w: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Нормативно-техническая документация: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Федеральный закон «Об основах охраны труда в РФ» (23.06.99г. № 181-ФЗ.  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Положение о расследовании и учёте несчастных случаев на производстве.(утверждено Постановлением Правительства РФ от 11.08.99г. №279) 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Межотраслевые правила по охране труда на автомобильном транспорте Утверждены Постановлением Минтруда РФ от 12 мая 2005г. №28 – С.120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Р 12.0.006-2002 – Общие требования к управлению охраны труда в организации.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СНиП 23-05-95 – Естественное и искусственное освещение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12.0.004-90 – Организация обучения безопасности труда.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12.1.005-88 – Общие санитарно-гигиеническое требования к воздуху рабочей зоны.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12.1.012-90 – Система стандартов безопасности труда.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ГОСТ12.4.021-75 – Системы вентиляционные.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12.3.009.76 – Работы погрузочно-разгрузочные.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Р 52033-2003 – Автомобили с бензиновыми двигателями выбросы загрязняющих веществ с отработавшими газами нормы и методы контроля при оценке технического состояния.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27331-87(СЕ СЭВ 5637-86) – пожарная техника.</w:t>
      </w:r>
    </w:p>
    <w:p w:rsidR="00846A1C" w:rsidRPr="00846A1C" w:rsidRDefault="00846A1C" w:rsidP="00846A1C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12.0.002-80 – Система стандартов безопасности труд</w:t>
      </w:r>
    </w:p>
    <w:p w:rsidR="00846A1C" w:rsidRPr="00846A1C" w:rsidRDefault="00846A1C" w:rsidP="00846A1C">
      <w:pPr>
        <w:ind w:left="426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Интернет-ресурсы: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46A1C" w:rsidRPr="00846A1C" w:rsidRDefault="00846A1C" w:rsidP="00846A1C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Информационный портал по охране труда для специалистов, инженеров и менеджеров. -  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Режим доступа: </w:t>
      </w:r>
      <w:hyperlink r:id="rId7" w:history="1">
        <w:r w:rsidRPr="00846A1C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eastAsia="ru-RU"/>
          </w:rPr>
          <w:t>www.trudohrana.ru</w:t>
        </w:r>
      </w:hyperlink>
      <w:r w:rsidRPr="00846A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846A1C" w:rsidRPr="00873A8E" w:rsidRDefault="00846A1C" w:rsidP="00873A8E">
      <w:pPr>
        <w:numPr>
          <w:ilvl w:val="0"/>
          <w:numId w:val="7"/>
        </w:numPr>
        <w:spacing w:after="0" w:line="240" w:lineRule="auto"/>
        <w:ind w:left="426" w:hanging="426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Видеоинструктажи по охране труда. – Режим доступа: 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htt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:// oxtrud. 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ru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iot</w:t>
      </w:r>
      <w:r w:rsidRPr="00846A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73A8E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ht</w:t>
      </w:r>
    </w:p>
    <w:p w:rsidR="00846A1C" w:rsidRPr="00846A1C" w:rsidRDefault="00846A1C" w:rsidP="00846A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exact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D0321C" w:rsidRDefault="00846A1C" w:rsidP="00D032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exact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846A1C">
        <w:rPr>
          <w:rFonts w:ascii="Times New Roman" w:eastAsia="Times New Roman" w:hAnsi="Times New Roman" w:cs="Times New Roman"/>
          <w:b/>
          <w:caps/>
          <w:sz w:val="24"/>
          <w:szCs w:val="24"/>
        </w:rPr>
        <w:lastRenderedPageBreak/>
        <w:t>4. Контроль и оценка результатов освоения Дисциплины</w:t>
      </w:r>
    </w:p>
    <w:p w:rsidR="00846A1C" w:rsidRPr="00D0321C" w:rsidRDefault="00846A1C" w:rsidP="00D032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exact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0" w:name="_GoBack"/>
      <w:bookmarkEnd w:id="0"/>
      <w:r w:rsidRPr="00846A1C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6061"/>
      </w:tblGrid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A1C" w:rsidRPr="002B6893" w:rsidRDefault="00846A1C" w:rsidP="002B6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A1C" w:rsidRPr="002B6893" w:rsidRDefault="00846A1C" w:rsidP="002B6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Формы и методы контроля</w:t>
            </w: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Умения: 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46A1C" w:rsidRPr="002B6893" w:rsidTr="00D0321C">
        <w:trPr>
          <w:trHeight w:val="68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D0321C" w:rsidRDefault="00846A1C" w:rsidP="00D032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У-1 применяет методы и средства защиты от опасностей технических систем и технологических проце</w:t>
            </w:r>
            <w:r w:rsidR="00D0321C">
              <w:rPr>
                <w:rFonts w:ascii="Times New Roman" w:eastAsia="Times New Roman" w:hAnsi="Times New Roman" w:cs="Times New Roman"/>
                <w:sz w:val="20"/>
                <w:szCs w:val="20"/>
              </w:rPr>
              <w:t>ссов;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результатов выполнения практических работ  № 3, №4, №7,   №9, №10,№11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Оценка за заполнение таблицы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«Вредные и  опасные факторы»             </w:t>
            </w:r>
          </w:p>
        </w:tc>
      </w:tr>
      <w:tr w:rsidR="00846A1C" w:rsidRPr="002B6893" w:rsidTr="00D0321C">
        <w:trPr>
          <w:trHeight w:val="61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D0321C" w:rsidRDefault="00846A1C" w:rsidP="00D032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У-2 обеспечивает безопасные условия труда в</w:t>
            </w:r>
            <w:r w:rsidR="00D03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деятельности;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D0321C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результатов выполнения практических ра</w:t>
            </w:r>
            <w:r w:rsidR="00D0321C">
              <w:rPr>
                <w:rFonts w:ascii="Times New Roman" w:eastAsia="Times New Roman" w:hAnsi="Times New Roman" w:cs="Times New Roman"/>
                <w:sz w:val="20"/>
                <w:szCs w:val="20"/>
              </w:rPr>
              <w:t>бот  № 3, №4, №7,   №9, №10,№11</w:t>
            </w: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D0321C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У-3 анализирует травмоопасные и вредные факторы в</w:t>
            </w:r>
            <w:r w:rsidR="00D03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         </w:t>
            </w: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выполнения практических работ  № 3, №4   №5,№6, №7, №8, №9, №10 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46A1C" w:rsidRPr="002B6893" w:rsidTr="002B6893">
        <w:trPr>
          <w:trHeight w:val="70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2B6893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У-4 использует экобиозащитную технику;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результатов выполнения практических работ    №10, №11</w:t>
            </w:r>
          </w:p>
          <w:p w:rsidR="00846A1C" w:rsidRPr="002B6893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внеаудиторной самостоятельной работы:  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-Подготовка  сообщение о средствах индивидуальной защиты.</w:t>
            </w:r>
          </w:p>
        </w:tc>
      </w:tr>
      <w:tr w:rsidR="00846A1C" w:rsidRPr="002B6893" w:rsidTr="00D0321C">
        <w:trPr>
          <w:trHeight w:val="169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Знания 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2B6893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З-1воздействие негативных факторов на человека;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выполнения практических работ  №5, №6 </w:t>
            </w:r>
          </w:p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-Заполнение таблицы «Вредные и  опасные факторы»             </w:t>
            </w:r>
          </w:p>
        </w:tc>
      </w:tr>
      <w:tr w:rsidR="00846A1C" w:rsidRPr="002B6893" w:rsidTr="00D0321C">
        <w:trPr>
          <w:trHeight w:val="779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A1C" w:rsidRPr="00D0321C" w:rsidRDefault="00846A1C" w:rsidP="00D032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>З-2правовые, нормативные и организационные ос</w:t>
            </w:r>
            <w:r w:rsidR="00D0321C">
              <w:rPr>
                <w:rFonts w:ascii="Times New Roman" w:eastAsia="Times New Roman" w:hAnsi="Times New Roman" w:cs="Times New Roman"/>
                <w:sz w:val="20"/>
                <w:szCs w:val="20"/>
              </w:rPr>
              <w:t>новы охраны труда в организации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выполнения практических работ  № 1, №2,  </w:t>
            </w:r>
          </w:p>
          <w:p w:rsidR="00846A1C" w:rsidRPr="002B6893" w:rsidRDefault="00846A1C" w:rsidP="002B68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внеаудиторной самостоятельной работы:  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846A1C" w:rsidRPr="002B6893" w:rsidRDefault="00846A1C" w:rsidP="00D032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Изучение общих положений, статей(№1-2, №8. №10,№12-18 ,№20-</w:t>
            </w: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A1C" w:rsidRPr="002B6893" w:rsidRDefault="00846A1C" w:rsidP="00D032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Результаты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A1C" w:rsidRPr="002B6893" w:rsidRDefault="00846A1C" w:rsidP="002B68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Формы и методы контроля</w:t>
            </w:r>
          </w:p>
        </w:tc>
      </w:tr>
      <w:tr w:rsidR="00846A1C" w:rsidRPr="002B6893" w:rsidTr="00D0321C">
        <w:trPr>
          <w:trHeight w:val="85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 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Оценка результатов выполнения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тестовых заданий КОС: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1.1.1 -1.1.5</w:t>
            </w:r>
            <w:r w:rsidRPr="002B68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 1.2.1 -1.2.6, 1.3.1 -1.3.5, 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выполнения практических работ №1,№2,  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ОК 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 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Оценка результатов выполнения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тестовых заданий КОС: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1.1.1 -1.1.5</w:t>
            </w:r>
            <w:r w:rsidRPr="002B68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 1.2.1 -1.2.6, 1.3.1 -1.3.5,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Оценка результатов выполнения практических работ №1,№2,  </w:t>
            </w:r>
          </w:p>
          <w:p w:rsidR="00D0321C" w:rsidRPr="002B6893" w:rsidRDefault="00846A1C" w:rsidP="00D032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 7. Брать на себя ответственность за работу членов команды (подчиненных), результат выполнения заданий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Наблюдение и оценка результатов проведения деловых игр – моделирования социальных и профессиональных ситуаций; </w:t>
            </w:r>
          </w:p>
          <w:p w:rsidR="00846A1C" w:rsidRPr="002B6893" w:rsidRDefault="00846A1C" w:rsidP="002B68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работы проектных групп, направленной на оценку общих компетенций, связанных с навыками управления рабочей группой.</w:t>
            </w: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0D58CD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 9</w:t>
            </w:r>
            <w:r w:rsidR="00846A1C"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2B68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Оценка результатов выполнения практических заданий и внеаудиторной самостоятельной работы. </w:t>
            </w:r>
          </w:p>
        </w:tc>
      </w:tr>
      <w:tr w:rsidR="00846A1C" w:rsidRPr="002B6893" w:rsidTr="002B6893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0D58CD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ОК 10</w:t>
            </w:r>
            <w:r w:rsidR="00846A1C"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 Ориентироваться в условиях частой смены технологий в профессиональной деятельности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A1C" w:rsidRPr="002B6893" w:rsidRDefault="00846A1C" w:rsidP="00D032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Качественная оценка умения решать задачи по таким параметрам, как уровень сложности решаемых задач, отбор методов решения зад</w:t>
            </w:r>
            <w:r w:rsidR="00D032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ач</w:t>
            </w:r>
          </w:p>
        </w:tc>
      </w:tr>
      <w:tr w:rsidR="002B6893" w:rsidRPr="002B6893" w:rsidTr="002B6893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ЛР 10.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2B6893" w:rsidRPr="002B6893" w:rsidTr="002B6893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893" w:rsidRPr="002B6893" w:rsidRDefault="002B6893" w:rsidP="002B689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B689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ЛР 11.</w:t>
            </w:r>
            <w:r w:rsidRPr="002B68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</w:tbl>
    <w:p w:rsidR="00846A1C" w:rsidRPr="00846A1C" w:rsidRDefault="00846A1C" w:rsidP="00D032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46A1C" w:rsidRPr="00846A1C" w:rsidSect="003B102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15F" w:rsidRDefault="00D0515F" w:rsidP="00B37FE7">
      <w:pPr>
        <w:spacing w:after="0" w:line="240" w:lineRule="auto"/>
      </w:pPr>
      <w:r>
        <w:separator/>
      </w:r>
    </w:p>
  </w:endnote>
  <w:endnote w:type="continuationSeparator" w:id="0">
    <w:p w:rsidR="00D0515F" w:rsidRDefault="00D0515F" w:rsidP="00B37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15F" w:rsidRDefault="00D0515F" w:rsidP="00B37FE7">
      <w:pPr>
        <w:spacing w:after="0" w:line="240" w:lineRule="auto"/>
      </w:pPr>
      <w:r>
        <w:separator/>
      </w:r>
    </w:p>
  </w:footnote>
  <w:footnote w:type="continuationSeparator" w:id="0">
    <w:p w:rsidR="00D0515F" w:rsidRDefault="00D0515F" w:rsidP="00B37FE7">
      <w:pPr>
        <w:spacing w:after="0" w:line="240" w:lineRule="auto"/>
      </w:pPr>
      <w:r>
        <w:continuationSeparator/>
      </w:r>
    </w:p>
  </w:footnote>
  <w:footnote w:id="1">
    <w:p w:rsidR="002B6893" w:rsidRPr="004F3587" w:rsidRDefault="002B6893" w:rsidP="00B37FE7">
      <w:pPr>
        <w:pStyle w:val="a8"/>
        <w:jc w:val="both"/>
        <w:rPr>
          <w:i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668C79F2"/>
    <w:name w:val="WW8Num3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Sans Unicode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Sans Unicode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Sans Unicode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45B4D82"/>
    <w:multiLevelType w:val="hybridMultilevel"/>
    <w:tmpl w:val="10609678"/>
    <w:lvl w:ilvl="0" w:tplc="5B5645E0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9B70AA"/>
    <w:multiLevelType w:val="hybridMultilevel"/>
    <w:tmpl w:val="D4264B26"/>
    <w:lvl w:ilvl="0" w:tplc="9E1AC2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1752B"/>
    <w:multiLevelType w:val="hybridMultilevel"/>
    <w:tmpl w:val="9D2AF0D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D3946A3"/>
    <w:multiLevelType w:val="hybridMultilevel"/>
    <w:tmpl w:val="533A46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9D6306C"/>
    <w:multiLevelType w:val="hybridMultilevel"/>
    <w:tmpl w:val="6E067126"/>
    <w:lvl w:ilvl="0" w:tplc="186A21EA">
      <w:start w:val="1"/>
      <w:numFmt w:val="decimal"/>
      <w:lvlText w:val="%1."/>
      <w:lvlJc w:val="left"/>
      <w:pPr>
        <w:ind w:left="1774" w:hanging="10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DBF0CCA"/>
    <w:multiLevelType w:val="hybridMultilevel"/>
    <w:tmpl w:val="91A4AA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E402FD1"/>
    <w:multiLevelType w:val="hybridMultilevel"/>
    <w:tmpl w:val="5FB86B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7216869"/>
    <w:multiLevelType w:val="multilevel"/>
    <w:tmpl w:val="996ADEFE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6F833DD9"/>
    <w:multiLevelType w:val="hybridMultilevel"/>
    <w:tmpl w:val="CF7EB8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CD6AFF"/>
    <w:multiLevelType w:val="hybridMultilevel"/>
    <w:tmpl w:val="0262CF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1"/>
  </w:num>
  <w:num w:numId="9">
    <w:abstractNumId w:val="5"/>
  </w:num>
  <w:num w:numId="10">
    <w:abstractNumId w:val="8"/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B62B0"/>
    <w:rsid w:val="0003680F"/>
    <w:rsid w:val="000D58CD"/>
    <w:rsid w:val="001321F0"/>
    <w:rsid w:val="00137623"/>
    <w:rsid w:val="001A34AB"/>
    <w:rsid w:val="001D7CA8"/>
    <w:rsid w:val="002622F4"/>
    <w:rsid w:val="002878CC"/>
    <w:rsid w:val="002A136D"/>
    <w:rsid w:val="002B6893"/>
    <w:rsid w:val="00354E47"/>
    <w:rsid w:val="003754F4"/>
    <w:rsid w:val="003B1022"/>
    <w:rsid w:val="003B4244"/>
    <w:rsid w:val="00414747"/>
    <w:rsid w:val="006B62B0"/>
    <w:rsid w:val="006F55B9"/>
    <w:rsid w:val="00713C50"/>
    <w:rsid w:val="00770090"/>
    <w:rsid w:val="007C6D63"/>
    <w:rsid w:val="00820C57"/>
    <w:rsid w:val="00846A1C"/>
    <w:rsid w:val="008719FB"/>
    <w:rsid w:val="00873A8E"/>
    <w:rsid w:val="009D0745"/>
    <w:rsid w:val="009F404A"/>
    <w:rsid w:val="00A00277"/>
    <w:rsid w:val="00AE1412"/>
    <w:rsid w:val="00B37FE7"/>
    <w:rsid w:val="00B739E2"/>
    <w:rsid w:val="00BC2C69"/>
    <w:rsid w:val="00C513EB"/>
    <w:rsid w:val="00C76601"/>
    <w:rsid w:val="00D0321C"/>
    <w:rsid w:val="00D0515F"/>
    <w:rsid w:val="00D444C5"/>
    <w:rsid w:val="00DD43DB"/>
    <w:rsid w:val="00DF42DB"/>
    <w:rsid w:val="00E80001"/>
    <w:rsid w:val="00E81C0F"/>
    <w:rsid w:val="00EA20E7"/>
    <w:rsid w:val="00EF18CA"/>
    <w:rsid w:val="00F52335"/>
    <w:rsid w:val="00F971C9"/>
    <w:rsid w:val="00FF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98F30D4-94F1-4B45-9CD4-3A2B2105F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CA8"/>
  </w:style>
  <w:style w:type="paragraph" w:styleId="1">
    <w:name w:val="heading 1"/>
    <w:aliases w:val="Знак,Знак Знак Знак"/>
    <w:basedOn w:val="a"/>
    <w:link w:val="10"/>
    <w:qFormat/>
    <w:rsid w:val="00846A1C"/>
    <w:pPr>
      <w:spacing w:after="160" w:line="240" w:lineRule="exact"/>
      <w:outlineLvl w:val="0"/>
    </w:pPr>
    <w:rPr>
      <w:rFonts w:ascii="Verdana" w:eastAsia="Times New Roman" w:hAnsi="Verdana" w:cs="Verdana"/>
      <w:sz w:val="20"/>
      <w:szCs w:val="20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846A1C"/>
    <w:pPr>
      <w:keepNext/>
      <w:autoSpaceDE w:val="0"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46A1C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46A1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846A1C"/>
    <w:pPr>
      <w:keepNext/>
      <w:widowControl w:val="0"/>
      <w:autoSpaceDE w:val="0"/>
      <w:autoSpaceDN w:val="0"/>
      <w:adjustRightInd w:val="0"/>
      <w:spacing w:after="0" w:line="360" w:lineRule="auto"/>
      <w:ind w:firstLine="560"/>
      <w:jc w:val="center"/>
      <w:outlineLvl w:val="4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46A1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6A1C"/>
    <w:pPr>
      <w:keepNext/>
      <w:keepLines/>
      <w:spacing w:before="200" w:after="0" w:line="240" w:lineRule="auto"/>
      <w:outlineLvl w:val="6"/>
    </w:pPr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846A1C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846A1C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,Знак Знак Знак Знак"/>
    <w:basedOn w:val="a0"/>
    <w:link w:val="1"/>
    <w:rsid w:val="00846A1C"/>
    <w:rPr>
      <w:rFonts w:ascii="Verdana" w:eastAsia="Times New Roman" w:hAnsi="Verdana" w:cs="Verdana"/>
      <w:sz w:val="20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846A1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46A1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46A1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46A1C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846A1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46A1C"/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846A1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846A1C"/>
    <w:rPr>
      <w:rFonts w:ascii="Arial" w:eastAsia="Times New Roman" w:hAnsi="Arial" w:cs="Arial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46A1C"/>
  </w:style>
  <w:style w:type="character" w:styleId="a3">
    <w:name w:val="Hyperlink"/>
    <w:basedOn w:val="a0"/>
    <w:uiPriority w:val="99"/>
    <w:semiHidden/>
    <w:unhideWhenUsed/>
    <w:rsid w:val="00846A1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46A1C"/>
    <w:rPr>
      <w:color w:val="800080"/>
      <w:u w:val="single"/>
    </w:rPr>
  </w:style>
  <w:style w:type="character" w:styleId="a5">
    <w:name w:val="Emphasis"/>
    <w:uiPriority w:val="20"/>
    <w:qFormat/>
    <w:rsid w:val="00846A1C"/>
    <w:rPr>
      <w:rFonts w:ascii="Times New Roman" w:hAnsi="Times New Roman" w:cs="Times New Roman" w:hint="default"/>
      <w:i/>
      <w:iCs/>
    </w:rPr>
  </w:style>
  <w:style w:type="character" w:customStyle="1" w:styleId="110">
    <w:name w:val="Заголовок 1 Знак1"/>
    <w:aliases w:val="Знак Знак1,Знак Знак Знак Знак1"/>
    <w:basedOn w:val="a0"/>
    <w:rsid w:val="00846A1C"/>
    <w:rPr>
      <w:rFonts w:ascii="Cambria" w:eastAsia="Times New Roman" w:hAnsi="Cambria" w:cs="Times New Roman" w:hint="default"/>
      <w:b/>
      <w:bCs/>
      <w:color w:val="365F91"/>
      <w:sz w:val="28"/>
      <w:szCs w:val="28"/>
    </w:rPr>
  </w:style>
  <w:style w:type="paragraph" w:styleId="HTML">
    <w:name w:val="HTML Preformatted"/>
    <w:basedOn w:val="a"/>
    <w:link w:val="HTML0"/>
    <w:semiHidden/>
    <w:unhideWhenUsed/>
    <w:rsid w:val="00846A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846A1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846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2">
    <w:name w:val="toc 1"/>
    <w:basedOn w:val="a"/>
    <w:next w:val="a"/>
    <w:autoRedefine/>
    <w:uiPriority w:val="39"/>
    <w:semiHidden/>
    <w:unhideWhenUsed/>
    <w:rsid w:val="00846A1C"/>
    <w:pPr>
      <w:spacing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Indent"/>
    <w:basedOn w:val="a"/>
    <w:uiPriority w:val="99"/>
    <w:semiHidden/>
    <w:unhideWhenUsed/>
    <w:rsid w:val="00846A1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846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846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uiPriority w:val="99"/>
    <w:semiHidden/>
    <w:unhideWhenUsed/>
    <w:rsid w:val="00846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46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846A1C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846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846A1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caption"/>
    <w:basedOn w:val="a"/>
    <w:next w:val="a"/>
    <w:uiPriority w:val="35"/>
    <w:semiHidden/>
    <w:unhideWhenUsed/>
    <w:qFormat/>
    <w:rsid w:val="00846A1C"/>
    <w:pPr>
      <w:spacing w:after="0" w:line="240" w:lineRule="auto"/>
    </w:pPr>
    <w:rPr>
      <w:rFonts w:ascii="Times New Roman" w:eastAsia="Times New Roman" w:hAnsi="Times New Roman" w:cs="Times New Roman"/>
      <w:b/>
      <w:bCs/>
      <w:color w:val="4F81BD"/>
      <w:sz w:val="18"/>
      <w:szCs w:val="18"/>
      <w:lang w:eastAsia="ru-RU"/>
    </w:rPr>
  </w:style>
  <w:style w:type="paragraph" w:styleId="af1">
    <w:name w:val="endnote text"/>
    <w:basedOn w:val="a"/>
    <w:link w:val="af2"/>
    <w:uiPriority w:val="99"/>
    <w:semiHidden/>
    <w:unhideWhenUsed/>
    <w:rsid w:val="00846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46A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List"/>
    <w:basedOn w:val="a"/>
    <w:uiPriority w:val="99"/>
    <w:semiHidden/>
    <w:unhideWhenUsed/>
    <w:rsid w:val="00846A1C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List 2"/>
    <w:basedOn w:val="a"/>
    <w:uiPriority w:val="99"/>
    <w:semiHidden/>
    <w:unhideWhenUsed/>
    <w:rsid w:val="00846A1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List 3"/>
    <w:basedOn w:val="a"/>
    <w:uiPriority w:val="99"/>
    <w:semiHidden/>
    <w:unhideWhenUsed/>
    <w:rsid w:val="00846A1C"/>
    <w:pPr>
      <w:spacing w:after="0" w:line="240" w:lineRule="auto"/>
      <w:ind w:left="849" w:hanging="283"/>
    </w:pPr>
    <w:rPr>
      <w:rFonts w:ascii="Arial" w:eastAsia="Times New Roman" w:hAnsi="Arial" w:cs="Arial"/>
      <w:sz w:val="24"/>
      <w:szCs w:val="28"/>
      <w:lang w:eastAsia="ru-RU"/>
    </w:rPr>
  </w:style>
  <w:style w:type="paragraph" w:styleId="af4">
    <w:name w:val="Title"/>
    <w:basedOn w:val="a"/>
    <w:link w:val="af5"/>
    <w:uiPriority w:val="99"/>
    <w:qFormat/>
    <w:rsid w:val="00846A1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Название Знак"/>
    <w:basedOn w:val="a0"/>
    <w:link w:val="af4"/>
    <w:uiPriority w:val="99"/>
    <w:rsid w:val="00846A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6">
    <w:name w:val="Body Text"/>
    <w:basedOn w:val="a"/>
    <w:link w:val="af7"/>
    <w:uiPriority w:val="99"/>
    <w:semiHidden/>
    <w:unhideWhenUsed/>
    <w:rsid w:val="00846A1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Знак"/>
    <w:basedOn w:val="a0"/>
    <w:link w:val="af6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"/>
    <w:link w:val="af9"/>
    <w:uiPriority w:val="99"/>
    <w:semiHidden/>
    <w:unhideWhenUsed/>
    <w:rsid w:val="00846A1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9">
    <w:name w:val="Основной текст с отступом Знак"/>
    <w:basedOn w:val="a0"/>
    <w:link w:val="af8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List Continue 2"/>
    <w:basedOn w:val="a"/>
    <w:uiPriority w:val="99"/>
    <w:semiHidden/>
    <w:unhideWhenUsed/>
    <w:rsid w:val="00846A1C"/>
    <w:pPr>
      <w:spacing w:after="120" w:line="240" w:lineRule="auto"/>
      <w:ind w:left="566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Subtitle"/>
    <w:basedOn w:val="a"/>
    <w:next w:val="af6"/>
    <w:link w:val="afb"/>
    <w:uiPriority w:val="99"/>
    <w:qFormat/>
    <w:rsid w:val="00846A1C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fb">
    <w:name w:val="Подзаголовок Знак"/>
    <w:basedOn w:val="a0"/>
    <w:link w:val="afa"/>
    <w:uiPriority w:val="99"/>
    <w:rsid w:val="00846A1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fc">
    <w:name w:val="Body Text First Indent"/>
    <w:basedOn w:val="af6"/>
    <w:link w:val="afd"/>
    <w:uiPriority w:val="99"/>
    <w:semiHidden/>
    <w:unhideWhenUsed/>
    <w:rsid w:val="00846A1C"/>
    <w:pPr>
      <w:ind w:firstLine="210"/>
    </w:pPr>
  </w:style>
  <w:style w:type="character" w:customStyle="1" w:styleId="afd">
    <w:name w:val="Красная строка Знак"/>
    <w:basedOn w:val="af7"/>
    <w:link w:val="afc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First Indent 2"/>
    <w:basedOn w:val="af8"/>
    <w:link w:val="24"/>
    <w:uiPriority w:val="99"/>
    <w:semiHidden/>
    <w:unhideWhenUsed/>
    <w:rsid w:val="00846A1C"/>
    <w:pPr>
      <w:ind w:firstLine="210"/>
    </w:pPr>
    <w:rPr>
      <w:lang w:eastAsia="ru-RU"/>
    </w:rPr>
  </w:style>
  <w:style w:type="character" w:customStyle="1" w:styleId="24">
    <w:name w:val="Красная строка 2 Знак"/>
    <w:basedOn w:val="af9"/>
    <w:link w:val="23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846A1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Основной текст 2 Знак"/>
    <w:basedOn w:val="a0"/>
    <w:link w:val="25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31"/>
    <w:basedOn w:val="a"/>
    <w:next w:val="32"/>
    <w:link w:val="33"/>
    <w:uiPriority w:val="99"/>
    <w:semiHidden/>
    <w:unhideWhenUsed/>
    <w:rsid w:val="00846A1C"/>
    <w:pPr>
      <w:spacing w:after="120" w:line="240" w:lineRule="auto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10"/>
    <w:uiPriority w:val="99"/>
    <w:semiHidden/>
    <w:rsid w:val="00846A1C"/>
    <w:rPr>
      <w:sz w:val="16"/>
      <w:szCs w:val="16"/>
    </w:rPr>
  </w:style>
  <w:style w:type="paragraph" w:styleId="27">
    <w:name w:val="Body Text Indent 2"/>
    <w:basedOn w:val="a"/>
    <w:link w:val="28"/>
    <w:uiPriority w:val="99"/>
    <w:semiHidden/>
    <w:unhideWhenUsed/>
    <w:rsid w:val="00846A1C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semiHidden/>
    <w:rsid w:val="00846A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Document Map"/>
    <w:basedOn w:val="a"/>
    <w:link w:val="aff"/>
    <w:uiPriority w:val="99"/>
    <w:semiHidden/>
    <w:unhideWhenUsed/>
    <w:rsid w:val="00846A1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">
    <w:name w:val="Схема документа Знак"/>
    <w:basedOn w:val="a0"/>
    <w:link w:val="afe"/>
    <w:uiPriority w:val="99"/>
    <w:semiHidden/>
    <w:rsid w:val="00846A1C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f0">
    <w:name w:val="Plain Text"/>
    <w:basedOn w:val="a"/>
    <w:link w:val="aff1"/>
    <w:uiPriority w:val="99"/>
    <w:semiHidden/>
    <w:unhideWhenUsed/>
    <w:rsid w:val="00846A1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1">
    <w:name w:val="Текст Знак"/>
    <w:basedOn w:val="a0"/>
    <w:link w:val="aff0"/>
    <w:uiPriority w:val="99"/>
    <w:semiHidden/>
    <w:rsid w:val="00846A1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2">
    <w:name w:val="annotation subject"/>
    <w:basedOn w:val="aa"/>
    <w:next w:val="aa"/>
    <w:link w:val="aff3"/>
    <w:uiPriority w:val="99"/>
    <w:semiHidden/>
    <w:unhideWhenUsed/>
    <w:rsid w:val="00846A1C"/>
    <w:rPr>
      <w:b/>
      <w:bCs/>
    </w:rPr>
  </w:style>
  <w:style w:type="character" w:customStyle="1" w:styleId="aff3">
    <w:name w:val="Тема примечания Знак"/>
    <w:basedOn w:val="ab"/>
    <w:link w:val="aff2"/>
    <w:uiPriority w:val="99"/>
    <w:semiHidden/>
    <w:rsid w:val="00846A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4">
    <w:name w:val="Balloon Text"/>
    <w:basedOn w:val="a"/>
    <w:link w:val="aff5"/>
    <w:uiPriority w:val="99"/>
    <w:semiHidden/>
    <w:unhideWhenUsed/>
    <w:rsid w:val="00846A1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5">
    <w:name w:val="Текст выноски Знак"/>
    <w:basedOn w:val="a0"/>
    <w:link w:val="aff4"/>
    <w:uiPriority w:val="99"/>
    <w:semiHidden/>
    <w:rsid w:val="00846A1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6">
    <w:name w:val="Без интервала Знак"/>
    <w:link w:val="aff7"/>
    <w:uiPriority w:val="99"/>
    <w:locked/>
    <w:rsid w:val="00846A1C"/>
    <w:rPr>
      <w:rFonts w:ascii="Calibri" w:eastAsia="Calibri" w:hAnsi="Calibri" w:cs="Times New Roman"/>
    </w:rPr>
  </w:style>
  <w:style w:type="paragraph" w:styleId="aff7">
    <w:name w:val="No Spacing"/>
    <w:link w:val="aff6"/>
    <w:uiPriority w:val="99"/>
    <w:qFormat/>
    <w:rsid w:val="00846A1C"/>
    <w:pPr>
      <w:spacing w:after="0" w:line="240" w:lineRule="auto"/>
      <w:ind w:left="113" w:right="567" w:firstLine="709"/>
    </w:pPr>
    <w:rPr>
      <w:rFonts w:ascii="Calibri" w:eastAsia="Calibri" w:hAnsi="Calibri" w:cs="Times New Roman"/>
    </w:rPr>
  </w:style>
  <w:style w:type="paragraph" w:styleId="aff8">
    <w:name w:val="List Paragraph"/>
    <w:basedOn w:val="a"/>
    <w:uiPriority w:val="34"/>
    <w:qFormat/>
    <w:rsid w:val="00846A1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29">
    <w:name w:val="Quote"/>
    <w:basedOn w:val="a"/>
    <w:next w:val="a"/>
    <w:link w:val="2a"/>
    <w:uiPriority w:val="29"/>
    <w:qFormat/>
    <w:rsid w:val="00846A1C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character" w:customStyle="1" w:styleId="2a">
    <w:name w:val="Цитата 2 Знак"/>
    <w:basedOn w:val="a0"/>
    <w:link w:val="29"/>
    <w:uiPriority w:val="29"/>
    <w:rsid w:val="00846A1C"/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styleId="aff9">
    <w:name w:val="Intense Quote"/>
    <w:basedOn w:val="a"/>
    <w:next w:val="a"/>
    <w:link w:val="affa"/>
    <w:uiPriority w:val="30"/>
    <w:qFormat/>
    <w:rsid w:val="00846A1C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ru-RU"/>
    </w:rPr>
  </w:style>
  <w:style w:type="character" w:customStyle="1" w:styleId="affa">
    <w:name w:val="Выделенная цитата Знак"/>
    <w:basedOn w:val="a0"/>
    <w:link w:val="aff9"/>
    <w:uiPriority w:val="30"/>
    <w:rsid w:val="00846A1C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eastAsia="ru-RU"/>
    </w:rPr>
  </w:style>
  <w:style w:type="paragraph" w:styleId="affb">
    <w:name w:val="TOC Heading"/>
    <w:basedOn w:val="1"/>
    <w:next w:val="a"/>
    <w:uiPriority w:val="39"/>
    <w:semiHidden/>
    <w:unhideWhenUsed/>
    <w:qFormat/>
    <w:rsid w:val="00846A1C"/>
    <w:pPr>
      <w:keepNext/>
      <w:keepLines/>
      <w:spacing w:before="480" w:after="0" w:line="240" w:lineRule="auto"/>
      <w:outlineLvl w:val="9"/>
    </w:pPr>
    <w:rPr>
      <w:rFonts w:ascii="Cambria" w:hAnsi="Cambria" w:cs="Times New Roman"/>
      <w:b/>
      <w:bCs/>
      <w:color w:val="365F91"/>
      <w:sz w:val="28"/>
      <w:szCs w:val="28"/>
      <w:lang w:val="ru-RU" w:eastAsia="ru-RU"/>
    </w:rPr>
  </w:style>
  <w:style w:type="paragraph" w:customStyle="1" w:styleId="2b">
    <w:name w:val="Знак2 Знак Знак Знак Знак Знак Знак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210">
    <w:name w:val="Основной текст с отступом 21"/>
    <w:basedOn w:val="a"/>
    <w:uiPriority w:val="99"/>
    <w:rsid w:val="00846A1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Знак1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c">
    <w:name w:val="Знак2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846A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 w:bidi="gu-IN"/>
    </w:rPr>
  </w:style>
  <w:style w:type="paragraph" w:customStyle="1" w:styleId="ConsPlusNormal">
    <w:name w:val="ConsPlusNormal"/>
    <w:uiPriority w:val="99"/>
    <w:rsid w:val="00846A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uiPriority w:val="99"/>
    <w:rsid w:val="00846A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11">
    <w:name w:val="Основной текст с отступом 31"/>
    <w:basedOn w:val="a"/>
    <w:uiPriority w:val="99"/>
    <w:rsid w:val="00846A1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11">
    <w:name w:val="Список 21"/>
    <w:basedOn w:val="a"/>
    <w:uiPriority w:val="99"/>
    <w:rsid w:val="00846A1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Обычный отступ1"/>
    <w:basedOn w:val="a"/>
    <w:uiPriority w:val="99"/>
    <w:rsid w:val="00846A1C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212">
    <w:name w:val="Основной текст 21"/>
    <w:basedOn w:val="a"/>
    <w:uiPriority w:val="99"/>
    <w:rsid w:val="00846A1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FR1">
    <w:name w:val="FR1"/>
    <w:uiPriority w:val="99"/>
    <w:rsid w:val="00846A1C"/>
    <w:pPr>
      <w:suppressAutoHyphens/>
      <w:spacing w:after="0" w:line="240" w:lineRule="auto"/>
      <w:ind w:left="360" w:right="400"/>
      <w:jc w:val="center"/>
    </w:pPr>
    <w:rPr>
      <w:rFonts w:ascii="Arial Narrow" w:eastAsia="Times New Roman" w:hAnsi="Arial Narrow" w:cs="Times New Roman"/>
      <w:sz w:val="32"/>
      <w:szCs w:val="20"/>
    </w:rPr>
  </w:style>
  <w:style w:type="paragraph" w:customStyle="1" w:styleId="affc">
    <w:name w:val="параграф"/>
    <w:basedOn w:val="a"/>
    <w:uiPriority w:val="99"/>
    <w:rsid w:val="00846A1C"/>
    <w:pPr>
      <w:autoSpaceDE w:val="0"/>
      <w:spacing w:after="0" w:line="236" w:lineRule="atLeast"/>
      <w:jc w:val="center"/>
    </w:pPr>
    <w:rPr>
      <w:rFonts w:ascii="PragmaticaC" w:eastAsia="Times New Roman" w:hAnsi="PragmaticaC" w:cs="Wingdings"/>
      <w:b/>
      <w:bCs/>
      <w:sz w:val="20"/>
      <w:szCs w:val="20"/>
      <w:lang w:eastAsia="ru-RU"/>
    </w:rPr>
  </w:style>
  <w:style w:type="paragraph" w:customStyle="1" w:styleId="snip1">
    <w:name w:val="snip1"/>
    <w:basedOn w:val="a"/>
    <w:uiPriority w:val="99"/>
    <w:rsid w:val="00846A1C"/>
    <w:pPr>
      <w:spacing w:before="72" w:after="0" w:line="312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R2">
    <w:name w:val="FR2"/>
    <w:uiPriority w:val="99"/>
    <w:rsid w:val="00846A1C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customStyle="1" w:styleId="15">
    <w:name w:val="Абзац списка1"/>
    <w:basedOn w:val="a"/>
    <w:uiPriority w:val="99"/>
    <w:rsid w:val="00846A1C"/>
    <w:pPr>
      <w:spacing w:before="200" w:line="240" w:lineRule="atLeast"/>
      <w:ind w:left="720"/>
    </w:pPr>
    <w:rPr>
      <w:rFonts w:ascii="Cambria" w:eastAsia="Times New Roman" w:hAnsi="Cambria" w:cs="Times New Roman"/>
    </w:rPr>
  </w:style>
  <w:style w:type="paragraph" w:customStyle="1" w:styleId="16">
    <w:name w:val="Текст1"/>
    <w:basedOn w:val="a"/>
    <w:uiPriority w:val="99"/>
    <w:rsid w:val="00846A1C"/>
    <w:pPr>
      <w:spacing w:after="0" w:line="240" w:lineRule="auto"/>
    </w:pPr>
    <w:rPr>
      <w:rFonts w:ascii="Courier New" w:eastAsia="Cambria" w:hAnsi="Courier New" w:cs="Courier New"/>
      <w:sz w:val="20"/>
      <w:szCs w:val="20"/>
      <w:lang w:eastAsia="ar-SA"/>
    </w:rPr>
  </w:style>
  <w:style w:type="paragraph" w:customStyle="1" w:styleId="WW-3">
    <w:name w:val="WW-Основной текст 3"/>
    <w:basedOn w:val="a"/>
    <w:uiPriority w:val="99"/>
    <w:rsid w:val="00846A1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d">
    <w:name w:val="Краткий обратный адрес"/>
    <w:basedOn w:val="a"/>
    <w:uiPriority w:val="99"/>
    <w:rsid w:val="00846A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846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d">
    <w:name w:val="Основной текст (2)_"/>
    <w:basedOn w:val="a0"/>
    <w:link w:val="2e"/>
    <w:uiPriority w:val="99"/>
    <w:locked/>
    <w:rsid w:val="00846A1C"/>
    <w:rPr>
      <w:sz w:val="27"/>
      <w:szCs w:val="27"/>
      <w:shd w:val="clear" w:color="auto" w:fill="FFFFFF"/>
    </w:rPr>
  </w:style>
  <w:style w:type="paragraph" w:customStyle="1" w:styleId="2e">
    <w:name w:val="Основной текст (2)"/>
    <w:basedOn w:val="a"/>
    <w:link w:val="2d"/>
    <w:uiPriority w:val="99"/>
    <w:rsid w:val="00846A1C"/>
    <w:pPr>
      <w:shd w:val="clear" w:color="auto" w:fill="FFFFFF"/>
      <w:spacing w:after="420" w:line="240" w:lineRule="atLeast"/>
    </w:pPr>
    <w:rPr>
      <w:sz w:val="27"/>
      <w:szCs w:val="27"/>
    </w:rPr>
  </w:style>
  <w:style w:type="paragraph" w:customStyle="1" w:styleId="Style28">
    <w:name w:val="Style28"/>
    <w:basedOn w:val="a"/>
    <w:uiPriority w:val="99"/>
    <w:rsid w:val="00846A1C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Char">
    <w:name w:val="Body Text Indent Char"/>
    <w:link w:val="BodyTextIndent1"/>
    <w:uiPriority w:val="99"/>
    <w:locked/>
    <w:rsid w:val="00846A1C"/>
    <w:rPr>
      <w:rFonts w:ascii="Times New Roman" w:hAnsi="Times New Roman" w:cs="Times New Roman"/>
      <w:sz w:val="24"/>
      <w:szCs w:val="24"/>
      <w:lang w:eastAsia="ar-SA"/>
    </w:rPr>
  </w:style>
  <w:style w:type="paragraph" w:customStyle="1" w:styleId="BodyTextIndent1">
    <w:name w:val="Body Text Indent1"/>
    <w:basedOn w:val="a"/>
    <w:link w:val="BodyTextIndentChar"/>
    <w:uiPriority w:val="99"/>
    <w:rsid w:val="00846A1C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2110">
    <w:name w:val="Основной текст с отступом 211"/>
    <w:basedOn w:val="a"/>
    <w:uiPriority w:val="99"/>
    <w:rsid w:val="00846A1C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7">
    <w:name w:val="Без интервала1"/>
    <w:uiPriority w:val="99"/>
    <w:qFormat/>
    <w:rsid w:val="00846A1C"/>
    <w:pPr>
      <w:spacing w:after="0" w:line="240" w:lineRule="auto"/>
      <w:ind w:left="113" w:right="567" w:firstLine="709"/>
    </w:pPr>
    <w:rPr>
      <w:rFonts w:ascii="Calibri" w:eastAsia="Calibri" w:hAnsi="Calibri" w:cs="Calibri"/>
    </w:rPr>
  </w:style>
  <w:style w:type="paragraph" w:customStyle="1" w:styleId="213">
    <w:name w:val="Знак21"/>
    <w:basedOn w:val="a"/>
    <w:uiPriority w:val="99"/>
    <w:rsid w:val="00846A1C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f">
    <w:name w:val="Абзац списка2"/>
    <w:basedOn w:val="a"/>
    <w:uiPriority w:val="99"/>
    <w:qFormat/>
    <w:rsid w:val="00846A1C"/>
    <w:pPr>
      <w:ind w:left="720"/>
    </w:pPr>
    <w:rPr>
      <w:rFonts w:ascii="Calibri" w:eastAsia="Times New Roman" w:hAnsi="Calibri" w:cs="Calibri"/>
      <w:lang w:eastAsia="ru-RU"/>
    </w:rPr>
  </w:style>
  <w:style w:type="paragraph" w:customStyle="1" w:styleId="111">
    <w:name w:val="Знак11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Verdana"/>
      <w:sz w:val="20"/>
      <w:szCs w:val="20"/>
      <w:lang w:eastAsia="ru-RU"/>
    </w:rPr>
  </w:style>
  <w:style w:type="paragraph" w:customStyle="1" w:styleId="120">
    <w:name w:val="Знак12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220">
    <w:name w:val="Знак22"/>
    <w:basedOn w:val="a"/>
    <w:uiPriority w:val="99"/>
    <w:rsid w:val="00846A1C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NoSpacing1">
    <w:name w:val="No Spacing1"/>
    <w:uiPriority w:val="99"/>
    <w:rsid w:val="00846A1C"/>
    <w:pPr>
      <w:spacing w:after="0" w:line="240" w:lineRule="auto"/>
      <w:ind w:left="113" w:right="567" w:firstLine="709"/>
    </w:pPr>
    <w:rPr>
      <w:rFonts w:ascii="Calibri" w:eastAsia="Times New Roman" w:hAnsi="Calibri" w:cs="Calibri"/>
    </w:rPr>
  </w:style>
  <w:style w:type="paragraph" w:customStyle="1" w:styleId="ListParagraph1">
    <w:name w:val="List Paragraph1"/>
    <w:basedOn w:val="a"/>
    <w:uiPriority w:val="99"/>
    <w:rsid w:val="00846A1C"/>
    <w:pPr>
      <w:ind w:left="720"/>
    </w:pPr>
    <w:rPr>
      <w:rFonts w:ascii="Calibri" w:eastAsia="Calibri" w:hAnsi="Calibri" w:cs="Calibri"/>
      <w:lang w:eastAsia="ru-RU"/>
    </w:rPr>
  </w:style>
  <w:style w:type="paragraph" w:customStyle="1" w:styleId="msolistparagraph0">
    <w:name w:val="msolistparagraph"/>
    <w:basedOn w:val="a"/>
    <w:uiPriority w:val="99"/>
    <w:rsid w:val="00846A1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230">
    <w:name w:val="Знак23"/>
    <w:basedOn w:val="a"/>
    <w:uiPriority w:val="99"/>
    <w:rsid w:val="00846A1C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846A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1">
    <w:name w:val="p1"/>
    <w:basedOn w:val="a"/>
    <w:uiPriority w:val="99"/>
    <w:rsid w:val="00846A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1">
    <w:name w:val="Основной текст с отступом 22"/>
    <w:basedOn w:val="a"/>
    <w:uiPriority w:val="99"/>
    <w:rsid w:val="00846A1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0">
    <w:name w:val="Знак13"/>
    <w:basedOn w:val="a"/>
    <w:uiPriority w:val="99"/>
    <w:rsid w:val="00846A1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34">
    <w:name w:val="Абзац списка3"/>
    <w:basedOn w:val="a"/>
    <w:uiPriority w:val="99"/>
    <w:rsid w:val="00846A1C"/>
    <w:pPr>
      <w:spacing w:before="200" w:line="240" w:lineRule="atLeast"/>
      <w:ind w:left="720"/>
    </w:pPr>
    <w:rPr>
      <w:rFonts w:ascii="Cambria" w:eastAsia="Times New Roman" w:hAnsi="Cambria" w:cs="Times New Roman"/>
    </w:rPr>
  </w:style>
  <w:style w:type="character" w:styleId="affe">
    <w:name w:val="footnote reference"/>
    <w:basedOn w:val="a0"/>
    <w:semiHidden/>
    <w:unhideWhenUsed/>
    <w:rsid w:val="00846A1C"/>
    <w:rPr>
      <w:vertAlign w:val="superscript"/>
    </w:rPr>
  </w:style>
  <w:style w:type="character" w:styleId="afff">
    <w:name w:val="annotation reference"/>
    <w:basedOn w:val="a0"/>
    <w:semiHidden/>
    <w:unhideWhenUsed/>
    <w:rsid w:val="00846A1C"/>
    <w:rPr>
      <w:sz w:val="16"/>
      <w:szCs w:val="16"/>
    </w:rPr>
  </w:style>
  <w:style w:type="character" w:styleId="afff0">
    <w:name w:val="endnote reference"/>
    <w:basedOn w:val="a0"/>
    <w:semiHidden/>
    <w:unhideWhenUsed/>
    <w:rsid w:val="00846A1C"/>
    <w:rPr>
      <w:vertAlign w:val="superscript"/>
    </w:rPr>
  </w:style>
  <w:style w:type="character" w:styleId="afff1">
    <w:name w:val="Subtle Emphasis"/>
    <w:uiPriority w:val="19"/>
    <w:qFormat/>
    <w:rsid w:val="00846A1C"/>
    <w:rPr>
      <w:rFonts w:ascii="Times New Roman" w:hAnsi="Times New Roman" w:cs="Times New Roman" w:hint="default"/>
      <w:i/>
      <w:iCs/>
      <w:color w:val="808080"/>
    </w:rPr>
  </w:style>
  <w:style w:type="character" w:styleId="afff2">
    <w:name w:val="Intense Emphasis"/>
    <w:uiPriority w:val="21"/>
    <w:qFormat/>
    <w:rsid w:val="00846A1C"/>
    <w:rPr>
      <w:rFonts w:ascii="Times New Roman" w:hAnsi="Times New Roman" w:cs="Times New Roman" w:hint="default"/>
      <w:b/>
      <w:bCs/>
      <w:i/>
      <w:iCs/>
      <w:color w:val="4F81BD"/>
    </w:rPr>
  </w:style>
  <w:style w:type="character" w:styleId="afff3">
    <w:name w:val="Subtle Reference"/>
    <w:uiPriority w:val="31"/>
    <w:qFormat/>
    <w:rsid w:val="00846A1C"/>
    <w:rPr>
      <w:rFonts w:ascii="Times New Roman" w:hAnsi="Times New Roman" w:cs="Times New Roman" w:hint="default"/>
      <w:smallCaps/>
      <w:color w:val="C0504D"/>
      <w:u w:val="single"/>
    </w:rPr>
  </w:style>
  <w:style w:type="character" w:styleId="afff4">
    <w:name w:val="Intense Reference"/>
    <w:uiPriority w:val="32"/>
    <w:qFormat/>
    <w:rsid w:val="00846A1C"/>
    <w:rPr>
      <w:rFonts w:ascii="Times New Roman" w:hAnsi="Times New Roman" w:cs="Times New Roman" w:hint="default"/>
      <w:b/>
      <w:bCs/>
      <w:smallCaps/>
      <w:color w:val="C0504D"/>
      <w:spacing w:val="5"/>
      <w:u w:val="single"/>
    </w:rPr>
  </w:style>
  <w:style w:type="character" w:styleId="afff5">
    <w:name w:val="Book Title"/>
    <w:uiPriority w:val="33"/>
    <w:qFormat/>
    <w:rsid w:val="00846A1C"/>
    <w:rPr>
      <w:rFonts w:ascii="Times New Roman" w:hAnsi="Times New Roman" w:cs="Times New Roman" w:hint="default"/>
      <w:b/>
      <w:bCs/>
      <w:smallCaps/>
      <w:spacing w:val="5"/>
    </w:rPr>
  </w:style>
  <w:style w:type="character" w:customStyle="1" w:styleId="afff6">
    <w:name w:val="номер страницы"/>
    <w:basedOn w:val="a0"/>
    <w:rsid w:val="00846A1C"/>
  </w:style>
  <w:style w:type="character" w:customStyle="1" w:styleId="FontStyle12">
    <w:name w:val="Font Style12"/>
    <w:basedOn w:val="a0"/>
    <w:rsid w:val="00846A1C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WW8Num5z1">
    <w:name w:val="WW8Num5z1"/>
    <w:rsid w:val="00846A1C"/>
    <w:rPr>
      <w:rFonts w:ascii="Times New Roman" w:hAnsi="Times New Roman" w:cs="Times New Roman" w:hint="default"/>
      <w:sz w:val="22"/>
    </w:rPr>
  </w:style>
  <w:style w:type="character" w:customStyle="1" w:styleId="WW8Num9z0">
    <w:name w:val="WW8Num9z0"/>
    <w:rsid w:val="00846A1C"/>
    <w:rPr>
      <w:rFonts w:ascii="Times New Roman" w:hAnsi="Times New Roman" w:cs="Times New Roman" w:hint="default"/>
    </w:rPr>
  </w:style>
  <w:style w:type="character" w:customStyle="1" w:styleId="WW8Num1z0">
    <w:name w:val="WW8Num1z0"/>
    <w:rsid w:val="00846A1C"/>
    <w:rPr>
      <w:rFonts w:ascii="Symbol" w:hAnsi="Symbol" w:hint="default"/>
    </w:rPr>
  </w:style>
  <w:style w:type="character" w:customStyle="1" w:styleId="b-serp-url">
    <w:name w:val="b-serp-url"/>
    <w:basedOn w:val="a0"/>
    <w:rsid w:val="00846A1C"/>
  </w:style>
  <w:style w:type="character" w:customStyle="1" w:styleId="b-serp-urlitem">
    <w:name w:val="b-serp-url__item"/>
    <w:basedOn w:val="a0"/>
    <w:rsid w:val="00846A1C"/>
  </w:style>
  <w:style w:type="character" w:customStyle="1" w:styleId="esummarylist1">
    <w:name w:val="esummarylist1"/>
    <w:basedOn w:val="a0"/>
    <w:rsid w:val="00846A1C"/>
    <w:rPr>
      <w:color w:val="444444"/>
      <w:sz w:val="20"/>
      <w:szCs w:val="20"/>
    </w:rPr>
  </w:style>
  <w:style w:type="character" w:customStyle="1" w:styleId="smallgray1">
    <w:name w:val="smallgray1"/>
    <w:basedOn w:val="a0"/>
    <w:rsid w:val="00846A1C"/>
    <w:rPr>
      <w:color w:val="auto"/>
      <w:sz w:val="20"/>
      <w:szCs w:val="20"/>
    </w:rPr>
  </w:style>
  <w:style w:type="character" w:customStyle="1" w:styleId="312">
    <w:name w:val="Основной текст 3 Знак1"/>
    <w:basedOn w:val="a0"/>
    <w:rsid w:val="00846A1C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b-serp-itemlinks-item">
    <w:name w:val="b-serp-item__links-item"/>
    <w:basedOn w:val="a0"/>
    <w:uiPriority w:val="99"/>
    <w:rsid w:val="00846A1C"/>
  </w:style>
  <w:style w:type="character" w:customStyle="1" w:styleId="Heading1Char">
    <w:name w:val="Heading 1 Char"/>
    <w:aliases w:val="Знак Char"/>
    <w:uiPriority w:val="99"/>
    <w:locked/>
    <w:rsid w:val="00846A1C"/>
    <w:rPr>
      <w:rFonts w:ascii="Cambria" w:hAnsi="Cambria" w:cs="Times New Roman" w:hint="default"/>
      <w:b/>
      <w:bCs/>
      <w:kern w:val="32"/>
      <w:sz w:val="32"/>
      <w:szCs w:val="32"/>
    </w:rPr>
  </w:style>
  <w:style w:type="character" w:customStyle="1" w:styleId="HeaderChar1">
    <w:name w:val="Header Char1"/>
    <w:uiPriority w:val="99"/>
    <w:locked/>
    <w:rsid w:val="00846A1C"/>
    <w:rPr>
      <w:sz w:val="24"/>
    </w:rPr>
  </w:style>
  <w:style w:type="character" w:customStyle="1" w:styleId="HeaderChar">
    <w:name w:val="Header Char"/>
    <w:uiPriority w:val="99"/>
    <w:locked/>
    <w:rsid w:val="00846A1C"/>
    <w:rPr>
      <w:rFonts w:ascii="Times New Roman" w:hAnsi="Times New Roman" w:cs="Times New Roman" w:hint="default"/>
      <w:sz w:val="20"/>
      <w:szCs w:val="20"/>
      <w:lang w:eastAsia="ru-RU"/>
    </w:rPr>
  </w:style>
  <w:style w:type="character" w:customStyle="1" w:styleId="FooterChar1">
    <w:name w:val="Footer Char1"/>
    <w:uiPriority w:val="99"/>
    <w:locked/>
    <w:rsid w:val="00846A1C"/>
    <w:rPr>
      <w:sz w:val="24"/>
    </w:rPr>
  </w:style>
  <w:style w:type="character" w:customStyle="1" w:styleId="FooterChar">
    <w:name w:val="Footer Char"/>
    <w:uiPriority w:val="99"/>
    <w:locked/>
    <w:rsid w:val="00846A1C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BodyTextChar1">
    <w:name w:val="Body Text Char1"/>
    <w:uiPriority w:val="99"/>
    <w:locked/>
    <w:rsid w:val="00846A1C"/>
    <w:rPr>
      <w:sz w:val="24"/>
    </w:rPr>
  </w:style>
  <w:style w:type="character" w:customStyle="1" w:styleId="BodyTextChar">
    <w:name w:val="Body Text Char"/>
    <w:uiPriority w:val="99"/>
    <w:locked/>
    <w:rsid w:val="00846A1C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BodyTextIndentChar1">
    <w:name w:val="Body Text Indent Char1"/>
    <w:uiPriority w:val="99"/>
    <w:locked/>
    <w:rsid w:val="00846A1C"/>
    <w:rPr>
      <w:color w:val="000000"/>
      <w:sz w:val="24"/>
      <w:shd w:val="clear" w:color="auto" w:fill="FFFFFF"/>
    </w:rPr>
  </w:style>
  <w:style w:type="character" w:customStyle="1" w:styleId="BodyText2Char1">
    <w:name w:val="Body Text 2 Char1"/>
    <w:uiPriority w:val="99"/>
    <w:locked/>
    <w:rsid w:val="00846A1C"/>
    <w:rPr>
      <w:sz w:val="24"/>
    </w:rPr>
  </w:style>
  <w:style w:type="character" w:customStyle="1" w:styleId="BodyText2Char">
    <w:name w:val="Body Text 2 Char"/>
    <w:uiPriority w:val="99"/>
    <w:locked/>
    <w:rsid w:val="00846A1C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BodyText3Char1">
    <w:name w:val="Body Text 3 Char1"/>
    <w:uiPriority w:val="99"/>
    <w:locked/>
    <w:rsid w:val="00846A1C"/>
    <w:rPr>
      <w:sz w:val="16"/>
    </w:rPr>
  </w:style>
  <w:style w:type="character" w:customStyle="1" w:styleId="BodyText3Char">
    <w:name w:val="Body Text 3 Char"/>
    <w:uiPriority w:val="99"/>
    <w:locked/>
    <w:rsid w:val="00846A1C"/>
    <w:rPr>
      <w:rFonts w:ascii="Times New Roman" w:hAnsi="Times New Roman" w:cs="Times New Roman" w:hint="default"/>
      <w:sz w:val="16"/>
      <w:szCs w:val="16"/>
    </w:rPr>
  </w:style>
  <w:style w:type="character" w:customStyle="1" w:styleId="BodyTextIndent2Char1">
    <w:name w:val="Body Text Indent 2 Char1"/>
    <w:uiPriority w:val="99"/>
    <w:locked/>
    <w:rsid w:val="00846A1C"/>
    <w:rPr>
      <w:sz w:val="24"/>
    </w:rPr>
  </w:style>
  <w:style w:type="character" w:customStyle="1" w:styleId="BodyTextIndent2Char">
    <w:name w:val="Body Text Indent 2 Char"/>
    <w:uiPriority w:val="99"/>
    <w:locked/>
    <w:rsid w:val="00846A1C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Красная строка 2 Знак1"/>
    <w:uiPriority w:val="99"/>
    <w:locked/>
    <w:rsid w:val="00846A1C"/>
    <w:rPr>
      <w:sz w:val="24"/>
      <w:szCs w:val="24"/>
    </w:rPr>
  </w:style>
  <w:style w:type="character" w:customStyle="1" w:styleId="2f0">
    <w:name w:val="Основной текст (2)_ Знак"/>
    <w:uiPriority w:val="99"/>
    <w:locked/>
    <w:rsid w:val="00846A1C"/>
    <w:rPr>
      <w:sz w:val="27"/>
      <w:szCs w:val="27"/>
      <w:shd w:val="clear" w:color="auto" w:fill="FFFFFF"/>
    </w:rPr>
  </w:style>
  <w:style w:type="character" w:customStyle="1" w:styleId="35">
    <w:name w:val="Знак3"/>
    <w:rsid w:val="00846A1C"/>
    <w:rPr>
      <w:rFonts w:ascii="Arial" w:hAnsi="Arial" w:cs="Arial" w:hint="default"/>
      <w:b/>
      <w:bCs/>
      <w:i/>
      <w:iCs/>
      <w:sz w:val="28"/>
      <w:szCs w:val="28"/>
      <w:lang w:eastAsia="ru-RU" w:bidi="ar-SA"/>
    </w:rPr>
  </w:style>
  <w:style w:type="character" w:customStyle="1" w:styleId="71">
    <w:name w:val="Знак Знак7"/>
    <w:rsid w:val="00846A1C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2f1">
    <w:name w:val="Знак Знак2"/>
    <w:rsid w:val="00846A1C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41">
    <w:name w:val="Знак Знак4"/>
    <w:rsid w:val="00846A1C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36">
    <w:name w:val="Знак Знак3"/>
    <w:rsid w:val="00846A1C"/>
    <w:rPr>
      <w:rFonts w:ascii="Times New Roman" w:hAnsi="Times New Roman" w:cs="Times New Roman" w:hint="default"/>
      <w:color w:val="000000"/>
      <w:sz w:val="24"/>
      <w:szCs w:val="24"/>
      <w:lang w:val="ru-RU" w:eastAsia="ru-RU" w:bidi="ar-SA"/>
    </w:rPr>
  </w:style>
  <w:style w:type="character" w:customStyle="1" w:styleId="51">
    <w:name w:val="Знак Знак5"/>
    <w:rsid w:val="00846A1C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61">
    <w:name w:val="Знак Знак6"/>
    <w:rsid w:val="00846A1C"/>
    <w:rPr>
      <w:rFonts w:ascii="Times New Roman" w:hAnsi="Times New Roman" w:cs="Times New Roman" w:hint="default"/>
      <w:sz w:val="24"/>
      <w:szCs w:val="24"/>
      <w:lang w:val="ru-RU" w:eastAsia="ru-RU" w:bidi="ar-SA"/>
    </w:rPr>
  </w:style>
  <w:style w:type="character" w:customStyle="1" w:styleId="b-serp-urlitem1">
    <w:name w:val="b-serp-url__item1"/>
    <w:uiPriority w:val="99"/>
    <w:rsid w:val="00846A1C"/>
    <w:rPr>
      <w:rFonts w:ascii="Times New Roman" w:hAnsi="Times New Roman" w:cs="Times New Roman" w:hint="default"/>
    </w:rPr>
  </w:style>
  <w:style w:type="character" w:customStyle="1" w:styleId="Heading1Char2">
    <w:name w:val="Heading 1 Char2"/>
    <w:aliases w:val="Знак Char2"/>
    <w:uiPriority w:val="99"/>
    <w:locked/>
    <w:rsid w:val="00846A1C"/>
    <w:rPr>
      <w:rFonts w:ascii="Times New Roman" w:hAnsi="Times New Roman" w:cs="Times New Roman" w:hint="default"/>
      <w:sz w:val="24"/>
      <w:szCs w:val="24"/>
      <w:lang w:eastAsia="ru-RU"/>
    </w:rPr>
  </w:style>
  <w:style w:type="character" w:customStyle="1" w:styleId="18">
    <w:name w:val="Текст сноски Знак1"/>
    <w:basedOn w:val="a0"/>
    <w:uiPriority w:val="99"/>
    <w:semiHidden/>
    <w:rsid w:val="00846A1C"/>
    <w:rPr>
      <w:rFonts w:ascii="Times New Roman" w:eastAsia="Times New Roman" w:hAnsi="Times New Roman" w:cs="Times New Roman" w:hint="default"/>
    </w:rPr>
  </w:style>
  <w:style w:type="character" w:customStyle="1" w:styleId="19">
    <w:name w:val="Текст выноски Знак1"/>
    <w:basedOn w:val="a0"/>
    <w:uiPriority w:val="99"/>
    <w:semiHidden/>
    <w:rsid w:val="00846A1C"/>
    <w:rPr>
      <w:rFonts w:ascii="Segoe UI" w:eastAsia="Times New Roman" w:hAnsi="Segoe UI" w:cs="Segoe UI" w:hint="default"/>
      <w:sz w:val="18"/>
      <w:szCs w:val="18"/>
    </w:rPr>
  </w:style>
  <w:style w:type="character" w:customStyle="1" w:styleId="410">
    <w:name w:val="Знак Знак41"/>
    <w:locked/>
    <w:rsid w:val="00846A1C"/>
    <w:rPr>
      <w:sz w:val="24"/>
      <w:szCs w:val="24"/>
      <w:lang w:val="ru-RU" w:eastAsia="ru-RU" w:bidi="ar-SA"/>
    </w:rPr>
  </w:style>
  <w:style w:type="character" w:customStyle="1" w:styleId="c0">
    <w:name w:val="c0"/>
    <w:rsid w:val="00846A1C"/>
  </w:style>
  <w:style w:type="character" w:customStyle="1" w:styleId="apple-converted-space">
    <w:name w:val="apple-converted-space"/>
    <w:basedOn w:val="a0"/>
    <w:rsid w:val="00846A1C"/>
  </w:style>
  <w:style w:type="character" w:customStyle="1" w:styleId="font1">
    <w:name w:val="font1"/>
    <w:basedOn w:val="a0"/>
    <w:rsid w:val="00846A1C"/>
  </w:style>
  <w:style w:type="character" w:customStyle="1" w:styleId="apple-style-span">
    <w:name w:val="apple-style-span"/>
    <w:basedOn w:val="a0"/>
    <w:rsid w:val="00846A1C"/>
  </w:style>
  <w:style w:type="table" w:styleId="1a">
    <w:name w:val="Table Grid 1"/>
    <w:basedOn w:val="a1"/>
    <w:semiHidden/>
    <w:unhideWhenUsed/>
    <w:rsid w:val="00846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7">
    <w:name w:val="Table Grid"/>
    <w:basedOn w:val="a1"/>
    <w:rsid w:val="00846A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2">
    <w:name w:val="Body Text 3"/>
    <w:basedOn w:val="a"/>
    <w:link w:val="320"/>
    <w:uiPriority w:val="99"/>
    <w:semiHidden/>
    <w:unhideWhenUsed/>
    <w:rsid w:val="00846A1C"/>
    <w:pPr>
      <w:spacing w:after="120"/>
    </w:pPr>
    <w:rPr>
      <w:sz w:val="16"/>
      <w:szCs w:val="16"/>
    </w:rPr>
  </w:style>
  <w:style w:type="character" w:customStyle="1" w:styleId="320">
    <w:name w:val="Основной текст 3 Знак2"/>
    <w:basedOn w:val="a0"/>
    <w:link w:val="32"/>
    <w:uiPriority w:val="99"/>
    <w:semiHidden/>
    <w:rsid w:val="00846A1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rudohran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12</Pages>
  <Words>3535</Words>
  <Characters>20156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Гость</dc:creator>
  <cp:lastModifiedBy>Преподаватель</cp:lastModifiedBy>
  <cp:revision>3</cp:revision>
  <dcterms:created xsi:type="dcterms:W3CDTF">2022-12-19T03:57:00Z</dcterms:created>
  <dcterms:modified xsi:type="dcterms:W3CDTF">2023-02-11T09:28:00Z</dcterms:modified>
</cp:coreProperties>
</file>