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3E" w:rsidRPr="0024123E" w:rsidRDefault="0024123E" w:rsidP="00241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/>
          <w:caps/>
          <w:szCs w:val="24"/>
        </w:rPr>
      </w:pPr>
      <w:r w:rsidRPr="0024123E">
        <w:rPr>
          <w:rFonts w:eastAsia="Times New Roman"/>
          <w:b/>
          <w:szCs w:val="24"/>
        </w:rPr>
        <w:t>Аннотация к рабочей программе учебной дисциплины</w:t>
      </w:r>
    </w:p>
    <w:p w:rsidR="00F97B59" w:rsidRPr="00A0619E" w:rsidRDefault="00F97B59" w:rsidP="00823CC8">
      <w:pPr>
        <w:spacing w:line="360" w:lineRule="auto"/>
        <w:ind w:firstLine="0"/>
        <w:jc w:val="center"/>
        <w:rPr>
          <w:b/>
          <w:szCs w:val="24"/>
        </w:rPr>
      </w:pPr>
      <w:r w:rsidRPr="00A0619E">
        <w:rPr>
          <w:b/>
          <w:szCs w:val="24"/>
        </w:rPr>
        <w:t>ОП.04 ОСНОВЫ МАТЕРИАЛОВЕДЕНИЯ И</w:t>
      </w:r>
      <w:r w:rsidR="00A0619E">
        <w:rPr>
          <w:b/>
          <w:szCs w:val="24"/>
        </w:rPr>
        <w:t xml:space="preserve"> ТЕХНОЛОГИЯ ОБЩЕСЛЕСАРНЫХ РАБОТ</w:t>
      </w:r>
    </w:p>
    <w:p w:rsidR="00867C48" w:rsidRPr="005D0C6A" w:rsidRDefault="00867C48" w:rsidP="0024123E">
      <w:pPr>
        <w:pStyle w:val="2"/>
        <w:ind w:firstLine="0"/>
      </w:pPr>
      <w:bookmarkStart w:id="0" w:name="_Toc57806831"/>
      <w:r w:rsidRPr="005D0C6A">
        <w:t>1. Область применения программы</w:t>
      </w:r>
      <w:bookmarkEnd w:id="0"/>
    </w:p>
    <w:p w:rsidR="001755C7" w:rsidRPr="0024123E" w:rsidRDefault="00867C48" w:rsidP="0024123E">
      <w:pPr>
        <w:rPr>
          <w:szCs w:val="24"/>
        </w:rPr>
      </w:pPr>
      <w:r w:rsidRPr="005D0C6A">
        <w:t xml:space="preserve">Рабочая программа учебной дисциплины </w:t>
      </w:r>
      <w:r w:rsidR="005F15ED" w:rsidRPr="005D0C6A">
        <w:t xml:space="preserve">ОП.04 Основы материаловедения и технология общеслесарных работ </w:t>
      </w:r>
      <w:r w:rsidRPr="005D0C6A">
        <w:t>является частью примерной основной образовательной программы в соответствии с ФГОС СПО по специальности 240101.02 Машинист технологических насосов и компрессоров, (в ред. Приказа Минобрнауки России от 25.03.2015 N 272) утвержденным приказом Министерства образования и науки Российской Федерации от 2 августа</w:t>
      </w:r>
      <w:r w:rsidRPr="005D0C6A">
        <w:rPr>
          <w:szCs w:val="24"/>
        </w:rPr>
        <w:t xml:space="preserve"> 2013 г. N 917</w:t>
      </w:r>
    </w:p>
    <w:p w:rsidR="001755C7" w:rsidRPr="005D0C6A" w:rsidRDefault="001755C7" w:rsidP="0024123E">
      <w:pPr>
        <w:pStyle w:val="2"/>
        <w:ind w:firstLine="0"/>
      </w:pPr>
      <w:bookmarkStart w:id="1" w:name="_Toc57806832"/>
      <w:r w:rsidRPr="005D0C6A">
        <w:t>2. Место учебной дисциплины ОП.04 Основы материаловедения и технология общеслесарных работ в структуре основной образовательной программы:</w:t>
      </w:r>
      <w:bookmarkEnd w:id="1"/>
    </w:p>
    <w:p w:rsidR="00205EE7" w:rsidRPr="005D0C6A" w:rsidRDefault="00205EE7" w:rsidP="0024123E">
      <w:r w:rsidRPr="005D0C6A">
        <w:t>Дисциплина входит в профессиональный учебный</w:t>
      </w:r>
      <w:r w:rsidRPr="005D0C6A">
        <w:rPr>
          <w:spacing w:val="5"/>
        </w:rPr>
        <w:t xml:space="preserve"> </w:t>
      </w:r>
      <w:r w:rsidRPr="005D0C6A">
        <w:t xml:space="preserve">цикл. </w:t>
      </w:r>
    </w:p>
    <w:p w:rsidR="00205EE7" w:rsidRPr="005D0C6A" w:rsidRDefault="00205EE7" w:rsidP="0024123E">
      <w:pPr>
        <w:pStyle w:val="2"/>
        <w:ind w:firstLine="0"/>
        <w:rPr>
          <w:rFonts w:eastAsia="Times New Roman"/>
        </w:rPr>
      </w:pPr>
      <w:bookmarkStart w:id="2" w:name="_Toc57806833"/>
      <w:r w:rsidRPr="005D0C6A">
        <w:rPr>
          <w:rFonts w:eastAsia="Times New Roman"/>
        </w:rPr>
        <w:t>3. Цель и планируемые результаты освоения дисциплины:</w:t>
      </w:r>
      <w:bookmarkEnd w:id="2"/>
    </w:p>
    <w:p w:rsidR="00205EE7" w:rsidRPr="005D0C6A" w:rsidRDefault="00205EE7" w:rsidP="00205EE7">
      <w:pPr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t>В результате освоения дисциплины обучающийся должен уметь:</w:t>
      </w:r>
    </w:p>
    <w:p w:rsidR="00205EE7" w:rsidRPr="005D0C6A" w:rsidRDefault="00205EE7" w:rsidP="00205EE7"/>
    <w:p w:rsidR="002424D4" w:rsidRPr="005D0C6A" w:rsidRDefault="00205EE7" w:rsidP="00205EE7">
      <w:r w:rsidRPr="005D0C6A">
        <w:rPr>
          <w:b/>
          <w:i/>
        </w:rPr>
        <w:t>уметь:</w:t>
      </w:r>
      <w:r w:rsidRPr="005D0C6A">
        <w:t xml:space="preserve"> </w:t>
      </w:r>
    </w:p>
    <w:p w:rsidR="002424D4" w:rsidRPr="005D0C6A" w:rsidRDefault="00205EE7" w:rsidP="002424D4">
      <w:pPr>
        <w:pStyle w:val="a4"/>
        <w:numPr>
          <w:ilvl w:val="0"/>
          <w:numId w:val="2"/>
        </w:numPr>
      </w:pPr>
      <w:r w:rsidRPr="005D0C6A">
        <w:t xml:space="preserve">определять свойства и классифицировать материалы, применяемые в производстве по составу, назначению и способу приготовления; </w:t>
      </w:r>
    </w:p>
    <w:p w:rsidR="002424D4" w:rsidRPr="005D0C6A" w:rsidRDefault="00205EE7" w:rsidP="002424D4">
      <w:pPr>
        <w:pStyle w:val="a4"/>
        <w:numPr>
          <w:ilvl w:val="0"/>
          <w:numId w:val="2"/>
        </w:numPr>
      </w:pPr>
      <w:r w:rsidRPr="005D0C6A">
        <w:t xml:space="preserve">подбирать основные конструкционные материалы со сходными коэффициентами теплового расширения; 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 </w:t>
      </w:r>
    </w:p>
    <w:p w:rsidR="00205EE7" w:rsidRPr="005D0C6A" w:rsidRDefault="00205EE7" w:rsidP="002424D4">
      <w:pPr>
        <w:pStyle w:val="a4"/>
        <w:numPr>
          <w:ilvl w:val="0"/>
          <w:numId w:val="2"/>
        </w:numPr>
      </w:pPr>
      <w:r w:rsidRPr="005D0C6A">
        <w:t>пользоваться инструментами и контрольно -измерительными приборами при выполнении слесарных работ;</w:t>
      </w:r>
    </w:p>
    <w:p w:rsidR="002424D4" w:rsidRPr="005D0C6A" w:rsidRDefault="00205EE7" w:rsidP="00205EE7">
      <w:r w:rsidRPr="005D0C6A">
        <w:rPr>
          <w:b/>
          <w:i/>
        </w:rPr>
        <w:t>знать:</w:t>
      </w:r>
      <w:r w:rsidRPr="005D0C6A">
        <w:t xml:space="preserve">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сведения о назначении и свойствах металлов и сплавов, о технологии их производства;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 особенности строения металлов и 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прокладочных и уплотнительных материалов;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>классификацию и свойства металлов и сплавов, основных защитных материалов, композиционных материалов;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механической, химической и термической обработки металлов и 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методы измерения параметров и определения свойств материалов;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сведения о кристаллизации и структуре расплавов;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свойства полимеров и их использование;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способы термообработки и защиты металлов от коррозии;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слесарных работ и технологию их выполнения;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устройство, назначение, правила выбора и применения инструментов и контрольно -измерительных приборов, используемых при выполнении слесарных работ;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требования к качеству обработки деталей; виды износа деталей и узлов; </w:t>
      </w:r>
    </w:p>
    <w:p w:rsidR="00205EE7" w:rsidRPr="005D0C6A" w:rsidRDefault="00205EE7" w:rsidP="002424D4">
      <w:pPr>
        <w:pStyle w:val="a4"/>
        <w:numPr>
          <w:ilvl w:val="0"/>
          <w:numId w:val="3"/>
        </w:numPr>
      </w:pPr>
      <w:r w:rsidRPr="005D0C6A">
        <w:t>свойства смазочных материалов</w:t>
      </w:r>
    </w:p>
    <w:p w:rsidR="002424D4" w:rsidRPr="005D0C6A" w:rsidRDefault="002424D4" w:rsidP="00205EE7"/>
    <w:p w:rsidR="002424D4" w:rsidRPr="005D0C6A" w:rsidRDefault="002424D4" w:rsidP="00205EE7">
      <w:pPr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lastRenderedPageBreak/>
        <w:t>В результате освоения дисциплины обучающийся осваивает элементы компетенций:</w:t>
      </w:r>
    </w:p>
    <w:p w:rsidR="002424D4" w:rsidRPr="005D0C6A" w:rsidRDefault="002424D4" w:rsidP="00205EE7">
      <w:r w:rsidRPr="005D0C6A">
        <w:t xml:space="preserve">ОК 1. Понимать сущность и социальную значимость будущей профессии, проявлять к ней устойчивый интерес. </w:t>
      </w:r>
    </w:p>
    <w:p w:rsidR="002424D4" w:rsidRPr="005D0C6A" w:rsidRDefault="002424D4" w:rsidP="00205EE7">
      <w:r w:rsidRPr="005D0C6A"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2424D4" w:rsidRPr="005D0C6A" w:rsidRDefault="002424D4" w:rsidP="00205EE7">
      <w:r w:rsidRPr="005D0C6A"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2424D4" w:rsidRPr="005D0C6A" w:rsidRDefault="002424D4" w:rsidP="00205EE7">
      <w:r w:rsidRPr="005D0C6A">
        <w:t>ОК 4. Осуществлять поиск информации, необходимой для эффективного выполнения профессиональных задач.</w:t>
      </w:r>
    </w:p>
    <w:p w:rsidR="002424D4" w:rsidRPr="005D0C6A" w:rsidRDefault="002424D4" w:rsidP="00205EE7">
      <w:r w:rsidRPr="005D0C6A">
        <w:t xml:space="preserve">ОК 5. Использовать информационно-коммуникационные технологии в профессиональной деятельности. </w:t>
      </w:r>
    </w:p>
    <w:p w:rsidR="002424D4" w:rsidRPr="005D0C6A" w:rsidRDefault="002424D4" w:rsidP="00205EE7">
      <w:r w:rsidRPr="005D0C6A">
        <w:t xml:space="preserve">ОК 6. Работать в команде, эффективно общаться с коллегами, руководством, клиентами. </w:t>
      </w:r>
    </w:p>
    <w:p w:rsidR="002424D4" w:rsidRPr="005D0C6A" w:rsidRDefault="002424D4" w:rsidP="00205EE7">
      <w:r w:rsidRPr="005D0C6A">
        <w:t>ОК 7. Исполнять воинскую обязанность, в том числе с применением полученных профессиональных знаний (для юношей)*(2).</w:t>
      </w:r>
    </w:p>
    <w:p w:rsidR="002424D4" w:rsidRPr="005D0C6A" w:rsidRDefault="002424D4" w:rsidP="00205EE7">
      <w:r w:rsidRPr="005D0C6A">
        <w:t xml:space="preserve">ПК 1.1. Выявлять и устранять неисправности в работе оборудования и коммуникаций. </w:t>
      </w:r>
    </w:p>
    <w:p w:rsidR="002424D4" w:rsidRPr="005D0C6A" w:rsidRDefault="002424D4" w:rsidP="00205EE7">
      <w:r w:rsidRPr="005D0C6A">
        <w:t xml:space="preserve">ПК 1.2. Выводить технологическое оборудование в ремонт, участвовать в сдаче и приемке его из ремонта. </w:t>
      </w:r>
    </w:p>
    <w:p w:rsidR="002424D4" w:rsidRPr="005D0C6A" w:rsidRDefault="002424D4" w:rsidP="00205EE7">
      <w:pPr>
        <w:rPr>
          <w:rFonts w:eastAsia="Times New Roman"/>
          <w:szCs w:val="24"/>
        </w:rPr>
      </w:pPr>
      <w:r w:rsidRPr="005D0C6A">
        <w:t>ПК 1.3. Соблюдать правила безопасности при ремонте оборудования и установок.</w:t>
      </w:r>
    </w:p>
    <w:p w:rsidR="002424D4" w:rsidRPr="005D0C6A" w:rsidRDefault="002424D4" w:rsidP="00205EE7">
      <w:r w:rsidRPr="005D0C6A">
        <w:t xml:space="preserve">ПК 2.1. Готовить оборудование, установку к пуску и остановке при нормальных условиях. </w:t>
      </w:r>
    </w:p>
    <w:p w:rsidR="002424D4" w:rsidRPr="005D0C6A" w:rsidRDefault="002424D4" w:rsidP="00205EE7">
      <w:r w:rsidRPr="005D0C6A">
        <w:t xml:space="preserve">ПК 2.2. 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 </w:t>
      </w:r>
    </w:p>
    <w:p w:rsidR="002424D4" w:rsidRPr="005D0C6A" w:rsidRDefault="002424D4" w:rsidP="00205EE7">
      <w:r w:rsidRPr="005D0C6A">
        <w:t xml:space="preserve">ПК 2.3. Вести учет расхода газов, транспортируемых продуктов, электроэнергии, горюче-смазочных материалов. </w:t>
      </w:r>
    </w:p>
    <w:p w:rsidR="002424D4" w:rsidRPr="005D0C6A" w:rsidRDefault="002424D4" w:rsidP="00205EE7">
      <w:pPr>
        <w:rPr>
          <w:rFonts w:eastAsia="Times New Roman"/>
          <w:b/>
          <w:szCs w:val="24"/>
        </w:rPr>
      </w:pPr>
      <w:r w:rsidRPr="005D0C6A">
        <w:t>ПК 2.4. Обеспечивать соблюдение правил охраны труда, промышленной, пожарной и экологической безопасности.</w:t>
      </w:r>
    </w:p>
    <w:p w:rsidR="002424D4" w:rsidRPr="005D0C6A" w:rsidRDefault="002424D4" w:rsidP="00205EE7">
      <w:pPr>
        <w:rPr>
          <w:rFonts w:eastAsia="Times New Roman"/>
          <w:szCs w:val="24"/>
        </w:rPr>
      </w:pPr>
    </w:p>
    <w:p w:rsidR="0024123E" w:rsidRPr="0024123E" w:rsidRDefault="0024123E" w:rsidP="002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FF0000"/>
          <w:szCs w:val="24"/>
        </w:rPr>
      </w:pPr>
      <w:r w:rsidRPr="0024123E">
        <w:rPr>
          <w:rFonts w:eastAsia="Times New Roman"/>
          <w:b/>
          <w:szCs w:val="24"/>
        </w:rPr>
        <w:t xml:space="preserve">4. Рекомендуемое количество часов на освоение рабочей программы учебной дисциплины: </w:t>
      </w:r>
    </w:p>
    <w:p w:rsidR="008D4041" w:rsidRPr="005D0C6A" w:rsidRDefault="008D4041" w:rsidP="008D4041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48</w:t>
            </w:r>
          </w:p>
        </w:tc>
      </w:tr>
      <w:tr w:rsidR="008D4041" w:rsidRPr="005D0C6A" w:rsidTr="008D4041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16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32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24</w:t>
            </w:r>
          </w:p>
        </w:tc>
      </w:tr>
    </w:tbl>
    <w:p w:rsidR="0024123E" w:rsidRPr="0024123E" w:rsidRDefault="0024123E" w:rsidP="002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/>
          <w:b/>
          <w:sz w:val="28"/>
          <w:szCs w:val="28"/>
        </w:rPr>
      </w:pPr>
    </w:p>
    <w:p w:rsidR="0024123E" w:rsidRPr="0024123E" w:rsidRDefault="0024123E" w:rsidP="002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szCs w:val="24"/>
        </w:rPr>
      </w:pPr>
      <w:r w:rsidRPr="0024123E">
        <w:rPr>
          <w:rFonts w:eastAsia="Times New Roman"/>
          <w:b/>
          <w:szCs w:val="24"/>
        </w:rPr>
        <w:t>5.</w:t>
      </w:r>
      <w:r w:rsidRPr="0024123E">
        <w:rPr>
          <w:rFonts w:eastAsia="Times New Roman"/>
          <w:b/>
          <w:szCs w:val="24"/>
        </w:rPr>
        <w:tab/>
        <w:t xml:space="preserve">Форма контроля: </w:t>
      </w:r>
      <w:r w:rsidRPr="0024123E">
        <w:rPr>
          <w:rFonts w:eastAsia="Times New Roman"/>
          <w:szCs w:val="24"/>
        </w:rPr>
        <w:t>дифференцированный зачет.</w:t>
      </w:r>
    </w:p>
    <w:p w:rsidR="0024123E" w:rsidRPr="0024123E" w:rsidRDefault="0024123E" w:rsidP="002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szCs w:val="24"/>
        </w:rPr>
      </w:pPr>
      <w:bookmarkStart w:id="3" w:name="_GoBack"/>
      <w:bookmarkEnd w:id="3"/>
    </w:p>
    <w:sectPr w:rsidR="0024123E" w:rsidRPr="0024123E" w:rsidSect="0024123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3A" w:rsidRDefault="00B15B3A" w:rsidP="009A7F59">
      <w:r>
        <w:separator/>
      </w:r>
    </w:p>
  </w:endnote>
  <w:endnote w:type="continuationSeparator" w:id="0">
    <w:p w:rsidR="00B15B3A" w:rsidRDefault="00B15B3A" w:rsidP="009A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3A" w:rsidRDefault="00B15B3A" w:rsidP="009A7F59">
      <w:r>
        <w:separator/>
      </w:r>
    </w:p>
  </w:footnote>
  <w:footnote w:type="continuationSeparator" w:id="0">
    <w:p w:rsidR="00B15B3A" w:rsidRDefault="00B15B3A" w:rsidP="009A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44D9"/>
    <w:multiLevelType w:val="hybridMultilevel"/>
    <w:tmpl w:val="FCE8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039E"/>
    <w:multiLevelType w:val="hybridMultilevel"/>
    <w:tmpl w:val="F6522D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8143B2"/>
    <w:multiLevelType w:val="hybridMultilevel"/>
    <w:tmpl w:val="8952889C"/>
    <w:lvl w:ilvl="0" w:tplc="A5564B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012C92"/>
    <w:multiLevelType w:val="hybridMultilevel"/>
    <w:tmpl w:val="4BD6A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2A4783"/>
    <w:multiLevelType w:val="hybridMultilevel"/>
    <w:tmpl w:val="B91852FE"/>
    <w:lvl w:ilvl="0" w:tplc="5BA40380">
      <w:start w:val="2"/>
      <w:numFmt w:val="decimal"/>
      <w:lvlText w:val="%1"/>
      <w:lvlJc w:val="left"/>
      <w:pPr>
        <w:ind w:left="711" w:hanging="495"/>
      </w:pPr>
      <w:rPr>
        <w:rFonts w:hint="default"/>
        <w:lang w:val="ru-RU" w:eastAsia="en-US" w:bidi="ar-SA"/>
      </w:rPr>
    </w:lvl>
    <w:lvl w:ilvl="1" w:tplc="9B1AD206">
      <w:numFmt w:val="none"/>
      <w:lvlText w:val=""/>
      <w:lvlJc w:val="left"/>
      <w:pPr>
        <w:tabs>
          <w:tab w:val="num" w:pos="360"/>
        </w:tabs>
      </w:pPr>
    </w:lvl>
    <w:lvl w:ilvl="2" w:tplc="A5564BA6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FC0382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4" w:tplc="94BEDFC6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5" w:tplc="41E68C64">
      <w:numFmt w:val="bullet"/>
      <w:lvlText w:val="•"/>
      <w:lvlJc w:val="left"/>
      <w:pPr>
        <w:ind w:left="4871" w:hanging="144"/>
      </w:pPr>
      <w:rPr>
        <w:rFonts w:hint="default"/>
        <w:lang w:val="ru-RU" w:eastAsia="en-US" w:bidi="ar-SA"/>
      </w:rPr>
    </w:lvl>
    <w:lvl w:ilvl="6" w:tplc="3CACF29E">
      <w:numFmt w:val="bullet"/>
      <w:lvlText w:val="•"/>
      <w:lvlJc w:val="left"/>
      <w:pPr>
        <w:ind w:left="5908" w:hanging="144"/>
      </w:pPr>
      <w:rPr>
        <w:rFonts w:hint="default"/>
        <w:lang w:val="ru-RU" w:eastAsia="en-US" w:bidi="ar-SA"/>
      </w:rPr>
    </w:lvl>
    <w:lvl w:ilvl="7" w:tplc="4A3C721C">
      <w:numFmt w:val="bullet"/>
      <w:lvlText w:val="•"/>
      <w:lvlJc w:val="left"/>
      <w:pPr>
        <w:ind w:left="6946" w:hanging="144"/>
      </w:pPr>
      <w:rPr>
        <w:rFonts w:hint="default"/>
        <w:lang w:val="ru-RU" w:eastAsia="en-US" w:bidi="ar-SA"/>
      </w:rPr>
    </w:lvl>
    <w:lvl w:ilvl="8" w:tplc="2C34302A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52E2651"/>
    <w:multiLevelType w:val="hybridMultilevel"/>
    <w:tmpl w:val="6F40470C"/>
    <w:lvl w:ilvl="0" w:tplc="E46CC2B8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BB3CF9"/>
    <w:multiLevelType w:val="hybridMultilevel"/>
    <w:tmpl w:val="B4CC8BA6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169ED"/>
    <w:multiLevelType w:val="hybridMultilevel"/>
    <w:tmpl w:val="CE5297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2E0171"/>
    <w:multiLevelType w:val="hybridMultilevel"/>
    <w:tmpl w:val="C71047D6"/>
    <w:lvl w:ilvl="0" w:tplc="E46CC2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94816"/>
    <w:multiLevelType w:val="hybridMultilevel"/>
    <w:tmpl w:val="7488E1AC"/>
    <w:lvl w:ilvl="0" w:tplc="0F36D99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C0019A">
      <w:numFmt w:val="bullet"/>
      <w:lvlText w:val="•"/>
      <w:lvlJc w:val="left"/>
      <w:pPr>
        <w:ind w:left="475" w:hanging="120"/>
      </w:pPr>
      <w:rPr>
        <w:rFonts w:hint="default"/>
        <w:lang w:val="ru-RU" w:eastAsia="en-US" w:bidi="ar-SA"/>
      </w:rPr>
    </w:lvl>
    <w:lvl w:ilvl="2" w:tplc="BF9661DA">
      <w:numFmt w:val="bullet"/>
      <w:lvlText w:val="•"/>
      <w:lvlJc w:val="left"/>
      <w:pPr>
        <w:ind w:left="831" w:hanging="120"/>
      </w:pPr>
      <w:rPr>
        <w:rFonts w:hint="default"/>
        <w:lang w:val="ru-RU" w:eastAsia="en-US" w:bidi="ar-SA"/>
      </w:rPr>
    </w:lvl>
    <w:lvl w:ilvl="3" w:tplc="44BC6C88">
      <w:numFmt w:val="bullet"/>
      <w:lvlText w:val="•"/>
      <w:lvlJc w:val="left"/>
      <w:pPr>
        <w:ind w:left="1187" w:hanging="120"/>
      </w:pPr>
      <w:rPr>
        <w:rFonts w:hint="default"/>
        <w:lang w:val="ru-RU" w:eastAsia="en-US" w:bidi="ar-SA"/>
      </w:rPr>
    </w:lvl>
    <w:lvl w:ilvl="4" w:tplc="3F28584A">
      <w:numFmt w:val="bullet"/>
      <w:lvlText w:val="•"/>
      <w:lvlJc w:val="left"/>
      <w:pPr>
        <w:ind w:left="1542" w:hanging="120"/>
      </w:pPr>
      <w:rPr>
        <w:rFonts w:hint="default"/>
        <w:lang w:val="ru-RU" w:eastAsia="en-US" w:bidi="ar-SA"/>
      </w:rPr>
    </w:lvl>
    <w:lvl w:ilvl="5" w:tplc="951007A6">
      <w:numFmt w:val="bullet"/>
      <w:lvlText w:val="•"/>
      <w:lvlJc w:val="left"/>
      <w:pPr>
        <w:ind w:left="1898" w:hanging="120"/>
      </w:pPr>
      <w:rPr>
        <w:rFonts w:hint="default"/>
        <w:lang w:val="ru-RU" w:eastAsia="en-US" w:bidi="ar-SA"/>
      </w:rPr>
    </w:lvl>
    <w:lvl w:ilvl="6" w:tplc="CFCAF738">
      <w:numFmt w:val="bullet"/>
      <w:lvlText w:val="•"/>
      <w:lvlJc w:val="left"/>
      <w:pPr>
        <w:ind w:left="2254" w:hanging="120"/>
      </w:pPr>
      <w:rPr>
        <w:rFonts w:hint="default"/>
        <w:lang w:val="ru-RU" w:eastAsia="en-US" w:bidi="ar-SA"/>
      </w:rPr>
    </w:lvl>
    <w:lvl w:ilvl="7" w:tplc="D184758E">
      <w:numFmt w:val="bullet"/>
      <w:lvlText w:val="•"/>
      <w:lvlJc w:val="left"/>
      <w:pPr>
        <w:ind w:left="2609" w:hanging="120"/>
      </w:pPr>
      <w:rPr>
        <w:rFonts w:hint="default"/>
        <w:lang w:val="ru-RU" w:eastAsia="en-US" w:bidi="ar-SA"/>
      </w:rPr>
    </w:lvl>
    <w:lvl w:ilvl="8" w:tplc="2C0AE36A">
      <w:numFmt w:val="bullet"/>
      <w:lvlText w:val="•"/>
      <w:lvlJc w:val="left"/>
      <w:pPr>
        <w:ind w:left="2965" w:hanging="1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B59"/>
    <w:rsid w:val="000E3962"/>
    <w:rsid w:val="00105D46"/>
    <w:rsid w:val="00142A3E"/>
    <w:rsid w:val="00160B33"/>
    <w:rsid w:val="001755C7"/>
    <w:rsid w:val="001A0B21"/>
    <w:rsid w:val="00205EE7"/>
    <w:rsid w:val="00214A17"/>
    <w:rsid w:val="00237E21"/>
    <w:rsid w:val="0024123E"/>
    <w:rsid w:val="002424D4"/>
    <w:rsid w:val="00275BF3"/>
    <w:rsid w:val="00285628"/>
    <w:rsid w:val="00297264"/>
    <w:rsid w:val="002C0FC3"/>
    <w:rsid w:val="0038092D"/>
    <w:rsid w:val="00384AE9"/>
    <w:rsid w:val="003E382B"/>
    <w:rsid w:val="003F6E8D"/>
    <w:rsid w:val="004116D6"/>
    <w:rsid w:val="00423C80"/>
    <w:rsid w:val="00444B0A"/>
    <w:rsid w:val="004F0680"/>
    <w:rsid w:val="004F308D"/>
    <w:rsid w:val="004F3F24"/>
    <w:rsid w:val="00544A8C"/>
    <w:rsid w:val="00564477"/>
    <w:rsid w:val="005A5B53"/>
    <w:rsid w:val="005D0C6A"/>
    <w:rsid w:val="005F15ED"/>
    <w:rsid w:val="00645B8E"/>
    <w:rsid w:val="006F4C8F"/>
    <w:rsid w:val="007013BB"/>
    <w:rsid w:val="0070573E"/>
    <w:rsid w:val="007A6F55"/>
    <w:rsid w:val="00823CC8"/>
    <w:rsid w:val="00860281"/>
    <w:rsid w:val="00865C3C"/>
    <w:rsid w:val="00867C48"/>
    <w:rsid w:val="008C2D0D"/>
    <w:rsid w:val="008C6B6A"/>
    <w:rsid w:val="008D4041"/>
    <w:rsid w:val="008D5975"/>
    <w:rsid w:val="008E3D03"/>
    <w:rsid w:val="009005FC"/>
    <w:rsid w:val="009062F3"/>
    <w:rsid w:val="009A7F59"/>
    <w:rsid w:val="009E4551"/>
    <w:rsid w:val="00A0619E"/>
    <w:rsid w:val="00A24033"/>
    <w:rsid w:val="00A35271"/>
    <w:rsid w:val="00A54465"/>
    <w:rsid w:val="00A7702D"/>
    <w:rsid w:val="00A77F1A"/>
    <w:rsid w:val="00AB6658"/>
    <w:rsid w:val="00AD2C1F"/>
    <w:rsid w:val="00AD6D63"/>
    <w:rsid w:val="00AE0424"/>
    <w:rsid w:val="00B15B3A"/>
    <w:rsid w:val="00B179E0"/>
    <w:rsid w:val="00B17ED5"/>
    <w:rsid w:val="00B50E8C"/>
    <w:rsid w:val="00BC0241"/>
    <w:rsid w:val="00C13718"/>
    <w:rsid w:val="00C24D86"/>
    <w:rsid w:val="00CA0DC9"/>
    <w:rsid w:val="00D4067F"/>
    <w:rsid w:val="00E02230"/>
    <w:rsid w:val="00E14225"/>
    <w:rsid w:val="00E8164E"/>
    <w:rsid w:val="00E853F5"/>
    <w:rsid w:val="00F21683"/>
    <w:rsid w:val="00F95530"/>
    <w:rsid w:val="00F97B59"/>
    <w:rsid w:val="00FA18A4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D28AA-16B6-4377-9857-4AA5F0B5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ED"/>
    <w:pPr>
      <w:ind w:firstLine="709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A6F55"/>
    <w:pPr>
      <w:keepNext/>
      <w:keepLines/>
      <w:spacing w:line="360" w:lineRule="auto"/>
      <w:ind w:firstLine="0"/>
      <w:jc w:val="center"/>
      <w:outlineLvl w:val="0"/>
    </w:pPr>
    <w:rPr>
      <w:rFonts w:eastAsia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C4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55"/>
    <w:rPr>
      <w:rFonts w:ascii="Times New Roman" w:eastAsia="Times New Roman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rsid w:val="00D4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406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C4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A7F59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A7F59"/>
    <w:rPr>
      <w:sz w:val="20"/>
      <w:szCs w:val="20"/>
    </w:rPr>
  </w:style>
  <w:style w:type="character" w:styleId="a7">
    <w:name w:val="footnote reference"/>
    <w:uiPriority w:val="99"/>
    <w:rsid w:val="009A7F5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84AE9"/>
    <w:pPr>
      <w:widowControl w:val="0"/>
      <w:autoSpaceDE w:val="0"/>
      <w:autoSpaceDN w:val="0"/>
      <w:spacing w:line="210" w:lineRule="exact"/>
      <w:ind w:left="110" w:firstLine="0"/>
      <w:jc w:val="left"/>
    </w:pPr>
    <w:rPr>
      <w:rFonts w:eastAsia="Times New Roman"/>
      <w:sz w:val="22"/>
      <w:lang w:eastAsia="en-US"/>
    </w:rPr>
  </w:style>
  <w:style w:type="paragraph" w:styleId="a8">
    <w:name w:val="No Spacing"/>
    <w:uiPriority w:val="1"/>
    <w:qFormat/>
    <w:rsid w:val="007A6F55"/>
    <w:pPr>
      <w:ind w:firstLine="709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9">
    <w:name w:val="Body Text"/>
    <w:basedOn w:val="a"/>
    <w:link w:val="aa"/>
    <w:uiPriority w:val="1"/>
    <w:qFormat/>
    <w:rsid w:val="00A77F1A"/>
    <w:pPr>
      <w:widowControl w:val="0"/>
      <w:autoSpaceDE w:val="0"/>
      <w:autoSpaceDN w:val="0"/>
      <w:ind w:firstLine="0"/>
      <w:jc w:val="left"/>
    </w:pPr>
    <w:rPr>
      <w:rFonts w:eastAsia="Times New Roman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77F1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37E2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37E21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C02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2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823CC8"/>
    <w:pPr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23CC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3CC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E6811F-F7EA-441C-B045-558752B0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Препод</cp:lastModifiedBy>
  <cp:revision>9</cp:revision>
  <dcterms:created xsi:type="dcterms:W3CDTF">2020-12-01T08:54:00Z</dcterms:created>
  <dcterms:modified xsi:type="dcterms:W3CDTF">2023-02-28T05:41:00Z</dcterms:modified>
</cp:coreProperties>
</file>