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BF" w:rsidRPr="00234877" w:rsidRDefault="002648BF" w:rsidP="0026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175" w:rsidRPr="00CA6E52" w:rsidRDefault="00744175" w:rsidP="00744175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9428C3">
        <w:rPr>
          <w:rFonts w:ascii="Times New Roman" w:hAnsi="Times New Roman" w:cs="Times New Roman"/>
          <w:b/>
          <w:sz w:val="24"/>
          <w:szCs w:val="24"/>
        </w:rPr>
        <w:t>ППССЗ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51.02.0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Социально-культурная деятельность (по видам)</w:t>
      </w:r>
    </w:p>
    <w:p w:rsidR="00744175" w:rsidRPr="00D51EF6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 подготовки</w:t>
      </w: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Default="00D84992" w:rsidP="00D849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992" w:rsidRPr="00D51EF6" w:rsidRDefault="00D84992" w:rsidP="00D8499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D84992" w:rsidRPr="00D51EF6" w:rsidRDefault="00D84992" w:rsidP="00D849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D84992" w:rsidRPr="00202844" w:rsidRDefault="00D84992" w:rsidP="00D8499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D84992" w:rsidRPr="00DA477E" w:rsidTr="00165CD9">
        <w:trPr>
          <w:trHeight w:val="939"/>
        </w:trPr>
        <w:tc>
          <w:tcPr>
            <w:tcW w:w="10046" w:type="dxa"/>
          </w:tcPr>
          <w:p w:rsidR="00D84992" w:rsidRDefault="00D84992" w:rsidP="00165C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D84992" w:rsidRPr="00D51EF6" w:rsidRDefault="009428C3" w:rsidP="00165C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ОП.02 </w:t>
            </w:r>
            <w:r w:rsidR="00D8499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отечественной культуры</w:t>
            </w:r>
          </w:p>
          <w:p w:rsidR="00D84992" w:rsidRDefault="00D84992" w:rsidP="00165C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D84992" w:rsidRPr="00DA477E" w:rsidRDefault="00D84992" w:rsidP="00165CD9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D84992" w:rsidRPr="00EC2DBF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4992" w:rsidRPr="00EC2DBF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Pr="00680894" w:rsidRDefault="00D84992" w:rsidP="00D849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D84992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84992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84992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84992" w:rsidRPr="00680894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84992" w:rsidRPr="00D51EF6" w:rsidRDefault="00D84992" w:rsidP="00D849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4B1143" w:rsidRDefault="004B1143" w:rsidP="004B114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отечественной культуры </w:t>
      </w:r>
      <w:r w:rsidRPr="0015163F">
        <w:rPr>
          <w:rFonts w:ascii="Times New Roman" w:hAnsi="Times New Roman" w:cs="Times New Roman"/>
          <w:sz w:val="24"/>
          <w:szCs w:val="24"/>
        </w:rPr>
        <w:t xml:space="preserve">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Pr="00272800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744175" w:rsidRPr="008E74C8" w:rsidRDefault="00744175" w:rsidP="007441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744175" w:rsidRPr="0013713C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44175" w:rsidRDefault="00744175" w:rsidP="00744175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Pr="00534940" w:rsidRDefault="00744175" w:rsidP="00744175"/>
    <w:p w:rsidR="00744175" w:rsidRPr="00823BB0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744175" w:rsidTr="007F51BA">
        <w:trPr>
          <w:trHeight w:val="274"/>
        </w:trPr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744175" w:rsidRPr="00823BB0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744175" w:rsidTr="007F51BA"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744175" w:rsidTr="007F51BA"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744175" w:rsidRPr="00823BB0" w:rsidRDefault="007F51BA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744175" w:rsidTr="007F51BA"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744175" w:rsidRPr="00823BB0" w:rsidRDefault="00744175" w:rsidP="007F5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F51BA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744175" w:rsidTr="007F51BA">
        <w:tc>
          <w:tcPr>
            <w:tcW w:w="53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744175" w:rsidRPr="00823BB0" w:rsidRDefault="00744175" w:rsidP="00165CD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744175" w:rsidRPr="00823BB0" w:rsidRDefault="00744175" w:rsidP="007F51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7F51BA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9428C3" w:rsidRDefault="009428C3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bookmarkStart w:id="0" w:name="_GoBack"/>
      <w:bookmarkEnd w:id="0"/>
    </w:p>
    <w:p w:rsidR="00744175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44175" w:rsidRPr="00FB6EB1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П. 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75" w:rsidRPr="00FB6EB1" w:rsidRDefault="00744175" w:rsidP="00744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 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  <w:r w:rsidRPr="00CF15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175" w:rsidRPr="00C17066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 СПО </w:t>
      </w:r>
      <w:r w:rsidRPr="004B1143">
        <w:rPr>
          <w:rFonts w:ascii="Times New Roman" w:hAnsi="Times New Roman" w:cs="Times New Roman"/>
          <w:sz w:val="24"/>
          <w:szCs w:val="24"/>
        </w:rPr>
        <w:t>51.02.0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B1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Социально-культурная деятельность</w:t>
      </w:r>
      <w:r w:rsidRPr="004B1143">
        <w:rPr>
          <w:rFonts w:ascii="Times New Roman" w:hAnsi="Times New Roman" w:cs="Times New Roman"/>
          <w:sz w:val="24"/>
          <w:szCs w:val="24"/>
        </w:rPr>
        <w:t xml:space="preserve"> (по видам)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4175" w:rsidRPr="00412FFC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412FFC">
        <w:rPr>
          <w:rFonts w:ascii="Times New Roman" w:hAnsi="Times New Roman" w:cs="Times New Roman"/>
          <w:sz w:val="24"/>
          <w:szCs w:val="24"/>
        </w:rPr>
        <w:t xml:space="preserve"> 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профессиональному учебному  циклу</w:t>
      </w:r>
      <w:r w:rsidRPr="00412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4175" w:rsidRPr="00C17066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744175" w:rsidRPr="00412FFC" w:rsidRDefault="00744175" w:rsidP="00744175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744175" w:rsidRPr="00412FFC" w:rsidRDefault="00744175" w:rsidP="00744175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отечественной культуры;</w:t>
      </w:r>
    </w:p>
    <w:p w:rsidR="00744175" w:rsidRPr="00412FFC" w:rsidRDefault="00744175" w:rsidP="00744175">
      <w:pPr>
        <w:pStyle w:val="afa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744175" w:rsidRPr="00412FFC" w:rsidRDefault="00744175" w:rsidP="00744175">
      <w:pPr>
        <w:pStyle w:val="afa"/>
        <w:spacing w:after="0"/>
        <w:ind w:firstLine="709"/>
        <w:contextualSpacing/>
        <w:jc w:val="both"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744175" w:rsidRPr="00412FFC" w:rsidRDefault="00744175" w:rsidP="00744175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</w:r>
      <w:r>
        <w:rPr>
          <w:sz w:val="24"/>
          <w:szCs w:val="24"/>
        </w:rPr>
        <w:t>отечественной</w:t>
      </w:r>
      <w:r w:rsidRPr="00412FFC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412FFC">
        <w:rPr>
          <w:sz w:val="24"/>
          <w:szCs w:val="24"/>
        </w:rPr>
        <w:t>;</w:t>
      </w:r>
    </w:p>
    <w:p w:rsidR="00744175" w:rsidRPr="00412FFC" w:rsidRDefault="00744175" w:rsidP="00744175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744175" w:rsidRPr="00412FFC" w:rsidRDefault="00744175" w:rsidP="00744175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744175" w:rsidRPr="00412FFC" w:rsidRDefault="00744175" w:rsidP="00744175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исторических типов культуры и субкультур.  </w:t>
      </w:r>
    </w:p>
    <w:p w:rsidR="00744175" w:rsidRPr="006E3D04" w:rsidRDefault="00744175" w:rsidP="00744175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6E3D04">
        <w:rPr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b/>
          <w:sz w:val="24"/>
          <w:szCs w:val="24"/>
        </w:rPr>
        <w:t>уметь:</w:t>
      </w:r>
    </w:p>
    <w:p w:rsidR="00744175" w:rsidRPr="006E3D04" w:rsidRDefault="00744175" w:rsidP="00744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применять знания истории отечественной культуры в работе с творческим коллективом; </w:t>
      </w:r>
    </w:p>
    <w:p w:rsidR="00744175" w:rsidRPr="006E3D04" w:rsidRDefault="00744175" w:rsidP="007441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сохранять культурное наследие региона;</w:t>
      </w:r>
    </w:p>
    <w:p w:rsidR="00744175" w:rsidRPr="006E3D04" w:rsidRDefault="00744175" w:rsidP="00744175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D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44175" w:rsidRPr="006E3D04" w:rsidRDefault="00744175" w:rsidP="00744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понятие, виды и формы культуры; </w:t>
      </w:r>
    </w:p>
    <w:p w:rsidR="00744175" w:rsidRPr="006E3D04" w:rsidRDefault="00744175" w:rsidP="007441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значение и место отечественной культуры, как части мировой культуры; </w:t>
      </w:r>
    </w:p>
    <w:p w:rsidR="00744175" w:rsidRDefault="00744175" w:rsidP="0074417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744175" w:rsidRPr="004D01C3" w:rsidRDefault="00744175" w:rsidP="0074417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C3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744175" w:rsidRPr="004D01C3" w:rsidRDefault="00744175" w:rsidP="00744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1.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Понимать сущность и социальную значимость своей будущей профессии, проявлять к ней устойчивый интерес.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2.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З.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Решать проблемы, оценивать риски и принимать решения в нестандартных ситуациях.</w:t>
      </w:r>
    </w:p>
    <w:p w:rsidR="00744175" w:rsidRPr="004D01C3" w:rsidRDefault="00744175" w:rsidP="00744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4.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5.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информационно-коммуникационные технологии для совершенствования профессиональной деятельности.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6.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Работать в коллективе, обеспечивать его сплочение, эффективно общаться с коллегами, руководством.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7.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4D01C3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8.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744175" w:rsidRPr="00744175" w:rsidRDefault="00744175" w:rsidP="007441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>ОК</w:t>
      </w:r>
      <w:proofErr w:type="gramEnd"/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9.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Ориентироваться в условиях частой смены технологий в профессиональной </w:t>
      </w:r>
      <w:r w:rsidRPr="0074417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деятельности.</w:t>
      </w:r>
      <w:r w:rsidRPr="00744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175" w:rsidRPr="00744175" w:rsidRDefault="00744175" w:rsidP="00744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175">
        <w:rPr>
          <w:rFonts w:ascii="Times New Roman" w:hAnsi="Times New Roman" w:cs="Times New Roman"/>
          <w:sz w:val="24"/>
          <w:szCs w:val="24"/>
        </w:rPr>
        <w:t>ПК 1.2. Организовывать культурно-просветительную работу.</w:t>
      </w:r>
    </w:p>
    <w:p w:rsidR="00744175" w:rsidRPr="00744175" w:rsidRDefault="00744175" w:rsidP="007441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175">
        <w:rPr>
          <w:rFonts w:ascii="Times New Roman" w:hAnsi="Times New Roman" w:cs="Times New Roman"/>
          <w:sz w:val="24"/>
          <w:szCs w:val="24"/>
        </w:rPr>
        <w:t>ПК 2.2. Разрабатывать и реализовать сценарные планы культурно-массовых мероприятий, театрализованных представлений, культурно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1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175">
        <w:rPr>
          <w:rFonts w:ascii="Times New Roman" w:hAnsi="Times New Roman" w:cs="Times New Roman"/>
          <w:sz w:val="24"/>
          <w:szCs w:val="24"/>
        </w:rPr>
        <w:t>досуговых программ.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 </w:t>
      </w:r>
      <w:r w:rsidRPr="00D11CF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11CFB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2 часа</w:t>
      </w:r>
      <w:r w:rsidRPr="00D11CFB">
        <w:rPr>
          <w:rFonts w:ascii="Times New Roman" w:hAnsi="Times New Roman" w:cs="Times New Roman"/>
          <w:sz w:val="24"/>
          <w:szCs w:val="24"/>
        </w:rPr>
        <w:t>;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 w:cs="Times New Roman"/>
          <w:sz w:val="24"/>
          <w:szCs w:val="24"/>
        </w:rPr>
        <w:t>- 22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744175" w:rsidRPr="00D11CFB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4175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ОП.02 История отечественной культуры</w:t>
      </w:r>
    </w:p>
    <w:p w:rsidR="00744175" w:rsidRPr="000C4FE6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175" w:rsidRPr="000C4FE6" w:rsidRDefault="00744175" w:rsidP="007441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44175" w:rsidRPr="003A248D" w:rsidTr="00165CD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4175" w:rsidRPr="003A248D" w:rsidTr="00165CD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744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64</w:t>
            </w:r>
          </w:p>
        </w:tc>
      </w:tr>
      <w:tr w:rsidR="00744175" w:rsidRPr="003A248D" w:rsidTr="00165C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744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744175" w:rsidRPr="003A248D" w:rsidTr="00165C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4175" w:rsidRPr="003A248D" w:rsidTr="00165C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7441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</w:t>
            </w:r>
          </w:p>
        </w:tc>
      </w:tr>
      <w:tr w:rsidR="00744175" w:rsidRPr="003A248D" w:rsidTr="00165CD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165CD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744175" w:rsidRPr="003A248D" w:rsidTr="00165CD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175" w:rsidRPr="003A248D" w:rsidRDefault="00744175" w:rsidP="0074417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744175" w:rsidRDefault="00744175" w:rsidP="007441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 w:val="0"/>
          <w:sz w:val="24"/>
          <w:szCs w:val="24"/>
        </w:rPr>
        <w:sectPr w:rsidR="00744175" w:rsidSect="00DD6995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744175" w:rsidRPr="000A2AB7" w:rsidRDefault="00744175" w:rsidP="00744175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ОП.02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744175" w:rsidRDefault="00744175" w:rsidP="00744175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44175" w:rsidRDefault="00744175" w:rsidP="00744175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744175" w:rsidRDefault="00744175" w:rsidP="00744175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744175" w:rsidRDefault="00744175" w:rsidP="00744175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П.02</w:t>
      </w:r>
      <w:r w:rsidRPr="000A2AB7"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744175" w:rsidRPr="00032A0C" w:rsidRDefault="00744175" w:rsidP="00744175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060" w:type="dxa"/>
        <w:tblInd w:w="-68" w:type="dxa"/>
        <w:tblLook w:val="0000" w:firstRow="0" w:lastRow="0" w:firstColumn="0" w:lastColumn="0" w:noHBand="0" w:noVBand="0"/>
      </w:tblPr>
      <w:tblGrid>
        <w:gridCol w:w="2243"/>
        <w:gridCol w:w="70"/>
        <w:gridCol w:w="272"/>
        <w:gridCol w:w="88"/>
        <w:gridCol w:w="7568"/>
        <w:gridCol w:w="1559"/>
        <w:gridCol w:w="1417"/>
        <w:gridCol w:w="1843"/>
      </w:tblGrid>
      <w:tr w:rsidR="00744175" w:rsidRPr="006E3D04" w:rsidTr="00165CD9">
        <w:trPr>
          <w:trHeight w:val="525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62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44175" w:rsidRPr="006E3D04" w:rsidTr="00165CD9">
        <w:trPr>
          <w:trHeight w:val="20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как смысл истории.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Понятия «культура», «культурно-историческая эпоха» и «культурная доминанта». Периодизация отечественной культуры. Характерные черты российского культурного генезиса.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607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177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18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Формы культуры. Структурные элементы культуры. Культура как индикатор состояния общества. Функции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5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«Формы и функции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25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в системе культуры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292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восприятия действительности. Функции искусства.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Виды искусства. Понятие эпохи, стиля и школы в искусстве. Понятие жанра.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23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«Искусство в системе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27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сообщения о видах искусства.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1050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культуры русского средневековья.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Киевской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Руси.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47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русского народа. Формирование древнерусской культуры.  Художественная культура Киевской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2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Киевской Руси"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391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памятниках зодчества, иконописцах.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E5AF2" w:rsidRPr="006E3D04" w:rsidTr="000E5AF2">
        <w:trPr>
          <w:trHeight w:val="391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E5AF2" w:rsidRPr="00362E73" w:rsidRDefault="000E5AF2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Просмотр фильма «Крещение Руси»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E5AF2" w:rsidRPr="00362E73" w:rsidRDefault="000E5AF2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E5AF2" w:rsidRPr="00362E73" w:rsidRDefault="000E5AF2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0E5AF2" w:rsidRPr="00362E73" w:rsidRDefault="000E5AF2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66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Древней Руси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периода феодальной раздробленности.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42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 11-13 вв. Субкультуры древнерусской цивилизации. Проблема отношений Руси и Орды. Художественная культура Древней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4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семинару: «Проблема  отношений Руси и Орды: иго или союз?».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5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«Проблема  отношений Руси  и Орды: иго или союз?»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27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Московского царства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8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и факторы культурного подъема русских земель в 14-16вв. Возникновение великорусской народности. Усиление роли Москвы как культурного центра. Идея самодержавия. Теория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Москва – 3-й Рим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65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Предвозрождение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в русской культуре: идея самовластия в духовной жизни, дискуссия иосифлян и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нестяжателей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, феномен юродства.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2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образования, литературы и книжного дела.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20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архитектуры. Шатровый стиль.  Золотой век русской стенной живописи.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31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Московского царства"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53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2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на пороге нового времени: 17 век.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18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события, церковный раскол и их влияние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Стиль барокко  в культуре Московской Руси.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1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Обмирщение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художественной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"Русская культура 17 века"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42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литературе,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составление синхронистической таблицы по русскому средневековью.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3.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Нового времени.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Культура Петербургской империи 18 века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56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времени, культурное содержание эпохи дворцовых переворотов.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Просвещенный абсолютизм Екатерины Второй. Особенности русского Просвещения.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16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системы образования. Создание прослойки просвещенного дворянства.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18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культура.  Архитектура, скульптура, живопись.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Возникновение нового русского литературного языка. Возникновение театра.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8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 Культура Петербургской империи 18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об архитектуре и живописи, о системе образования и литературе.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 3.2 Культура Петербургской империи 1-й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пол. 19 в.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Социокультурная обстановка в 1-й пол. 19.в. Национально-историческое самосознание общества. «Пушкинская» модель русской культуры. 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П.Я.Чаадаев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и начало спора о русской идее. Славянофилы и западники. Развитие образования и  науки.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60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Золотой век русской литературы. Развитие русской музыки, театра, живописи. Национальная идея в образах русского ампира.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9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докладами, презентациями о культуре «пушкинского времени».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1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Модели русской культуры конца 18-19 в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6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усадьбы конца 18-1-й пол.19 в. Культурная среда русской провинции. Традиционная культура крестьянского мира в новое время.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2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обучающихся: подготовка к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семинару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Тобольска 19 в.».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8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Тобольска 19 в.»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Культура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Петербургской империи 2-й пол. 19 в.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9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Отмена крепостного права, реформы Александра II и демократизация культуры. 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образование и книжное дело во 2-й пол.19 в. Развитие философии. Эстетика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общественной пользы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кризис. Поиски выхода из тупика.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литература. Феномен «передвижничества» в русской живописи. 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Передвижничество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театре и музыке. Русский балет.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0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Меценатство в русской культуре. Третьяковская галерея.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5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Петербургской империи 19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184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 «Серебряный век»  российской культуры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экономики и науки. Поиски путей преодоления социокультурного кризиса.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6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массовой культуры и пути её распространения.  Демократическая культура, ее проявление в литературе и театре.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6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Серебряного века. Декадентство как предшественник символизма. Философия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В.С.Соловьева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. Возникновение и развитие символизма, его этапы.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0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Модерн как отражение символизма в изобразительном искусстве и музыке.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футуризма.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8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Российская культура конца 19 – начала 20 веков".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20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культуре «серебряного века».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Культура Новейшего времени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0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Советской  России в 20-е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22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в культуре: поиски новых форм.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Варваризация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Революционный утопизм авангарда.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-7" w:right="127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политики советской власти в области культуры. Формирование тоталитаризма и 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в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5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ультура Советской России  в 20-е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22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Русской пореволюционной эмиграции.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2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14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структура послереволюционной эмиграции из России.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5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«культурной миссии» эмиграции. Культурные центры русского зарубежья, его интеллектуальный мир и литература. Формы бытования искусства в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1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: работа над докладами, презентациями о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культуре  российской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4.3 Феномен </w:t>
            </w: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советской</w:t>
            </w:r>
            <w:proofErr w:type="gramEnd"/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тоталитарной культуры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30-50-х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5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в условиях тоталитарного общества как объект и субъект государственной политики. Человек в системе тоталитарной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метода социалистического реализма.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Формы духовного сопротивления тоталитаризму. Влияние Великой Отечественной войны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советской тоталитарной культуры 30-50-х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докладами, презентациями о советской тоталитарной культуре.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58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«Оттепель» в советской культуре.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1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Эффект «оттепели»: конец утопии и разоблачение мифов.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3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Открытия литературы 50-60-х годов. «Октябрь» и «Новый мир». Феномен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самиздата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Перемены в театре и кинематографе. Возрождение авангарда в изобразительном искусстве. Возникновение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авторской песни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Смещение Н.С. Хрущева и конец оттепели. Новая волна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обучающихся: работа над докладами, презентациями о поэтах и «поэтах с гитарой».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6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эпоху застоя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5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Двоемирие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» позднего советского общества. Культурный тупик. Противостояние официальной и неофициальной культуры: феномен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двоемирия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175" w:rsidRPr="006E3D04" w:rsidTr="00165CD9">
        <w:trPr>
          <w:trHeight w:val="55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Диссидентство как осознанный духовный протест и форма политической оппозиции. Культурный андеграунд.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4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Неофициальное поле массовой культуры: авторская песня, эстрада. Возникновение в России молодежных субкультур.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13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Феномен «гласности» и его последствия для культуры.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</w:t>
            </w:r>
            <w:proofErr w:type="gram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: работа над подготовкой к семинару  «Культура застоя: как это было?».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1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застоя: как это было?»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культура на современном этапе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Культурные проблемы постсоветского общества.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3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 и «</w:t>
            </w:r>
            <w:proofErr w:type="spellStart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варваризация</w:t>
            </w:r>
            <w:proofErr w:type="spellEnd"/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» культуры постсоветского общества. Активизация массовой культуры.  Трансформация  функций средств массовой информации. Парадоксы литературы постсоветского времени. Новые черты в театре и кино. Поиск ресурсов культурного развития.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0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Субкультуры в современной России.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3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Соотношение массовой и элитарной культуры. Андеграунд.  Коммерциализация современной духовной культуры.  Возрастание роли досуговой деятельности.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Молодежные субкультуры: изменения в культурно-ценностной организации человека в конце 20 века. Смена семейных приоритетов. Молодежные субкультуры как адаптирующий феномен. Контркультура.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744175" w:rsidRPr="006E3D04" w:rsidTr="00165CD9">
        <w:trPr>
          <w:trHeight w:val="24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молодежных субкультурах.</w:t>
            </w:r>
            <w:proofErr w:type="gramEnd"/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362E73" w:rsidTr="00165CD9">
        <w:trPr>
          <w:trHeight w:val="279"/>
        </w:trPr>
        <w:tc>
          <w:tcPr>
            <w:tcW w:w="22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62E73">
              <w:rPr>
                <w:rFonts w:ascii="Times New Roman" w:hAnsi="Times New Roman" w:cs="Times New Roman"/>
              </w:rPr>
              <w:t>ОК</w:t>
            </w:r>
            <w:proofErr w:type="gramEnd"/>
            <w:r w:rsidRPr="00362E73">
              <w:rPr>
                <w:rFonts w:ascii="Times New Roman" w:hAnsi="Times New Roman" w:cs="Times New Roman"/>
              </w:rPr>
              <w:t xml:space="preserve"> 1 - 9</w:t>
            </w:r>
          </w:p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744175" w:rsidRPr="006E3D04" w:rsidTr="00165CD9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744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44175" w:rsidRPr="00362E73" w:rsidTr="00165CD9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4175" w:rsidRPr="00362E73" w:rsidRDefault="00744175" w:rsidP="00744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контрольной работы –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44175" w:rsidRPr="00362E73" w:rsidRDefault="00744175" w:rsidP="00165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11A1" w:rsidRDefault="000011A1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11A1" w:rsidRPr="008958CA" w:rsidRDefault="000011A1" w:rsidP="00FA5B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0011A1" w:rsidRPr="008958CA" w:rsidSect="00744175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C040A5" w:rsidRDefault="00C040A5" w:rsidP="005A7557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C040A5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C040A5" w:rsidRPr="00D56BB3" w:rsidRDefault="00C040A5" w:rsidP="00C040A5"/>
    <w:p w:rsidR="00C040A5" w:rsidRDefault="00C040A5" w:rsidP="005A7557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 w:rsidRPr="00D56BB3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D56BB3"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C040A5" w:rsidRPr="00D56BB3" w:rsidRDefault="00C040A5" w:rsidP="00C040A5"/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C040A5" w:rsidRPr="00380F08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</w:t>
      </w:r>
      <w:r>
        <w:rPr>
          <w:rFonts w:ascii="Times New Roman" w:hAnsi="Times New Roman"/>
          <w:sz w:val="24"/>
          <w:szCs w:val="24"/>
        </w:rPr>
        <w:t xml:space="preserve"> ОП.02 История отечественной культуры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51.02.02 Социально-культурная деятельность (по видам) </w:t>
      </w:r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среднего </w:t>
      </w:r>
      <w:r w:rsidR="00753AAC">
        <w:rPr>
          <w:rFonts w:ascii="Times New Roman" w:hAnsi="Times New Roman"/>
          <w:sz w:val="24"/>
          <w:szCs w:val="24"/>
        </w:rPr>
        <w:t xml:space="preserve">профессионального 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занятия</w:t>
      </w:r>
      <w:proofErr w:type="gramEnd"/>
      <w:r w:rsidRPr="00685EDC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685EDC">
        <w:rPr>
          <w:rFonts w:ascii="Times New Roman" w:hAnsi="Times New Roman"/>
          <w:sz w:val="24"/>
          <w:szCs w:val="24"/>
        </w:rPr>
        <w:t xml:space="preserve"> деятельности </w:t>
      </w:r>
      <w:proofErr w:type="gramStart"/>
      <w:r w:rsidRPr="00685ED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85EDC">
        <w:rPr>
          <w:rFonts w:ascii="Times New Roman" w:hAnsi="Times New Roman"/>
          <w:sz w:val="24"/>
          <w:szCs w:val="24"/>
        </w:rPr>
        <w:t>.</w:t>
      </w: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53AAC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по праву,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</w:t>
      </w:r>
      <w:r w:rsidR="00753AAC">
        <w:rPr>
          <w:rFonts w:ascii="Times New Roman" w:hAnsi="Times New Roman"/>
          <w:sz w:val="24"/>
          <w:szCs w:val="24"/>
        </w:rPr>
        <w:t>Истрия отечественной культуры</w:t>
      </w:r>
      <w:r w:rsidRPr="00685ED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 входят:</w:t>
      </w: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C040A5" w:rsidRPr="00183406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6">
        <w:rPr>
          <w:rFonts w:ascii="Times New Roman" w:hAnsi="Times New Roman"/>
          <w:sz w:val="24"/>
          <w:szCs w:val="24"/>
        </w:rPr>
        <w:t>•</w:t>
      </w:r>
      <w:r w:rsidRPr="00183406">
        <w:rPr>
          <w:rFonts w:ascii="Times New Roman" w:hAnsi="Times New Roman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др.);•</w:t>
      </w:r>
      <w:r w:rsidRPr="00183406">
        <w:rPr>
          <w:rFonts w:ascii="Times New Roman" w:hAnsi="Times New Roman"/>
          <w:sz w:val="24"/>
          <w:szCs w:val="24"/>
        </w:rPr>
        <w:tab/>
        <w:t xml:space="preserve"> информационно-коммуникационные средства;</w:t>
      </w:r>
    </w:p>
    <w:p w:rsidR="00C040A5" w:rsidRPr="00183406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C040A5" w:rsidRPr="00685EDC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инструкции по их использованию и технике безопасности;</w:t>
      </w:r>
    </w:p>
    <w:p w:rsidR="00C040A5" w:rsidRPr="00685EDC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C040A5" w:rsidRPr="00685EDC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сы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(УМК),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обеспечивающие освоение учебной дисциплины, рекомендованные или допущенные для использования в профессиональных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образовательных организациях, реализующих образовательную программу среднего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C040A5" w:rsidRPr="00685EDC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C040A5" w:rsidRPr="00183406" w:rsidRDefault="00C040A5" w:rsidP="00C040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процессе освоения программы учебной дисциплины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</w:t>
      </w:r>
      <w:r w:rsidR="00753AAC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, имеющимся в свободном доступе в сети Интернет (электронным книгам, практикумам, тестам и др.), сайтам государственных, муниципальных органов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власти.</w:t>
      </w:r>
    </w:p>
    <w:p w:rsidR="00C040A5" w:rsidRPr="00FD28BD" w:rsidRDefault="00C040A5" w:rsidP="00FD28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9A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040A5" w:rsidRPr="000709A5" w:rsidRDefault="00C040A5" w:rsidP="00C040A5">
      <w:pPr>
        <w:pStyle w:val="aa"/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709A5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C040A5" w:rsidRPr="000709A5" w:rsidRDefault="00C040A5" w:rsidP="005A7557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Горелов, А. А. История отечественной культуры: учебник / А. А. Горелов.  - М.</w:t>
      </w:r>
      <w:proofErr w:type="gramStart"/>
      <w:r w:rsidRPr="000709A5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0709A5">
        <w:rPr>
          <w:rFonts w:ascii="Times New Roman" w:hAnsi="Times New Roman"/>
          <w:sz w:val="24"/>
          <w:szCs w:val="24"/>
        </w:rPr>
        <w:t>Юрайт</w:t>
      </w:r>
      <w:proofErr w:type="spellEnd"/>
      <w:r w:rsidRPr="000709A5">
        <w:rPr>
          <w:rFonts w:ascii="Times New Roman" w:hAnsi="Times New Roman"/>
          <w:sz w:val="24"/>
          <w:szCs w:val="24"/>
        </w:rPr>
        <w:t xml:space="preserve">, 2017. </w:t>
      </w:r>
    </w:p>
    <w:p w:rsidR="00C040A5" w:rsidRPr="000709A5" w:rsidRDefault="00C040A5" w:rsidP="00C040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C040A5" w:rsidRPr="000709A5" w:rsidRDefault="00C040A5" w:rsidP="005A7557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Рябцев Ю.С. История русской культуры.</w:t>
      </w:r>
      <w:r w:rsidRPr="000709A5">
        <w:rPr>
          <w:rFonts w:ascii="Times New Roman" w:hAnsi="Times New Roman"/>
          <w:sz w:val="24"/>
          <w:szCs w:val="24"/>
          <w:lang w:val="en-US"/>
        </w:rPr>
        <w:t>XX</w:t>
      </w:r>
      <w:r w:rsidRPr="000709A5">
        <w:rPr>
          <w:rFonts w:ascii="Times New Roman" w:hAnsi="Times New Roman"/>
          <w:sz w:val="24"/>
          <w:szCs w:val="24"/>
        </w:rPr>
        <w:t xml:space="preserve">в.: </w:t>
      </w:r>
      <w:proofErr w:type="spellStart"/>
      <w:r w:rsidRPr="000709A5">
        <w:rPr>
          <w:rFonts w:ascii="Times New Roman" w:hAnsi="Times New Roman"/>
          <w:sz w:val="24"/>
          <w:szCs w:val="24"/>
        </w:rPr>
        <w:t>учеб</w:t>
      </w:r>
      <w:proofErr w:type="gramStart"/>
      <w:r w:rsidRPr="000709A5">
        <w:rPr>
          <w:rFonts w:ascii="Times New Roman" w:hAnsi="Times New Roman"/>
          <w:sz w:val="24"/>
          <w:szCs w:val="24"/>
        </w:rPr>
        <w:t>.п</w:t>
      </w:r>
      <w:proofErr w:type="gramEnd"/>
      <w:r w:rsidRPr="000709A5">
        <w:rPr>
          <w:rFonts w:ascii="Times New Roman" w:hAnsi="Times New Roman"/>
          <w:sz w:val="24"/>
          <w:szCs w:val="24"/>
        </w:rPr>
        <w:t>особие</w:t>
      </w:r>
      <w:proofErr w:type="spellEnd"/>
      <w:r w:rsidRPr="000709A5">
        <w:rPr>
          <w:rFonts w:ascii="Times New Roman" w:hAnsi="Times New Roman"/>
          <w:sz w:val="24"/>
          <w:szCs w:val="24"/>
        </w:rPr>
        <w:t>/</w:t>
      </w:r>
      <w:proofErr w:type="spellStart"/>
      <w:r w:rsidRPr="000709A5">
        <w:rPr>
          <w:rFonts w:ascii="Times New Roman" w:hAnsi="Times New Roman"/>
          <w:sz w:val="24"/>
          <w:szCs w:val="24"/>
        </w:rPr>
        <w:t>Ю.С.Рябцев</w:t>
      </w:r>
      <w:proofErr w:type="spellEnd"/>
      <w:r w:rsidRPr="000709A5">
        <w:rPr>
          <w:rFonts w:ascii="Times New Roman" w:hAnsi="Times New Roman"/>
          <w:sz w:val="24"/>
          <w:szCs w:val="24"/>
        </w:rPr>
        <w:t>.- М.:ВЛАДОС,2004.</w:t>
      </w:r>
    </w:p>
    <w:p w:rsidR="00C040A5" w:rsidRPr="000709A5" w:rsidRDefault="00C040A5" w:rsidP="005A7557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hAnsi="Times New Roman"/>
          <w:sz w:val="24"/>
          <w:szCs w:val="24"/>
        </w:rPr>
        <w:t>Емохонова</w:t>
      </w:r>
      <w:proofErr w:type="gramStart"/>
      <w:r w:rsidRPr="000709A5">
        <w:rPr>
          <w:rFonts w:ascii="Times New Roman" w:hAnsi="Times New Roman"/>
          <w:sz w:val="24"/>
          <w:szCs w:val="24"/>
        </w:rPr>
        <w:t>,Л</w:t>
      </w:r>
      <w:proofErr w:type="gramEnd"/>
      <w:r w:rsidRPr="000709A5">
        <w:rPr>
          <w:rFonts w:ascii="Times New Roman" w:hAnsi="Times New Roman"/>
          <w:sz w:val="24"/>
          <w:szCs w:val="24"/>
        </w:rPr>
        <w:t>.Г.МХК:учебник</w:t>
      </w:r>
      <w:proofErr w:type="spellEnd"/>
      <w:r w:rsidRPr="000709A5">
        <w:rPr>
          <w:rFonts w:ascii="Times New Roman" w:hAnsi="Times New Roman"/>
          <w:sz w:val="24"/>
          <w:szCs w:val="24"/>
        </w:rPr>
        <w:t>. 11кл./Л.Г.Емохонова.М.:</w:t>
      </w:r>
      <w:proofErr w:type="spellStart"/>
      <w:r w:rsidRPr="000709A5">
        <w:rPr>
          <w:rFonts w:ascii="Times New Roman" w:hAnsi="Times New Roman"/>
          <w:sz w:val="24"/>
          <w:szCs w:val="24"/>
        </w:rPr>
        <w:t>И</w:t>
      </w:r>
      <w:proofErr w:type="gramStart"/>
      <w:r w:rsidRPr="000709A5">
        <w:rPr>
          <w:rFonts w:ascii="Times New Roman" w:hAnsi="Times New Roman"/>
          <w:sz w:val="24"/>
          <w:szCs w:val="24"/>
        </w:rPr>
        <w:t>Ц»</w:t>
      </w:r>
      <w:proofErr w:type="gramEnd"/>
      <w:r w:rsidRPr="000709A5">
        <w:rPr>
          <w:rFonts w:ascii="Times New Roman" w:hAnsi="Times New Roman"/>
          <w:sz w:val="24"/>
          <w:szCs w:val="24"/>
        </w:rPr>
        <w:t>Академия</w:t>
      </w:r>
      <w:proofErr w:type="spellEnd"/>
      <w:r w:rsidRPr="000709A5">
        <w:rPr>
          <w:rFonts w:ascii="Times New Roman" w:hAnsi="Times New Roman"/>
          <w:sz w:val="24"/>
          <w:szCs w:val="24"/>
        </w:rPr>
        <w:t>», 2009.</w:t>
      </w:r>
    </w:p>
    <w:p w:rsidR="00C040A5" w:rsidRPr="000709A5" w:rsidRDefault="00C040A5" w:rsidP="005A7557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Андреева</w:t>
      </w:r>
      <w:proofErr w:type="gram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,О</w:t>
      </w:r>
      <w:proofErr w:type="gram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.И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. МХК.: </w:t>
      </w: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учеб.пособие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 /</w:t>
      </w: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О.И.Андреева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.-Ростов на Дону.: Феникс,2005.</w:t>
      </w:r>
    </w:p>
    <w:p w:rsidR="00C040A5" w:rsidRPr="000709A5" w:rsidRDefault="00C040A5" w:rsidP="005A7557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Рапацкая</w:t>
      </w:r>
      <w:proofErr w:type="spellEnd"/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 xml:space="preserve"> Л.А. МХК: учебник/Л.А.Рапацкая.-М.:ВЛАДОС,2007.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Дополнительные пособия: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Андреева, О.И. Мировая художественная культура,: учеб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особие/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О.И.Андреева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Ростов н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: Феникс, 2005. - 347 с.: ил.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Волков С. История русской культуры XX века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Льва Толстого до Александра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Солженицина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С.Волков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- М.: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, 2008. – 352 с.: ил.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Костина, А.В. Культурология: учебник/ А.В. Костина. – 3-у изд., доп. – М.: КНОРУС, 2008. -336 с.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культуры: учеб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особие / [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Г.С.Кнабе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И.В. Кондаков, Т.Ф. Кузнецова и др.]; под ред.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Т.Ф.Кузнецовой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2-е изд., стер. – М.: Издательский центр «Академия», 2006. – 608 с.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Мировая художественная культура. XX век. Литература (+CD)/ [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Ю.В.Манн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В.А.Зайцев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О.В.Стукалова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и др.]. – СПб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Питер, 2008. - 464с.: ил.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Сапронов, П.А. Русская культура IX – XX вв./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П.А.Сапронов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– СПб</w:t>
      </w:r>
      <w:proofErr w:type="gramStart"/>
      <w:r w:rsidRPr="000709A5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0709A5">
        <w:rPr>
          <w:rFonts w:ascii="Times New Roman" w:hAnsi="Times New Roman" w:cs="Times New Roman"/>
          <w:sz w:val="24"/>
          <w:szCs w:val="24"/>
        </w:rPr>
        <w:t>Паритет», 2005. -704 с., ил.</w:t>
      </w:r>
    </w:p>
    <w:p w:rsidR="00C040A5" w:rsidRPr="000709A5" w:rsidRDefault="00C040A5" w:rsidP="005A755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Соколова М.Ф. Мировая культура и искусство: учеб пособие /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М.В.Соколова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. – М.: Издательский центр «Академия, 2007. – 368 с.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Периодические издания: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 журналы: «Искусство», «Родина», «Преподавание истории в школе», «Музыкальная жизнь», «Наука и жизнь».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Электронные пособия: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Антонова Т.С., Харитонов А.Л. и др. История России, 20 век.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Мультимедиаучебник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в 4-х ч. М., «Кино-Софт», 2006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Древнерусская культура. ООО «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ДайректМедиа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09A5">
        <w:rPr>
          <w:rFonts w:ascii="Times New Roman" w:hAnsi="Times New Roman" w:cs="Times New Roman"/>
          <w:sz w:val="24"/>
          <w:szCs w:val="24"/>
        </w:rPr>
        <w:t>Паблишинг</w:t>
      </w:r>
      <w:proofErr w:type="spellEnd"/>
      <w:r w:rsidRPr="000709A5">
        <w:rPr>
          <w:rFonts w:ascii="Times New Roman" w:hAnsi="Times New Roman" w:cs="Times New Roman"/>
          <w:sz w:val="24"/>
          <w:szCs w:val="24"/>
        </w:rPr>
        <w:t>»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История искусства. Электронное средство учебного назначения.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Кирилл и Мефодий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Искусство России: Большая энциклопедия России.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Хорошая погода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Казимир Малевич: Преображение. Из коллекции Русского музея. </w:t>
      </w:r>
    </w:p>
    <w:p w:rsidR="00C040A5" w:rsidRPr="000709A5" w:rsidRDefault="00C040A5" w:rsidP="005A755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C040A5" w:rsidRPr="000709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Интернет-ресурсы:</w:t>
      </w:r>
    </w:p>
    <w:p w:rsidR="00C040A5" w:rsidRPr="00233096" w:rsidRDefault="009428C3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1" w:history="1"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culture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history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kiev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ua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040A5" w:rsidRPr="00233096" w:rsidRDefault="009428C3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2" w:history="1"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i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biblio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040A5" w:rsidRPr="00233096" w:rsidRDefault="009428C3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3" w:history="1"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kult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mira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proofErr w:type="spellStart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proofErr w:type="spellEnd"/>
        <w:r w:rsidR="00C040A5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040A5" w:rsidRDefault="009428C3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</w:pPr>
      <w:hyperlink r:id="rId14" w:history="1"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://</w:t>
        </w:r>
        <w:proofErr w:type="spellStart"/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historyculture</w:t>
        </w:r>
        <w:proofErr w:type="spellEnd"/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  <w:r w:rsidR="00C040A5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C040A5" w:rsidRPr="00183406" w:rsidRDefault="00C040A5" w:rsidP="00C0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18340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183406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C040A5" w:rsidRPr="00206DCE" w:rsidRDefault="00C040A5" w:rsidP="00C040A5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</w:t>
      </w:r>
      <w:proofErr w:type="gramStart"/>
      <w:r w:rsidRPr="00206DC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6DCE">
        <w:rPr>
          <w:rFonts w:ascii="Times New Roman" w:hAnsi="Times New Roman"/>
          <w:sz w:val="24"/>
          <w:szCs w:val="24"/>
        </w:rPr>
        <w:t xml:space="preserve">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C040A5" w:rsidRPr="00206DCE" w:rsidRDefault="00C040A5" w:rsidP="00C040A5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</w:t>
      </w:r>
      <w:r w:rsidRPr="00206DCE">
        <w:rPr>
          <w:rFonts w:ascii="Times New Roman" w:hAnsi="Times New Roman"/>
          <w:sz w:val="24"/>
          <w:szCs w:val="24"/>
        </w:rPr>
        <w:lastRenderedPageBreak/>
        <w:t xml:space="preserve">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C040A5" w:rsidRDefault="00C040A5" w:rsidP="00C040A5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C040A5" w:rsidRPr="00206DCE" w:rsidRDefault="00C040A5" w:rsidP="00C040A5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C040A5" w:rsidRPr="00AE6BB2" w:rsidRDefault="00C040A5" w:rsidP="00C040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D28BD" w:rsidRDefault="00C040A5" w:rsidP="005A7557">
      <w:pPr>
        <w:pStyle w:val="a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</w:p>
    <w:p w:rsidR="00C040A5" w:rsidRDefault="00FD28BD" w:rsidP="00FD28B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ОП.02 </w:t>
      </w:r>
      <w:r w:rsidR="00C040A5">
        <w:rPr>
          <w:rFonts w:ascii="Times New Roman" w:hAnsi="Times New Roman"/>
          <w:b/>
          <w:caps/>
          <w:sz w:val="24"/>
          <w:szCs w:val="24"/>
        </w:rPr>
        <w:t>История</w:t>
      </w:r>
      <w:r>
        <w:rPr>
          <w:rFonts w:ascii="Times New Roman" w:hAnsi="Times New Roman"/>
          <w:b/>
          <w:caps/>
          <w:sz w:val="24"/>
          <w:szCs w:val="24"/>
        </w:rPr>
        <w:t xml:space="preserve"> отечественной культуры</w:t>
      </w:r>
    </w:p>
    <w:p w:rsidR="00C040A5" w:rsidRPr="005544A0" w:rsidRDefault="00C040A5" w:rsidP="00C040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C040A5" w:rsidRPr="00A3558C" w:rsidRDefault="00C040A5" w:rsidP="00C040A5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</w:p>
    <w:p w:rsidR="00C040A5" w:rsidRDefault="00C040A5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FB4">
        <w:rPr>
          <w:rFonts w:ascii="Times New Roman" w:hAnsi="Times New Roman" w:cs="Times New Roman"/>
          <w:b/>
          <w:bCs/>
        </w:rPr>
        <w:t>Контроль и оценка</w:t>
      </w:r>
      <w:r w:rsidRPr="005B5FB4">
        <w:rPr>
          <w:rFonts w:ascii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B5FB4">
        <w:rPr>
          <w:rFonts w:ascii="Times New Roman" w:hAnsi="Times New Roman" w:cs="Times New Roman"/>
        </w:rPr>
        <w:t>обучающимися</w:t>
      </w:r>
      <w:proofErr w:type="gramEnd"/>
      <w:r w:rsidRPr="005B5FB4">
        <w:rPr>
          <w:rFonts w:ascii="Times New Roman" w:hAnsi="Times New Roman" w:cs="Times New Roman"/>
        </w:rPr>
        <w:t xml:space="preserve"> индивидуальных заданий, рефератов, исследований.</w:t>
      </w:r>
    </w:p>
    <w:p w:rsidR="00C040A5" w:rsidRPr="005B5FB4" w:rsidRDefault="00C040A5" w:rsidP="00C04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3720"/>
        <w:gridCol w:w="2880"/>
      </w:tblGrid>
      <w:tr w:rsidR="00C040A5" w:rsidRPr="005B5FB4" w:rsidTr="00D21735">
        <w:trPr>
          <w:trHeight w:val="187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040A5" w:rsidRPr="005B5FB4" w:rsidTr="00D21735">
        <w:trPr>
          <w:trHeight w:val="5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З.1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понятий, видов и форм культуры 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определяет форму культурного достижения;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называет стиль произведения искусства.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Классицизм.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Живопись.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Скульптура.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</w:t>
            </w:r>
          </w:p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семинар</w:t>
            </w:r>
          </w:p>
        </w:tc>
      </w:tr>
      <w:tr w:rsidR="00C040A5" w:rsidRPr="005B5FB4" w:rsidTr="00D21735">
        <w:trPr>
          <w:trHeight w:val="52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понимание значения и места отечественной культуры как части мировой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сопоставляет отечественную культуру как часть мировой культуры.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анализ и выражает свое отношение к эпохе.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040A5" w:rsidRPr="005B5FB4" w:rsidTr="00D21735">
        <w:trPr>
          <w:trHeight w:val="2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 основных этапов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основные этапы отечественной культуры и дает краткую характеристику.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Дохристианская культура славян.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2. Культура Киевской Руси.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3. Культура Московской Руси.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Русское просвещение 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VII-ХVIII вв.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040A5" w:rsidRPr="005B5FB4" w:rsidTr="00D21735">
        <w:trPr>
          <w:trHeight w:val="26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З.4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 выдающихся деятелей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выдающихся деятелей культуры.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И.Е. Репин "Бурлаки на Волге" (1870-1873), или особая напряженность общей сцены полотна "Не ждали" (1884-1888), "Запорожцев" (1880-1891). </w:t>
            </w: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А.П. Бородин автора оперы «Князь Игорь», симфонии «Богатырская». На стыке 19 и 20 веков традиционную русскую композиторскую школу представляли Рахманинов, </w:t>
            </w:r>
            <w:hyperlink r:id="rId15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Тестирование, устный опрос</w:t>
            </w:r>
          </w:p>
        </w:tc>
      </w:tr>
      <w:tr w:rsidR="00C040A5" w:rsidRPr="005B5FB4" w:rsidTr="00D21735">
        <w:trPr>
          <w:trHeight w:val="252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З.5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 изученных шедевров отечественной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 шедевры культуры.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И.Е. Репин "Бурлаки на Волге" "Не ждали", "Запорожцев". </w:t>
            </w: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«Князь Игорь», «Богатырская». Рахманинов, </w:t>
            </w:r>
            <w:hyperlink r:id="rId16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040A5" w:rsidRPr="005B5FB4" w:rsidTr="00D21735">
        <w:trPr>
          <w:trHeight w:val="50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З.6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изученных направлений и стилей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стиль произведения искусства.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040A5" w:rsidRPr="005B5FB4" w:rsidTr="00D21735">
        <w:trPr>
          <w:trHeight w:val="30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З.7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знание основных памятников культурного наследия Тобольска с целью сохранения наследия.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памятники Тобольска.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(Тобольский кремль, </w:t>
            </w:r>
            <w:proofErr w:type="spell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Абалакский</w:t>
            </w:r>
            <w:proofErr w:type="spell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монастырь, церковь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еми отроков и др.)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анализирует с точки зрения эпохи.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040A5" w:rsidRPr="005B5FB4" w:rsidTr="00D217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У.1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век, произведение, автора, стиль и направление.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hyperlink r:id="rId17" w:tooltip="С квартиры на квартиру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 квартиры на квартиру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» (1876), «Военная телеграмма» (</w:t>
            </w:r>
            <w:hyperlink r:id="rId18" w:tooltip="1878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1878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«Книжная лавочка» (</w:t>
            </w:r>
            <w:hyperlink r:id="rId19" w:tooltip="1876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1876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«Балаганы». Лев Толстой «Анна Каренина». Ф.М. Достоевский «Преступление и наказание» и т.д.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040A5" w:rsidRPr="005B5FB4" w:rsidTr="00D217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У.2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приобретенные знания истории отечественной культуры в работе с творческим коллективом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приобретенные знания и умения в практической деятельности и повседневной жизни. Общаясь со сверстниками разных национальностей.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лушая радио с классической музыкой (М.И. Глинка увертюра к опере «Руслан и Людмила») сравнивает ее с современной музыкой.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сотавляет</w:t>
            </w:r>
            <w:proofErr w:type="spellEnd"/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 сценарные планы с использованием достижений отечественной культуры. 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5B5FB4" w:rsidRDefault="00C040A5" w:rsidP="00D2173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опрос, анализ участия в семинарах и внеклассных занятиях</w:t>
            </w:r>
          </w:p>
        </w:tc>
      </w:tr>
    </w:tbl>
    <w:p w:rsidR="00C040A5" w:rsidRPr="00241B67" w:rsidRDefault="00C040A5" w:rsidP="00C040A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C040A5" w:rsidRPr="005B5FB4" w:rsidRDefault="00C040A5" w:rsidP="00C040A5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4672"/>
        <w:gridCol w:w="2307"/>
      </w:tblGrid>
      <w:tr w:rsidR="00C040A5" w:rsidRPr="005B5FB4" w:rsidTr="00D21735">
        <w:trPr>
          <w:trHeight w:val="1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 общие компетенции)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040A5" w:rsidRPr="00233096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040A5" w:rsidRPr="005B5FB4" w:rsidTr="00D21735">
        <w:trPr>
          <w:trHeight w:val="102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1.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-демонстрирование устойчивого интереса к будущей профессии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(участие в творческих конкурсах, фестивалях, конференциях   и т.д.)</w:t>
            </w:r>
          </w:p>
        </w:tc>
      </w:tr>
      <w:tr w:rsidR="00C040A5" w:rsidRPr="005B5FB4" w:rsidTr="00D21735">
        <w:trPr>
          <w:trHeight w:val="307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lastRenderedPageBreak/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2.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предстоящую деятельность;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040A5" w:rsidRPr="005B5FB4" w:rsidTr="00D21735">
        <w:trPr>
          <w:trHeight w:val="49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З.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Решать проблемы, оценивать риски и принимать решения в нестандартных ситуациях.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040A5" w:rsidRPr="005B5FB4" w:rsidTr="00D21735">
        <w:trPr>
          <w:trHeight w:val="223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4.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040A5" w:rsidRPr="005B5FB4" w:rsidTr="00D21735">
        <w:trPr>
          <w:trHeight w:val="4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5.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</w:p>
        </w:tc>
      </w:tr>
      <w:tr w:rsidR="00C040A5" w:rsidRPr="005B5FB4" w:rsidTr="00D21735">
        <w:trPr>
          <w:trHeight w:val="36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6.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C040A5" w:rsidRPr="005B5FB4" w:rsidTr="00D21735">
        <w:trPr>
          <w:trHeight w:val="24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7.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  <w:p w:rsidR="00C040A5" w:rsidRPr="00FD28BD" w:rsidRDefault="00C040A5" w:rsidP="00D21735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40A5" w:rsidRPr="005B5FB4" w:rsidTr="00D21735">
        <w:trPr>
          <w:trHeight w:val="208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8.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участие в семинарах, диспутах</w:t>
            </w:r>
          </w:p>
        </w:tc>
      </w:tr>
      <w:tr w:rsidR="00C040A5" w:rsidRPr="005B5FB4" w:rsidTr="00D21735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proofErr w:type="gramStart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lastRenderedPageBreak/>
              <w:t>ОК</w:t>
            </w:r>
            <w:proofErr w:type="gramEnd"/>
            <w:r w:rsidRPr="00FD28B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  <w:t xml:space="preserve"> 9. </w:t>
            </w:r>
            <w:r w:rsidRPr="00FD28B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C040A5" w:rsidRPr="005B5FB4" w:rsidTr="00D21735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white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ПК 1.2. Организовывать культурно-просветительную работу.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спользует знания по культурологи  при разработке постановок, художественных программ;</w:t>
            </w:r>
          </w:p>
          <w:p w:rsidR="00C040A5" w:rsidRPr="00FD28BD" w:rsidRDefault="00C040A5" w:rsidP="00D21735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  <w:r w:rsidRPr="00FD28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040A5" w:rsidRPr="00FD28BD" w:rsidRDefault="00C040A5" w:rsidP="00D21735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обучающимися</w:t>
            </w:r>
            <w:proofErr w:type="gramEnd"/>
          </w:p>
          <w:p w:rsidR="00C040A5" w:rsidRPr="00FD28BD" w:rsidRDefault="00C040A5" w:rsidP="00D21735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C040A5" w:rsidRPr="005B5FB4" w:rsidTr="00D21735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FD28BD" w:rsidP="00FD28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2.2. </w:t>
            </w:r>
            <w:r w:rsidR="00C040A5" w:rsidRPr="00FD28BD">
              <w:rPr>
                <w:rFonts w:ascii="Times New Roman" w:hAnsi="Times New Roman" w:cs="Times New Roman"/>
              </w:rPr>
              <w:t>Разрабатывать и реализовывать сценарные планы культурно-массовых мероприятий, театрализованных представлений, эстрадных программ.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proofErr w:type="gramStart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опоставляет теоретические знания с практическими навыками</w:t>
            </w:r>
          </w:p>
          <w:p w:rsidR="00FD28BD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sz w:val="20"/>
                <w:szCs w:val="20"/>
              </w:rPr>
              <w:t>- применяет полученные знания в профессиональной деятельности</w:t>
            </w:r>
          </w:p>
          <w:p w:rsidR="00C040A5" w:rsidRPr="00FD28BD" w:rsidRDefault="00FD28BD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bCs/>
                <w:sz w:val="20"/>
                <w:szCs w:val="20"/>
              </w:rPr>
              <w:t>-умение составлять сценарии, постановки и планы программ для постановок на основе национальных культур народов России и мира.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</w:t>
            </w:r>
          </w:p>
          <w:p w:rsidR="00C040A5" w:rsidRPr="00FD28BD" w:rsidRDefault="00C040A5" w:rsidP="00D2173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D28B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</w:tbl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40A5" w:rsidRPr="00A60EB5" w:rsidRDefault="00C040A5" w:rsidP="00C040A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040A5" w:rsidRDefault="00C040A5" w:rsidP="00C04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0A5" w:rsidRDefault="00C040A5" w:rsidP="00C040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C040A5" w:rsidRDefault="00C040A5" w:rsidP="00C040A5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1. Архитектурный стиль, для которого характерны отсутствие пышности в убранстве и строгая симметричность планировки: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шатровый              в) нерусский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барокко                 г) классицизм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2. В каком архитектурном стиле построен Зимний дворец в Петербурге: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классицизм            в) ампир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барокко                  г) </w:t>
      </w:r>
      <w:proofErr w:type="gramStart"/>
      <w:r w:rsidRPr="00666D9E">
        <w:rPr>
          <w:rFonts w:ascii="Times New Roman" w:hAnsi="Times New Roman"/>
          <w:bCs/>
        </w:rPr>
        <w:t>русско-византийский</w:t>
      </w:r>
      <w:proofErr w:type="gramEnd"/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3. Какой архитектор 18 в. является основоположником русского классицизма: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В.В. Растрелли        в) Д. Жилярди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В.И. Баженов          г) И.Е. </w:t>
      </w:r>
      <w:proofErr w:type="spellStart"/>
      <w:r w:rsidRPr="00666D9E">
        <w:rPr>
          <w:rFonts w:ascii="Times New Roman" w:hAnsi="Times New Roman"/>
          <w:bCs/>
        </w:rPr>
        <w:t>Старов</w:t>
      </w:r>
      <w:proofErr w:type="spellEnd"/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4. Ф.С. Рокотов, Д.Г. Левицкий были: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архитекторами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музыкантами           г) художниками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5. Д.С. </w:t>
      </w:r>
      <w:proofErr w:type="spellStart"/>
      <w:r w:rsidRPr="00666D9E">
        <w:rPr>
          <w:rFonts w:ascii="Times New Roman" w:hAnsi="Times New Roman"/>
          <w:b/>
          <w:bCs/>
        </w:rPr>
        <w:t>Бортнянский</w:t>
      </w:r>
      <w:proofErr w:type="spellEnd"/>
      <w:r w:rsidRPr="00666D9E">
        <w:rPr>
          <w:rFonts w:ascii="Times New Roman" w:hAnsi="Times New Roman"/>
          <w:b/>
          <w:bCs/>
        </w:rPr>
        <w:t xml:space="preserve">, Е.И. Фомин, В.А. Пашкевич были: 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композиторами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скульптурами          г) изобретателями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6. «Он создал первый университет. Он, можно сказать, сам был первым нашим университетом», - эти слова Пушкина относятся </w:t>
      </w:r>
      <w:proofErr w:type="gramStart"/>
      <w:r w:rsidRPr="00666D9E">
        <w:rPr>
          <w:rFonts w:ascii="Times New Roman" w:hAnsi="Times New Roman"/>
          <w:b/>
          <w:bCs/>
        </w:rPr>
        <w:t>к</w:t>
      </w:r>
      <w:proofErr w:type="gramEnd"/>
      <w:r w:rsidRPr="00666D9E">
        <w:rPr>
          <w:rFonts w:ascii="Times New Roman" w:hAnsi="Times New Roman"/>
          <w:b/>
          <w:bCs/>
        </w:rPr>
        <w:t>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М.В. Ломоносову       в) И.П. Кулибину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lastRenderedPageBreak/>
        <w:t>б) И.И. Шувалову           г) Н.И. Новикову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7. «Не хочу учиться, хочу жениться!» - восклицал герой комедии: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Д.И. Фонвизина        в) В.К. Тредиаковского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А.Н. Радищева          г) А.П. Сумарокова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8. По его скульптурным портретам можно представить облик известных деятелей 18 века и предыдущих эпох. Речь идет о скульпторе: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а) Ф.И. </w:t>
      </w:r>
      <w:proofErr w:type="gramStart"/>
      <w:r w:rsidRPr="00666D9E">
        <w:rPr>
          <w:rFonts w:ascii="Times New Roman" w:hAnsi="Times New Roman"/>
          <w:bCs/>
        </w:rPr>
        <w:t>Шубине</w:t>
      </w:r>
      <w:proofErr w:type="gramEnd"/>
      <w:r w:rsidRPr="00666D9E">
        <w:rPr>
          <w:rFonts w:ascii="Times New Roman" w:hAnsi="Times New Roman"/>
          <w:bCs/>
        </w:rPr>
        <w:t xml:space="preserve">            в) М.М. </w:t>
      </w:r>
      <w:proofErr w:type="spellStart"/>
      <w:r w:rsidRPr="00666D9E">
        <w:rPr>
          <w:rFonts w:ascii="Times New Roman" w:hAnsi="Times New Roman"/>
          <w:bCs/>
        </w:rPr>
        <w:t>Антокольском</w:t>
      </w:r>
      <w:proofErr w:type="spellEnd"/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 xml:space="preserve">б) В.И. </w:t>
      </w:r>
      <w:proofErr w:type="gramStart"/>
      <w:r w:rsidRPr="00666D9E">
        <w:rPr>
          <w:rFonts w:ascii="Times New Roman" w:hAnsi="Times New Roman"/>
          <w:bCs/>
        </w:rPr>
        <w:t>Баженове</w:t>
      </w:r>
      <w:proofErr w:type="gramEnd"/>
      <w:r w:rsidRPr="00666D9E">
        <w:rPr>
          <w:rFonts w:ascii="Times New Roman" w:hAnsi="Times New Roman"/>
          <w:bCs/>
        </w:rPr>
        <w:t xml:space="preserve">          г) К.П. Брюллове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9. «Отцом русского театра» называют: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Н.И. Новикова         в) А.П. Сумарокова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Ф.Г. Волкова           г) И.И. Шувалова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10. Эпохой просвещенного абсолютизма называют правление: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Петра первого         в) Екатерины второй</w:t>
      </w:r>
    </w:p>
    <w:p w:rsidR="00C040A5" w:rsidRPr="00666D9E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Анн</w:t>
      </w:r>
      <w:proofErr w:type="gramStart"/>
      <w:r w:rsidRPr="00666D9E">
        <w:rPr>
          <w:rFonts w:ascii="Times New Roman" w:hAnsi="Times New Roman"/>
          <w:bCs/>
        </w:rPr>
        <w:t>ы Иоа</w:t>
      </w:r>
      <w:proofErr w:type="gramEnd"/>
      <w:r w:rsidRPr="00666D9E">
        <w:rPr>
          <w:rFonts w:ascii="Times New Roman" w:hAnsi="Times New Roman"/>
          <w:bCs/>
        </w:rPr>
        <w:t>нновны   г) Елизаветы Петровны</w:t>
      </w:r>
    </w:p>
    <w:p w:rsidR="00C040A5" w:rsidRDefault="00C040A5" w:rsidP="00C040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040A5" w:rsidRDefault="00C040A5" w:rsidP="00C040A5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контрольной работе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75F3">
        <w:rPr>
          <w:rFonts w:ascii="Times New Roman" w:hAnsi="Times New Roman"/>
          <w:sz w:val="24"/>
          <w:szCs w:val="24"/>
        </w:rPr>
        <w:t xml:space="preserve">Русские народные промыслы (гжель, </w:t>
      </w:r>
      <w:proofErr w:type="spellStart"/>
      <w:r w:rsidRPr="004E75F3">
        <w:rPr>
          <w:rFonts w:ascii="Times New Roman" w:hAnsi="Times New Roman"/>
          <w:sz w:val="24"/>
          <w:szCs w:val="24"/>
        </w:rPr>
        <w:t>жостовская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роспись, хохлома, городецкая роспись, мезенская роспись по дереву, скань, </w:t>
      </w:r>
      <w:proofErr w:type="spellStart"/>
      <w:r w:rsidRPr="004E75F3">
        <w:rPr>
          <w:rFonts w:ascii="Times New Roman" w:hAnsi="Times New Roman"/>
          <w:sz w:val="24"/>
          <w:szCs w:val="24"/>
        </w:rPr>
        <w:t>каслинское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литье, палехская миниатюра, </w:t>
      </w:r>
      <w:proofErr w:type="spellStart"/>
      <w:r w:rsidRPr="004E75F3">
        <w:rPr>
          <w:rFonts w:ascii="Times New Roman" w:hAnsi="Times New Roman"/>
          <w:sz w:val="24"/>
          <w:szCs w:val="24"/>
        </w:rPr>
        <w:t>федоскинская</w:t>
      </w:r>
      <w:proofErr w:type="spellEnd"/>
      <w:r w:rsidRPr="004E75F3">
        <w:rPr>
          <w:rFonts w:ascii="Times New Roman" w:hAnsi="Times New Roman"/>
          <w:sz w:val="24"/>
          <w:szCs w:val="24"/>
        </w:rPr>
        <w:t xml:space="preserve"> миниатюра, матрешка, косторезный промысел).</w:t>
      </w:r>
      <w:proofErr w:type="gramEnd"/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Русская иконопись.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Знаменитые музеи России: Русский музей, Эрмитаж, Третьяковская галерея, Оружейная палата, Алмазный фонд, Музей изобразительных искусств имени А. С. Пушкина, музеи Московского кремля, Кунсткамера.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Золотое кольцо России.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танец.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Быт русского народа: русская изба, русская кухня, русский костюм.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Памятники России.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Кремли России.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театр.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кинематограф.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фольклор.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Святые земли Русской.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Русские меценаты.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Русское деревянное зодчество.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Фонтаны Петродворца.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православный храм.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цирк.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Колокольный звон Руси.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Творчество русских художников.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Художественные стили в русской культуре.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Русское барокко.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классицизм.</w:t>
      </w:r>
    </w:p>
    <w:p w:rsidR="00C040A5" w:rsidRPr="004E75F3" w:rsidRDefault="00C040A5" w:rsidP="005A7557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Русский модерн.</w:t>
      </w:r>
    </w:p>
    <w:p w:rsidR="00C040A5" w:rsidRDefault="00C040A5" w:rsidP="00C040A5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40A5" w:rsidRPr="00E960EA" w:rsidRDefault="00C040A5" w:rsidP="00C040A5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0EA">
        <w:rPr>
          <w:rFonts w:ascii="Times New Roman" w:hAnsi="Times New Roman"/>
          <w:b/>
          <w:sz w:val="24"/>
          <w:szCs w:val="24"/>
        </w:rPr>
        <w:t>Темы для презентаций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Выполните презентации по плану.  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Темы: 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1. Мир культуры русского средневековья. Культура Киевской Руси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2. Культура древней Руси периода феодальной раздробленности.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3. Культура Московского Царства. Возникновение великорусской народности.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4. Русская культура на пороге нового времени: 17 век.</w:t>
      </w:r>
      <w:r w:rsidRPr="00E960EA">
        <w:rPr>
          <w:rFonts w:ascii="Times New Roman" w:hAnsi="Times New Roman" w:cs="Times New Roman"/>
          <w:sz w:val="24"/>
          <w:szCs w:val="24"/>
        </w:rPr>
        <w:tab/>
      </w:r>
      <w:r w:rsidRPr="00E960EA">
        <w:rPr>
          <w:rFonts w:ascii="Times New Roman" w:hAnsi="Times New Roman" w:cs="Times New Roman"/>
          <w:sz w:val="24"/>
          <w:szCs w:val="24"/>
        </w:rPr>
        <w:tab/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5. Культура Тобольска 19 века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6. Культура Петербургской империи 2-й пол. 19 в.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lastRenderedPageBreak/>
        <w:t>7. Культура Советской  России в 20-е гг. Революционный утопизм авангарда.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8. Феномен советской тоталитарной культуры 30-50-х гг.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9. Культурные проблемы постсоветского общества.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 xml:space="preserve">10. Субкультуры в современной России. 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11. Культура Петербургской империи 1-й пол. 19 в.</w:t>
      </w:r>
    </w:p>
    <w:p w:rsidR="00C040A5" w:rsidRPr="00E960EA" w:rsidRDefault="00C040A5" w:rsidP="00C040A5">
      <w:pPr>
        <w:pStyle w:val="aa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C040A5" w:rsidRPr="00E960EA" w:rsidRDefault="00C040A5" w:rsidP="00C040A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040A5" w:rsidRPr="00E960EA" w:rsidRDefault="00C040A5" w:rsidP="00C040A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C040A5" w:rsidRPr="00E960EA" w:rsidRDefault="00C040A5" w:rsidP="00C040A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040A5" w:rsidRPr="00E960EA" w:rsidRDefault="00C040A5" w:rsidP="00C040A5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040A5" w:rsidRPr="00E960EA" w:rsidRDefault="00C040A5" w:rsidP="00C040A5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040A5" w:rsidRPr="00E960EA" w:rsidRDefault="00C040A5" w:rsidP="00C040A5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C040A5" w:rsidRPr="00E960EA" w:rsidRDefault="00C040A5" w:rsidP="00C040A5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C040A5" w:rsidRPr="00E960EA" w:rsidRDefault="00C040A5" w:rsidP="00C040A5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960E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040A5" w:rsidRPr="007C7B96" w:rsidRDefault="00C040A5" w:rsidP="00C040A5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040A5" w:rsidRPr="004E75F3" w:rsidTr="00D2173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040A5" w:rsidRPr="004E75F3" w:rsidTr="00D2173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040A5" w:rsidRPr="004E75F3" w:rsidRDefault="00C040A5" w:rsidP="00D21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C040A5" w:rsidRPr="004E75F3" w:rsidRDefault="00C040A5" w:rsidP="00C04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C040A5" w:rsidRPr="004E75F3" w:rsidRDefault="00C040A5" w:rsidP="00C040A5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75F3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C040A5" w:rsidRPr="004E75F3" w:rsidRDefault="00C040A5" w:rsidP="00C040A5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OТЛИЧНО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C040A5" w:rsidRPr="004E75F3" w:rsidRDefault="00C040A5" w:rsidP="00C040A5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ХОРОШО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C040A5" w:rsidRPr="004E75F3" w:rsidRDefault="00C040A5" w:rsidP="00C040A5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УДОВЛЕТВОРИТЕЛЬНО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C040A5" w:rsidRPr="004E75F3" w:rsidRDefault="00C040A5" w:rsidP="00C040A5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</w:t>
      </w:r>
      <w:proofErr w:type="spellStart"/>
      <w:r w:rsidRPr="004E75F3">
        <w:rPr>
          <w:b/>
        </w:rPr>
        <w:t>НЕУДОВЛЕТВОРИТЕЛЬНО</w:t>
      </w:r>
      <w:proofErr w:type="gramStart"/>
      <w:r w:rsidRPr="004E75F3">
        <w:t>"с</w:t>
      </w:r>
      <w:proofErr w:type="gramEnd"/>
      <w:r w:rsidRPr="004E75F3">
        <w:t>тавится</w:t>
      </w:r>
      <w:proofErr w:type="spellEnd"/>
      <w:r w:rsidRPr="004E75F3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C040A5" w:rsidRPr="004E75F3" w:rsidRDefault="00C040A5" w:rsidP="00C040A5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040A5" w:rsidRPr="004E75F3" w:rsidRDefault="00C040A5" w:rsidP="00C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b/>
          <w:bCs/>
          <w:sz w:val="24"/>
          <w:szCs w:val="24"/>
        </w:rPr>
        <w:t>Структура и план презентации:</w:t>
      </w:r>
    </w:p>
    <w:p w:rsidR="00C040A5" w:rsidRPr="004E75F3" w:rsidRDefault="00C040A5" w:rsidP="00C040A5">
      <w:pPr>
        <w:pStyle w:val="af2"/>
        <w:spacing w:before="0" w:beforeAutospacing="0" w:after="0" w:afterAutospacing="0"/>
        <w:ind w:firstLine="709"/>
        <w:jc w:val="both"/>
      </w:pPr>
      <w:r w:rsidRPr="004E75F3">
        <w:t xml:space="preserve">Мультимедийные презентации используются для того, чтобы выступающий смог на большом экране или мониторе наглядно продемонстрировать дополнительные </w:t>
      </w:r>
      <w:r w:rsidRPr="004E75F3">
        <w:lastRenderedPageBreak/>
        <w:t>материалы к своему сообщению: видеозапись о культурных процессах, памятниках культуры, снимки деятелей культуры, чертежи зданий и сооружений, памятники архитектуры, картины, скульптуры. Эти материалы могут также быть подкреплены соответствующими звукозаписями.</w:t>
      </w:r>
    </w:p>
    <w:p w:rsidR="00C040A5" w:rsidRPr="004E75F3" w:rsidRDefault="00C040A5" w:rsidP="00C040A5">
      <w:pPr>
        <w:pStyle w:val="af2"/>
        <w:spacing w:before="0" w:beforeAutospacing="0" w:after="0" w:afterAutospacing="0"/>
        <w:ind w:firstLine="709"/>
        <w:jc w:val="both"/>
      </w:pPr>
      <w:r w:rsidRPr="004E75F3">
        <w:t xml:space="preserve">Общие требования к презентации: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МОУ СОШ, где работает автор проекта и его должность.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Дизайн </w:t>
      </w:r>
      <w:proofErr w:type="gramStart"/>
      <w:r w:rsidRPr="004E75F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4E75F3">
        <w:rPr>
          <w:rFonts w:ascii="Times New Roman" w:hAnsi="Times New Roman" w:cs="Times New Roman"/>
          <w:sz w:val="24"/>
          <w:szCs w:val="24"/>
        </w:rPr>
        <w:t xml:space="preserve">ргономические требования: сочетаемость цветов, ограниченное количество объектов на слайде, цвет текста. </w:t>
      </w:r>
    </w:p>
    <w:p w:rsidR="00C040A5" w:rsidRPr="004E75F3" w:rsidRDefault="00C040A5" w:rsidP="005A755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C040A5" w:rsidRPr="004E75F3" w:rsidRDefault="00C040A5" w:rsidP="00C040A5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Практические рекомендации по созданию презентаций</w:t>
      </w:r>
    </w:p>
    <w:p w:rsidR="00C040A5" w:rsidRPr="004E75F3" w:rsidRDefault="00C040A5" w:rsidP="00C040A5">
      <w:pPr>
        <w:pStyle w:val="af2"/>
        <w:spacing w:before="0" w:beforeAutospacing="0" w:after="0" w:afterAutospacing="0"/>
        <w:ind w:firstLine="709"/>
        <w:jc w:val="both"/>
      </w:pPr>
      <w:r w:rsidRPr="004E75F3">
        <w:t>Создание презентации состоит из трех этапов:</w:t>
      </w:r>
    </w:p>
    <w:p w:rsidR="00C040A5" w:rsidRPr="004E75F3" w:rsidRDefault="00C040A5" w:rsidP="00C040A5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      I.      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1.      Определение целей.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2.      Сбор информации об аудитории.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3.      Определение основной идеи презентации.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4.      Подбор дополнительной информации.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5.      Планирование выступления.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6.      Создание структуры презентации.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7.      Проверка логики подачи материала.</w:t>
      </w:r>
    </w:p>
    <w:p w:rsidR="00C040A5" w:rsidRPr="004E75F3" w:rsidRDefault="00C040A5" w:rsidP="00C040A5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8.      Подготовка заключения.</w:t>
      </w:r>
    </w:p>
    <w:p w:rsidR="00C040A5" w:rsidRPr="004E75F3" w:rsidRDefault="00C040A5" w:rsidP="00C040A5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 xml:space="preserve">                 II.      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C040A5" w:rsidRPr="004E75F3" w:rsidRDefault="00C040A5" w:rsidP="00C040A5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 III.      Репетиция презентации – это проверка и отладка созданной презентации.</w:t>
      </w:r>
    </w:p>
    <w:p w:rsidR="00C040A5" w:rsidRPr="004E75F3" w:rsidRDefault="00C040A5" w:rsidP="00C040A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презентаций</w:t>
      </w:r>
    </w:p>
    <w:p w:rsidR="00C040A5" w:rsidRPr="004E75F3" w:rsidRDefault="00C040A5" w:rsidP="00C040A5">
      <w:pPr>
        <w:pStyle w:val="af2"/>
        <w:spacing w:after="0" w:afterAutospacing="0"/>
        <w:ind w:firstLine="709"/>
        <w:jc w:val="both"/>
      </w:pPr>
      <w:r w:rsidRPr="004E75F3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C040A5" w:rsidRPr="004E75F3" w:rsidRDefault="00C040A5" w:rsidP="00C040A5">
      <w:pPr>
        <w:pStyle w:val="af2"/>
        <w:spacing w:after="0" w:afterAutospacing="0"/>
        <w:ind w:firstLine="709"/>
        <w:jc w:val="both"/>
      </w:pPr>
      <w:r w:rsidRPr="004E75F3">
        <w:rPr>
          <w:b/>
        </w:rPr>
        <w:t>Оформление слайдов: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C040A5" w:rsidRPr="004E75F3" w:rsidTr="00FD28B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D21735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Стиль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5A7557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Соблюдайте единый стиль оформления</w:t>
            </w:r>
          </w:p>
          <w:p w:rsidR="00C040A5" w:rsidRPr="004E75F3" w:rsidRDefault="00C040A5" w:rsidP="005A7557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Избегайте стилей, которые будут отвлекать от самой презентации.</w:t>
            </w:r>
          </w:p>
          <w:p w:rsidR="00C040A5" w:rsidRPr="004E75F3" w:rsidRDefault="00C040A5" w:rsidP="005A7557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C040A5" w:rsidRPr="004E75F3" w:rsidTr="00FD28BD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D21735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5A7557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 xml:space="preserve">Для фона предпочтительны холодные тона </w:t>
            </w:r>
          </w:p>
        </w:tc>
      </w:tr>
      <w:tr w:rsidR="00C040A5" w:rsidRPr="004E75F3" w:rsidTr="00FD28B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D21735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Использование цвета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5A7557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C040A5" w:rsidRPr="004E75F3" w:rsidRDefault="00C040A5" w:rsidP="005A7557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rPr>
                <w:rFonts w:eastAsia="Symbol"/>
              </w:rPr>
              <w:t xml:space="preserve"> </w:t>
            </w:r>
            <w:r w:rsidRPr="004E75F3">
              <w:t>Для фона и текста используйте контрастные цвета.</w:t>
            </w:r>
          </w:p>
          <w:p w:rsidR="00C040A5" w:rsidRPr="004E75F3" w:rsidRDefault="00C040A5" w:rsidP="005A7557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rPr>
                <w:rFonts w:eastAsia="Symbol"/>
              </w:rPr>
              <w:t xml:space="preserve"> </w:t>
            </w:r>
            <w:r w:rsidRPr="004E75F3">
              <w:t xml:space="preserve">Обратите внимание на цвет гиперссылок (до и после </w:t>
            </w:r>
            <w:r w:rsidRPr="004E75F3">
              <w:lastRenderedPageBreak/>
              <w:t>использования)</w:t>
            </w:r>
          </w:p>
        </w:tc>
      </w:tr>
      <w:tr w:rsidR="00C040A5" w:rsidRPr="004E75F3" w:rsidTr="00FD28BD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D21735">
            <w:pPr>
              <w:pStyle w:val="af2"/>
              <w:widowControl w:val="0"/>
              <w:spacing w:before="0" w:beforeAutospacing="0" w:after="0" w:afterAutospacing="0"/>
            </w:pPr>
            <w:r w:rsidRPr="004E75F3">
              <w:rPr>
                <w:b/>
              </w:rPr>
              <w:lastRenderedPageBreak/>
              <w:t>Анимационные эффекты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4E75F3" w:rsidRDefault="00C040A5" w:rsidP="005A7557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Используйте возможности компьютерной анимации для представления информации на слайде.</w:t>
            </w:r>
          </w:p>
          <w:p w:rsidR="00C040A5" w:rsidRPr="004E75F3" w:rsidRDefault="00C040A5" w:rsidP="005A7557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C040A5" w:rsidRPr="004E75F3" w:rsidRDefault="00C040A5" w:rsidP="00C040A5">
      <w:pPr>
        <w:pStyle w:val="af2"/>
        <w:spacing w:before="240" w:beforeAutospacing="0" w:after="0" w:afterAutospacing="0"/>
        <w:jc w:val="both"/>
      </w:pPr>
      <w:r w:rsidRPr="004E75F3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Содержание информации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Используйте короткие слова и предложения.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Минимизируйте количество предлогов, наречий, прилагательных.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Заголовки должны привлекать внимание аудитории.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Расположение информации на странице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Предпочтительно горизонтальное расположение информации.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Наиболее важная информация должна располагаться в центре экрана.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Шрифты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заголовков – не менее 24.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информации не менее 18.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Symbol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Шрифты без засечек легче читать с большого расстояния.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Нельзя смешивать разные типы шрифтов в одной презентации.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выделения информации следует использовать жирный шрифт, курсив или подчеркивание.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Нельзя злоупотреблять прописными буквами (они читаются хуже </w:t>
            </w:r>
            <w:proofErr w:type="gramStart"/>
            <w:r w:rsidRPr="00E960EA">
              <w:rPr>
                <w:sz w:val="20"/>
                <w:szCs w:val="20"/>
              </w:rPr>
              <w:t>строчных</w:t>
            </w:r>
            <w:proofErr w:type="gramEnd"/>
            <w:r w:rsidRPr="00E960EA">
              <w:rPr>
                <w:sz w:val="20"/>
                <w:szCs w:val="20"/>
              </w:rPr>
              <w:t>).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Способы выделения информации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Следует использовать:</w:t>
            </w:r>
          </w:p>
          <w:p w:rsidR="00C040A5" w:rsidRPr="00E960EA" w:rsidRDefault="00C040A5" w:rsidP="00D21735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рамки; границы, заливку;</w:t>
            </w:r>
          </w:p>
          <w:p w:rsidR="00C040A5" w:rsidRPr="00E960EA" w:rsidRDefault="00C040A5" w:rsidP="00D21735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штриховку, стрелки;</w:t>
            </w:r>
          </w:p>
          <w:p w:rsidR="00C040A5" w:rsidRPr="00E960EA" w:rsidRDefault="00C040A5" w:rsidP="00D21735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Объем информации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C040A5" w:rsidRPr="004E75F3" w:rsidTr="00FD28BD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Виды слайдов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5A7557">
            <w:pPr>
              <w:pStyle w:val="af2"/>
              <w:pageBreakBefore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обеспечения разнообразия следует использовать разные виды слайдов:</w:t>
            </w:r>
          </w:p>
          <w:p w:rsidR="00C040A5" w:rsidRPr="00E960EA" w:rsidRDefault="00C040A5" w:rsidP="005A7557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текстом;</w:t>
            </w:r>
          </w:p>
          <w:p w:rsidR="00C040A5" w:rsidRPr="00E960EA" w:rsidRDefault="00C040A5" w:rsidP="005A7557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таблицами;</w:t>
            </w:r>
          </w:p>
          <w:p w:rsidR="00C040A5" w:rsidRPr="00E960EA" w:rsidRDefault="00C040A5" w:rsidP="005A7557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диаграммами.</w:t>
            </w:r>
          </w:p>
        </w:tc>
      </w:tr>
    </w:tbl>
    <w:p w:rsidR="00C040A5" w:rsidRPr="004E75F3" w:rsidRDefault="00C040A5" w:rsidP="00C040A5">
      <w:pPr>
        <w:pStyle w:val="af2"/>
        <w:spacing w:before="0" w:beforeAutospacing="0" w:after="0" w:afterAutospacing="0"/>
        <w:jc w:val="center"/>
      </w:pPr>
      <w:r w:rsidRPr="004E75F3">
        <w:t> Критерии оценивания презентации</w:t>
      </w:r>
    </w:p>
    <w:p w:rsidR="00C040A5" w:rsidRPr="004E75F3" w:rsidRDefault="00C040A5" w:rsidP="00C040A5">
      <w:pPr>
        <w:pStyle w:val="af2"/>
        <w:spacing w:before="0" w:beforeAutospacing="0" w:after="0" w:afterAutospacing="0"/>
        <w:jc w:val="center"/>
      </w:pPr>
      <w:r w:rsidRPr="004E75F3">
        <w:t>Критерии оценивания презентаций складываются из требований к их созданию.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662"/>
      </w:tblGrid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Название критерия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Оцениваемые параметры</w:t>
            </w:r>
          </w:p>
        </w:tc>
      </w:tr>
      <w:tr w:rsidR="00C040A5" w:rsidRPr="004E75F3" w:rsidTr="00FD28BD">
        <w:trPr>
          <w:trHeight w:val="21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Тема презентации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темы программе учебного предмета, раздела</w:t>
            </w:r>
          </w:p>
        </w:tc>
      </w:tr>
      <w:tr w:rsidR="00C040A5" w:rsidRPr="004E75F3" w:rsidTr="00FD28BD">
        <w:trPr>
          <w:trHeight w:val="27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Дидактические и методические цели и задачи презентации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Соответствие целей поставленной теме.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Достижение поставленных целей и задач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Выделение основных идей презентации 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целям и задачам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 умозаключений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Вызывают ли интерес у аудитории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proofErr w:type="gramStart"/>
            <w:r w:rsidRPr="00E960EA">
              <w:rPr>
                <w:sz w:val="20"/>
                <w:szCs w:val="20"/>
              </w:rPr>
              <w:t>Количество (рекомендуется для запоминания</w:t>
            </w:r>
            <w:proofErr w:type="gramEnd"/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аудиторией не более 4-5)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Достоверная информация об исторических справках и текущих событиях 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Все заключения подтверждены достоверными источниками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Язык изложения материала понятен аудитории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Актуальность, точность и полезность содержания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Подбор информации для создания проекта – презентации 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Графические иллюстрации для презентации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Статистика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Диаграммы и графики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Экспертные оценки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lastRenderedPageBreak/>
              <w:t>Ресурсы Интернет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Примеры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Сравнения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Цитаты и т.д.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lastRenderedPageBreak/>
              <w:t xml:space="preserve">Подача материала проекта – презентации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Хронология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Приоритет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Тематическая последовательность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Структура по принципу «проблема-решение»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Логика и переходы во время проекта – презентации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вступления к основной части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 xml:space="preserve">От одной основной идеи (части) к другой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одного слайда к другому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Гиперссылки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Заключение 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Яркое высказывание - переход к заключению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Повторение основных целей и задач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выступления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Выводы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Подведение итогов 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 xml:space="preserve">Короткое и запоминающееся высказывание в конце 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Дизайн презентации </w:t>
            </w:r>
          </w:p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Шрифт (читаемость)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Корректно ли выбран цвет (фона, шрифта, заголовков)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 </w:t>
            </w:r>
            <w:r w:rsidRPr="00E960EA">
              <w:rPr>
                <w:sz w:val="20"/>
                <w:szCs w:val="20"/>
              </w:rPr>
              <w:t>Элементы анимации</w:t>
            </w:r>
          </w:p>
        </w:tc>
      </w:tr>
      <w:tr w:rsidR="00C040A5" w:rsidRPr="004E75F3" w:rsidTr="00FD28BD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Техническая часть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Грамматика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>Подходящий словарь</w:t>
            </w:r>
          </w:p>
          <w:p w:rsidR="00C040A5" w:rsidRPr="00E960EA" w:rsidRDefault="00C040A5" w:rsidP="00D21735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Наличие ошибок правописания и опечаток</w:t>
            </w:r>
          </w:p>
        </w:tc>
      </w:tr>
    </w:tbl>
    <w:p w:rsidR="00C040A5" w:rsidRPr="00E960EA" w:rsidRDefault="00C040A5" w:rsidP="00C040A5">
      <w:pPr>
        <w:pStyle w:val="af2"/>
        <w:spacing w:before="0" w:beforeAutospacing="0" w:after="0" w:afterAutospacing="0"/>
        <w:jc w:val="both"/>
        <w:rPr>
          <w:b/>
        </w:rPr>
      </w:pPr>
      <w:r w:rsidRPr="00E960EA">
        <w:rPr>
          <w:b/>
        </w:rPr>
        <w:t> 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0E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960EA">
        <w:rPr>
          <w:rFonts w:ascii="Times New Roman" w:hAnsi="Times New Roman" w:cs="Times New Roman"/>
          <w:sz w:val="24"/>
          <w:szCs w:val="24"/>
        </w:rPr>
        <w:t xml:space="preserve"> -  выполнены все требования: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4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C040A5" w:rsidRPr="00E960EA" w:rsidRDefault="00C040A5" w:rsidP="00C040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804443" w:rsidRPr="00F108A7" w:rsidRDefault="00C040A5" w:rsidP="00FD2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sectPr w:rsidR="00804443" w:rsidRPr="00F108A7" w:rsidSect="00FD28BD">
      <w:foot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0C" w:rsidRDefault="00290D0C" w:rsidP="00676FBF">
      <w:pPr>
        <w:spacing w:after="0" w:line="240" w:lineRule="auto"/>
      </w:pPr>
      <w:r>
        <w:separator/>
      </w:r>
    </w:p>
  </w:endnote>
  <w:endnote w:type="continuationSeparator" w:id="0">
    <w:p w:rsidR="00290D0C" w:rsidRDefault="00290D0C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D9" w:rsidRDefault="000F1356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165CD9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65CD9">
      <w:rPr>
        <w:rStyle w:val="af8"/>
        <w:noProof/>
      </w:rPr>
      <w:t>6</w:t>
    </w:r>
    <w:r>
      <w:rPr>
        <w:rStyle w:val="af8"/>
      </w:rPr>
      <w:fldChar w:fldCharType="end"/>
    </w:r>
  </w:p>
  <w:p w:rsidR="00165CD9" w:rsidRDefault="00165CD9" w:rsidP="008958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503"/>
      <w:docPartObj>
        <w:docPartGallery w:val="Page Numbers (Bottom of Page)"/>
        <w:docPartUnique/>
      </w:docPartObj>
    </w:sdtPr>
    <w:sdtEndPr/>
    <w:sdtContent>
      <w:p w:rsidR="00165CD9" w:rsidRDefault="009428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CD9" w:rsidRPr="002A674A" w:rsidRDefault="009428C3" w:rsidP="00C2667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0C" w:rsidRDefault="00290D0C" w:rsidP="00676FBF">
      <w:pPr>
        <w:spacing w:after="0" w:line="240" w:lineRule="auto"/>
      </w:pPr>
      <w:r>
        <w:separator/>
      </w:r>
    </w:p>
  </w:footnote>
  <w:footnote w:type="continuationSeparator" w:id="0">
    <w:p w:rsidR="00290D0C" w:rsidRDefault="00290D0C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93F786A"/>
    <w:multiLevelType w:val="hybridMultilevel"/>
    <w:tmpl w:val="52B4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2F0"/>
    <w:multiLevelType w:val="hybridMultilevel"/>
    <w:tmpl w:val="9C0A9D9C"/>
    <w:lvl w:ilvl="0" w:tplc="2BE2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2C4F1C90"/>
    <w:multiLevelType w:val="hybridMultilevel"/>
    <w:tmpl w:val="1C7C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>
    <w:nsid w:val="3B4D28DB"/>
    <w:multiLevelType w:val="hybridMultilevel"/>
    <w:tmpl w:val="A5F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47144"/>
    <w:multiLevelType w:val="hybridMultilevel"/>
    <w:tmpl w:val="29B44F8E"/>
    <w:lvl w:ilvl="0" w:tplc="76ECC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1A1"/>
    <w:rsid w:val="00011343"/>
    <w:rsid w:val="000152B7"/>
    <w:rsid w:val="00021F8D"/>
    <w:rsid w:val="00024C4E"/>
    <w:rsid w:val="00042E52"/>
    <w:rsid w:val="00055236"/>
    <w:rsid w:val="00061267"/>
    <w:rsid w:val="00061A92"/>
    <w:rsid w:val="00063D1E"/>
    <w:rsid w:val="000672EB"/>
    <w:rsid w:val="000776EC"/>
    <w:rsid w:val="00085D70"/>
    <w:rsid w:val="000922A1"/>
    <w:rsid w:val="000939D1"/>
    <w:rsid w:val="00097650"/>
    <w:rsid w:val="000A3E59"/>
    <w:rsid w:val="000B145C"/>
    <w:rsid w:val="000C0FBA"/>
    <w:rsid w:val="000C6F1B"/>
    <w:rsid w:val="000E5AF2"/>
    <w:rsid w:val="000E612D"/>
    <w:rsid w:val="000F1356"/>
    <w:rsid w:val="000F473F"/>
    <w:rsid w:val="000F6C9E"/>
    <w:rsid w:val="00100034"/>
    <w:rsid w:val="00103DEC"/>
    <w:rsid w:val="00110B5C"/>
    <w:rsid w:val="0012413C"/>
    <w:rsid w:val="001317B6"/>
    <w:rsid w:val="001378B0"/>
    <w:rsid w:val="0014073F"/>
    <w:rsid w:val="001649DC"/>
    <w:rsid w:val="00165CD9"/>
    <w:rsid w:val="001743A7"/>
    <w:rsid w:val="0017640A"/>
    <w:rsid w:val="001805EB"/>
    <w:rsid w:val="00192816"/>
    <w:rsid w:val="001936A3"/>
    <w:rsid w:val="0019451E"/>
    <w:rsid w:val="00194D9C"/>
    <w:rsid w:val="001A2385"/>
    <w:rsid w:val="001A61A4"/>
    <w:rsid w:val="001A7A14"/>
    <w:rsid w:val="001B02BC"/>
    <w:rsid w:val="001E2D5F"/>
    <w:rsid w:val="001F163B"/>
    <w:rsid w:val="001F1A50"/>
    <w:rsid w:val="001F4CFB"/>
    <w:rsid w:val="001F734E"/>
    <w:rsid w:val="00220800"/>
    <w:rsid w:val="00234877"/>
    <w:rsid w:val="0023795A"/>
    <w:rsid w:val="00253DAD"/>
    <w:rsid w:val="002648BF"/>
    <w:rsid w:val="00277B0A"/>
    <w:rsid w:val="00290D0C"/>
    <w:rsid w:val="002930AF"/>
    <w:rsid w:val="00297D59"/>
    <w:rsid w:val="002A6154"/>
    <w:rsid w:val="002B0F7C"/>
    <w:rsid w:val="002C778D"/>
    <w:rsid w:val="002D25F6"/>
    <w:rsid w:val="002D672B"/>
    <w:rsid w:val="002E5D4C"/>
    <w:rsid w:val="00311BF6"/>
    <w:rsid w:val="00314D2B"/>
    <w:rsid w:val="00326EC6"/>
    <w:rsid w:val="00336134"/>
    <w:rsid w:val="003431B1"/>
    <w:rsid w:val="00366AF0"/>
    <w:rsid w:val="003673EE"/>
    <w:rsid w:val="00374BF8"/>
    <w:rsid w:val="003815B6"/>
    <w:rsid w:val="0039456B"/>
    <w:rsid w:val="00395658"/>
    <w:rsid w:val="003A5FF9"/>
    <w:rsid w:val="003B4C17"/>
    <w:rsid w:val="003F46D5"/>
    <w:rsid w:val="00412FFC"/>
    <w:rsid w:val="004169FE"/>
    <w:rsid w:val="0043100B"/>
    <w:rsid w:val="00435B40"/>
    <w:rsid w:val="00436554"/>
    <w:rsid w:val="00441456"/>
    <w:rsid w:val="0044653E"/>
    <w:rsid w:val="004615CC"/>
    <w:rsid w:val="004643E5"/>
    <w:rsid w:val="00467E8A"/>
    <w:rsid w:val="004729A4"/>
    <w:rsid w:val="004A2E4E"/>
    <w:rsid w:val="004B1143"/>
    <w:rsid w:val="004C080B"/>
    <w:rsid w:val="004E69BD"/>
    <w:rsid w:val="004F1635"/>
    <w:rsid w:val="005023AD"/>
    <w:rsid w:val="005035B7"/>
    <w:rsid w:val="00503990"/>
    <w:rsid w:val="00514D18"/>
    <w:rsid w:val="00515F7F"/>
    <w:rsid w:val="00523571"/>
    <w:rsid w:val="00532122"/>
    <w:rsid w:val="00550B00"/>
    <w:rsid w:val="00556975"/>
    <w:rsid w:val="0056021E"/>
    <w:rsid w:val="00562CF6"/>
    <w:rsid w:val="0056385C"/>
    <w:rsid w:val="00570338"/>
    <w:rsid w:val="00574490"/>
    <w:rsid w:val="00575E4C"/>
    <w:rsid w:val="00583244"/>
    <w:rsid w:val="00591BC0"/>
    <w:rsid w:val="00596D57"/>
    <w:rsid w:val="005A24F1"/>
    <w:rsid w:val="005A2DFD"/>
    <w:rsid w:val="005A5AB9"/>
    <w:rsid w:val="005A7557"/>
    <w:rsid w:val="005B5FB4"/>
    <w:rsid w:val="005D271B"/>
    <w:rsid w:val="005D48EB"/>
    <w:rsid w:val="005E2CBC"/>
    <w:rsid w:val="005F0B6E"/>
    <w:rsid w:val="00600BE7"/>
    <w:rsid w:val="00612575"/>
    <w:rsid w:val="006178B7"/>
    <w:rsid w:val="006202A8"/>
    <w:rsid w:val="00621CD9"/>
    <w:rsid w:val="006224DB"/>
    <w:rsid w:val="00624C20"/>
    <w:rsid w:val="006309CE"/>
    <w:rsid w:val="006349DC"/>
    <w:rsid w:val="006510B6"/>
    <w:rsid w:val="00652641"/>
    <w:rsid w:val="006552FB"/>
    <w:rsid w:val="00676FBF"/>
    <w:rsid w:val="00677185"/>
    <w:rsid w:val="00684163"/>
    <w:rsid w:val="00695F2E"/>
    <w:rsid w:val="006B30FE"/>
    <w:rsid w:val="006C54DD"/>
    <w:rsid w:val="006D0FB8"/>
    <w:rsid w:val="006E3D04"/>
    <w:rsid w:val="006E5CF8"/>
    <w:rsid w:val="006F1FA8"/>
    <w:rsid w:val="006F4FA3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0D3"/>
    <w:rsid w:val="0074054D"/>
    <w:rsid w:val="00744175"/>
    <w:rsid w:val="00753AAC"/>
    <w:rsid w:val="00755604"/>
    <w:rsid w:val="00775934"/>
    <w:rsid w:val="007B3F10"/>
    <w:rsid w:val="007D4B22"/>
    <w:rsid w:val="007E32C3"/>
    <w:rsid w:val="007F2767"/>
    <w:rsid w:val="007F42B8"/>
    <w:rsid w:val="007F51BA"/>
    <w:rsid w:val="007F5953"/>
    <w:rsid w:val="00804443"/>
    <w:rsid w:val="0082069A"/>
    <w:rsid w:val="00827FD2"/>
    <w:rsid w:val="0083250B"/>
    <w:rsid w:val="00835FB2"/>
    <w:rsid w:val="00854D3D"/>
    <w:rsid w:val="0086301C"/>
    <w:rsid w:val="008958CA"/>
    <w:rsid w:val="00897C8A"/>
    <w:rsid w:val="00897D1C"/>
    <w:rsid w:val="008B53A9"/>
    <w:rsid w:val="008C5957"/>
    <w:rsid w:val="008E5599"/>
    <w:rsid w:val="008E6A59"/>
    <w:rsid w:val="00904EDC"/>
    <w:rsid w:val="0091789F"/>
    <w:rsid w:val="0092339A"/>
    <w:rsid w:val="009400A5"/>
    <w:rsid w:val="009428C3"/>
    <w:rsid w:val="00955012"/>
    <w:rsid w:val="0095637F"/>
    <w:rsid w:val="00963EAA"/>
    <w:rsid w:val="00967ED6"/>
    <w:rsid w:val="009745EE"/>
    <w:rsid w:val="009825B7"/>
    <w:rsid w:val="00984230"/>
    <w:rsid w:val="0099755A"/>
    <w:rsid w:val="009B3579"/>
    <w:rsid w:val="009C7EC5"/>
    <w:rsid w:val="009E1056"/>
    <w:rsid w:val="009E21E9"/>
    <w:rsid w:val="009E68BE"/>
    <w:rsid w:val="009F1DEC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C2EAF"/>
    <w:rsid w:val="00AD2958"/>
    <w:rsid w:val="00AD6DBF"/>
    <w:rsid w:val="00AE778F"/>
    <w:rsid w:val="00B35166"/>
    <w:rsid w:val="00B50218"/>
    <w:rsid w:val="00B525BD"/>
    <w:rsid w:val="00B55005"/>
    <w:rsid w:val="00B57DB6"/>
    <w:rsid w:val="00B62917"/>
    <w:rsid w:val="00B63D5A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40A5"/>
    <w:rsid w:val="00C0625E"/>
    <w:rsid w:val="00C156FD"/>
    <w:rsid w:val="00C2667B"/>
    <w:rsid w:val="00C33301"/>
    <w:rsid w:val="00C35692"/>
    <w:rsid w:val="00C40E14"/>
    <w:rsid w:val="00C41511"/>
    <w:rsid w:val="00C43FAC"/>
    <w:rsid w:val="00C62385"/>
    <w:rsid w:val="00C654D2"/>
    <w:rsid w:val="00C70E98"/>
    <w:rsid w:val="00C81412"/>
    <w:rsid w:val="00C82CD1"/>
    <w:rsid w:val="00C95586"/>
    <w:rsid w:val="00CA6522"/>
    <w:rsid w:val="00CB6627"/>
    <w:rsid w:val="00CE00ED"/>
    <w:rsid w:val="00CE2A8D"/>
    <w:rsid w:val="00CE5C32"/>
    <w:rsid w:val="00D06DC9"/>
    <w:rsid w:val="00D1236F"/>
    <w:rsid w:val="00D21936"/>
    <w:rsid w:val="00D23C4E"/>
    <w:rsid w:val="00D27890"/>
    <w:rsid w:val="00D30357"/>
    <w:rsid w:val="00D307DF"/>
    <w:rsid w:val="00D43BB7"/>
    <w:rsid w:val="00D60A10"/>
    <w:rsid w:val="00D71447"/>
    <w:rsid w:val="00D76B7D"/>
    <w:rsid w:val="00D82D9C"/>
    <w:rsid w:val="00D84992"/>
    <w:rsid w:val="00D87C33"/>
    <w:rsid w:val="00DA720B"/>
    <w:rsid w:val="00DB084A"/>
    <w:rsid w:val="00DC4F67"/>
    <w:rsid w:val="00DD6995"/>
    <w:rsid w:val="00DD72E2"/>
    <w:rsid w:val="00DE1776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90700"/>
    <w:rsid w:val="00E979EF"/>
    <w:rsid w:val="00EA06AF"/>
    <w:rsid w:val="00EB06B1"/>
    <w:rsid w:val="00EB644B"/>
    <w:rsid w:val="00EC337D"/>
    <w:rsid w:val="00ED4089"/>
    <w:rsid w:val="00EE652A"/>
    <w:rsid w:val="00EF054B"/>
    <w:rsid w:val="00EF6EDC"/>
    <w:rsid w:val="00F01C3B"/>
    <w:rsid w:val="00F05A94"/>
    <w:rsid w:val="00F2300D"/>
    <w:rsid w:val="00F245C9"/>
    <w:rsid w:val="00F37C95"/>
    <w:rsid w:val="00F75ED0"/>
    <w:rsid w:val="00F77255"/>
    <w:rsid w:val="00F8228C"/>
    <w:rsid w:val="00F91734"/>
    <w:rsid w:val="00FA07AD"/>
    <w:rsid w:val="00FA5B0B"/>
    <w:rsid w:val="00FA6D84"/>
    <w:rsid w:val="00FD28BD"/>
    <w:rsid w:val="00FE4F4D"/>
    <w:rsid w:val="00FF2CFE"/>
    <w:rsid w:val="00FF441B"/>
    <w:rsid w:val="00FF77B8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iPriority w:val="99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b">
    <w:name w:val="Знак3"/>
    <w:basedOn w:val="a"/>
    <w:rsid w:val="00176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rsid w:val="006E3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3">
    <w:name w:val="c13"/>
    <w:basedOn w:val="a"/>
    <w:rsid w:val="005D4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lt-mira.ru/" TargetMode="External"/><Relationship Id="rId18" Type="http://schemas.openxmlformats.org/officeDocument/2006/relationships/hyperlink" Target="http://ru.wikipedia.org/wiki/187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i-u.ru/biblio/" TargetMode="External"/><Relationship Id="rId17" Type="http://schemas.openxmlformats.org/officeDocument/2006/relationships/hyperlink" Target="http://ru.wikipedia.org/wiki/%D0%A1_%D0%BA%D0%B2%D0%B0%D1%80%D1%82%D0%B8%D1%80%D1%8B_%D0%BD%D0%B0_%D0%BA%D0%B2%D0%B0%D1%80%D1%82%D0%B8%D1%80%D1%8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te4estvo.ru/russkie-kompozitory/450-aleksandr-nikolaevich-skryabin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lture-history.kiev.ua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ote4estvo.ru/russkie-kompozitory/450-aleksandr-nikolaevich-skryabin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://ru.wikipedia.org/wiki/1876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historycultur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1018-1CE5-4BD5-B698-1CD265B7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22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46098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33</cp:revision>
  <cp:lastPrinted>2014-01-14T04:40:00Z</cp:lastPrinted>
  <dcterms:created xsi:type="dcterms:W3CDTF">2014-11-01T17:23:00Z</dcterms:created>
  <dcterms:modified xsi:type="dcterms:W3CDTF">2020-12-24T07:07:00Z</dcterms:modified>
</cp:coreProperties>
</file>