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9" w:rsidRPr="00662A79" w:rsidRDefault="00FC23C9" w:rsidP="00FC23C9">
      <w:pPr>
        <w:jc w:val="center"/>
        <w:rPr>
          <w:b/>
          <w:sz w:val="32"/>
          <w:szCs w:val="32"/>
        </w:rPr>
      </w:pPr>
      <w:r w:rsidRPr="00662A79">
        <w:rPr>
          <w:b/>
          <w:sz w:val="32"/>
          <w:szCs w:val="32"/>
        </w:rPr>
        <w:t>Департамент образования и науки Тюменской области</w:t>
      </w:r>
    </w:p>
    <w:p w:rsidR="00FC23C9" w:rsidRPr="00662A79" w:rsidRDefault="00FC23C9" w:rsidP="00FC23C9">
      <w:pPr>
        <w:jc w:val="center"/>
        <w:rPr>
          <w:b/>
          <w:sz w:val="28"/>
          <w:szCs w:val="28"/>
        </w:rPr>
      </w:pPr>
      <w:r w:rsidRPr="00662A79">
        <w:rPr>
          <w:b/>
          <w:sz w:val="28"/>
          <w:szCs w:val="28"/>
        </w:rPr>
        <w:t>Государственное автономное п</w:t>
      </w:r>
      <w:r>
        <w:rPr>
          <w:b/>
          <w:sz w:val="28"/>
          <w:szCs w:val="28"/>
        </w:rPr>
        <w:t xml:space="preserve">рофессиональное образовательное </w:t>
      </w:r>
      <w:r w:rsidRPr="00662A79">
        <w:rPr>
          <w:b/>
          <w:sz w:val="28"/>
          <w:szCs w:val="28"/>
        </w:rPr>
        <w:t>учреждение Тюменской области</w:t>
      </w:r>
    </w:p>
    <w:p w:rsidR="00FC23C9" w:rsidRPr="00662A79" w:rsidRDefault="00FC23C9" w:rsidP="00FC23C9">
      <w:pPr>
        <w:jc w:val="center"/>
        <w:rPr>
          <w:b/>
          <w:sz w:val="28"/>
          <w:szCs w:val="28"/>
        </w:rPr>
      </w:pPr>
      <w:r w:rsidRPr="00662A79">
        <w:rPr>
          <w:b/>
          <w:sz w:val="28"/>
          <w:szCs w:val="28"/>
        </w:rPr>
        <w:t>«Тобольский многопрофильный техникум»</w:t>
      </w:r>
    </w:p>
    <w:p w:rsidR="00FC23C9" w:rsidRPr="00662A79" w:rsidRDefault="00FC23C9" w:rsidP="00FC23C9">
      <w:pPr>
        <w:jc w:val="center"/>
        <w:rPr>
          <w:i/>
          <w:sz w:val="28"/>
          <w:szCs w:val="28"/>
          <w:vertAlign w:val="superscript"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255BF" w:rsidRDefault="006255BF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694D55" w:rsidRDefault="00694D55" w:rsidP="0062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</w:rPr>
      </w:pPr>
    </w:p>
    <w:p w:rsidR="00694D55" w:rsidRPr="00FC23C9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</w:p>
    <w:p w:rsidR="00694D55" w:rsidRPr="00FC23C9" w:rsidRDefault="00694D55" w:rsidP="006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</w:rPr>
      </w:pPr>
      <w:r w:rsidRPr="00FC23C9">
        <w:rPr>
          <w:b/>
          <w:caps/>
          <w:sz w:val="32"/>
          <w:szCs w:val="32"/>
        </w:rPr>
        <w:t>Рабочая ПРОГРАММа</w:t>
      </w:r>
    </w:p>
    <w:p w:rsidR="00A16651" w:rsidRDefault="00A16651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</w:p>
    <w:p w:rsidR="00FE3F41" w:rsidRDefault="00694D55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D0A66">
        <w:rPr>
          <w:b/>
          <w:sz w:val="32"/>
          <w:szCs w:val="32"/>
        </w:rPr>
        <w:t>ПП.0</w:t>
      </w:r>
      <w:r w:rsidR="00FE3F41">
        <w:rPr>
          <w:b/>
          <w:sz w:val="32"/>
          <w:szCs w:val="32"/>
        </w:rPr>
        <w:t>0</w:t>
      </w:r>
      <w:r w:rsidRPr="00BD0A66">
        <w:rPr>
          <w:b/>
          <w:sz w:val="32"/>
          <w:szCs w:val="32"/>
        </w:rPr>
        <w:t xml:space="preserve"> </w:t>
      </w:r>
      <w:r w:rsidR="00A16651">
        <w:rPr>
          <w:b/>
          <w:sz w:val="32"/>
          <w:szCs w:val="32"/>
        </w:rPr>
        <w:t xml:space="preserve">Учебная </w:t>
      </w:r>
      <w:r w:rsidRPr="00BD0A66">
        <w:rPr>
          <w:b/>
          <w:sz w:val="32"/>
          <w:szCs w:val="32"/>
        </w:rPr>
        <w:t>практика</w:t>
      </w:r>
    </w:p>
    <w:p w:rsidR="00FE46F5" w:rsidRPr="00FE46F5" w:rsidRDefault="00FE3F41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профилю </w:t>
      </w:r>
      <w:r w:rsidRPr="00FE46F5">
        <w:rPr>
          <w:b/>
          <w:sz w:val="32"/>
          <w:szCs w:val="32"/>
        </w:rPr>
        <w:t>специальности</w:t>
      </w:r>
    </w:p>
    <w:p w:rsidR="00694D55" w:rsidRPr="00FE46F5" w:rsidRDefault="00FE46F5" w:rsidP="00FE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E46F5">
        <w:rPr>
          <w:b/>
          <w:sz w:val="32"/>
          <w:szCs w:val="32"/>
        </w:rPr>
        <w:t>05.02.02. Социально-культурная деятельность</w:t>
      </w:r>
    </w:p>
    <w:p w:rsidR="00694D55" w:rsidRPr="00FE46F5" w:rsidRDefault="00694D55" w:rsidP="00FE46F5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FE46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FC23C9" w:rsidRPr="00662A79" w:rsidRDefault="00FC23C9" w:rsidP="00FC23C9">
      <w:pPr>
        <w:rPr>
          <w:sz w:val="28"/>
          <w:szCs w:val="28"/>
        </w:rPr>
      </w:pPr>
    </w:p>
    <w:p w:rsidR="00FC23C9" w:rsidRPr="00746B02" w:rsidRDefault="00FC23C9" w:rsidP="00FC23C9">
      <w:pPr>
        <w:suppressAutoHyphens/>
        <w:jc w:val="right"/>
        <w:rPr>
          <w:caps/>
          <w:sz w:val="24"/>
          <w:szCs w:val="24"/>
        </w:rPr>
      </w:pPr>
    </w:p>
    <w:p w:rsidR="00FC23C9" w:rsidRPr="00746B02" w:rsidRDefault="00FC23C9" w:rsidP="00FC23C9">
      <w:pPr>
        <w:suppressAutoHyphens/>
        <w:jc w:val="right"/>
        <w:rPr>
          <w:caps/>
          <w:sz w:val="24"/>
          <w:szCs w:val="24"/>
        </w:rPr>
      </w:pPr>
    </w:p>
    <w:p w:rsidR="00FC23C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Pr="00746B02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Pr="00746B02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FC23C9" w:rsidRPr="00746B02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FC23C9" w:rsidRPr="00662A7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32"/>
          <w:szCs w:val="32"/>
        </w:rPr>
      </w:pPr>
      <w:r w:rsidRPr="00662A79">
        <w:rPr>
          <w:b/>
          <w:caps/>
          <w:sz w:val="32"/>
          <w:szCs w:val="32"/>
        </w:rPr>
        <w:t xml:space="preserve"> </w:t>
      </w:r>
    </w:p>
    <w:p w:rsidR="00FC23C9" w:rsidRPr="00662A79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  <w:u w:val="single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94D55" w:rsidRDefault="00694D55" w:rsidP="00694D5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9C4BEF" w:rsidRDefault="00F00B1C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Тобольск, 2022</w:t>
      </w:r>
      <w:r w:rsidR="00FC23C9" w:rsidRPr="00662A79">
        <w:rPr>
          <w:b/>
          <w:bCs/>
          <w:sz w:val="28"/>
          <w:szCs w:val="28"/>
        </w:rPr>
        <w:t>г.</w:t>
      </w:r>
    </w:p>
    <w:p w:rsidR="00A16651" w:rsidRPr="003315C1" w:rsidRDefault="00A16651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9C4BEF" w:rsidRPr="003315C1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lastRenderedPageBreak/>
        <w:t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подготовки специалистов среднего звена (далее – ФГОС) по специальности  05.02.02. Социально-культурная деятельность</w:t>
      </w:r>
      <w:r w:rsidR="00AD1304">
        <w:rPr>
          <w:sz w:val="24"/>
          <w:szCs w:val="24"/>
        </w:rPr>
        <w:t xml:space="preserve"> </w:t>
      </w:r>
      <w:proofErr w:type="gramStart"/>
      <w:r w:rsidR="00AD1304">
        <w:rPr>
          <w:sz w:val="24"/>
          <w:szCs w:val="24"/>
        </w:rPr>
        <w:t>(</w:t>
      </w:r>
      <w:r w:rsidRPr="003315C1">
        <w:rPr>
          <w:sz w:val="24"/>
          <w:szCs w:val="24"/>
        </w:rPr>
        <w:t xml:space="preserve"> </w:t>
      </w:r>
      <w:proofErr w:type="gramEnd"/>
      <w:r w:rsidRPr="003315C1">
        <w:rPr>
          <w:sz w:val="24"/>
          <w:szCs w:val="24"/>
        </w:rPr>
        <w:t>по вид</w:t>
      </w:r>
      <w:r w:rsidR="00AD1304">
        <w:rPr>
          <w:sz w:val="24"/>
          <w:szCs w:val="24"/>
        </w:rPr>
        <w:t>ам)</w:t>
      </w:r>
    </w:p>
    <w:p w:rsidR="009C4BEF" w:rsidRPr="003315C1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9C4BEF" w:rsidRPr="003315C1" w:rsidRDefault="009C4BEF" w:rsidP="009C4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C4BEF" w:rsidRPr="003315C1" w:rsidRDefault="009C4BEF" w:rsidP="009C4BEF">
      <w:pPr>
        <w:tabs>
          <w:tab w:val="left" w:pos="6420"/>
        </w:tabs>
        <w:suppressAutoHyphens/>
        <w:rPr>
          <w:sz w:val="24"/>
          <w:szCs w:val="24"/>
        </w:rPr>
      </w:pPr>
    </w:p>
    <w:p w:rsidR="00FC23C9" w:rsidRPr="003315C1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</w:p>
    <w:p w:rsidR="00FC23C9" w:rsidRPr="003315C1" w:rsidRDefault="00FC23C9" w:rsidP="00FC23C9">
      <w:pPr>
        <w:jc w:val="both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>Разработчик:</w:t>
      </w:r>
    </w:p>
    <w:p w:rsidR="00FC23C9" w:rsidRPr="003315C1" w:rsidRDefault="00FC23C9" w:rsidP="00FC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3315C1">
        <w:rPr>
          <w:sz w:val="24"/>
          <w:szCs w:val="24"/>
        </w:rPr>
        <w:t>Верзилова</w:t>
      </w:r>
      <w:proofErr w:type="spellEnd"/>
      <w:r w:rsidRPr="003315C1">
        <w:rPr>
          <w:sz w:val="24"/>
          <w:szCs w:val="24"/>
        </w:rPr>
        <w:t xml:space="preserve">  Л. П.,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C23C9" w:rsidRPr="003315C1" w:rsidRDefault="00FC23C9" w:rsidP="00FC23C9">
      <w:pPr>
        <w:rPr>
          <w:sz w:val="24"/>
          <w:szCs w:val="24"/>
        </w:rPr>
      </w:pPr>
    </w:p>
    <w:p w:rsidR="00FC23C9" w:rsidRPr="003315C1" w:rsidRDefault="00FC23C9" w:rsidP="00FC23C9">
      <w:pPr>
        <w:rPr>
          <w:sz w:val="24"/>
          <w:szCs w:val="24"/>
        </w:rPr>
      </w:pPr>
    </w:p>
    <w:p w:rsidR="00FC23C9" w:rsidRPr="003315C1" w:rsidRDefault="00FC23C9" w:rsidP="00FC2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/>
          <w:bCs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sz w:val="24"/>
          <w:szCs w:val="24"/>
          <w:lang w:eastAsia="en-US"/>
        </w:rPr>
      </w:pPr>
    </w:p>
    <w:p w:rsidR="00A16651" w:rsidRPr="003315C1" w:rsidRDefault="00A16651" w:rsidP="00FC23C9">
      <w:pPr>
        <w:rPr>
          <w:sz w:val="24"/>
          <w:szCs w:val="24"/>
          <w:lang w:eastAsia="en-US"/>
        </w:rPr>
      </w:pPr>
    </w:p>
    <w:p w:rsidR="00A16651" w:rsidRPr="003315C1" w:rsidRDefault="00A16651" w:rsidP="00FC23C9">
      <w:pPr>
        <w:rPr>
          <w:sz w:val="24"/>
          <w:szCs w:val="24"/>
          <w:lang w:eastAsia="en-US"/>
        </w:rPr>
      </w:pPr>
    </w:p>
    <w:p w:rsidR="00A16651" w:rsidRPr="003315C1" w:rsidRDefault="00A16651" w:rsidP="00FC23C9">
      <w:pPr>
        <w:rPr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rFonts w:eastAsia="Calibri"/>
          <w:color w:val="FF0000"/>
          <w:sz w:val="24"/>
          <w:szCs w:val="24"/>
          <w:lang w:eastAsia="en-US"/>
        </w:rPr>
      </w:pPr>
      <w:r w:rsidRPr="003315C1">
        <w:rPr>
          <w:rFonts w:eastAsia="Calibri"/>
          <w:b/>
          <w:sz w:val="24"/>
          <w:szCs w:val="24"/>
          <w:lang w:eastAsia="en-US"/>
        </w:rPr>
        <w:t>«Рассмотрено»</w:t>
      </w:r>
      <w:r w:rsidRPr="003315C1">
        <w:rPr>
          <w:rFonts w:eastAsia="Calibri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FC23C9" w:rsidRPr="003315C1" w:rsidRDefault="00FC23C9" w:rsidP="00FC23C9">
      <w:pPr>
        <w:rPr>
          <w:rFonts w:eastAsia="Calibri"/>
          <w:sz w:val="24"/>
          <w:szCs w:val="24"/>
          <w:lang w:eastAsia="en-US"/>
        </w:rPr>
      </w:pPr>
      <w:r w:rsidRPr="003315C1">
        <w:rPr>
          <w:rFonts w:eastAsia="Calibri"/>
          <w:sz w:val="24"/>
          <w:szCs w:val="24"/>
          <w:lang w:eastAsia="en-US"/>
        </w:rPr>
        <w:t xml:space="preserve">Протокол   </w:t>
      </w:r>
      <w:r w:rsidR="00F00B1C">
        <w:rPr>
          <w:color w:val="000000"/>
          <w:sz w:val="24"/>
          <w:szCs w:val="24"/>
          <w:shd w:val="clear" w:color="auto" w:fill="FFFFFF"/>
        </w:rPr>
        <w:t>№ 9 от 23.05.2022</w:t>
      </w:r>
      <w:r w:rsidRPr="003315C1">
        <w:rPr>
          <w:rFonts w:eastAsia="Calibri"/>
          <w:sz w:val="24"/>
          <w:szCs w:val="24"/>
          <w:lang w:eastAsia="en-US"/>
        </w:rPr>
        <w:t xml:space="preserve"> </w:t>
      </w:r>
    </w:p>
    <w:p w:rsidR="00FC23C9" w:rsidRPr="003315C1" w:rsidRDefault="00FC23C9" w:rsidP="00FC23C9">
      <w:pPr>
        <w:rPr>
          <w:rFonts w:eastAsia="Calibri"/>
          <w:sz w:val="24"/>
          <w:szCs w:val="24"/>
          <w:lang w:eastAsia="en-US"/>
        </w:rPr>
      </w:pPr>
      <w:r w:rsidRPr="003315C1">
        <w:rPr>
          <w:rFonts w:eastAsia="Calibri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3315C1">
        <w:rPr>
          <w:rFonts w:eastAsia="Calibri"/>
          <w:sz w:val="24"/>
          <w:szCs w:val="24"/>
          <w:lang w:eastAsia="en-US"/>
        </w:rPr>
        <w:t>Гордюшина</w:t>
      </w:r>
      <w:proofErr w:type="spellEnd"/>
      <w:r w:rsidRPr="003315C1">
        <w:rPr>
          <w:rFonts w:eastAsia="Calibri"/>
          <w:sz w:val="24"/>
          <w:szCs w:val="24"/>
          <w:lang w:eastAsia="en-US"/>
        </w:rPr>
        <w:t xml:space="preserve"> Е. С.</w:t>
      </w:r>
    </w:p>
    <w:p w:rsidR="00FC23C9" w:rsidRPr="003315C1" w:rsidRDefault="00FC23C9" w:rsidP="00FC23C9">
      <w:pPr>
        <w:rPr>
          <w:rFonts w:eastAsia="Calibri"/>
          <w:sz w:val="24"/>
          <w:szCs w:val="24"/>
          <w:lang w:eastAsia="en-US"/>
        </w:rPr>
      </w:pPr>
    </w:p>
    <w:p w:rsidR="00FC23C9" w:rsidRPr="003315C1" w:rsidRDefault="00FC23C9" w:rsidP="00FC23C9">
      <w:pPr>
        <w:rPr>
          <w:rFonts w:eastAsia="Calibri"/>
          <w:b/>
          <w:sz w:val="24"/>
          <w:szCs w:val="24"/>
          <w:lang w:eastAsia="en-US"/>
        </w:rPr>
      </w:pPr>
      <w:r w:rsidRPr="003315C1">
        <w:rPr>
          <w:rFonts w:eastAsia="Calibri"/>
          <w:b/>
          <w:sz w:val="24"/>
          <w:szCs w:val="24"/>
          <w:lang w:eastAsia="en-US"/>
        </w:rPr>
        <w:t>«Согласовано»</w:t>
      </w:r>
    </w:p>
    <w:p w:rsidR="00FC23C9" w:rsidRPr="003315C1" w:rsidRDefault="00FC23C9" w:rsidP="00FC23C9">
      <w:pPr>
        <w:rPr>
          <w:rFonts w:eastAsia="Calibri"/>
          <w:sz w:val="24"/>
          <w:szCs w:val="24"/>
          <w:lang w:eastAsia="en-US"/>
        </w:rPr>
      </w:pPr>
      <w:r w:rsidRPr="003315C1">
        <w:rPr>
          <w:rFonts w:eastAsia="Calibri"/>
          <w:sz w:val="24"/>
          <w:szCs w:val="24"/>
          <w:lang w:eastAsia="en-US"/>
        </w:rPr>
        <w:t xml:space="preserve">Методист ______________/  </w:t>
      </w:r>
      <w:proofErr w:type="spellStart"/>
      <w:r w:rsidRPr="003315C1">
        <w:rPr>
          <w:rFonts w:eastAsia="Calibri"/>
          <w:sz w:val="24"/>
          <w:szCs w:val="24"/>
          <w:lang w:eastAsia="en-US"/>
        </w:rPr>
        <w:t>Бикчандаева</w:t>
      </w:r>
      <w:proofErr w:type="spellEnd"/>
      <w:r w:rsidRPr="003315C1">
        <w:rPr>
          <w:rFonts w:eastAsia="Calibri"/>
          <w:sz w:val="24"/>
          <w:szCs w:val="24"/>
          <w:lang w:eastAsia="en-US"/>
        </w:rPr>
        <w:t xml:space="preserve">  Д.М.</w:t>
      </w:r>
    </w:p>
    <w:p w:rsidR="000C4A5E" w:rsidRPr="003315C1" w:rsidRDefault="00FC23C9" w:rsidP="00A16651">
      <w:pPr>
        <w:rPr>
          <w:sz w:val="24"/>
          <w:szCs w:val="24"/>
        </w:rPr>
      </w:pPr>
      <w:r w:rsidRPr="003315C1">
        <w:rPr>
          <w:b/>
          <w:sz w:val="24"/>
          <w:szCs w:val="24"/>
        </w:rPr>
        <w:t xml:space="preserve"> </w:t>
      </w:r>
    </w:p>
    <w:p w:rsidR="00B641B4" w:rsidRPr="003315C1" w:rsidRDefault="00B641B4" w:rsidP="00DB166C">
      <w:pPr>
        <w:shd w:val="clear" w:color="auto" w:fill="FFFFFF"/>
        <w:ind w:right="11"/>
        <w:rPr>
          <w:sz w:val="24"/>
          <w:szCs w:val="24"/>
        </w:rPr>
      </w:pPr>
    </w:p>
    <w:p w:rsidR="003315C1" w:rsidRDefault="003315C1" w:rsidP="00DB166C">
      <w:pPr>
        <w:shd w:val="clear" w:color="auto" w:fill="FFFFFF"/>
        <w:ind w:right="11"/>
        <w:rPr>
          <w:sz w:val="24"/>
          <w:szCs w:val="24"/>
        </w:rPr>
      </w:pPr>
    </w:p>
    <w:p w:rsidR="003315C1" w:rsidRDefault="003315C1" w:rsidP="00DB166C">
      <w:pPr>
        <w:shd w:val="clear" w:color="auto" w:fill="FFFFFF"/>
        <w:ind w:right="11"/>
        <w:rPr>
          <w:sz w:val="24"/>
          <w:szCs w:val="24"/>
        </w:rPr>
      </w:pPr>
    </w:p>
    <w:p w:rsidR="003315C1" w:rsidRPr="003315C1" w:rsidRDefault="003315C1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Pr="003315C1" w:rsidRDefault="00B641B4" w:rsidP="00DB166C">
      <w:pPr>
        <w:shd w:val="clear" w:color="auto" w:fill="FFFFFF"/>
        <w:ind w:right="11"/>
        <w:rPr>
          <w:sz w:val="24"/>
          <w:szCs w:val="24"/>
        </w:rPr>
      </w:pPr>
    </w:p>
    <w:p w:rsidR="00B641B4" w:rsidRPr="003315C1" w:rsidRDefault="00B641B4" w:rsidP="00B641B4">
      <w:pPr>
        <w:keepNext/>
        <w:widowControl/>
        <w:adjustRightInd/>
        <w:spacing w:line="360" w:lineRule="auto"/>
        <w:jc w:val="center"/>
        <w:outlineLvl w:val="0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>СОДЕРЖАНИЕ</w:t>
      </w:r>
    </w:p>
    <w:p w:rsidR="00B641B4" w:rsidRPr="003315C1" w:rsidRDefault="00B641B4" w:rsidP="00B641B4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B641B4" w:rsidRPr="003315C1" w:rsidTr="00903861">
        <w:tc>
          <w:tcPr>
            <w:tcW w:w="8177" w:type="dxa"/>
          </w:tcPr>
          <w:p w:rsidR="00B641B4" w:rsidRPr="003315C1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lastRenderedPageBreak/>
              <w:t>1. ПАСПОРТ ПРОГРАММЫ</w:t>
            </w:r>
            <w:r w:rsidR="006255BF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</w:t>
            </w: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производственной </w:t>
            </w:r>
            <w:r w:rsidR="00FE3F41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практики (по профилю специальности)</w:t>
            </w:r>
          </w:p>
          <w:p w:rsidR="00B641B4" w:rsidRPr="003315C1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2. результаты освоения производственной </w:t>
            </w:r>
            <w:r w:rsidR="00FE3F41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практики (по профилю специальности)</w:t>
            </w:r>
          </w:p>
          <w:p w:rsidR="00B641B4" w:rsidRPr="003315C1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3.  </w:t>
            </w:r>
            <w:r w:rsidR="009C4BEF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Структура и </w:t>
            </w: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СОДЕРЖАНИЕ ПРАКТИКИ</w:t>
            </w:r>
          </w:p>
          <w:p w:rsidR="00B641B4" w:rsidRPr="003315C1" w:rsidRDefault="00B641B4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4.  условия реализации программы производственной </w:t>
            </w:r>
            <w:r w:rsidR="00FE3F41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практики (по профилю специальности)</w:t>
            </w:r>
            <w:r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</w:t>
            </w:r>
          </w:p>
          <w:p w:rsidR="00B641B4" w:rsidRPr="003315C1" w:rsidRDefault="003315C1" w:rsidP="00903861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5</w:t>
            </w:r>
            <w:r w:rsidR="00B641B4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. Контроль и оценка результатов прохождения  </w:t>
            </w: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учебной </w:t>
            </w:r>
            <w:r w:rsidR="00FE3F41" w:rsidRPr="003315C1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практики (по профилю специальности)</w:t>
            </w:r>
          </w:p>
          <w:p w:rsidR="00B641B4" w:rsidRPr="003315C1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3315C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7. ПРИЛОЖЕНИЕ</w:t>
            </w:r>
          </w:p>
        </w:tc>
        <w:tc>
          <w:tcPr>
            <w:tcW w:w="674" w:type="dxa"/>
          </w:tcPr>
          <w:p w:rsidR="00B641B4" w:rsidRPr="003315C1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B641B4" w:rsidRPr="003315C1" w:rsidRDefault="003315C1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4</w:t>
            </w:r>
          </w:p>
          <w:p w:rsidR="00B641B4" w:rsidRPr="003315C1" w:rsidRDefault="00B641B4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B641B4" w:rsidRPr="003315C1" w:rsidRDefault="003315C1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641B4" w:rsidRPr="003315C1" w:rsidRDefault="003315C1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B641B4" w:rsidRPr="003315C1" w:rsidRDefault="003315C1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9742F9" w:rsidRPr="003315C1" w:rsidRDefault="009742F9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B641B4" w:rsidRPr="003315C1" w:rsidRDefault="003315C1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9742F9" w:rsidRPr="003315C1" w:rsidRDefault="009742F9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9742F9" w:rsidRPr="003315C1" w:rsidRDefault="003315C1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9742F9" w:rsidRPr="003315C1" w:rsidRDefault="009742F9" w:rsidP="009038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F821D8" w:rsidRPr="003315C1" w:rsidRDefault="00F821D8" w:rsidP="00F821D8">
      <w:pPr>
        <w:widowControl/>
        <w:autoSpaceDE/>
        <w:autoSpaceDN/>
        <w:adjustRightInd/>
        <w:spacing w:line="48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0C4A5E" w:rsidRPr="003315C1" w:rsidRDefault="00A75FFF" w:rsidP="003315C1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3315C1">
        <w:rPr>
          <w:rFonts w:eastAsia="Calibri"/>
          <w:sz w:val="24"/>
          <w:szCs w:val="24"/>
          <w:lang w:eastAsia="en-US"/>
        </w:rPr>
        <w:br w:type="page"/>
      </w:r>
    </w:p>
    <w:p w:rsidR="00396528" w:rsidRPr="003315C1" w:rsidRDefault="00396528" w:rsidP="005665B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center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lastRenderedPageBreak/>
        <w:t>Па</w:t>
      </w:r>
      <w:r w:rsidR="00496276" w:rsidRPr="003315C1">
        <w:rPr>
          <w:b/>
          <w:sz w:val="24"/>
          <w:szCs w:val="24"/>
        </w:rPr>
        <w:t xml:space="preserve">спорт программы учебной </w:t>
      </w:r>
      <w:r w:rsidRPr="003315C1">
        <w:rPr>
          <w:b/>
          <w:sz w:val="24"/>
          <w:szCs w:val="24"/>
        </w:rPr>
        <w:t xml:space="preserve"> </w:t>
      </w:r>
      <w:r w:rsidR="00FE3F41" w:rsidRPr="003315C1">
        <w:rPr>
          <w:b/>
          <w:sz w:val="24"/>
          <w:szCs w:val="24"/>
        </w:rPr>
        <w:t>практики (по профилю специальности)</w:t>
      </w:r>
    </w:p>
    <w:p w:rsidR="00396528" w:rsidRPr="003315C1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315C1" w:rsidRDefault="00396528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>1.1. Область применения программы</w:t>
      </w:r>
    </w:p>
    <w:p w:rsidR="00FE3F41" w:rsidRPr="003315C1" w:rsidRDefault="00A16651" w:rsidP="00FE3F41">
      <w:pPr>
        <w:spacing w:line="228" w:lineRule="auto"/>
        <w:ind w:firstLine="567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Программа Учебной </w:t>
      </w:r>
      <w:r w:rsidR="00396528" w:rsidRPr="003315C1">
        <w:rPr>
          <w:sz w:val="24"/>
          <w:szCs w:val="24"/>
        </w:rPr>
        <w:t xml:space="preserve"> </w:t>
      </w:r>
      <w:r w:rsidR="00FE3F41" w:rsidRPr="003315C1">
        <w:rPr>
          <w:sz w:val="24"/>
          <w:szCs w:val="24"/>
        </w:rPr>
        <w:t>практики (по профилю специальности)</w:t>
      </w:r>
      <w:r w:rsidR="00396528" w:rsidRPr="003315C1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6255BF" w:rsidRPr="003315C1">
        <w:rPr>
          <w:sz w:val="24"/>
          <w:szCs w:val="24"/>
        </w:rPr>
        <w:t xml:space="preserve">05.02.02. </w:t>
      </w:r>
      <w:r w:rsidR="00FE3F41" w:rsidRPr="003315C1">
        <w:rPr>
          <w:sz w:val="24"/>
          <w:szCs w:val="24"/>
        </w:rPr>
        <w:t xml:space="preserve">Социально-культурная деятельность (по видам) в части освоения основных видов профессиональной деятельности (ВПД) Организационно-управленческая деятельность. </w:t>
      </w:r>
    </w:p>
    <w:p w:rsidR="00A73F54" w:rsidRPr="003315C1" w:rsidRDefault="00A73F54" w:rsidP="00A73F54">
      <w:pPr>
        <w:pStyle w:val="2"/>
        <w:widowControl w:val="0"/>
        <w:tabs>
          <w:tab w:val="left" w:pos="1620"/>
        </w:tabs>
        <w:spacing w:line="228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315C1">
        <w:rPr>
          <w:rFonts w:ascii="Times New Roman" w:hAnsi="Times New Roman" w:cs="Times New Roman"/>
          <w:bCs/>
          <w:szCs w:val="24"/>
        </w:rPr>
        <w:t xml:space="preserve">        ПК  1.1.</w:t>
      </w:r>
      <w:r w:rsidRPr="003315C1">
        <w:rPr>
          <w:rFonts w:ascii="Times New Roman" w:hAnsi="Times New Roman" w:cs="Times New Roman"/>
          <w:szCs w:val="24"/>
        </w:rPr>
        <w:t xml:space="preserve"> Разработать и реализовать социально-культурные проекты и программы. </w:t>
      </w:r>
    </w:p>
    <w:p w:rsidR="00A73F54" w:rsidRPr="003315C1" w:rsidRDefault="00A73F54" w:rsidP="00FE3F41">
      <w:pPr>
        <w:spacing w:line="228" w:lineRule="auto"/>
        <w:ind w:firstLine="567"/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>ПК 1.2.</w:t>
      </w:r>
      <w:r w:rsidRPr="003315C1">
        <w:rPr>
          <w:sz w:val="24"/>
          <w:szCs w:val="24"/>
        </w:rPr>
        <w:t xml:space="preserve">  Организовывать культурно-просветительную работу</w:t>
      </w:r>
    </w:p>
    <w:p w:rsidR="00A73F54" w:rsidRPr="003315C1" w:rsidRDefault="00A73F54" w:rsidP="00A7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 xml:space="preserve">        ПК 1.3. </w:t>
      </w:r>
      <w:r w:rsidRPr="003315C1">
        <w:rPr>
          <w:sz w:val="24"/>
          <w:szCs w:val="24"/>
        </w:rPr>
        <w:t>Обеспечивать дифференцированное культурное обслуживание населения в соответствии с возрастными категориями.</w:t>
      </w:r>
    </w:p>
    <w:p w:rsidR="00A73F54" w:rsidRPr="003315C1" w:rsidRDefault="00A73F54" w:rsidP="00A73F54">
      <w:pPr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 xml:space="preserve">        ПК.1.4. </w:t>
      </w:r>
      <w:r w:rsidRPr="003315C1">
        <w:rPr>
          <w:sz w:val="24"/>
          <w:szCs w:val="24"/>
        </w:rPr>
        <w:t>Создавать условия для привлечения населения к культурно-досуговой и творческой деятельности.</w:t>
      </w:r>
    </w:p>
    <w:p w:rsidR="00B75756" w:rsidRPr="003315C1" w:rsidRDefault="00B75756" w:rsidP="00B7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 xml:space="preserve">        ПК 1.5. </w:t>
      </w:r>
      <w:r w:rsidRPr="003315C1">
        <w:rPr>
          <w:sz w:val="24"/>
          <w:szCs w:val="24"/>
        </w:rPr>
        <w:t>Использовать современные методы организации социально культурной деятельности.</w:t>
      </w:r>
    </w:p>
    <w:p w:rsidR="00B75756" w:rsidRPr="003315C1" w:rsidRDefault="00B75756" w:rsidP="00B7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 xml:space="preserve">        ПК 2.2. </w:t>
      </w:r>
      <w:r w:rsidRPr="003315C1">
        <w:rPr>
          <w:sz w:val="24"/>
          <w:szCs w:val="24"/>
        </w:rPr>
        <w:t>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A73F54" w:rsidRPr="003315C1" w:rsidRDefault="00B75756" w:rsidP="00FE3F41">
      <w:pPr>
        <w:spacing w:line="228" w:lineRule="auto"/>
        <w:ind w:firstLine="567"/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 xml:space="preserve">ПК 2.3. </w:t>
      </w:r>
      <w:r w:rsidRPr="003315C1">
        <w:rPr>
          <w:sz w:val="24"/>
          <w:szCs w:val="24"/>
        </w:rPr>
        <w:t>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B75756" w:rsidRPr="003315C1" w:rsidRDefault="00B75756" w:rsidP="00B75756">
      <w:pPr>
        <w:jc w:val="both"/>
        <w:rPr>
          <w:sz w:val="24"/>
          <w:szCs w:val="24"/>
        </w:rPr>
      </w:pPr>
      <w:r w:rsidRPr="003315C1">
        <w:rPr>
          <w:bCs/>
          <w:sz w:val="24"/>
          <w:szCs w:val="24"/>
        </w:rPr>
        <w:t xml:space="preserve">        ПК 2.5.</w:t>
      </w:r>
      <w:r w:rsidRPr="003315C1">
        <w:rPr>
          <w:sz w:val="24"/>
          <w:szCs w:val="24"/>
        </w:rPr>
        <w:t xml:space="preserve"> Использовать игровые технологии в профессиональной деятельности.</w:t>
      </w:r>
    </w:p>
    <w:p w:rsidR="00FC4425" w:rsidRPr="003315C1" w:rsidRDefault="00FC4425" w:rsidP="00161F91">
      <w:pPr>
        <w:jc w:val="both"/>
        <w:rPr>
          <w:b/>
          <w:sz w:val="24"/>
          <w:szCs w:val="24"/>
        </w:rPr>
      </w:pPr>
    </w:p>
    <w:p w:rsidR="00161F91" w:rsidRPr="003315C1" w:rsidRDefault="00161F91" w:rsidP="00161F91">
      <w:pPr>
        <w:pStyle w:val="a3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161F91" w:rsidRPr="003315C1" w:rsidRDefault="00161F91" w:rsidP="00161F91">
      <w:pPr>
        <w:jc w:val="both"/>
        <w:rPr>
          <w:color w:val="000000" w:themeColor="text1"/>
          <w:sz w:val="24"/>
          <w:szCs w:val="24"/>
        </w:rPr>
      </w:pPr>
    </w:p>
    <w:p w:rsidR="00161F91" w:rsidRPr="003315C1" w:rsidRDefault="00161F91" w:rsidP="00161F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4"/>
          <w:szCs w:val="24"/>
        </w:rPr>
      </w:pPr>
      <w:r w:rsidRPr="003315C1">
        <w:rPr>
          <w:sz w:val="24"/>
          <w:szCs w:val="24"/>
        </w:rPr>
        <w:t xml:space="preserve">   </w:t>
      </w:r>
      <w:r w:rsidR="00496276" w:rsidRPr="003315C1">
        <w:rPr>
          <w:sz w:val="24"/>
          <w:szCs w:val="24"/>
        </w:rPr>
        <w:t xml:space="preserve">Учебная </w:t>
      </w:r>
      <w:r w:rsidRPr="003315C1">
        <w:rPr>
          <w:sz w:val="24"/>
          <w:szCs w:val="24"/>
        </w:rPr>
        <w:t xml:space="preserve"> практика имеет целью к</w:t>
      </w:r>
      <w:r w:rsidRPr="003315C1">
        <w:rPr>
          <w:color w:val="000000" w:themeColor="text1"/>
          <w:sz w:val="24"/>
          <w:szCs w:val="24"/>
        </w:rPr>
        <w:t xml:space="preserve">омплексное освоение </w:t>
      </w:r>
      <w:proofErr w:type="gramStart"/>
      <w:r w:rsidRPr="003315C1">
        <w:rPr>
          <w:color w:val="000000" w:themeColor="text1"/>
          <w:sz w:val="24"/>
          <w:szCs w:val="24"/>
        </w:rPr>
        <w:t>обучающимися</w:t>
      </w:r>
      <w:proofErr w:type="gramEnd"/>
      <w:r w:rsidRPr="003315C1">
        <w:rPr>
          <w:color w:val="000000" w:themeColor="text1"/>
          <w:sz w:val="24"/>
          <w:szCs w:val="24"/>
        </w:rPr>
        <w:t xml:space="preserve"> всех видов профессиональной деятельности (ВПД) по специальности  СПО</w:t>
      </w:r>
      <w:r w:rsidRPr="003315C1">
        <w:rPr>
          <w:sz w:val="24"/>
          <w:szCs w:val="24"/>
        </w:rPr>
        <w:t xml:space="preserve"> 05.02.02. Социально-культурная деятельность (по видам)</w:t>
      </w:r>
      <w:r w:rsidRPr="003315C1">
        <w:rPr>
          <w:color w:val="000000" w:themeColor="text1"/>
          <w:sz w:val="24"/>
          <w:szCs w:val="24"/>
        </w:rPr>
        <w:t xml:space="preserve">, формирование общих и профессиональных компетенций, а также приобретение необходимых умений и опыта практической работы по специальности,  </w:t>
      </w:r>
      <w:r w:rsidRPr="003315C1">
        <w:rPr>
          <w:rFonts w:eastAsia="Lucida Grande CY"/>
          <w:sz w:val="24"/>
          <w:szCs w:val="24"/>
          <w:lang w:eastAsia="en-US"/>
        </w:rPr>
        <w:t>формирование у студента навыков исследовательской, организационно-управленческой деятельности.</w:t>
      </w:r>
    </w:p>
    <w:p w:rsidR="00161F91" w:rsidRPr="003315C1" w:rsidRDefault="00161F91" w:rsidP="00161F91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С целью освоения указанного вида профессиональной деятельности и соответствующих профессиональных компетенций </w:t>
      </w:r>
      <w:proofErr w:type="gramStart"/>
      <w:r w:rsidRPr="003315C1">
        <w:rPr>
          <w:sz w:val="24"/>
          <w:szCs w:val="24"/>
        </w:rPr>
        <w:t>обучающийся</w:t>
      </w:r>
      <w:proofErr w:type="gramEnd"/>
      <w:r w:rsidRPr="003315C1">
        <w:rPr>
          <w:sz w:val="24"/>
          <w:szCs w:val="24"/>
        </w:rPr>
        <w:t xml:space="preserve"> должен:</w:t>
      </w:r>
    </w:p>
    <w:p w:rsidR="00161F91" w:rsidRPr="003315C1" w:rsidRDefault="00161F91" w:rsidP="00161F91">
      <w:pPr>
        <w:pStyle w:val="a3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ab/>
        <w:t>иметь практический опыт: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организации социально-культурной деятельности в культурно-досуговых учреждениях;</w:t>
      </w:r>
    </w:p>
    <w:p w:rsidR="00490247" w:rsidRPr="003315C1" w:rsidRDefault="00490247" w:rsidP="00331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разработки социально-культурных программ;</w:t>
      </w:r>
    </w:p>
    <w:p w:rsidR="00490247" w:rsidRPr="003315C1" w:rsidRDefault="00490247" w:rsidP="00331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подготовки планов, отчетов, смет расходов.</w:t>
      </w:r>
    </w:p>
    <w:p w:rsidR="00161F91" w:rsidRPr="003315C1" w:rsidRDefault="00161F91" w:rsidP="003315C1">
      <w:pPr>
        <w:pStyle w:val="a3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ab/>
        <w:t>уметь:</w:t>
      </w:r>
    </w:p>
    <w:p w:rsidR="00490247" w:rsidRPr="003315C1" w:rsidRDefault="00490247" w:rsidP="00331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 оказывать консультационно-методическую помощь культурно-досуговым и образовательным учреждениям по развитию социально-культурной деятельности;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проводить и обрабатывать результаты конкретно-социологических исследований;</w:t>
      </w:r>
    </w:p>
    <w:p w:rsidR="00490247" w:rsidRPr="003315C1" w:rsidRDefault="00490247" w:rsidP="00331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анализировать и составлять планы, отчеты, смету расходов, бизнес-план.</w:t>
      </w:r>
    </w:p>
    <w:p w:rsidR="00161F91" w:rsidRPr="003315C1" w:rsidRDefault="00161F91" w:rsidP="00161F91">
      <w:pPr>
        <w:pStyle w:val="a3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3315C1">
        <w:rPr>
          <w:b/>
          <w:bCs/>
          <w:sz w:val="24"/>
          <w:szCs w:val="24"/>
        </w:rPr>
        <w:tab/>
        <w:t>знать: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основные виды и этапы становления и развития социально-культурной деятельности в России;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основные виды, формы и тенденции развития социально-культурной деятельности в регионе;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структуру управления социально-культурной деятельностью;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понятие субъектов социально-культурной деятельности;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- теоретические основы и общие методики организации и развития социально-культурной </w:t>
      </w:r>
      <w:r w:rsidRPr="003315C1">
        <w:rPr>
          <w:sz w:val="24"/>
          <w:szCs w:val="24"/>
        </w:rPr>
        <w:lastRenderedPageBreak/>
        <w:t>деятельности в  различных типах культурно-досуговых и образовательных учреждений;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современные социально-культурные технологии, социально-культурные программы;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методику конкретно-социологического исследования;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специфику и формы методического обеспечения отрасли;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экономические основы деятельности учреждений социально-культурной сферы и структурных  подразделений;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хозяйственный механизм, формы и структуры организации экономической деятельности;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состав и особенности сметного финансирования и бюджетного нормирования расходов;</w:t>
      </w:r>
    </w:p>
    <w:p w:rsidR="00490247" w:rsidRPr="003315C1" w:rsidRDefault="00490247" w:rsidP="0049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- виды внебюджетных средств, источники их поступления, методику </w:t>
      </w:r>
      <w:proofErr w:type="gramStart"/>
      <w:r w:rsidRPr="003315C1">
        <w:rPr>
          <w:sz w:val="24"/>
          <w:szCs w:val="24"/>
        </w:rPr>
        <w:t>бизнес-планирования</w:t>
      </w:r>
      <w:proofErr w:type="gramEnd"/>
      <w:r w:rsidRPr="003315C1">
        <w:rPr>
          <w:sz w:val="24"/>
          <w:szCs w:val="24"/>
        </w:rPr>
        <w:t>.</w:t>
      </w:r>
    </w:p>
    <w:p w:rsidR="00396528" w:rsidRPr="003315C1" w:rsidRDefault="00490247" w:rsidP="008E4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15C1">
        <w:rPr>
          <w:sz w:val="24"/>
          <w:szCs w:val="24"/>
        </w:rPr>
        <w:t>- принципы организации труда и заработной платы</w:t>
      </w:r>
      <w:proofErr w:type="gramStart"/>
      <w:r w:rsidRPr="003315C1">
        <w:rPr>
          <w:sz w:val="24"/>
          <w:szCs w:val="24"/>
        </w:rPr>
        <w:t>.</w:t>
      </w:r>
      <w:r w:rsidR="00396528" w:rsidRPr="003315C1">
        <w:rPr>
          <w:color w:val="FF0000"/>
          <w:sz w:val="24"/>
          <w:szCs w:val="24"/>
          <w:lang w:eastAsia="en-US"/>
        </w:rPr>
        <w:t>.</w:t>
      </w:r>
      <w:proofErr w:type="gramEnd"/>
    </w:p>
    <w:p w:rsidR="00CC4213" w:rsidRPr="003315C1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3315C1" w:rsidRDefault="00CC4213" w:rsidP="006255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 xml:space="preserve">1.3. Рекомендуемое количество часов на освоение программы производственной </w:t>
      </w:r>
      <w:r w:rsidR="00FE3F41" w:rsidRPr="003315C1">
        <w:rPr>
          <w:b/>
          <w:sz w:val="24"/>
          <w:szCs w:val="24"/>
        </w:rPr>
        <w:t>практики (по профилю специальности)</w:t>
      </w:r>
      <w:r w:rsidRPr="003315C1">
        <w:rPr>
          <w:b/>
          <w:sz w:val="24"/>
          <w:szCs w:val="24"/>
        </w:rPr>
        <w:t>:</w:t>
      </w:r>
    </w:p>
    <w:p w:rsidR="00CC4213" w:rsidRPr="003315C1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color w:val="000000" w:themeColor="text1"/>
          <w:sz w:val="24"/>
          <w:szCs w:val="24"/>
        </w:rPr>
      </w:pPr>
      <w:r w:rsidRPr="003315C1">
        <w:rPr>
          <w:sz w:val="24"/>
          <w:szCs w:val="24"/>
        </w:rPr>
        <w:t xml:space="preserve">всего </w:t>
      </w:r>
      <w:r w:rsidRPr="003315C1">
        <w:rPr>
          <w:color w:val="000000" w:themeColor="text1"/>
          <w:sz w:val="24"/>
          <w:szCs w:val="24"/>
        </w:rPr>
        <w:t xml:space="preserve">– </w:t>
      </w:r>
      <w:r w:rsidRPr="003315C1">
        <w:rPr>
          <w:b/>
          <w:color w:val="000000" w:themeColor="text1"/>
          <w:sz w:val="24"/>
          <w:szCs w:val="24"/>
        </w:rPr>
        <w:t>108</w:t>
      </w:r>
      <w:r w:rsidRPr="003315C1">
        <w:rPr>
          <w:color w:val="000000" w:themeColor="text1"/>
          <w:sz w:val="24"/>
          <w:szCs w:val="24"/>
        </w:rPr>
        <w:t xml:space="preserve"> часов (3 недели).</w:t>
      </w:r>
    </w:p>
    <w:p w:rsidR="00396528" w:rsidRPr="003315C1" w:rsidRDefault="00A16651" w:rsidP="00A16651">
      <w:pPr>
        <w:pStyle w:val="a3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3315C1">
        <w:rPr>
          <w:b/>
          <w:color w:val="000000" w:themeColor="text1"/>
          <w:sz w:val="24"/>
          <w:szCs w:val="24"/>
        </w:rPr>
        <w:t>часа</w:t>
      </w:r>
      <w:r w:rsidR="004A4616" w:rsidRPr="003315C1">
        <w:rPr>
          <w:b/>
          <w:color w:val="000000" w:themeColor="text1"/>
          <w:sz w:val="24"/>
          <w:szCs w:val="24"/>
        </w:rPr>
        <w:t xml:space="preserve">  (</w:t>
      </w:r>
      <w:r w:rsidR="000A0DF3" w:rsidRPr="003315C1">
        <w:rPr>
          <w:b/>
          <w:color w:val="000000" w:themeColor="text1"/>
          <w:sz w:val="24"/>
          <w:szCs w:val="24"/>
        </w:rPr>
        <w:t xml:space="preserve">концентрированная -  1 неделя) </w:t>
      </w:r>
    </w:p>
    <w:p w:rsidR="009742F9" w:rsidRPr="003315C1" w:rsidRDefault="00A16651" w:rsidP="00A166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680"/>
        <w:jc w:val="both"/>
        <w:rPr>
          <w:b/>
          <w:color w:val="000000" w:themeColor="text1"/>
          <w:sz w:val="24"/>
          <w:szCs w:val="24"/>
        </w:rPr>
      </w:pPr>
      <w:r w:rsidRPr="003315C1">
        <w:rPr>
          <w:b/>
          <w:color w:val="000000" w:themeColor="text1"/>
          <w:sz w:val="24"/>
          <w:szCs w:val="24"/>
        </w:rPr>
        <w:t xml:space="preserve">36 </w:t>
      </w:r>
      <w:r w:rsidR="004A4616" w:rsidRPr="003315C1">
        <w:rPr>
          <w:b/>
          <w:color w:val="000000" w:themeColor="text1"/>
          <w:sz w:val="24"/>
          <w:szCs w:val="24"/>
        </w:rPr>
        <w:t>ч</w:t>
      </w:r>
      <w:r w:rsidR="009773CE" w:rsidRPr="003315C1">
        <w:rPr>
          <w:b/>
          <w:color w:val="000000" w:themeColor="text1"/>
          <w:sz w:val="24"/>
          <w:szCs w:val="24"/>
        </w:rPr>
        <w:t>асов</w:t>
      </w:r>
      <w:r w:rsidR="004A4616" w:rsidRPr="003315C1">
        <w:rPr>
          <w:b/>
          <w:color w:val="000000" w:themeColor="text1"/>
          <w:sz w:val="24"/>
          <w:szCs w:val="24"/>
        </w:rPr>
        <w:t xml:space="preserve">  (</w:t>
      </w:r>
      <w:proofErr w:type="gramStart"/>
      <w:r w:rsidRPr="003315C1">
        <w:rPr>
          <w:b/>
          <w:color w:val="000000" w:themeColor="text1"/>
          <w:sz w:val="24"/>
          <w:szCs w:val="24"/>
        </w:rPr>
        <w:t>рассредоточенная</w:t>
      </w:r>
      <w:proofErr w:type="gramEnd"/>
      <w:r w:rsidRPr="003315C1">
        <w:rPr>
          <w:b/>
          <w:color w:val="000000" w:themeColor="text1"/>
          <w:sz w:val="24"/>
          <w:szCs w:val="24"/>
        </w:rPr>
        <w:t xml:space="preserve"> - 2</w:t>
      </w:r>
      <w:r w:rsidR="000A0DF3" w:rsidRPr="003315C1">
        <w:rPr>
          <w:b/>
          <w:color w:val="000000" w:themeColor="text1"/>
          <w:sz w:val="24"/>
          <w:szCs w:val="24"/>
        </w:rPr>
        <w:t xml:space="preserve"> часа в неделю)</w:t>
      </w:r>
      <w:r w:rsidR="005801E6" w:rsidRPr="003315C1">
        <w:rPr>
          <w:b/>
          <w:color w:val="000000" w:themeColor="text1"/>
          <w:sz w:val="24"/>
          <w:szCs w:val="24"/>
        </w:rPr>
        <w:t>.</w:t>
      </w:r>
    </w:p>
    <w:p w:rsidR="003315C1" w:rsidRDefault="003315C1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000000" w:themeColor="text1"/>
          <w:sz w:val="24"/>
          <w:szCs w:val="24"/>
        </w:rPr>
      </w:pPr>
    </w:p>
    <w:p w:rsidR="003315C1" w:rsidRPr="003315C1" w:rsidRDefault="003315C1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4"/>
          <w:szCs w:val="24"/>
        </w:rPr>
      </w:pPr>
    </w:p>
    <w:p w:rsidR="005801E6" w:rsidRPr="003315C1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color w:val="FF0000"/>
          <w:sz w:val="24"/>
          <w:szCs w:val="24"/>
        </w:rPr>
      </w:pPr>
    </w:p>
    <w:p w:rsidR="00396528" w:rsidRPr="003315C1" w:rsidRDefault="00C84175" w:rsidP="008E42D3">
      <w:pPr>
        <w:pStyle w:val="a3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>Р</w:t>
      </w:r>
      <w:r w:rsidR="00396528" w:rsidRPr="003315C1">
        <w:rPr>
          <w:b/>
          <w:sz w:val="24"/>
          <w:szCs w:val="24"/>
        </w:rPr>
        <w:t>езультат</w:t>
      </w:r>
      <w:r w:rsidRPr="003315C1">
        <w:rPr>
          <w:b/>
          <w:sz w:val="24"/>
          <w:szCs w:val="24"/>
        </w:rPr>
        <w:t>ы</w:t>
      </w:r>
      <w:r w:rsidR="00396528" w:rsidRPr="003315C1">
        <w:rPr>
          <w:b/>
          <w:sz w:val="24"/>
          <w:szCs w:val="24"/>
        </w:rPr>
        <w:t xml:space="preserve"> освоения </w:t>
      </w:r>
      <w:r w:rsidR="00496276" w:rsidRPr="003315C1">
        <w:rPr>
          <w:b/>
          <w:sz w:val="24"/>
          <w:szCs w:val="24"/>
        </w:rPr>
        <w:t xml:space="preserve">учебной </w:t>
      </w:r>
      <w:r w:rsidRPr="003315C1">
        <w:rPr>
          <w:b/>
          <w:sz w:val="24"/>
          <w:szCs w:val="24"/>
        </w:rPr>
        <w:t xml:space="preserve"> </w:t>
      </w:r>
      <w:r w:rsidR="00FE3F41" w:rsidRPr="003315C1">
        <w:rPr>
          <w:b/>
          <w:sz w:val="24"/>
          <w:szCs w:val="24"/>
        </w:rPr>
        <w:t>практики (по профилю специальности)</w:t>
      </w:r>
    </w:p>
    <w:p w:rsidR="000A0DF3" w:rsidRPr="003315C1" w:rsidRDefault="000A0DF3" w:rsidP="000A0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28"/>
        <w:rPr>
          <w:b/>
          <w:sz w:val="24"/>
          <w:szCs w:val="24"/>
        </w:rPr>
      </w:pPr>
    </w:p>
    <w:p w:rsidR="00CC4213" w:rsidRPr="003315C1" w:rsidRDefault="00CC4213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Результатом освоения программы </w:t>
      </w:r>
      <w:r w:rsidR="00A16651" w:rsidRPr="003315C1">
        <w:rPr>
          <w:sz w:val="24"/>
          <w:szCs w:val="24"/>
        </w:rPr>
        <w:t xml:space="preserve">учебной </w:t>
      </w:r>
      <w:r w:rsidR="00694D55" w:rsidRPr="003315C1">
        <w:rPr>
          <w:sz w:val="24"/>
          <w:szCs w:val="24"/>
        </w:rPr>
        <w:t xml:space="preserve"> </w:t>
      </w:r>
      <w:r w:rsidR="00FE3F41" w:rsidRPr="003315C1">
        <w:rPr>
          <w:sz w:val="24"/>
          <w:szCs w:val="24"/>
        </w:rPr>
        <w:t>практики (по профилю специальности)</w:t>
      </w:r>
      <w:r w:rsidR="00694D55" w:rsidRPr="003315C1">
        <w:rPr>
          <w:sz w:val="24"/>
          <w:szCs w:val="24"/>
        </w:rPr>
        <w:t xml:space="preserve"> </w:t>
      </w:r>
      <w:r w:rsidRPr="003315C1">
        <w:rPr>
          <w:sz w:val="24"/>
          <w:szCs w:val="24"/>
        </w:rPr>
        <w:t xml:space="preserve">является овладение обучающимися видом профессиональной деятельности </w:t>
      </w:r>
      <w:r w:rsidR="00FE3F41" w:rsidRPr="003315C1">
        <w:rPr>
          <w:sz w:val="24"/>
          <w:szCs w:val="24"/>
        </w:rPr>
        <w:t>Организационно-управленческая</w:t>
      </w:r>
      <w:r w:rsidRPr="003315C1">
        <w:rPr>
          <w:sz w:val="24"/>
          <w:szCs w:val="24"/>
        </w:rPr>
        <w:t xml:space="preserve"> деятельность</w:t>
      </w:r>
      <w:r w:rsidR="000C46E3" w:rsidRPr="003315C1">
        <w:rPr>
          <w:sz w:val="24"/>
          <w:szCs w:val="24"/>
        </w:rPr>
        <w:t xml:space="preserve"> и Организационно-творческая деятельность</w:t>
      </w:r>
      <w:r w:rsidR="00694D55" w:rsidRPr="003315C1">
        <w:rPr>
          <w:sz w:val="24"/>
          <w:szCs w:val="24"/>
        </w:rPr>
        <w:t>,</w:t>
      </w:r>
      <w:r w:rsidRPr="003315C1">
        <w:rPr>
          <w:sz w:val="24"/>
          <w:szCs w:val="24"/>
        </w:rPr>
        <w:t xml:space="preserve"> в том числе профессиональными (ПК) и общими (ОК) компетенциями:</w:t>
      </w:r>
    </w:p>
    <w:p w:rsidR="00D52F6F" w:rsidRPr="003315C1" w:rsidRDefault="00D52F6F" w:rsidP="008E42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951"/>
        <w:gridCol w:w="7620"/>
      </w:tblGrid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/>
                <w:bCs/>
                <w:sz w:val="24"/>
                <w:szCs w:val="24"/>
              </w:rPr>
            </w:pPr>
            <w:r w:rsidRPr="003315C1">
              <w:rPr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621" w:type="dxa"/>
          </w:tcPr>
          <w:p w:rsidR="00D52F6F" w:rsidRPr="003315C1" w:rsidRDefault="00D52F6F" w:rsidP="00FE46F5">
            <w:pPr>
              <w:jc w:val="center"/>
              <w:rPr>
                <w:b/>
                <w:bCs/>
                <w:sz w:val="24"/>
                <w:szCs w:val="24"/>
              </w:rPr>
            </w:pPr>
            <w:r w:rsidRPr="003315C1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D52F6F" w:rsidRPr="003315C1" w:rsidRDefault="00D52F6F" w:rsidP="00FE46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ПК  1.1.</w:t>
            </w:r>
          </w:p>
        </w:tc>
        <w:tc>
          <w:tcPr>
            <w:tcW w:w="7621" w:type="dxa"/>
          </w:tcPr>
          <w:p w:rsidR="00D52F6F" w:rsidRPr="003315C1" w:rsidRDefault="00D52F6F" w:rsidP="00D52F6F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15C1">
              <w:rPr>
                <w:rFonts w:ascii="Times New Roman" w:hAnsi="Times New Roman" w:cs="Times New Roman"/>
                <w:szCs w:val="24"/>
              </w:rPr>
              <w:t xml:space="preserve">Разработать и реализовать социально-культурные проекты и программы. </w:t>
            </w:r>
          </w:p>
          <w:p w:rsidR="00DF1754" w:rsidRPr="003315C1" w:rsidRDefault="00DF1754" w:rsidP="00D52F6F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ПК 1.2. </w:t>
            </w:r>
          </w:p>
        </w:tc>
        <w:tc>
          <w:tcPr>
            <w:tcW w:w="7621" w:type="dxa"/>
          </w:tcPr>
          <w:p w:rsidR="00D52F6F" w:rsidRPr="003315C1" w:rsidRDefault="00D52F6F" w:rsidP="00D52F6F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Организовывать культурно-просветительную работу.</w:t>
            </w:r>
          </w:p>
          <w:p w:rsidR="00DF1754" w:rsidRPr="003315C1" w:rsidRDefault="00DF1754" w:rsidP="00D52F6F">
            <w:pPr>
              <w:suppressAutoHyphens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ПК 1.3. </w:t>
            </w:r>
          </w:p>
        </w:tc>
        <w:tc>
          <w:tcPr>
            <w:tcW w:w="7621" w:type="dxa"/>
          </w:tcPr>
          <w:p w:rsidR="00D52F6F" w:rsidRPr="003315C1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</w:p>
          <w:p w:rsidR="00DF1754" w:rsidRPr="003315C1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ПК.1.4. </w:t>
            </w:r>
          </w:p>
        </w:tc>
        <w:tc>
          <w:tcPr>
            <w:tcW w:w="7621" w:type="dxa"/>
          </w:tcPr>
          <w:p w:rsidR="00D52F6F" w:rsidRPr="003315C1" w:rsidRDefault="00D52F6F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Создавать условия для привлечения населения к культурно-досуговой и творческой деятельности</w:t>
            </w:r>
            <w:r w:rsidR="00DF1754" w:rsidRPr="003315C1">
              <w:rPr>
                <w:sz w:val="24"/>
                <w:szCs w:val="24"/>
              </w:rPr>
              <w:t>.</w:t>
            </w:r>
          </w:p>
          <w:p w:rsidR="00DF1754" w:rsidRPr="003315C1" w:rsidRDefault="00DF1754" w:rsidP="00FE46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ПК 1.5. </w:t>
            </w:r>
          </w:p>
        </w:tc>
        <w:tc>
          <w:tcPr>
            <w:tcW w:w="7621" w:type="dxa"/>
          </w:tcPr>
          <w:p w:rsidR="00DF1754" w:rsidRPr="003315C1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Использовать современные методы организации социально культурной деятельности</w:t>
            </w:r>
            <w:r w:rsidR="00DF1754" w:rsidRPr="003315C1">
              <w:rPr>
                <w:sz w:val="24"/>
                <w:szCs w:val="24"/>
              </w:rPr>
              <w:t>.</w:t>
            </w:r>
          </w:p>
          <w:p w:rsidR="00DF1754" w:rsidRPr="003315C1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ПК 2.2. </w:t>
            </w:r>
          </w:p>
        </w:tc>
        <w:tc>
          <w:tcPr>
            <w:tcW w:w="7621" w:type="dxa"/>
          </w:tcPr>
          <w:p w:rsidR="00D52F6F" w:rsidRPr="003315C1" w:rsidRDefault="00D52F6F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Разрабатывать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  <w:p w:rsidR="00DF1754" w:rsidRPr="003315C1" w:rsidRDefault="00DF1754" w:rsidP="00D52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ПК 2.3.</w:t>
            </w:r>
          </w:p>
        </w:tc>
        <w:tc>
          <w:tcPr>
            <w:tcW w:w="7621" w:type="dxa"/>
          </w:tcPr>
          <w:p w:rsidR="00D52F6F" w:rsidRPr="003315C1" w:rsidRDefault="00D52F6F" w:rsidP="00D52F6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15C1">
              <w:rPr>
                <w:rFonts w:ascii="Times New Roman" w:hAnsi="Times New Roman" w:cs="Times New Roman"/>
                <w:szCs w:val="24"/>
              </w:rPr>
              <w:t xml:space="preserve">Осуществлять организационную и репетиционную работу в процессе подготовки культурно-массовых мероприятий, театрализованных представлений.  </w:t>
            </w:r>
          </w:p>
          <w:p w:rsidR="00DF1754" w:rsidRPr="003315C1" w:rsidRDefault="00DF1754" w:rsidP="00D52F6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lastRenderedPageBreak/>
              <w:t xml:space="preserve">ПК 2.5. </w:t>
            </w:r>
          </w:p>
        </w:tc>
        <w:tc>
          <w:tcPr>
            <w:tcW w:w="7621" w:type="dxa"/>
          </w:tcPr>
          <w:p w:rsidR="00D52F6F" w:rsidRPr="003315C1" w:rsidRDefault="00D52F6F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Использовать игровые технологии в профессиональной деятельности</w:t>
            </w:r>
            <w:r w:rsidR="00DF1754" w:rsidRPr="003315C1">
              <w:rPr>
                <w:sz w:val="24"/>
                <w:szCs w:val="24"/>
              </w:rPr>
              <w:t>.</w:t>
            </w:r>
          </w:p>
          <w:p w:rsidR="00DF1754" w:rsidRPr="003315C1" w:rsidRDefault="00DF1754" w:rsidP="00FE46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bCs/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1.</w:t>
            </w:r>
          </w:p>
        </w:tc>
        <w:tc>
          <w:tcPr>
            <w:tcW w:w="7621" w:type="dxa"/>
          </w:tcPr>
          <w:p w:rsidR="00D52F6F" w:rsidRPr="003315C1" w:rsidRDefault="00DF1754" w:rsidP="00DF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F1754" w:rsidRPr="003315C1" w:rsidRDefault="00DF1754" w:rsidP="00DF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2.</w:t>
            </w:r>
          </w:p>
        </w:tc>
        <w:tc>
          <w:tcPr>
            <w:tcW w:w="7621" w:type="dxa"/>
          </w:tcPr>
          <w:p w:rsidR="00DF1754" w:rsidRPr="003315C1" w:rsidRDefault="00DF1754" w:rsidP="00DF1754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D52F6F" w:rsidRPr="003315C1" w:rsidRDefault="00D52F6F" w:rsidP="00DF1754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3.</w:t>
            </w:r>
          </w:p>
        </w:tc>
        <w:tc>
          <w:tcPr>
            <w:tcW w:w="7621" w:type="dxa"/>
          </w:tcPr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  <w:p w:rsidR="008E42D3" w:rsidRPr="003315C1" w:rsidRDefault="008E42D3" w:rsidP="00FE46F5">
            <w:pPr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4.</w:t>
            </w:r>
          </w:p>
        </w:tc>
        <w:tc>
          <w:tcPr>
            <w:tcW w:w="762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52F6F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5.</w:t>
            </w:r>
          </w:p>
        </w:tc>
        <w:tc>
          <w:tcPr>
            <w:tcW w:w="7621" w:type="dxa"/>
          </w:tcPr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6</w:t>
            </w:r>
            <w:r w:rsidR="00D52F6F" w:rsidRPr="003315C1">
              <w:rPr>
                <w:sz w:val="24"/>
                <w:szCs w:val="24"/>
              </w:rPr>
              <w:t>.</w:t>
            </w:r>
          </w:p>
        </w:tc>
        <w:tc>
          <w:tcPr>
            <w:tcW w:w="762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7</w:t>
            </w:r>
            <w:r w:rsidR="00D52F6F" w:rsidRPr="003315C1">
              <w:rPr>
                <w:sz w:val="24"/>
                <w:szCs w:val="24"/>
              </w:rPr>
              <w:t>.</w:t>
            </w:r>
          </w:p>
        </w:tc>
        <w:tc>
          <w:tcPr>
            <w:tcW w:w="762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</w:p>
        </w:tc>
      </w:tr>
      <w:tr w:rsidR="00D52F6F" w:rsidRPr="003315C1" w:rsidTr="00D52F6F">
        <w:tc>
          <w:tcPr>
            <w:tcW w:w="195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8</w:t>
            </w:r>
            <w:r w:rsidR="00D52F6F" w:rsidRPr="003315C1">
              <w:rPr>
                <w:sz w:val="24"/>
                <w:szCs w:val="24"/>
              </w:rPr>
              <w:t>.</w:t>
            </w:r>
          </w:p>
        </w:tc>
        <w:tc>
          <w:tcPr>
            <w:tcW w:w="7621" w:type="dxa"/>
          </w:tcPr>
          <w:p w:rsidR="00D52F6F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</w:p>
        </w:tc>
      </w:tr>
      <w:tr w:rsidR="00DF1754" w:rsidRPr="003315C1" w:rsidTr="00D52F6F">
        <w:tc>
          <w:tcPr>
            <w:tcW w:w="1951" w:type="dxa"/>
          </w:tcPr>
          <w:p w:rsidR="00DF1754" w:rsidRPr="003315C1" w:rsidRDefault="00DF1754" w:rsidP="00FE46F5">
            <w:pPr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 9.</w:t>
            </w:r>
          </w:p>
        </w:tc>
        <w:tc>
          <w:tcPr>
            <w:tcW w:w="7621" w:type="dxa"/>
          </w:tcPr>
          <w:p w:rsidR="00DF1754" w:rsidRPr="003315C1" w:rsidRDefault="00DF1754" w:rsidP="00FE46F5">
            <w:pPr>
              <w:suppressAutoHyphens/>
              <w:jc w:val="both"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DF1754" w:rsidRPr="003315C1" w:rsidRDefault="00DF1754" w:rsidP="00FE46F5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865E4C" w:rsidRPr="003315C1" w:rsidRDefault="00865E4C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  <w:sectPr w:rsidR="00865E4C" w:rsidRPr="003315C1" w:rsidSect="004A63A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A80624" w:rsidRPr="0009003D" w:rsidRDefault="00A80624" w:rsidP="00A80624">
      <w:pPr>
        <w:jc w:val="center"/>
        <w:rPr>
          <w:b/>
          <w:caps/>
          <w:sz w:val="24"/>
          <w:szCs w:val="24"/>
        </w:rPr>
      </w:pPr>
      <w:r w:rsidRPr="003315C1">
        <w:rPr>
          <w:b/>
          <w:sz w:val="24"/>
          <w:szCs w:val="24"/>
        </w:rPr>
        <w:lastRenderedPageBreak/>
        <w:t>3</w:t>
      </w:r>
      <w:r w:rsidRPr="0009003D">
        <w:rPr>
          <w:b/>
          <w:sz w:val="24"/>
          <w:szCs w:val="24"/>
        </w:rPr>
        <w:t xml:space="preserve">. </w:t>
      </w:r>
      <w:r w:rsidRPr="0009003D">
        <w:rPr>
          <w:b/>
          <w:caps/>
          <w:sz w:val="24"/>
          <w:szCs w:val="24"/>
        </w:rPr>
        <w:t>Содержание  учебной  практики (по профилю специальности - концентрированной)</w:t>
      </w:r>
      <w:r w:rsidR="0009003D">
        <w:rPr>
          <w:b/>
          <w:caps/>
          <w:sz w:val="24"/>
          <w:szCs w:val="24"/>
        </w:rPr>
        <w:t xml:space="preserve"> – 2 семестр</w:t>
      </w:r>
    </w:p>
    <w:tbl>
      <w:tblPr>
        <w:tblW w:w="5038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411"/>
        <w:gridCol w:w="4678"/>
        <w:gridCol w:w="2127"/>
        <w:gridCol w:w="5682"/>
      </w:tblGrid>
      <w:tr w:rsidR="00A80624" w:rsidRPr="0009003D" w:rsidTr="00865E4C">
        <w:trPr>
          <w:trHeight w:val="953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09003D">
              <w:rPr>
                <w:rFonts w:ascii="Times New Roman" w:hAnsi="Times New Roman" w:cs="Times New Roman"/>
                <w:b/>
                <w:szCs w:val="24"/>
                <w:lang w:eastAsia="en-US"/>
              </w:rPr>
              <w:t>Код профессиональных компетенций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 w:rsidP="00865E4C">
            <w:pPr>
              <w:pStyle w:val="2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09003D">
              <w:rPr>
                <w:rFonts w:ascii="Times New Roman" w:hAnsi="Times New Roman" w:cs="Times New Roman"/>
                <w:b/>
                <w:szCs w:val="24"/>
                <w:lang w:eastAsia="en-US"/>
              </w:rPr>
              <w:t>Наименования  профессионального  модуля, МДК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 w:rsidP="00865E4C">
            <w:pPr>
              <w:pStyle w:val="2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09003D"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  <w:t xml:space="preserve">Количество часов на учебную практику по ПМ, </w:t>
            </w:r>
            <w:proofErr w:type="gramStart"/>
            <w:r w:rsidRPr="0009003D"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  <w:t>по</w:t>
            </w:r>
            <w:proofErr w:type="gramEnd"/>
            <w:r w:rsidRPr="0009003D"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  <w:t xml:space="preserve"> соответствующему МДК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 w:rsidP="0009003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09003D"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  <w:t>Виды работ</w:t>
            </w:r>
          </w:p>
        </w:tc>
      </w:tr>
      <w:tr w:rsidR="00A80624" w:rsidRPr="0009003D" w:rsidTr="00865E4C">
        <w:trPr>
          <w:trHeight w:val="94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09003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09003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09003D">
              <w:rPr>
                <w:b/>
                <w:lang w:eastAsia="en-US"/>
              </w:rPr>
              <w:t>3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 w:rsidP="00217291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09003D">
              <w:rPr>
                <w:b/>
                <w:lang w:eastAsia="en-US"/>
              </w:rPr>
              <w:t>4</w:t>
            </w:r>
          </w:p>
        </w:tc>
      </w:tr>
      <w:tr w:rsidR="00A80624" w:rsidRPr="0009003D" w:rsidTr="00865E4C">
        <w:trPr>
          <w:trHeight w:val="895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E4C" w:rsidRPr="0009003D" w:rsidRDefault="00A8062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ПК 1.2,  ПК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.3, </w:t>
            </w:r>
          </w:p>
          <w:p w:rsidR="00A80624" w:rsidRPr="0009003D" w:rsidRDefault="00A8062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ПК 1.4, ПК 1.5. 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0624" w:rsidRPr="0009003D" w:rsidRDefault="00A80624" w:rsidP="00865E4C">
            <w:pPr>
              <w:shd w:val="clear" w:color="auto" w:fill="FFFFFF"/>
              <w:tabs>
                <w:tab w:val="left" w:pos="1450"/>
              </w:tabs>
              <w:spacing w:before="5"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09003D">
              <w:rPr>
                <w:b/>
                <w:sz w:val="24"/>
                <w:szCs w:val="24"/>
                <w:lang w:eastAsia="en-US"/>
              </w:rPr>
              <w:t>ПМ.01 Организационно-управленческая деятельность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9003D">
              <w:rPr>
                <w:lang w:eastAsia="en-US"/>
              </w:rPr>
              <w:t>72 часа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624" w:rsidRPr="0009003D" w:rsidRDefault="00A80624" w:rsidP="00217291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09003D" w:rsidTr="00865E4C">
        <w:trPr>
          <w:trHeight w:val="835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5E4C" w:rsidRPr="0009003D" w:rsidRDefault="00A8062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ПК 1.2,  ПК 1.3, </w:t>
            </w:r>
          </w:p>
          <w:p w:rsidR="00A80624" w:rsidRPr="0009003D" w:rsidRDefault="00A8062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ПК 1.4., ПК 1.5.</w:t>
            </w:r>
          </w:p>
          <w:p w:rsidR="00A80624" w:rsidRPr="0009003D" w:rsidRDefault="00A8062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hd w:val="clear" w:color="auto" w:fill="FFFFFF"/>
              <w:tabs>
                <w:tab w:val="left" w:pos="1450"/>
              </w:tabs>
              <w:spacing w:before="5" w:line="276" w:lineRule="auto"/>
              <w:ind w:left="104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>МДК. 01.01. Организация социально-культурной деятельности,   раздел 2 . Основы экономики и менеджмента СКС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 w:rsidP="00A80624">
            <w:pPr>
              <w:pStyle w:val="af3"/>
              <w:widowControl w:val="0"/>
              <w:numPr>
                <w:ilvl w:val="0"/>
                <w:numId w:val="30"/>
              </w:numPr>
              <w:suppressAutoHyphens/>
              <w:spacing w:before="0" w:beforeAutospacing="0" w:after="0" w:afterAutospacing="0" w:line="276" w:lineRule="auto"/>
              <w:rPr>
                <w:lang w:eastAsia="en-US"/>
              </w:rPr>
            </w:pPr>
            <w:r w:rsidRPr="0009003D">
              <w:rPr>
                <w:lang w:eastAsia="en-US"/>
              </w:rPr>
              <w:t>часов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 w:rsidP="002172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1.  Изучить и проанализировать  нормативно - правовые  документы,  регламентирующие деятельность   базового социально-культурного учреждения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A80624" w:rsidRPr="0009003D" w:rsidRDefault="00A80624" w:rsidP="00217291">
            <w:pPr>
              <w:ind w:left="176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- Учредительные документы:  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>Устав,  ИНН, ОГРН, ЕГРЮЛ, Свидетельство о государственной регистрации;</w:t>
            </w:r>
            <w:proofErr w:type="gramEnd"/>
          </w:p>
          <w:p w:rsidR="00A80624" w:rsidRPr="0009003D" w:rsidRDefault="00A80624" w:rsidP="00217291">
            <w:pPr>
              <w:ind w:left="176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- Нормативно-правовые: Коллективный договор,  Положения; Муниципальное задание; </w:t>
            </w:r>
            <w:r w:rsidRPr="0009003D">
              <w:rPr>
                <w:sz w:val="24"/>
                <w:szCs w:val="24"/>
                <w:lang w:eastAsia="en-US"/>
              </w:rPr>
              <w:t xml:space="preserve">Социально-культурные программы; комплексные и тематические планы  </w:t>
            </w:r>
            <w:proofErr w:type="spellStart"/>
            <w:proofErr w:type="gramStart"/>
            <w:r w:rsidRPr="0009003D">
              <w:rPr>
                <w:sz w:val="24"/>
                <w:szCs w:val="24"/>
                <w:lang w:eastAsia="en-US"/>
              </w:rPr>
              <w:t>планы</w:t>
            </w:r>
            <w:proofErr w:type="spellEnd"/>
            <w:proofErr w:type="gramEnd"/>
            <w:r w:rsidRPr="0009003D">
              <w:rPr>
                <w:sz w:val="24"/>
                <w:szCs w:val="24"/>
                <w:lang w:eastAsia="en-US"/>
              </w:rPr>
              <w:t xml:space="preserve">    и т.п.).</w:t>
            </w:r>
          </w:p>
          <w:p w:rsidR="00865E4C" w:rsidRPr="0009003D" w:rsidRDefault="00865E4C" w:rsidP="00217291">
            <w:pPr>
              <w:ind w:left="176" w:right="103" w:firstLine="14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80624" w:rsidRPr="0009003D" w:rsidRDefault="00A80624" w:rsidP="00865E4C">
            <w:pPr>
              <w:ind w:right="103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  2.  Изучить:</w:t>
            </w:r>
          </w:p>
          <w:p w:rsidR="00A80624" w:rsidRPr="0009003D" w:rsidRDefault="00A80624" w:rsidP="00217291">
            <w:pPr>
              <w:ind w:left="176" w:right="103" w:firstLine="142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 xml:space="preserve"> - структуру управления  базового учреждения культуры:</w:t>
            </w:r>
          </w:p>
          <w:p w:rsidR="00A80624" w:rsidRPr="0009003D" w:rsidRDefault="00A80624" w:rsidP="00217291">
            <w:pPr>
              <w:spacing w:line="276" w:lineRule="auto"/>
              <w:ind w:left="176" w:right="103" w:firstLine="1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>(тип организационной структуры, штатное расписание, должностные инструкции работников учреждения культуры (штатных и внештатных))</w:t>
            </w:r>
          </w:p>
        </w:tc>
      </w:tr>
      <w:tr w:rsidR="00A80624" w:rsidRPr="0009003D" w:rsidTr="00865E4C">
        <w:trPr>
          <w:trHeight w:val="2279"/>
        </w:trPr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80624" w:rsidRPr="0009003D" w:rsidRDefault="00A8062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lastRenderedPageBreak/>
              <w:t>ПК 1.3, ПК 1.5.</w:t>
            </w:r>
          </w:p>
          <w:p w:rsidR="00A80624" w:rsidRPr="0009003D" w:rsidRDefault="00A80624">
            <w:pPr>
              <w:spacing w:line="276" w:lineRule="auto"/>
              <w:ind w:left="17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hd w:val="clear" w:color="auto" w:fill="FFFFFF"/>
              <w:tabs>
                <w:tab w:val="left" w:pos="1450"/>
              </w:tabs>
              <w:spacing w:before="5"/>
              <w:ind w:left="104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 xml:space="preserve">МДК. 01.01. Организация социально-культурной деятельности, </w:t>
            </w:r>
          </w:p>
          <w:p w:rsidR="00A80624" w:rsidRPr="0009003D" w:rsidRDefault="00A80624">
            <w:pPr>
              <w:shd w:val="clear" w:color="auto" w:fill="FFFFFF"/>
              <w:tabs>
                <w:tab w:val="left" w:pos="1450"/>
              </w:tabs>
              <w:spacing w:before="5"/>
              <w:ind w:left="104"/>
              <w:rPr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 xml:space="preserve">раздел 1.  Социально-культурная деятельность.  </w:t>
            </w:r>
          </w:p>
          <w:p w:rsidR="00A80624" w:rsidRPr="0009003D" w:rsidRDefault="00A80624">
            <w:pPr>
              <w:shd w:val="clear" w:color="auto" w:fill="FFFFFF"/>
              <w:tabs>
                <w:tab w:val="left" w:pos="1450"/>
              </w:tabs>
              <w:spacing w:before="5" w:line="276" w:lineRule="auto"/>
              <w:ind w:left="104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>раздел 2 . Основы экономики и менеджмента СКС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9003D">
              <w:rPr>
                <w:lang w:eastAsia="en-US"/>
              </w:rPr>
              <w:t>4 часов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  <w:p w:rsidR="00A80624" w:rsidRPr="0009003D" w:rsidRDefault="00A80624" w:rsidP="00A80624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Изучить особенности организации деятельности базового учреждения культуры, исходя из функционального предназначения, типа, организационной структуры (описательный характер). </w:t>
            </w:r>
          </w:p>
        </w:tc>
      </w:tr>
      <w:tr w:rsidR="00A80624" w:rsidRPr="0009003D" w:rsidTr="00865E4C">
        <w:trPr>
          <w:trHeight w:val="529"/>
        </w:trPr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E4C" w:rsidRPr="0009003D" w:rsidRDefault="00A8062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ПК 1.2, ПК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9003D">
              <w:rPr>
                <w:rFonts w:eastAsia="Calibri"/>
                <w:sz w:val="24"/>
                <w:szCs w:val="24"/>
                <w:lang w:eastAsia="en-US"/>
              </w:rPr>
              <w:t>.3,</w:t>
            </w:r>
          </w:p>
          <w:p w:rsidR="00A80624" w:rsidRPr="0009003D" w:rsidRDefault="00A80624">
            <w:pPr>
              <w:spacing w:line="276" w:lineRule="auto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ПК 1.4, ПК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.5, 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hd w:val="clear" w:color="auto" w:fill="FFFFFF"/>
              <w:tabs>
                <w:tab w:val="left" w:pos="1450"/>
              </w:tabs>
              <w:spacing w:before="5" w:line="276" w:lineRule="auto"/>
              <w:ind w:left="104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 xml:space="preserve">    МДК. 01.01. Организация     социально-культурной деятельности, раздел 1.  Социально-культурная деятельность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9003D">
              <w:rPr>
                <w:lang w:eastAsia="en-US"/>
              </w:rPr>
              <w:t>16  часов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 w:rsidP="00A80624">
            <w:pPr>
              <w:pStyle w:val="af3"/>
              <w:widowControl w:val="0"/>
              <w:numPr>
                <w:ilvl w:val="0"/>
                <w:numId w:val="31"/>
              </w:numPr>
              <w:suppressAutoHyphens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09003D">
              <w:rPr>
                <w:rFonts w:eastAsia="Calibri"/>
                <w:lang w:eastAsia="en-US"/>
              </w:rPr>
              <w:t>Подготовить и провести культурно-досуговое мероприятие для детей</w:t>
            </w:r>
          </w:p>
        </w:tc>
      </w:tr>
      <w:tr w:rsidR="00A80624" w:rsidRPr="0009003D" w:rsidTr="00865E4C">
        <w:trPr>
          <w:trHeight w:val="1739"/>
        </w:trPr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0624" w:rsidRPr="0009003D" w:rsidRDefault="00865E4C">
            <w:pPr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ПК</w:t>
            </w: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  <w:p w:rsidR="00A80624" w:rsidRPr="0009003D" w:rsidRDefault="00A80624">
            <w:pPr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.ПК 1.3,</w:t>
            </w:r>
          </w:p>
          <w:p w:rsidR="00A80624" w:rsidRPr="0009003D" w:rsidRDefault="00865E4C">
            <w:pPr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ПК 1.4,</w:t>
            </w:r>
          </w:p>
          <w:p w:rsidR="00A80624" w:rsidRPr="0009003D" w:rsidRDefault="00865E4C">
            <w:pPr>
              <w:spacing w:line="276" w:lineRule="auto"/>
              <w:ind w:left="176" w:hanging="242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ПК</w:t>
            </w:r>
            <w:proofErr w:type="gramStart"/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 xml:space="preserve">.5,   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pacing w:line="276" w:lineRule="auto"/>
              <w:ind w:left="242" w:hanging="242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 xml:space="preserve">МДК. 01.01. Организация социально-культурной деятельности, раздел 1.  Социально-культурная деятельность. 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9003D">
              <w:rPr>
                <w:lang w:eastAsia="en-US"/>
              </w:rPr>
              <w:t>30  часов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  <w:p w:rsidR="00A80624" w:rsidRPr="0009003D" w:rsidRDefault="00A80624" w:rsidP="00A80624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Принять участие в плановых культурно-досуговых мероприятиях и театрализованных представлениях для различных категорий населения  (по плану базового учреждения культуры).</w:t>
            </w:r>
          </w:p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</w:tr>
      <w:tr w:rsidR="00A80624" w:rsidRPr="0009003D" w:rsidTr="00865E4C">
        <w:trPr>
          <w:trHeight w:val="1327"/>
        </w:trPr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ПК 1.2,</w:t>
            </w:r>
          </w:p>
          <w:p w:rsidR="00A80624" w:rsidRPr="0009003D" w:rsidRDefault="00865E4C">
            <w:pPr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ПК 1.3,</w:t>
            </w:r>
          </w:p>
          <w:p w:rsidR="00A80624" w:rsidRPr="0009003D" w:rsidRDefault="00865E4C">
            <w:pPr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ПК 1.4.,</w:t>
            </w:r>
          </w:p>
          <w:p w:rsidR="00A80624" w:rsidRPr="0009003D" w:rsidRDefault="00865E4C">
            <w:pPr>
              <w:spacing w:line="276" w:lineRule="auto"/>
              <w:ind w:left="176" w:hanging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0624" w:rsidRPr="0009003D">
              <w:rPr>
                <w:rFonts w:eastAsia="Calibri"/>
                <w:sz w:val="24"/>
                <w:szCs w:val="24"/>
                <w:lang w:eastAsia="en-US"/>
              </w:rPr>
              <w:t>ПК 1.5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pacing w:line="276" w:lineRule="auto"/>
              <w:ind w:left="242" w:hanging="242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>Подготовка  отчётной документации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after="0" w:afterAutospacing="0" w:line="276" w:lineRule="auto"/>
              <w:jc w:val="center"/>
              <w:rPr>
                <w:lang w:eastAsia="en-US"/>
              </w:rPr>
            </w:pPr>
            <w:r w:rsidRPr="0009003D">
              <w:rPr>
                <w:lang w:eastAsia="en-US"/>
              </w:rPr>
              <w:t>6 часов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80624" w:rsidRPr="0009003D" w:rsidRDefault="00A80624">
            <w:pPr>
              <w:pStyle w:val="af3"/>
              <w:widowControl w:val="0"/>
              <w:suppressAutoHyphens/>
              <w:spacing w:after="0" w:afterAutospacing="0" w:line="276" w:lineRule="auto"/>
              <w:rPr>
                <w:b/>
                <w:lang w:eastAsia="en-US"/>
              </w:rPr>
            </w:pPr>
          </w:p>
        </w:tc>
      </w:tr>
      <w:tr w:rsidR="00A80624" w:rsidRPr="0009003D" w:rsidTr="00865E4C">
        <w:trPr>
          <w:trHeight w:val="529"/>
        </w:trPr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624" w:rsidRPr="0009003D" w:rsidRDefault="00A80624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624" w:rsidRPr="0009003D" w:rsidRDefault="00A80624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09003D">
              <w:rPr>
                <w:sz w:val="24"/>
                <w:szCs w:val="24"/>
                <w:lang w:eastAsia="en-US"/>
              </w:rPr>
              <w:t xml:space="preserve">Всего часов: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624" w:rsidRPr="0009003D" w:rsidRDefault="00A80624">
            <w:pPr>
              <w:pStyle w:val="af3"/>
              <w:widowControl w:val="0"/>
              <w:suppressAutoHyphens/>
              <w:spacing w:after="0" w:afterAutospacing="0" w:line="276" w:lineRule="auto"/>
              <w:rPr>
                <w:lang w:eastAsia="en-US"/>
              </w:rPr>
            </w:pPr>
            <w:r w:rsidRPr="0009003D">
              <w:rPr>
                <w:lang w:eastAsia="en-US"/>
              </w:rPr>
              <w:t>72 часа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624" w:rsidRPr="0009003D" w:rsidRDefault="00A80624">
            <w:pPr>
              <w:pStyle w:val="af3"/>
              <w:widowControl w:val="0"/>
              <w:suppressAutoHyphens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</w:tr>
    </w:tbl>
    <w:p w:rsidR="0009003D" w:rsidRPr="0009003D" w:rsidRDefault="0009003D" w:rsidP="0009003D">
      <w:pPr>
        <w:jc w:val="center"/>
        <w:rPr>
          <w:b/>
          <w:sz w:val="24"/>
          <w:szCs w:val="24"/>
        </w:rPr>
      </w:pPr>
    </w:p>
    <w:p w:rsidR="0009003D" w:rsidRPr="0009003D" w:rsidRDefault="0009003D" w:rsidP="0009003D">
      <w:pPr>
        <w:jc w:val="center"/>
        <w:rPr>
          <w:b/>
          <w:sz w:val="24"/>
          <w:szCs w:val="24"/>
        </w:rPr>
      </w:pPr>
    </w:p>
    <w:p w:rsidR="0009003D" w:rsidRPr="0009003D" w:rsidRDefault="0009003D" w:rsidP="0009003D">
      <w:pPr>
        <w:jc w:val="center"/>
        <w:rPr>
          <w:b/>
          <w:sz w:val="24"/>
          <w:szCs w:val="24"/>
        </w:rPr>
      </w:pPr>
    </w:p>
    <w:p w:rsidR="0009003D" w:rsidRPr="0009003D" w:rsidRDefault="0009003D" w:rsidP="0009003D">
      <w:pPr>
        <w:jc w:val="center"/>
        <w:rPr>
          <w:b/>
          <w:sz w:val="24"/>
          <w:szCs w:val="24"/>
        </w:rPr>
      </w:pPr>
    </w:p>
    <w:p w:rsidR="0009003D" w:rsidRDefault="0009003D" w:rsidP="0009003D">
      <w:pPr>
        <w:jc w:val="center"/>
        <w:rPr>
          <w:b/>
          <w:sz w:val="24"/>
          <w:szCs w:val="24"/>
        </w:rPr>
      </w:pPr>
    </w:p>
    <w:p w:rsidR="0009003D" w:rsidRPr="0009003D" w:rsidRDefault="0009003D" w:rsidP="0009003D">
      <w:pPr>
        <w:jc w:val="center"/>
        <w:rPr>
          <w:b/>
          <w:sz w:val="24"/>
          <w:szCs w:val="24"/>
        </w:rPr>
      </w:pPr>
    </w:p>
    <w:p w:rsidR="0009003D" w:rsidRPr="0009003D" w:rsidRDefault="0009003D" w:rsidP="0009003D">
      <w:pPr>
        <w:jc w:val="center"/>
        <w:rPr>
          <w:b/>
          <w:sz w:val="24"/>
          <w:szCs w:val="24"/>
        </w:rPr>
      </w:pPr>
    </w:p>
    <w:p w:rsidR="0009003D" w:rsidRPr="0009003D" w:rsidRDefault="0009003D" w:rsidP="0009003D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09003D">
        <w:rPr>
          <w:b/>
          <w:caps/>
          <w:sz w:val="24"/>
          <w:szCs w:val="24"/>
        </w:rPr>
        <w:t xml:space="preserve">Содержание  учебной  практики  (по профилю специальности - рассредоточенной) </w:t>
      </w:r>
      <w:r>
        <w:rPr>
          <w:b/>
          <w:caps/>
          <w:sz w:val="24"/>
          <w:szCs w:val="24"/>
        </w:rPr>
        <w:t>– 3  семестр</w:t>
      </w:r>
    </w:p>
    <w:tbl>
      <w:tblPr>
        <w:tblW w:w="4987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387"/>
        <w:gridCol w:w="3896"/>
        <w:gridCol w:w="1702"/>
        <w:gridCol w:w="7763"/>
      </w:tblGrid>
      <w:tr w:rsidR="0009003D" w:rsidRPr="0009003D" w:rsidTr="00B550AB">
        <w:trPr>
          <w:trHeight w:val="953"/>
        </w:trPr>
        <w:tc>
          <w:tcPr>
            <w:tcW w:w="470" w:type="pct"/>
            <w:vAlign w:val="center"/>
          </w:tcPr>
          <w:p w:rsidR="0009003D" w:rsidRPr="0009003D" w:rsidRDefault="0009003D" w:rsidP="00B550A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03D">
              <w:rPr>
                <w:rFonts w:ascii="Times New Roman" w:hAnsi="Times New Roman" w:cs="Times New Roman"/>
                <w:b/>
                <w:szCs w:val="24"/>
              </w:rPr>
              <w:t>Код профессиональных компетенций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09003D" w:rsidRPr="0009003D" w:rsidRDefault="0009003D" w:rsidP="00B550A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003D">
              <w:rPr>
                <w:rFonts w:ascii="Times New Roman" w:hAnsi="Times New Roman" w:cs="Times New Roman"/>
                <w:b/>
                <w:szCs w:val="24"/>
              </w:rPr>
              <w:t>Наименования  профессионального  модуля, МДК</w:t>
            </w:r>
          </w:p>
        </w:tc>
        <w:tc>
          <w:tcPr>
            <w:tcW w:w="577" w:type="pct"/>
            <w:vAlign w:val="center"/>
          </w:tcPr>
          <w:p w:rsidR="0009003D" w:rsidRPr="0009003D" w:rsidRDefault="0009003D" w:rsidP="00B550A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9003D">
              <w:rPr>
                <w:rFonts w:ascii="Times New Roman" w:hAnsi="Times New Roman" w:cs="Times New Roman"/>
                <w:b/>
                <w:iCs/>
                <w:szCs w:val="24"/>
              </w:rPr>
              <w:t xml:space="preserve">Количество часов на </w:t>
            </w:r>
            <w:proofErr w:type="spellStart"/>
            <w:r w:rsidRPr="0009003D">
              <w:rPr>
                <w:rFonts w:ascii="Times New Roman" w:hAnsi="Times New Roman" w:cs="Times New Roman"/>
                <w:b/>
                <w:iCs/>
                <w:szCs w:val="24"/>
              </w:rPr>
              <w:t>произ</w:t>
            </w:r>
            <w:proofErr w:type="spellEnd"/>
            <w:r w:rsidRPr="0009003D">
              <w:rPr>
                <w:rFonts w:ascii="Times New Roman" w:hAnsi="Times New Roman" w:cs="Times New Roman"/>
                <w:b/>
                <w:iCs/>
                <w:szCs w:val="24"/>
              </w:rPr>
              <w:t xml:space="preserve">. практику по ПМ, </w:t>
            </w:r>
            <w:proofErr w:type="gramStart"/>
            <w:r w:rsidRPr="0009003D">
              <w:rPr>
                <w:rFonts w:ascii="Times New Roman" w:hAnsi="Times New Roman" w:cs="Times New Roman"/>
                <w:b/>
                <w:iCs/>
                <w:szCs w:val="24"/>
              </w:rPr>
              <w:t>по</w:t>
            </w:r>
            <w:proofErr w:type="gramEnd"/>
            <w:r w:rsidRPr="0009003D">
              <w:rPr>
                <w:rFonts w:ascii="Times New Roman" w:hAnsi="Times New Roman" w:cs="Times New Roman"/>
                <w:b/>
                <w:iCs/>
                <w:szCs w:val="24"/>
              </w:rPr>
              <w:t xml:space="preserve"> соответствующему МДК</w:t>
            </w:r>
          </w:p>
        </w:tc>
        <w:tc>
          <w:tcPr>
            <w:tcW w:w="2632" w:type="pct"/>
            <w:vAlign w:val="center"/>
          </w:tcPr>
          <w:p w:rsidR="0009003D" w:rsidRPr="0009003D" w:rsidRDefault="0009003D" w:rsidP="0009003D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9003D">
              <w:rPr>
                <w:rFonts w:ascii="Times New Roman" w:hAnsi="Times New Roman" w:cs="Times New Roman"/>
                <w:b/>
                <w:iCs/>
                <w:szCs w:val="24"/>
              </w:rPr>
              <w:t>Виды работ</w:t>
            </w:r>
          </w:p>
        </w:tc>
      </w:tr>
      <w:tr w:rsidR="0009003D" w:rsidRPr="0009003D" w:rsidTr="00B550AB">
        <w:trPr>
          <w:trHeight w:val="94"/>
        </w:trPr>
        <w:tc>
          <w:tcPr>
            <w:tcW w:w="470" w:type="pct"/>
          </w:tcPr>
          <w:p w:rsidR="0009003D" w:rsidRPr="0009003D" w:rsidRDefault="0009003D" w:rsidP="00B550AB">
            <w:pPr>
              <w:jc w:val="center"/>
              <w:rPr>
                <w:b/>
                <w:sz w:val="24"/>
                <w:szCs w:val="24"/>
              </w:rPr>
            </w:pPr>
            <w:r w:rsidRPr="000900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1" w:type="pct"/>
            <w:shd w:val="clear" w:color="auto" w:fill="auto"/>
          </w:tcPr>
          <w:p w:rsidR="0009003D" w:rsidRPr="0009003D" w:rsidRDefault="0009003D" w:rsidP="00B550AB">
            <w:pPr>
              <w:jc w:val="center"/>
              <w:rPr>
                <w:b/>
                <w:sz w:val="24"/>
                <w:szCs w:val="24"/>
              </w:rPr>
            </w:pPr>
            <w:r w:rsidRPr="000900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9003D">
              <w:rPr>
                <w:b/>
              </w:rPr>
              <w:t>3</w:t>
            </w:r>
          </w:p>
        </w:tc>
        <w:tc>
          <w:tcPr>
            <w:tcW w:w="2632" w:type="pct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9003D">
              <w:rPr>
                <w:b/>
              </w:rPr>
              <w:t>4</w:t>
            </w:r>
          </w:p>
        </w:tc>
      </w:tr>
      <w:tr w:rsidR="0009003D" w:rsidRPr="0009003D" w:rsidTr="00B550AB">
        <w:trPr>
          <w:trHeight w:val="1236"/>
        </w:trPr>
        <w:tc>
          <w:tcPr>
            <w:tcW w:w="470" w:type="pct"/>
            <w:tcBorders>
              <w:bottom w:val="single" w:sz="4" w:space="0" w:color="auto"/>
            </w:tcBorders>
          </w:tcPr>
          <w:p w:rsidR="0009003D" w:rsidRPr="0009003D" w:rsidRDefault="0009003D" w:rsidP="00B550AB">
            <w:pPr>
              <w:ind w:left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ПК 1.2,  ПК 1.3, ПК 1.4., ПК 1.5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</w:tcPr>
          <w:p w:rsidR="0009003D" w:rsidRPr="0009003D" w:rsidRDefault="0009003D" w:rsidP="00B550AB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b/>
                <w:sz w:val="24"/>
                <w:szCs w:val="24"/>
              </w:rPr>
            </w:pPr>
            <w:r w:rsidRPr="0009003D">
              <w:rPr>
                <w:b/>
                <w:sz w:val="24"/>
                <w:szCs w:val="24"/>
              </w:rPr>
              <w:t>ПМ.01 Организационно-управленческая деятельность</w:t>
            </w:r>
          </w:p>
        </w:tc>
        <w:tc>
          <w:tcPr>
            <w:tcW w:w="577" w:type="pct"/>
            <w:vAlign w:val="center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  <w:r>
              <w:t xml:space="preserve">30 </w:t>
            </w:r>
            <w:r w:rsidRPr="0009003D">
              <w:t xml:space="preserve"> часов</w:t>
            </w:r>
          </w:p>
        </w:tc>
        <w:tc>
          <w:tcPr>
            <w:tcW w:w="2632" w:type="pct"/>
          </w:tcPr>
          <w:p w:rsidR="0009003D" w:rsidRPr="0009003D" w:rsidRDefault="0009003D" w:rsidP="00B550AB">
            <w:pPr>
              <w:pStyle w:val="a3"/>
              <w:widowControl/>
              <w:autoSpaceDE/>
              <w:autoSpaceDN/>
              <w:adjustRightInd/>
              <w:spacing w:line="276" w:lineRule="auto"/>
              <w:ind w:left="360"/>
              <w:rPr>
                <w:sz w:val="24"/>
                <w:szCs w:val="24"/>
              </w:rPr>
            </w:pPr>
          </w:p>
        </w:tc>
      </w:tr>
      <w:tr w:rsidR="0009003D" w:rsidRPr="0009003D" w:rsidTr="00B550AB">
        <w:trPr>
          <w:trHeight w:val="2279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9003D" w:rsidRPr="0009003D" w:rsidRDefault="0009003D" w:rsidP="00B550AB">
            <w:pPr>
              <w:ind w:left="242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ПК 1.2,  ПК 1.3, ПК 1.4., ПК 1.5.</w:t>
            </w:r>
          </w:p>
          <w:p w:rsidR="0009003D" w:rsidRPr="0009003D" w:rsidRDefault="0009003D" w:rsidP="00B55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09003D" w:rsidRPr="0009003D" w:rsidRDefault="0009003D" w:rsidP="00B550AB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>МДК. 01.01. Организация социально-культурной деятельности,   раздел 2 .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</w:pPr>
          </w:p>
        </w:tc>
        <w:tc>
          <w:tcPr>
            <w:tcW w:w="2632" w:type="pct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09003D" w:rsidRPr="0009003D" w:rsidRDefault="0009003D" w:rsidP="000900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>Изучить и проанализировать  нормативно - правовые  документы,  регламентирующие деятельность   базового социально-культурного учреждения   (Устав,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Коллективный договор,  </w:t>
            </w:r>
            <w:r w:rsidRPr="0009003D">
              <w:rPr>
                <w:sz w:val="24"/>
                <w:szCs w:val="24"/>
              </w:rPr>
              <w:t>Программы,  планы,  документы учета,  отчета,  сметы,  источники финансирования,  должностные инструкции,  итоги мониторинга и т.п.).</w:t>
            </w:r>
            <w:proofErr w:type="gramEnd"/>
          </w:p>
        </w:tc>
      </w:tr>
      <w:tr w:rsidR="0009003D" w:rsidRPr="0009003D" w:rsidTr="00B550AB">
        <w:trPr>
          <w:trHeight w:val="529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:rsidR="0009003D" w:rsidRPr="0009003D" w:rsidRDefault="0009003D" w:rsidP="00B550AB">
            <w:pPr>
              <w:ind w:left="244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ПК 1.2,  ПК 1.3, ПК 1.4., ПК 1.5, </w:t>
            </w:r>
          </w:p>
          <w:p w:rsidR="0009003D" w:rsidRPr="0009003D" w:rsidRDefault="0009003D" w:rsidP="00B550AB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1" w:type="pct"/>
            <w:shd w:val="clear" w:color="auto" w:fill="auto"/>
          </w:tcPr>
          <w:p w:rsidR="0009003D" w:rsidRPr="0009003D" w:rsidRDefault="0009003D" w:rsidP="00B550AB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    МДК. 01.01. Организация     социально-культурной деятельности, раздел 2 .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632" w:type="pct"/>
          </w:tcPr>
          <w:p w:rsidR="0009003D" w:rsidRPr="0009003D" w:rsidRDefault="0009003D" w:rsidP="00B550AB">
            <w:pPr>
              <w:ind w:left="102" w:right="103"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   2.  Изучить: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 - структуру управления социально культурной   деятельностью;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 - экономические основ деятельности    социально- культурного  учреждения  и его    структурных  подразделений;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>-  состав и особенности сметного финансирования и  бюджетного нормирования расходов;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>-  виды внебюджетных средств, источники их  поступления;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 -   методику бизнес - планирования;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 -  принципы организации труда и заработной  платы;</w:t>
            </w:r>
          </w:p>
          <w:p w:rsidR="0009003D" w:rsidRPr="0009003D" w:rsidRDefault="0009003D" w:rsidP="00B550AB">
            <w:pPr>
              <w:ind w:left="102" w:right="103" w:firstLine="142"/>
              <w:jc w:val="both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- структуру и содержание методического и  информационно-аналитического обеспечения    и сопровождения  культурно-досуговой </w:t>
            </w:r>
            <w:r w:rsidRPr="0009003D">
              <w:rPr>
                <w:sz w:val="24"/>
                <w:szCs w:val="24"/>
              </w:rPr>
              <w:lastRenderedPageBreak/>
              <w:t>и художественн</w:t>
            </w:r>
            <w:proofErr w:type="gramStart"/>
            <w:r w:rsidRPr="0009003D">
              <w:rPr>
                <w:sz w:val="24"/>
                <w:szCs w:val="24"/>
              </w:rPr>
              <w:t>о-</w:t>
            </w:r>
            <w:proofErr w:type="gramEnd"/>
            <w:r w:rsidRPr="0009003D">
              <w:rPr>
                <w:sz w:val="24"/>
                <w:szCs w:val="24"/>
              </w:rPr>
              <w:t xml:space="preserve"> творческой деятельности.</w:t>
            </w:r>
          </w:p>
        </w:tc>
      </w:tr>
      <w:tr w:rsidR="0009003D" w:rsidRPr="0009003D" w:rsidTr="00B550AB">
        <w:trPr>
          <w:trHeight w:val="529"/>
        </w:trPr>
        <w:tc>
          <w:tcPr>
            <w:tcW w:w="470" w:type="pct"/>
            <w:tcBorders>
              <w:top w:val="single" w:sz="4" w:space="0" w:color="auto"/>
            </w:tcBorders>
          </w:tcPr>
          <w:p w:rsidR="0009003D" w:rsidRPr="0009003D" w:rsidRDefault="0009003D" w:rsidP="00B55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ПК 1.2,          ПК 1.3,</w:t>
            </w:r>
          </w:p>
          <w:p w:rsidR="0009003D" w:rsidRPr="0009003D" w:rsidRDefault="0009003D" w:rsidP="00B55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ПК 1.4.,  </w:t>
            </w:r>
          </w:p>
          <w:p w:rsidR="0009003D" w:rsidRPr="0009003D" w:rsidRDefault="0009003D" w:rsidP="00B55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ПК 1.5</w:t>
            </w:r>
          </w:p>
          <w:p w:rsidR="0009003D" w:rsidRPr="0009003D" w:rsidRDefault="0009003D" w:rsidP="00B550AB">
            <w:pPr>
              <w:ind w:left="242" w:hanging="242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21" w:type="pct"/>
            <w:shd w:val="clear" w:color="auto" w:fill="auto"/>
          </w:tcPr>
          <w:p w:rsidR="0009003D" w:rsidRPr="0009003D" w:rsidRDefault="0009003D" w:rsidP="00B550AB">
            <w:pPr>
              <w:ind w:left="242" w:hanging="242"/>
              <w:rPr>
                <w:b/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>МДК. 01.01. Организация социально-культурной деятельности, раздел 1.  Социально-культурная деятельность</w:t>
            </w:r>
            <w:proofErr w:type="gramStart"/>
            <w:r w:rsidRPr="0009003D">
              <w:rPr>
                <w:sz w:val="24"/>
                <w:szCs w:val="24"/>
              </w:rPr>
              <w:t>.</w:t>
            </w:r>
            <w:proofErr w:type="gramEnd"/>
            <w:r w:rsidRPr="0009003D">
              <w:rPr>
                <w:sz w:val="24"/>
                <w:szCs w:val="24"/>
              </w:rPr>
              <w:t xml:space="preserve">  </w:t>
            </w:r>
            <w:proofErr w:type="gramStart"/>
            <w:r w:rsidRPr="0009003D">
              <w:rPr>
                <w:sz w:val="24"/>
                <w:szCs w:val="24"/>
              </w:rPr>
              <w:t>р</w:t>
            </w:r>
            <w:proofErr w:type="gramEnd"/>
            <w:r w:rsidRPr="0009003D">
              <w:rPr>
                <w:sz w:val="24"/>
                <w:szCs w:val="24"/>
              </w:rPr>
              <w:t>аздел 2 .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632" w:type="pct"/>
          </w:tcPr>
          <w:p w:rsidR="0009003D" w:rsidRPr="0009003D" w:rsidRDefault="0009003D" w:rsidP="00B550AB">
            <w:pPr>
              <w:pStyle w:val="11"/>
              <w:widowControl w:val="0"/>
              <w:autoSpaceDE w:val="0"/>
              <w:autoSpaceDN w:val="0"/>
              <w:adjustRightInd w:val="0"/>
              <w:spacing w:after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3D">
              <w:rPr>
                <w:rFonts w:ascii="Times New Roman" w:hAnsi="Times New Roman" w:cs="Times New Roman"/>
                <w:sz w:val="24"/>
                <w:szCs w:val="24"/>
              </w:rPr>
              <w:t xml:space="preserve">3. Ознакомиться     с формами повышения квалификации и аттестацией работников  </w:t>
            </w:r>
            <w:r w:rsidRPr="00090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базового социально -</w:t>
            </w:r>
            <w:r w:rsidRPr="0009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культурного учреждения.</w:t>
            </w:r>
          </w:p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</w:tr>
      <w:tr w:rsidR="0009003D" w:rsidRPr="0009003D" w:rsidTr="00B550AB">
        <w:trPr>
          <w:trHeight w:val="529"/>
        </w:trPr>
        <w:tc>
          <w:tcPr>
            <w:tcW w:w="470" w:type="pct"/>
            <w:tcBorders>
              <w:top w:val="single" w:sz="4" w:space="0" w:color="auto"/>
            </w:tcBorders>
          </w:tcPr>
          <w:p w:rsidR="0009003D" w:rsidRPr="0009003D" w:rsidRDefault="0009003D" w:rsidP="00B550AB">
            <w:pPr>
              <w:ind w:left="244"/>
              <w:rPr>
                <w:rFonts w:eastAsia="Calibri"/>
                <w:sz w:val="24"/>
                <w:szCs w:val="24"/>
                <w:lang w:eastAsia="en-US"/>
              </w:rPr>
            </w:pPr>
            <w:r w:rsidRPr="0009003D">
              <w:rPr>
                <w:rFonts w:eastAsia="Calibri"/>
                <w:sz w:val="24"/>
                <w:szCs w:val="24"/>
                <w:lang w:eastAsia="en-US"/>
              </w:rPr>
              <w:t>ПК 1.1., ПК 1.2,  ПК 1.3, ПК</w:t>
            </w:r>
            <w:proofErr w:type="gramStart"/>
            <w:r w:rsidRPr="0009003D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9003D">
              <w:rPr>
                <w:rFonts w:eastAsia="Calibri"/>
                <w:sz w:val="24"/>
                <w:szCs w:val="24"/>
                <w:lang w:eastAsia="en-US"/>
              </w:rPr>
              <w:t>.4., ПК 1.5,  .</w:t>
            </w:r>
          </w:p>
        </w:tc>
        <w:tc>
          <w:tcPr>
            <w:tcW w:w="1321" w:type="pct"/>
            <w:shd w:val="clear" w:color="auto" w:fill="auto"/>
          </w:tcPr>
          <w:p w:rsidR="0009003D" w:rsidRPr="0009003D" w:rsidRDefault="0009003D" w:rsidP="00B550AB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МДК. 01.01. Организация социально-культурной деятельности, </w:t>
            </w:r>
          </w:p>
          <w:p w:rsidR="0009003D" w:rsidRPr="0009003D" w:rsidRDefault="0009003D" w:rsidP="00B550AB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04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 xml:space="preserve">раздел 1.  Социально-культурная деятельность.  </w:t>
            </w:r>
          </w:p>
          <w:p w:rsidR="0009003D" w:rsidRPr="0009003D" w:rsidRDefault="0009003D" w:rsidP="00B550AB">
            <w:pPr>
              <w:ind w:left="242" w:hanging="242"/>
              <w:rPr>
                <w:sz w:val="24"/>
                <w:szCs w:val="24"/>
              </w:rPr>
            </w:pPr>
            <w:r w:rsidRPr="0009003D">
              <w:rPr>
                <w:sz w:val="24"/>
                <w:szCs w:val="24"/>
              </w:rPr>
              <w:t>раздел 2 . Основы экономики и менеджмента СКС</w:t>
            </w:r>
          </w:p>
        </w:tc>
        <w:tc>
          <w:tcPr>
            <w:tcW w:w="577" w:type="pct"/>
            <w:vAlign w:val="center"/>
          </w:tcPr>
          <w:p w:rsidR="0009003D" w:rsidRPr="0009003D" w:rsidRDefault="0009003D" w:rsidP="00B550AB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632" w:type="pct"/>
          </w:tcPr>
          <w:p w:rsidR="0009003D" w:rsidRPr="0009003D" w:rsidRDefault="0009003D" w:rsidP="00B550AB">
            <w:pPr>
              <w:pStyle w:val="11"/>
              <w:widowControl w:val="0"/>
              <w:autoSpaceDE w:val="0"/>
              <w:autoSpaceDN w:val="0"/>
              <w:adjustRightInd w:val="0"/>
              <w:spacing w:after="0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3D">
              <w:rPr>
                <w:rFonts w:ascii="Times New Roman" w:hAnsi="Times New Roman" w:cs="Times New Roman"/>
                <w:sz w:val="24"/>
                <w:szCs w:val="24"/>
              </w:rPr>
              <w:t>4. Принять участие в мероприятиях, проводимых базовым социально-культурным учреждением  по их текущему плану для различных категорий населения, в рамках запланированных настоящей Программой    часов.</w:t>
            </w:r>
          </w:p>
          <w:p w:rsidR="0009003D" w:rsidRPr="0009003D" w:rsidRDefault="0009003D" w:rsidP="00B550AB">
            <w:pPr>
              <w:rPr>
                <w:b/>
                <w:sz w:val="24"/>
                <w:szCs w:val="24"/>
              </w:rPr>
            </w:pPr>
          </w:p>
        </w:tc>
      </w:tr>
      <w:tr w:rsidR="0009003D" w:rsidRPr="0009003D" w:rsidTr="00B550AB">
        <w:trPr>
          <w:trHeight w:val="46"/>
        </w:trPr>
        <w:tc>
          <w:tcPr>
            <w:tcW w:w="1791" w:type="pct"/>
            <w:gridSpan w:val="2"/>
          </w:tcPr>
          <w:p w:rsidR="0009003D" w:rsidRPr="0009003D" w:rsidRDefault="0009003D" w:rsidP="00B550AB">
            <w:pPr>
              <w:pStyle w:val="2"/>
              <w:widowControl w:val="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9003D">
              <w:rPr>
                <w:rFonts w:ascii="Times New Roman" w:hAnsi="Times New Roman" w:cs="Times New Roman"/>
                <w:b/>
                <w:i/>
                <w:szCs w:val="24"/>
              </w:rPr>
              <w:t xml:space="preserve">ВСЕГО часов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9003D" w:rsidRPr="0009003D" w:rsidRDefault="0009003D" w:rsidP="00B5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9003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632" w:type="pct"/>
          </w:tcPr>
          <w:p w:rsidR="0009003D" w:rsidRPr="0009003D" w:rsidRDefault="0009003D" w:rsidP="00B550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09003D" w:rsidRPr="0009003D" w:rsidRDefault="0009003D" w:rsidP="0009003D">
      <w:pPr>
        <w:rPr>
          <w:sz w:val="24"/>
          <w:szCs w:val="24"/>
        </w:rPr>
        <w:sectPr w:rsidR="0009003D" w:rsidRPr="0009003D" w:rsidSect="005A59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80624" w:rsidRPr="003315C1" w:rsidRDefault="00A80624" w:rsidP="00A80624">
      <w:pPr>
        <w:rPr>
          <w:sz w:val="24"/>
          <w:szCs w:val="24"/>
        </w:rPr>
        <w:sectPr w:rsidR="00A80624" w:rsidRPr="003315C1" w:rsidSect="00865E4C">
          <w:pgSz w:w="16838" w:h="11906" w:orient="landscape"/>
          <w:pgMar w:top="1418" w:right="1134" w:bottom="1418" w:left="1134" w:header="709" w:footer="709" w:gutter="0"/>
          <w:cols w:space="720"/>
          <w:docGrid w:linePitch="272"/>
        </w:sectPr>
      </w:pPr>
    </w:p>
    <w:p w:rsidR="00A80624" w:rsidRPr="003315C1" w:rsidRDefault="00A80624" w:rsidP="00A80624">
      <w:pPr>
        <w:jc w:val="center"/>
        <w:rPr>
          <w:rFonts w:eastAsiaTheme="minorEastAsia"/>
          <w:b/>
          <w:sz w:val="24"/>
          <w:szCs w:val="24"/>
        </w:rPr>
      </w:pPr>
      <w:r w:rsidRPr="003315C1">
        <w:rPr>
          <w:b/>
          <w:sz w:val="24"/>
          <w:szCs w:val="24"/>
        </w:rPr>
        <w:lastRenderedPageBreak/>
        <w:t>4. УСЛОВИЯ РЕАЛИЗАЦИИ ПРАКТИКИ</w:t>
      </w: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</w:r>
      <w:r w:rsidRPr="003315C1">
        <w:rPr>
          <w:b/>
          <w:sz w:val="24"/>
          <w:szCs w:val="24"/>
        </w:rPr>
        <w:t>4.1. Требования к минимальному материально-техническому обеспечению</w:t>
      </w:r>
      <w:r w:rsidRPr="003315C1">
        <w:rPr>
          <w:sz w:val="24"/>
          <w:szCs w:val="24"/>
        </w:rPr>
        <w:t xml:space="preserve">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3315C1">
        <w:rPr>
          <w:sz w:val="24"/>
          <w:szCs w:val="24"/>
        </w:rPr>
        <w:t xml:space="preserve">Учебная  практика профессионального модуля ПМ 01. Организационно-управленческая деятельность по профилю специальности 05.02.02. Социально-культурная деятельность» проходит на базе  культурно-досуговых учреждений различных организационных форм собственности. 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>Реализация программы практики предполагает наличие материально-технической базы, соответствующей санитарным и противопожарным правилам и нормам  и ФГОС СПО: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 xml:space="preserve">учебных кабинетов;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>репетиционных залов;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костюмерных цехов;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реквизита;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гримёрных;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площадок для проведения групповых и массовых культурно-досуговых мероприятий и театрализованных представлений для различных категорий населения;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 методического кабинета и т.п. 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>Оборудование:</w:t>
      </w:r>
    </w:p>
    <w:p w:rsidR="00A80624" w:rsidRPr="003315C1" w:rsidRDefault="00A80624" w:rsidP="00A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3315C1">
        <w:rPr>
          <w:sz w:val="24"/>
          <w:szCs w:val="24"/>
        </w:rPr>
        <w:t xml:space="preserve">   Технические средства обучения:</w:t>
      </w:r>
      <w:r w:rsidRPr="003315C1">
        <w:rPr>
          <w:bCs/>
          <w:sz w:val="24"/>
          <w:szCs w:val="24"/>
        </w:rPr>
        <w:t xml:space="preserve"> наличие технических средств, в том числе аудиовизуальных, компьютерных и телекоммуникационных и т.п.</w:t>
      </w:r>
    </w:p>
    <w:p w:rsidR="00A80624" w:rsidRPr="003315C1" w:rsidRDefault="00A80624" w:rsidP="00A80624">
      <w:pPr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 xml:space="preserve">    </w:t>
      </w:r>
      <w:proofErr w:type="gramStart"/>
      <w:r w:rsidRPr="003315C1">
        <w:rPr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 управленческого (планы, проекты, программы и т.д.)  экономического  характера (сметы, прайс-листы, прейскурант цен,  договоры на платные мероприятия и т.п.).</w:t>
      </w:r>
      <w:proofErr w:type="gramEnd"/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ab/>
        <w:t xml:space="preserve">4.2. Информационное обеспечение обучения </w:t>
      </w:r>
    </w:p>
    <w:p w:rsidR="00A80624" w:rsidRPr="003315C1" w:rsidRDefault="00A80624" w:rsidP="00A80624">
      <w:pPr>
        <w:jc w:val="both"/>
        <w:rPr>
          <w:b/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 xml:space="preserve">Основные источники/основная литература: </w:t>
      </w:r>
    </w:p>
    <w:p w:rsidR="00A80624" w:rsidRPr="003315C1" w:rsidRDefault="00A80624" w:rsidP="00A80624">
      <w:pPr>
        <w:suppressAutoHyphens/>
        <w:rPr>
          <w:rFonts w:eastAsia="Lucida Sans Unicode"/>
          <w:sz w:val="24"/>
          <w:szCs w:val="24"/>
          <w:lang w:eastAsia="ar-SA"/>
        </w:rPr>
      </w:pPr>
      <w:r w:rsidRPr="003315C1">
        <w:rPr>
          <w:rFonts w:eastAsia="Lucida Sans Unicode"/>
          <w:sz w:val="24"/>
          <w:szCs w:val="24"/>
          <w:lang w:eastAsia="ar-SA"/>
        </w:rPr>
        <w:t>Каменец А.В. Основы культурно-досуговой деятельности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 xml:space="preserve"> :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 xml:space="preserve"> учебник  / А. В. Каменец  И. А.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Урмина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 xml:space="preserve"> Г. В.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Заярская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 xml:space="preserve"> ; под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науч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>. ред. А. В. Каменец. -  М.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 xml:space="preserve"> :</w:t>
      </w:r>
      <w:proofErr w:type="spellStart"/>
      <w:proofErr w:type="gramEnd"/>
      <w:r w:rsidRPr="003315C1">
        <w:rPr>
          <w:rFonts w:eastAsia="Lucida Sans Unicode"/>
          <w:sz w:val="24"/>
          <w:szCs w:val="24"/>
          <w:lang w:eastAsia="ar-SA"/>
        </w:rPr>
        <w:t>Юрайт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>, 2017.</w:t>
      </w:r>
    </w:p>
    <w:p w:rsidR="00A80624" w:rsidRPr="003315C1" w:rsidRDefault="00A80624" w:rsidP="00A80624">
      <w:pPr>
        <w:suppressAutoHyphens/>
        <w:rPr>
          <w:rFonts w:eastAsia="Lucida Sans Unicode"/>
          <w:sz w:val="24"/>
          <w:szCs w:val="24"/>
          <w:lang w:eastAsia="ar-SA"/>
        </w:rPr>
      </w:pPr>
      <w:r w:rsidRPr="003315C1">
        <w:rPr>
          <w:rFonts w:eastAsia="Lucida Sans Unicode"/>
          <w:sz w:val="24"/>
          <w:szCs w:val="24"/>
          <w:lang w:eastAsia="ar-SA"/>
        </w:rPr>
        <w:t>Организация досуговых мероприятий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 xml:space="preserve"> :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 xml:space="preserve"> учебник / ред. Б. В. Куприянов. - М.: Академия, 2017. - 288 с.</w:t>
      </w:r>
    </w:p>
    <w:p w:rsidR="00A80624" w:rsidRPr="003315C1" w:rsidRDefault="00A80624" w:rsidP="00A80624">
      <w:pPr>
        <w:suppressAutoHyphens/>
        <w:rPr>
          <w:rFonts w:eastAsia="Lucida Sans Unicode"/>
          <w:sz w:val="24"/>
          <w:szCs w:val="24"/>
          <w:lang w:eastAsia="ar-SA"/>
        </w:rPr>
      </w:pPr>
      <w:r w:rsidRPr="003315C1">
        <w:rPr>
          <w:rFonts w:eastAsia="Lucida Sans Unicode"/>
          <w:sz w:val="24"/>
          <w:szCs w:val="24"/>
          <w:lang w:eastAsia="ar-SA"/>
        </w:rPr>
        <w:t>Организация деятельности  учреждений культуры клубного типа: учеб. пособие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 xml:space="preserve"> \ П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 xml:space="preserve">од ред. Н.П.Гончаровой.-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СПб.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>:Л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>ань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>; Планета музыки, 2015.</w:t>
      </w:r>
    </w:p>
    <w:p w:rsidR="00A80624" w:rsidRPr="003315C1" w:rsidRDefault="00A80624" w:rsidP="00A80624">
      <w:pPr>
        <w:suppressAutoHyphens/>
        <w:rPr>
          <w:rFonts w:eastAsiaTheme="minorEastAsia"/>
          <w:sz w:val="24"/>
          <w:szCs w:val="24"/>
        </w:rPr>
      </w:pPr>
      <w:proofErr w:type="spellStart"/>
      <w:r w:rsidRPr="003315C1">
        <w:rPr>
          <w:sz w:val="24"/>
          <w:szCs w:val="24"/>
        </w:rPr>
        <w:t>Гойхман</w:t>
      </w:r>
      <w:proofErr w:type="spellEnd"/>
      <w:r w:rsidRPr="003315C1">
        <w:rPr>
          <w:sz w:val="24"/>
          <w:szCs w:val="24"/>
        </w:rPr>
        <w:t xml:space="preserve"> О.Я. Организация и проведение мероприятий: учеб</w:t>
      </w:r>
      <w:proofErr w:type="gramStart"/>
      <w:r w:rsidRPr="003315C1">
        <w:rPr>
          <w:sz w:val="24"/>
          <w:szCs w:val="24"/>
        </w:rPr>
        <w:t>.</w:t>
      </w:r>
      <w:proofErr w:type="gramEnd"/>
      <w:r w:rsidRPr="003315C1">
        <w:rPr>
          <w:sz w:val="24"/>
          <w:szCs w:val="24"/>
        </w:rPr>
        <w:t xml:space="preserve"> </w:t>
      </w:r>
      <w:proofErr w:type="gramStart"/>
      <w:r w:rsidRPr="003315C1">
        <w:rPr>
          <w:sz w:val="24"/>
          <w:szCs w:val="24"/>
        </w:rPr>
        <w:t>п</w:t>
      </w:r>
      <w:proofErr w:type="gramEnd"/>
      <w:r w:rsidRPr="003315C1">
        <w:rPr>
          <w:sz w:val="24"/>
          <w:szCs w:val="24"/>
        </w:rPr>
        <w:t xml:space="preserve">особие  / О. Я. </w:t>
      </w:r>
      <w:proofErr w:type="spellStart"/>
      <w:r w:rsidRPr="003315C1">
        <w:rPr>
          <w:sz w:val="24"/>
          <w:szCs w:val="24"/>
        </w:rPr>
        <w:t>Гойхман</w:t>
      </w:r>
      <w:proofErr w:type="spellEnd"/>
      <w:r w:rsidRPr="003315C1">
        <w:rPr>
          <w:sz w:val="24"/>
          <w:szCs w:val="24"/>
        </w:rPr>
        <w:t>. -  М.: ИНФРА-М, 2015.</w:t>
      </w:r>
    </w:p>
    <w:p w:rsidR="00A80624" w:rsidRPr="003315C1" w:rsidRDefault="00A80624" w:rsidP="00A80624">
      <w:pPr>
        <w:suppressAutoHyphens/>
        <w:rPr>
          <w:rFonts w:eastAsia="Lucida Sans Unicode"/>
          <w:sz w:val="24"/>
          <w:szCs w:val="24"/>
          <w:lang w:eastAsia="ar-SA"/>
        </w:rPr>
      </w:pPr>
      <w:proofErr w:type="spellStart"/>
      <w:r w:rsidRPr="003315C1">
        <w:rPr>
          <w:rFonts w:eastAsia="Lucida Sans Unicode"/>
          <w:sz w:val="24"/>
          <w:szCs w:val="24"/>
          <w:lang w:eastAsia="ar-SA"/>
        </w:rPr>
        <w:t>Шекова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 xml:space="preserve"> Е.Л. Управление учреждениями культуры в современных условиях: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учеб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>.п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>особие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>/Е.Л.Шекова.-СПб.:Лань,2014.</w:t>
      </w:r>
    </w:p>
    <w:p w:rsidR="00A80624" w:rsidRPr="003315C1" w:rsidRDefault="00A80624" w:rsidP="00A80624">
      <w:pPr>
        <w:suppressAutoHyphens/>
        <w:rPr>
          <w:rFonts w:eastAsia="Lucida Sans Unicode"/>
          <w:sz w:val="24"/>
          <w:szCs w:val="24"/>
          <w:lang w:eastAsia="ar-SA"/>
        </w:rPr>
      </w:pPr>
      <w:proofErr w:type="spellStart"/>
      <w:r w:rsidRPr="003315C1">
        <w:rPr>
          <w:rFonts w:eastAsia="Lucida Sans Unicode"/>
          <w:sz w:val="24"/>
          <w:szCs w:val="24"/>
          <w:lang w:eastAsia="ar-SA"/>
        </w:rPr>
        <w:t>Тульчинский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 xml:space="preserve">  Г.Л. Менеджмент специальных событий в сфере культуры [Электронный ресурс]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 xml:space="preserve"> :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 xml:space="preserve"> учебное пособие / Г.Л.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Тульчинский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 xml:space="preserve">, С.В. Герасимов, Т.Е.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Лохина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>. — Электрон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>.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 xml:space="preserve"> 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>д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>ан. — Санкт-Петербург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 xml:space="preserve"> :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 xml:space="preserve"> Лань, Планета музыки, 2019. — 384 с. — Режим доступа: </w:t>
      </w:r>
      <w:hyperlink r:id="rId9" w:history="1">
        <w:r w:rsidRPr="003315C1">
          <w:rPr>
            <w:rStyle w:val="ae"/>
            <w:rFonts w:eastAsia="Lucida Sans Unicode"/>
            <w:sz w:val="24"/>
            <w:szCs w:val="24"/>
            <w:lang w:eastAsia="ar-SA"/>
          </w:rPr>
          <w:t>https://e.lanbook.com/book/113989. — 19.02.2019</w:t>
        </w:r>
      </w:hyperlink>
      <w:r w:rsidRPr="003315C1">
        <w:rPr>
          <w:rFonts w:eastAsia="Lucida Sans Unicode"/>
          <w:sz w:val="24"/>
          <w:szCs w:val="24"/>
          <w:lang w:eastAsia="ar-SA"/>
        </w:rPr>
        <w:t>.</w:t>
      </w:r>
    </w:p>
    <w:p w:rsidR="00A80624" w:rsidRPr="003315C1" w:rsidRDefault="00A80624" w:rsidP="00A80624">
      <w:pPr>
        <w:suppressAutoHyphens/>
        <w:rPr>
          <w:rFonts w:eastAsia="Lucida Sans Unicode"/>
          <w:sz w:val="24"/>
          <w:szCs w:val="24"/>
          <w:lang w:eastAsia="ar-SA"/>
        </w:rPr>
      </w:pPr>
      <w:r w:rsidRPr="003315C1">
        <w:rPr>
          <w:rFonts w:eastAsia="Lucida Sans Unicode"/>
          <w:sz w:val="24"/>
          <w:szCs w:val="24"/>
          <w:lang w:eastAsia="ar-SA"/>
        </w:rPr>
        <w:t>Законодательные и нормативные документы, регламентирующие деятельность  СКС, учреждений  культуры различных организационных форм  (на дату обращения).</w:t>
      </w:r>
    </w:p>
    <w:p w:rsidR="00A80624" w:rsidRPr="003315C1" w:rsidRDefault="00A80624" w:rsidP="00A80624">
      <w:pPr>
        <w:jc w:val="both"/>
        <w:rPr>
          <w:rFonts w:eastAsiaTheme="minorEastAsia"/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 xml:space="preserve">Дополнительные источники/дополнительная литература: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rFonts w:eastAsia="Lucida Sans Unicode"/>
          <w:sz w:val="24"/>
          <w:szCs w:val="24"/>
          <w:lang w:eastAsia="ar-SA"/>
        </w:rPr>
        <w:t xml:space="preserve">Асанова И. Организация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культурно-досуговой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 xml:space="preserve"> деятельности: </w:t>
      </w:r>
      <w:proofErr w:type="spellStart"/>
      <w:r w:rsidRPr="003315C1">
        <w:rPr>
          <w:rFonts w:eastAsia="Lucida Sans Unicode"/>
          <w:sz w:val="24"/>
          <w:szCs w:val="24"/>
          <w:lang w:eastAsia="ar-SA"/>
        </w:rPr>
        <w:t>учеб</w:t>
      </w:r>
      <w:proofErr w:type="gramStart"/>
      <w:r w:rsidRPr="003315C1">
        <w:rPr>
          <w:rFonts w:eastAsia="Lucida Sans Unicode"/>
          <w:sz w:val="24"/>
          <w:szCs w:val="24"/>
          <w:lang w:eastAsia="ar-SA"/>
        </w:rPr>
        <w:t>.п</w:t>
      </w:r>
      <w:proofErr w:type="gramEnd"/>
      <w:r w:rsidRPr="003315C1">
        <w:rPr>
          <w:rFonts w:eastAsia="Lucida Sans Unicode"/>
          <w:sz w:val="24"/>
          <w:szCs w:val="24"/>
          <w:lang w:eastAsia="ar-SA"/>
        </w:rPr>
        <w:t>особие</w:t>
      </w:r>
      <w:proofErr w:type="spellEnd"/>
      <w:r w:rsidRPr="003315C1">
        <w:rPr>
          <w:rFonts w:eastAsia="Lucida Sans Unicode"/>
          <w:sz w:val="24"/>
          <w:szCs w:val="24"/>
          <w:lang w:eastAsia="ar-SA"/>
        </w:rPr>
        <w:t>/ И.Асанова, С.И.Дерябина.- СПб.,2012.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>Фетисов А.В. Управление культурами/А.В.Фетисов</w:t>
      </w:r>
      <w:proofErr w:type="gramStart"/>
      <w:r w:rsidRPr="003315C1">
        <w:rPr>
          <w:sz w:val="24"/>
          <w:szCs w:val="24"/>
        </w:rPr>
        <w:t>.-</w:t>
      </w:r>
      <w:proofErr w:type="gramEnd"/>
      <w:r w:rsidRPr="003315C1">
        <w:rPr>
          <w:sz w:val="24"/>
          <w:szCs w:val="24"/>
        </w:rPr>
        <w:t>М.,2013.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 xml:space="preserve">Игнатьева Е.А. Экономика культуры: </w:t>
      </w:r>
      <w:proofErr w:type="spellStart"/>
      <w:r w:rsidRPr="003315C1">
        <w:rPr>
          <w:sz w:val="24"/>
          <w:szCs w:val="24"/>
        </w:rPr>
        <w:t>учеб</w:t>
      </w:r>
      <w:proofErr w:type="gramStart"/>
      <w:r w:rsidRPr="003315C1">
        <w:rPr>
          <w:sz w:val="24"/>
          <w:szCs w:val="24"/>
        </w:rPr>
        <w:t>.п</w:t>
      </w:r>
      <w:proofErr w:type="gramEnd"/>
      <w:r w:rsidRPr="003315C1">
        <w:rPr>
          <w:sz w:val="24"/>
          <w:szCs w:val="24"/>
        </w:rPr>
        <w:t>особие</w:t>
      </w:r>
      <w:proofErr w:type="spellEnd"/>
      <w:r w:rsidRPr="003315C1">
        <w:rPr>
          <w:sz w:val="24"/>
          <w:szCs w:val="24"/>
        </w:rPr>
        <w:t>/Е.А.Игнатьева. – М.:ГИТИС,2013.</w:t>
      </w:r>
    </w:p>
    <w:p w:rsidR="00A80624" w:rsidRPr="003315C1" w:rsidRDefault="00A80624" w:rsidP="00A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4"/>
          <w:szCs w:val="24"/>
        </w:rPr>
      </w:pPr>
      <w:r w:rsidRPr="003315C1">
        <w:rPr>
          <w:b/>
          <w:bCs/>
          <w:i/>
          <w:sz w:val="24"/>
          <w:szCs w:val="24"/>
        </w:rPr>
        <w:lastRenderedPageBreak/>
        <w:t>Периодические издания:</w:t>
      </w:r>
    </w:p>
    <w:p w:rsidR="00A80624" w:rsidRPr="003315C1" w:rsidRDefault="00A80624" w:rsidP="00A80624">
      <w:pPr>
        <w:widowControl/>
        <w:numPr>
          <w:ilvl w:val="0"/>
          <w:numId w:val="3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>Газета «Культура».</w:t>
      </w:r>
    </w:p>
    <w:p w:rsidR="00A80624" w:rsidRPr="003315C1" w:rsidRDefault="00A80624" w:rsidP="00A80624">
      <w:pPr>
        <w:widowControl/>
        <w:numPr>
          <w:ilvl w:val="0"/>
          <w:numId w:val="3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>Газета «Тюменская область сегодня».</w:t>
      </w:r>
    </w:p>
    <w:p w:rsidR="00A80624" w:rsidRPr="003315C1" w:rsidRDefault="00A80624" w:rsidP="00A80624">
      <w:pPr>
        <w:widowControl/>
        <w:numPr>
          <w:ilvl w:val="0"/>
          <w:numId w:val="3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>Журнал «Справочник руководителя учреждения культуры».</w:t>
      </w:r>
    </w:p>
    <w:p w:rsidR="00A80624" w:rsidRPr="003315C1" w:rsidRDefault="00A80624" w:rsidP="00A80624">
      <w:pPr>
        <w:widowControl/>
        <w:numPr>
          <w:ilvl w:val="0"/>
          <w:numId w:val="3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>Журнал «Встреча» (культурно-просветительная работа).</w:t>
      </w:r>
    </w:p>
    <w:p w:rsidR="00A80624" w:rsidRPr="003315C1" w:rsidRDefault="00A80624" w:rsidP="00A80624">
      <w:pPr>
        <w:widowControl/>
        <w:numPr>
          <w:ilvl w:val="0"/>
          <w:numId w:val="3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>Журнал «Клуб».</w:t>
      </w:r>
    </w:p>
    <w:p w:rsidR="00A80624" w:rsidRPr="003315C1" w:rsidRDefault="00A80624" w:rsidP="00A80624">
      <w:pPr>
        <w:widowControl/>
        <w:numPr>
          <w:ilvl w:val="0"/>
          <w:numId w:val="3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r w:rsidRPr="003315C1">
        <w:rPr>
          <w:bCs/>
          <w:sz w:val="24"/>
          <w:szCs w:val="24"/>
        </w:rPr>
        <w:t>Журнал «Народное творчество».</w:t>
      </w:r>
    </w:p>
    <w:p w:rsidR="00A80624" w:rsidRPr="003315C1" w:rsidRDefault="00A80624" w:rsidP="00A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A80624" w:rsidRPr="003315C1" w:rsidRDefault="00A80624" w:rsidP="00A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4"/>
          <w:szCs w:val="24"/>
        </w:rPr>
      </w:pPr>
      <w:r w:rsidRPr="003315C1">
        <w:rPr>
          <w:b/>
          <w:bCs/>
          <w:i/>
          <w:sz w:val="24"/>
          <w:szCs w:val="24"/>
        </w:rPr>
        <w:t>Интернет-ресурсы:</w:t>
      </w:r>
    </w:p>
    <w:p w:rsidR="00A80624" w:rsidRPr="003315C1" w:rsidRDefault="00A80624" w:rsidP="00A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4"/>
          <w:szCs w:val="24"/>
        </w:rPr>
      </w:pPr>
    </w:p>
    <w:p w:rsidR="00A80624" w:rsidRPr="003315C1" w:rsidRDefault="006D1EC9" w:rsidP="00A80624">
      <w:pPr>
        <w:widowControl/>
        <w:numPr>
          <w:ilvl w:val="0"/>
          <w:numId w:val="33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hyperlink r:id="rId10" w:history="1">
        <w:r w:rsidR="00A80624" w:rsidRPr="003315C1">
          <w:rPr>
            <w:rStyle w:val="ae"/>
            <w:bCs/>
            <w:sz w:val="24"/>
            <w:szCs w:val="24"/>
            <w:lang w:val="en-US"/>
          </w:rPr>
          <w:t>http</w:t>
        </w:r>
        <w:r w:rsidR="00A80624" w:rsidRPr="003315C1">
          <w:rPr>
            <w:rStyle w:val="ae"/>
            <w:bCs/>
            <w:sz w:val="24"/>
            <w:szCs w:val="24"/>
          </w:rPr>
          <w:t>://</w:t>
        </w:r>
        <w:r w:rsidR="00A80624" w:rsidRPr="003315C1">
          <w:rPr>
            <w:rStyle w:val="ae"/>
            <w:bCs/>
            <w:sz w:val="24"/>
            <w:szCs w:val="24"/>
            <w:lang w:val="en-US"/>
          </w:rPr>
          <w:t>www</w:t>
        </w:r>
        <w:r w:rsidR="00A80624" w:rsidRPr="003315C1">
          <w:rPr>
            <w:rStyle w:val="ae"/>
            <w:bCs/>
            <w:sz w:val="24"/>
            <w:szCs w:val="24"/>
          </w:rPr>
          <w:t>.</w:t>
        </w:r>
        <w:proofErr w:type="spellStart"/>
        <w:r w:rsidR="00A80624" w:rsidRPr="003315C1">
          <w:rPr>
            <w:rStyle w:val="ae"/>
            <w:bCs/>
            <w:sz w:val="24"/>
            <w:szCs w:val="24"/>
            <w:lang w:val="en-US"/>
          </w:rPr>
          <w:t>kino</w:t>
        </w:r>
        <w:proofErr w:type="spellEnd"/>
        <w:r w:rsidR="00A80624" w:rsidRPr="003315C1">
          <w:rPr>
            <w:rStyle w:val="ae"/>
            <w:bCs/>
            <w:sz w:val="24"/>
            <w:szCs w:val="24"/>
          </w:rPr>
          <w:t>-</w:t>
        </w:r>
        <w:proofErr w:type="spellStart"/>
        <w:r w:rsidR="00A80624" w:rsidRPr="003315C1">
          <w:rPr>
            <w:rStyle w:val="ae"/>
            <w:bCs/>
            <w:sz w:val="24"/>
            <w:szCs w:val="24"/>
            <w:lang w:val="en-US"/>
          </w:rPr>
          <w:t>zenit</w:t>
        </w:r>
        <w:proofErr w:type="spellEnd"/>
        <w:r w:rsidR="00A80624" w:rsidRPr="003315C1">
          <w:rPr>
            <w:rStyle w:val="ae"/>
            <w:bCs/>
            <w:sz w:val="24"/>
            <w:szCs w:val="24"/>
          </w:rPr>
          <w:t>.</w:t>
        </w:r>
        <w:proofErr w:type="spellStart"/>
        <w:r w:rsidR="00A80624" w:rsidRPr="003315C1">
          <w:rPr>
            <w:rStyle w:val="ae"/>
            <w:bCs/>
            <w:sz w:val="24"/>
            <w:szCs w:val="24"/>
            <w:lang w:val="en-US"/>
          </w:rPr>
          <w:t>spb</w:t>
        </w:r>
        <w:proofErr w:type="spellEnd"/>
        <w:r w:rsidR="00A80624" w:rsidRPr="003315C1">
          <w:rPr>
            <w:rStyle w:val="ae"/>
            <w:bCs/>
            <w:sz w:val="24"/>
            <w:szCs w:val="24"/>
          </w:rPr>
          <w:t>.</w:t>
        </w:r>
        <w:proofErr w:type="spellStart"/>
        <w:r w:rsidR="00A80624" w:rsidRPr="003315C1">
          <w:rPr>
            <w:rStyle w:val="ae"/>
            <w:bCs/>
            <w:sz w:val="24"/>
            <w:szCs w:val="24"/>
            <w:lang w:val="en-US"/>
          </w:rPr>
          <w:t>ru</w:t>
        </w:r>
        <w:proofErr w:type="spellEnd"/>
        <w:r w:rsidR="00A80624" w:rsidRPr="003315C1">
          <w:rPr>
            <w:rStyle w:val="ae"/>
            <w:bCs/>
            <w:sz w:val="24"/>
            <w:szCs w:val="24"/>
          </w:rPr>
          <w:t>/</w:t>
        </w:r>
      </w:hyperlink>
    </w:p>
    <w:p w:rsidR="00A80624" w:rsidRPr="003315C1" w:rsidRDefault="006D1EC9" w:rsidP="00A80624">
      <w:pPr>
        <w:widowControl/>
        <w:numPr>
          <w:ilvl w:val="0"/>
          <w:numId w:val="33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hanging="720"/>
        <w:jc w:val="both"/>
        <w:rPr>
          <w:bCs/>
          <w:sz w:val="24"/>
          <w:szCs w:val="24"/>
        </w:rPr>
      </w:pPr>
      <w:hyperlink r:id="rId11" w:history="1">
        <w:r w:rsidR="00A80624" w:rsidRPr="003315C1">
          <w:rPr>
            <w:rStyle w:val="ae"/>
            <w:bCs/>
            <w:sz w:val="24"/>
            <w:szCs w:val="24"/>
            <w:lang w:val="en-US"/>
          </w:rPr>
          <w:t>http</w:t>
        </w:r>
        <w:r w:rsidR="00A80624" w:rsidRPr="003315C1">
          <w:rPr>
            <w:rStyle w:val="ae"/>
            <w:bCs/>
            <w:sz w:val="24"/>
            <w:szCs w:val="24"/>
          </w:rPr>
          <w:t>://</w:t>
        </w:r>
        <w:r w:rsidR="00A80624" w:rsidRPr="003315C1">
          <w:rPr>
            <w:rStyle w:val="ae"/>
            <w:bCs/>
            <w:sz w:val="24"/>
            <w:szCs w:val="24"/>
            <w:lang w:val="en-US"/>
          </w:rPr>
          <w:t>www.nevafilm</w:t>
        </w:r>
        <w:r w:rsidR="00A80624" w:rsidRPr="003315C1">
          <w:rPr>
            <w:rStyle w:val="ae"/>
            <w:bCs/>
            <w:sz w:val="24"/>
            <w:szCs w:val="24"/>
          </w:rPr>
          <w:t>.</w:t>
        </w:r>
        <w:proofErr w:type="spellStart"/>
        <w:r w:rsidR="00A80624" w:rsidRPr="003315C1">
          <w:rPr>
            <w:rStyle w:val="ae"/>
            <w:bCs/>
            <w:sz w:val="24"/>
            <w:szCs w:val="24"/>
            <w:lang w:val="en-US"/>
          </w:rPr>
          <w:t>ru</w:t>
        </w:r>
        <w:proofErr w:type="spellEnd"/>
        <w:r w:rsidR="00A80624" w:rsidRPr="003315C1">
          <w:rPr>
            <w:rStyle w:val="ae"/>
            <w:bCs/>
            <w:sz w:val="24"/>
            <w:szCs w:val="24"/>
          </w:rPr>
          <w:t>/</w:t>
        </w:r>
      </w:hyperlink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i/>
          <w:sz w:val="24"/>
          <w:szCs w:val="24"/>
        </w:rPr>
        <w:t xml:space="preserve">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b/>
          <w:sz w:val="24"/>
          <w:szCs w:val="24"/>
        </w:rPr>
      </w:pPr>
      <w:r w:rsidRPr="003315C1">
        <w:rPr>
          <w:sz w:val="24"/>
          <w:szCs w:val="24"/>
        </w:rPr>
        <w:tab/>
      </w:r>
      <w:r w:rsidRPr="003315C1">
        <w:rPr>
          <w:b/>
          <w:sz w:val="24"/>
          <w:szCs w:val="24"/>
        </w:rPr>
        <w:t xml:space="preserve">4.3. Общие требования к организации практики </w:t>
      </w:r>
    </w:p>
    <w:p w:rsidR="00A80624" w:rsidRPr="003315C1" w:rsidRDefault="00A80624" w:rsidP="00A80624">
      <w:pPr>
        <w:jc w:val="both"/>
        <w:rPr>
          <w:b/>
          <w:color w:val="FF0000"/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Учебная практика является обязательной при освоении профессиональных модулей ПМ 01. «Организационно-управленческая деятельность»,  ПМ.01. «Организационно-творческая деятельность»  по профилю специальности 05.02.02. Социально-культурная деятельность и осуществляется в соответствии с данной рабочей программой, которая может корректироваться в зависимости от условий и специфики баз практики.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Учебная  практика по профилю специальности  </w:t>
      </w:r>
      <w:proofErr w:type="gramStart"/>
      <w:r w:rsidRPr="003315C1">
        <w:rPr>
          <w:sz w:val="24"/>
          <w:szCs w:val="24"/>
        </w:rPr>
        <w:t>осуществляется</w:t>
      </w:r>
      <w:proofErr w:type="gramEnd"/>
      <w:r w:rsidRPr="003315C1">
        <w:rPr>
          <w:sz w:val="24"/>
          <w:szCs w:val="24"/>
        </w:rPr>
        <w:t xml:space="preserve"> комбинированно сочетая концентрированную и  рассредоточенную формы.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sz w:val="24"/>
          <w:szCs w:val="24"/>
        </w:rPr>
        <w:t xml:space="preserve">   Концентрированная практика проводится на 2 семестре 1 курса в объеме 72 часов, после изучения теоретического материала соответствующих разделов профессиональных  модулей  рассредоточенная  - на 3,4 семестре 2 курса</w:t>
      </w:r>
      <w:r w:rsidRPr="003315C1">
        <w:rPr>
          <w:color w:val="000000" w:themeColor="text1"/>
          <w:sz w:val="24"/>
          <w:szCs w:val="24"/>
        </w:rPr>
        <w:t>,  чередуясь с темами теоретического обучения.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Учебная  практика проводится в организациях, соответствующего профиля, на основе договоров, заключаемых между образовательной организацией и организациями.</w:t>
      </w:r>
    </w:p>
    <w:p w:rsidR="00A80624" w:rsidRPr="003315C1" w:rsidRDefault="00A80624" w:rsidP="00A80624">
      <w:pPr>
        <w:pStyle w:val="a3"/>
        <w:ind w:left="360"/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ab/>
        <w:t>Образовательная организация: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- планирует и утверждает в учебном плане все виды и этапы практики в соответствии с образовательной программой СПО с учетом договоров с профильными организациями;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- разрабатывает и согласовывает с организациями (где проходит практика) программы практики, содержание и планируемые результаты практики;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- осуществляет руководство практикой;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- контролирует реализацию программы практики и условия проведения практики организациями прохождения практики,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- определяет совместно с организациями прохождения практики процедуру оценки общих и профессиональных компетенций (ОК и ПК) обучающегося, освоенных им в ходе прохождения практики;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>- разрабатывает и согласовывает с организациями формы отчетности и оценочный материал прохождения практики.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Учет выполненной работы ведется студентом в дневнике практики. Дневник практики заполняется по каждому виду практики. Записи в дневнике должны содержать краткое описание работы с анализом и выводами.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Дневники проверяются руководителями практики от принимающей организации и должны содержать оценку результатов деятельности  практикантов по 5-ти бальной системе оценивания, а также подпись, заверенную печатью организации.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По завершении учебной практики студент составляет отчет, структура которого должна </w:t>
      </w:r>
      <w:r w:rsidRPr="003315C1">
        <w:rPr>
          <w:sz w:val="24"/>
          <w:szCs w:val="24"/>
        </w:rPr>
        <w:lastRenderedPageBreak/>
        <w:t xml:space="preserve">соответствовать структуре программы практики. Помимо учебного задания, в отчете находит сове отражение работа, выполненная студентами по заданию работников баз практики. Необходимо, чтобы отчет содержал анализ практики и выводы, сделанные студентом. Титульный лист должен отвечать «Требованиям»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Итогом практики является защита практики, на которой  оценивается качество ведения дневника и составленного отчета, уровень приобретенных практических умений и навыков.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По итогам всех этапов практики выставляется оценка.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Студенты, не прошедшие практику по уважительной причине, а также студенты, не выполнившие требований программы практики или получившие отрицательный отзыв, направляются на практику вторично, в свободное от учебных занятий время.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Учебно-технологическая практика может завершиться конференцией.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  <w:t xml:space="preserve">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</w:r>
      <w:r w:rsidRPr="003315C1">
        <w:rPr>
          <w:b/>
          <w:color w:val="000000" w:themeColor="text1"/>
          <w:sz w:val="24"/>
          <w:szCs w:val="24"/>
        </w:rPr>
        <w:t>4.4. Кадровое обеспечение практики</w:t>
      </w:r>
      <w:r w:rsidRPr="003315C1">
        <w:rPr>
          <w:sz w:val="24"/>
          <w:szCs w:val="24"/>
        </w:rPr>
        <w:t xml:space="preserve">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Руководство практикой должно обеспечиваться педагогическими кадрами, имеющими высшее образование, соответствующее профилю преподаваемого профессионального модуля. Преподаватели профессионального цикла должны иметь базовое образование, соответствующее профилю преподаваемой дисциплины. </w:t>
      </w:r>
    </w:p>
    <w:p w:rsidR="00A80624" w:rsidRPr="003315C1" w:rsidRDefault="00A80624" w:rsidP="00A80624">
      <w:pPr>
        <w:tabs>
          <w:tab w:val="left" w:pos="540"/>
        </w:tabs>
        <w:ind w:firstLine="720"/>
        <w:jc w:val="both"/>
        <w:rPr>
          <w:bCs/>
          <w:iCs/>
          <w:sz w:val="24"/>
          <w:szCs w:val="24"/>
        </w:rPr>
      </w:pPr>
      <w:r w:rsidRPr="003315C1">
        <w:rPr>
          <w:sz w:val="24"/>
          <w:szCs w:val="24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3315C1">
        <w:rPr>
          <w:iCs/>
          <w:sz w:val="24"/>
          <w:szCs w:val="24"/>
        </w:rPr>
        <w:t xml:space="preserve">профессионального цикла, эти преподаватели </w:t>
      </w:r>
      <w:r w:rsidRPr="003315C1">
        <w:rPr>
          <w:bCs/>
          <w:iCs/>
          <w:sz w:val="24"/>
          <w:szCs w:val="24"/>
        </w:rPr>
        <w:t xml:space="preserve">должны проходить стажировку в профильных организациях не реже 1 раза в 5 лет. </w:t>
      </w:r>
    </w:p>
    <w:p w:rsidR="00A80624" w:rsidRPr="003315C1" w:rsidRDefault="00A80624" w:rsidP="00A80624">
      <w:pPr>
        <w:tabs>
          <w:tab w:val="left" w:pos="540"/>
        </w:tabs>
        <w:ind w:firstLine="720"/>
        <w:jc w:val="both"/>
        <w:rPr>
          <w:sz w:val="24"/>
          <w:szCs w:val="24"/>
        </w:rPr>
      </w:pPr>
      <w:proofErr w:type="gramStart"/>
      <w:r w:rsidRPr="003315C1">
        <w:rPr>
          <w:sz w:val="24"/>
          <w:szCs w:val="24"/>
        </w:rPr>
        <w:t xml:space="preserve">До 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профессиональной, специалистами, имеющими среднее профессиональное образование и стаж практической работы в соответствующей профессиональной  сфере  более  10  последних лет. </w:t>
      </w:r>
      <w:proofErr w:type="gramEnd"/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tabs>
          <w:tab w:val="left" w:pos="4112"/>
        </w:tabs>
        <w:ind w:firstLine="181"/>
        <w:jc w:val="center"/>
        <w:rPr>
          <w:b/>
          <w:caps/>
          <w:sz w:val="24"/>
          <w:szCs w:val="24"/>
        </w:rPr>
      </w:pPr>
      <w:r w:rsidRPr="003315C1">
        <w:rPr>
          <w:b/>
          <w:caps/>
          <w:sz w:val="24"/>
          <w:szCs w:val="24"/>
        </w:rPr>
        <w:t>5. Контроль и оценка результатов практики</w:t>
      </w:r>
    </w:p>
    <w:p w:rsidR="00A80624" w:rsidRPr="003315C1" w:rsidRDefault="00A80624" w:rsidP="00A80624">
      <w:pPr>
        <w:tabs>
          <w:tab w:val="left" w:pos="4112"/>
        </w:tabs>
        <w:ind w:firstLine="181"/>
        <w:jc w:val="center"/>
        <w:rPr>
          <w:b/>
          <w:caps/>
          <w:color w:val="FF0000"/>
          <w:sz w:val="24"/>
          <w:szCs w:val="24"/>
        </w:rPr>
      </w:pPr>
      <w:r w:rsidRPr="003315C1">
        <w:rPr>
          <w:b/>
          <w:caps/>
          <w:sz w:val="24"/>
          <w:szCs w:val="24"/>
        </w:rPr>
        <w:t>(вида профессиональной деятельности</w:t>
      </w:r>
      <w:r w:rsidRPr="003315C1">
        <w:rPr>
          <w:b/>
          <w:caps/>
          <w:color w:val="FF0000"/>
          <w:sz w:val="24"/>
          <w:szCs w:val="24"/>
        </w:rPr>
        <w:t>)</w:t>
      </w:r>
    </w:p>
    <w:p w:rsidR="00A80624" w:rsidRPr="003315C1" w:rsidRDefault="00A80624" w:rsidP="00A80624">
      <w:pPr>
        <w:tabs>
          <w:tab w:val="left" w:pos="4112"/>
        </w:tabs>
        <w:ind w:firstLine="180"/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3220"/>
        <w:gridCol w:w="3764"/>
        <w:gridCol w:w="2588"/>
      </w:tblGrid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Результаты</w:t>
            </w:r>
          </w:p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(освоенные ПК)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pStyle w:val="2"/>
              <w:widowControl w:val="0"/>
              <w:tabs>
                <w:tab w:val="left" w:pos="1620"/>
              </w:tabs>
              <w:spacing w:line="228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315C1">
              <w:rPr>
                <w:rFonts w:ascii="Times New Roman" w:hAnsi="Times New Roman" w:cs="Times New Roman"/>
                <w:bCs/>
                <w:szCs w:val="24"/>
              </w:rPr>
              <w:t xml:space="preserve">ПК  1.1. </w:t>
            </w:r>
            <w:r w:rsidRPr="003315C1">
              <w:rPr>
                <w:rFonts w:ascii="Times New Roman" w:hAnsi="Times New Roman" w:cs="Times New Roman"/>
                <w:szCs w:val="24"/>
              </w:rPr>
              <w:t xml:space="preserve"> Разработать и реализовать социально-культурные проекты и программы. 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Демонстрация умений: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разрабатывать и реализовывать социально-культурные проекты и программы.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spacing w:line="228" w:lineRule="auto"/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ПК</w:t>
            </w:r>
            <w:proofErr w:type="gramStart"/>
            <w:r w:rsidRPr="003315C1">
              <w:rPr>
                <w:bCs/>
                <w:sz w:val="24"/>
                <w:szCs w:val="24"/>
              </w:rPr>
              <w:t>1</w:t>
            </w:r>
            <w:proofErr w:type="gramEnd"/>
            <w:r w:rsidRPr="003315C1">
              <w:rPr>
                <w:bCs/>
                <w:sz w:val="24"/>
                <w:szCs w:val="24"/>
              </w:rPr>
              <w:t xml:space="preserve">.2.  </w:t>
            </w:r>
            <w:r w:rsidRPr="003315C1">
              <w:rPr>
                <w:sz w:val="24"/>
                <w:szCs w:val="24"/>
              </w:rPr>
              <w:t>Организовывать культурно-просветительную работу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Демонстрация знаний: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методики и подготовки массовых, групповых и индивидуальных форм воздействия;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методики  организации общения людей в социально-культурной сфере.</w:t>
            </w:r>
          </w:p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Демонстрация умений: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- разрабатывать программу мероприятий для массовых, групповых и индивидуальных </w:t>
            </w:r>
            <w:r w:rsidRPr="003315C1">
              <w:rPr>
                <w:bCs/>
                <w:sz w:val="24"/>
                <w:szCs w:val="24"/>
              </w:rPr>
              <w:lastRenderedPageBreak/>
              <w:t>форм воздействия.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lastRenderedPageBreak/>
              <w:t>Экспертная оценка выполнения практического задания</w:t>
            </w: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lastRenderedPageBreak/>
              <w:t xml:space="preserve">  ПК 1.3. </w:t>
            </w:r>
            <w:r w:rsidRPr="003315C1">
              <w:rPr>
                <w:sz w:val="24"/>
                <w:szCs w:val="24"/>
              </w:rPr>
              <w:t>Обеспечивать дифференцированное культурное обслуживание населения в соответствии с возрастными категориями.</w:t>
            </w:r>
          </w:p>
          <w:p w:rsidR="00A80624" w:rsidRPr="003315C1" w:rsidRDefault="00A8062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Демонстрация знаний: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методики организации детей, подростков, юношества и молодежи;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методики организации досуга одиноких людей, людей среднего и пожилого возраста, инвалидов.</w:t>
            </w:r>
          </w:p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Демонстрация умений: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разрабатывать программу мероприятий для разных возрастных категорий (дети, подростки, юношество, молодежь, средний возраст, пожилой возраст).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bCs/>
                <w:i/>
                <w:sz w:val="24"/>
                <w:szCs w:val="24"/>
              </w:rPr>
            </w:pP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   ПК.1.4. </w:t>
            </w:r>
            <w:r w:rsidRPr="003315C1">
              <w:rPr>
                <w:sz w:val="24"/>
                <w:szCs w:val="24"/>
              </w:rPr>
              <w:t>Создавать условия для привлечения населения к культурно-досуговой и творческой деятельности.</w:t>
            </w:r>
          </w:p>
          <w:p w:rsidR="00A80624" w:rsidRPr="003315C1" w:rsidRDefault="00A8062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rPr>
                <w:bCs/>
                <w:i/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Демонстрация знаний и умений:</w:t>
            </w:r>
          </w:p>
          <w:p w:rsidR="00A80624" w:rsidRPr="003315C1" w:rsidRDefault="00A80624">
            <w:pPr>
              <w:rPr>
                <w:bCs/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создания материально-технической базы КДУ;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в подборе, расстановке персонала.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 xml:space="preserve">   ПК 1.5. </w:t>
            </w:r>
            <w:r w:rsidRPr="003315C1">
              <w:rPr>
                <w:sz w:val="24"/>
                <w:szCs w:val="24"/>
              </w:rPr>
              <w:t>Использовать современные методы организации социально культурной деятельности.</w:t>
            </w:r>
          </w:p>
          <w:p w:rsidR="00A80624" w:rsidRPr="003315C1" w:rsidRDefault="00A8062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sz w:val="24"/>
                <w:szCs w:val="24"/>
              </w:rPr>
              <w:t>- демонстрация знаний теоретических основ и общих методик организации и развития социально-культурной деятельности в различных типах культурно-досуговых и образовательных учреждений.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</w:tbl>
    <w:p w:rsidR="00A80624" w:rsidRPr="003315C1" w:rsidRDefault="00A80624" w:rsidP="00A80624">
      <w:pPr>
        <w:jc w:val="both"/>
        <w:rPr>
          <w:rFonts w:eastAsiaTheme="minorEastAsia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3219"/>
        <w:gridCol w:w="3771"/>
        <w:gridCol w:w="2582"/>
      </w:tblGrid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Результаты</w:t>
            </w:r>
          </w:p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(освоенные ОК)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center"/>
              <w:rPr>
                <w:b/>
                <w:sz w:val="24"/>
                <w:szCs w:val="24"/>
              </w:rPr>
            </w:pPr>
            <w:r w:rsidRPr="003315C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ОК.1. Понимать сущность и социальную значимость своей будущей профессии, проявлять к ней устойчивый интерес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ОК.2.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планировать предстоящую деятельность;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lastRenderedPageBreak/>
              <w:t>ОК.3. Решать проблемы, оценивать риски и принимать решения в нестандартных ситуациях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ОК.4.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 xml:space="preserve">- умение отделять главную информацию от </w:t>
            </w:r>
            <w:proofErr w:type="gramStart"/>
            <w:r w:rsidRPr="003315C1">
              <w:rPr>
                <w:sz w:val="24"/>
                <w:szCs w:val="24"/>
              </w:rPr>
              <w:t>второстепенной</w:t>
            </w:r>
            <w:proofErr w:type="gramEnd"/>
            <w:r w:rsidRPr="003315C1">
              <w:rPr>
                <w:sz w:val="24"/>
                <w:szCs w:val="24"/>
              </w:rPr>
              <w:t>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ОК.5. Использовать информационно-коммуникационные технологии для совершенствования профессиональной деятельности.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ОК.6. Работать в коллективе, обеспечивать его сплочение, эффективно общаться с коллегами, руководством.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грамотно ставить и задавать вопросы;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ОК.7.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 xml:space="preserve">ОК.8. Самостоятельно определять задачи профессионального и личностного развития, заниматься </w:t>
            </w:r>
            <w:r w:rsidRPr="003315C1">
              <w:rPr>
                <w:sz w:val="24"/>
                <w:szCs w:val="24"/>
              </w:rPr>
              <w:lastRenderedPageBreak/>
              <w:t>самообразованием, осознанно планировать повышение квалификации.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3315C1">
              <w:rPr>
                <w:sz w:val="24"/>
                <w:szCs w:val="24"/>
              </w:rPr>
              <w:t>саморегуляции</w:t>
            </w:r>
            <w:proofErr w:type="spellEnd"/>
            <w:r w:rsidRPr="003315C1">
              <w:rPr>
                <w:sz w:val="24"/>
                <w:szCs w:val="24"/>
              </w:rPr>
              <w:t xml:space="preserve"> и саморазвитию;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 xml:space="preserve">- умение определять свои потребности в изучении </w:t>
            </w:r>
            <w:r w:rsidRPr="003315C1">
              <w:rPr>
                <w:sz w:val="24"/>
                <w:szCs w:val="24"/>
              </w:rPr>
              <w:lastRenderedPageBreak/>
              <w:t>дисциплины и выбирать соответствующие способы его изучения;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80624" w:rsidRPr="003315C1" w:rsidTr="00A80624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lastRenderedPageBreak/>
              <w:t>ОК.9.Ориентироваться  в условиях частой смены технологий в профессиональной деятельности.</w:t>
            </w:r>
          </w:p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A80624" w:rsidRPr="003315C1" w:rsidRDefault="00A80624">
            <w:pPr>
              <w:suppressAutoHyphens/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80624" w:rsidRPr="003315C1" w:rsidRDefault="00A80624">
            <w:pPr>
              <w:rPr>
                <w:sz w:val="24"/>
                <w:szCs w:val="24"/>
              </w:rPr>
            </w:pPr>
            <w:r w:rsidRPr="003315C1">
              <w:rPr>
                <w:sz w:val="24"/>
                <w:szCs w:val="24"/>
              </w:rPr>
              <w:t>- умение ориентироваться в информационном поле профессиональных технологий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24" w:rsidRPr="003315C1" w:rsidRDefault="00A80624">
            <w:pPr>
              <w:jc w:val="both"/>
              <w:rPr>
                <w:sz w:val="24"/>
                <w:szCs w:val="24"/>
              </w:rPr>
            </w:pPr>
            <w:r w:rsidRPr="003315C1">
              <w:rPr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3315C1">
              <w:rPr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80624" w:rsidRPr="003315C1" w:rsidRDefault="00A80624" w:rsidP="00A80624">
      <w:pPr>
        <w:jc w:val="both"/>
        <w:rPr>
          <w:rFonts w:eastAsiaTheme="minorEastAsia"/>
          <w:b/>
          <w:sz w:val="24"/>
          <w:szCs w:val="24"/>
        </w:rPr>
      </w:pPr>
    </w:p>
    <w:p w:rsidR="00A80624" w:rsidRPr="003315C1" w:rsidRDefault="00A80624" w:rsidP="00A80624">
      <w:pPr>
        <w:jc w:val="both"/>
        <w:rPr>
          <w:i/>
          <w:sz w:val="24"/>
          <w:szCs w:val="24"/>
        </w:rPr>
      </w:pPr>
      <w:r w:rsidRPr="003315C1">
        <w:rPr>
          <w:i/>
          <w:sz w:val="24"/>
          <w:szCs w:val="24"/>
        </w:rPr>
        <w:t xml:space="preserve">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ab/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sz w:val="24"/>
          <w:szCs w:val="24"/>
        </w:rPr>
        <w:tab/>
        <w:t xml:space="preserve">Одной из форм контроля результатов практики является </w:t>
      </w:r>
      <w:r w:rsidRPr="003315C1">
        <w:rPr>
          <w:b/>
          <w:sz w:val="24"/>
          <w:szCs w:val="24"/>
        </w:rPr>
        <w:t>дневник практики</w:t>
      </w:r>
      <w:r w:rsidRPr="003315C1">
        <w:rPr>
          <w:sz w:val="24"/>
          <w:szCs w:val="24"/>
        </w:rPr>
        <w:t xml:space="preserve">, который ведется </w:t>
      </w:r>
      <w:r w:rsidRPr="003315C1">
        <w:rPr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 w:rsidRPr="003315C1">
        <w:rPr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 w:rsidRPr="003315C1">
        <w:rPr>
          <w:b/>
          <w:color w:val="000000" w:themeColor="text1"/>
          <w:sz w:val="24"/>
          <w:szCs w:val="24"/>
        </w:rPr>
        <w:t>отчет</w:t>
      </w:r>
      <w:r w:rsidRPr="003315C1">
        <w:rPr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3315C1">
        <w:rPr>
          <w:color w:val="000000" w:themeColor="text1"/>
          <w:sz w:val="24"/>
          <w:szCs w:val="24"/>
        </w:rPr>
        <w:t>о-</w:t>
      </w:r>
      <w:proofErr w:type="gramEnd"/>
      <w:r w:rsidRPr="003315C1">
        <w:rPr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A80624" w:rsidRPr="003315C1" w:rsidRDefault="00A80624" w:rsidP="00A80624">
      <w:pPr>
        <w:jc w:val="both"/>
        <w:rPr>
          <w:color w:val="000000" w:themeColor="text1"/>
          <w:sz w:val="24"/>
          <w:szCs w:val="24"/>
        </w:rPr>
      </w:pPr>
      <w:r w:rsidRPr="003315C1">
        <w:rPr>
          <w:color w:val="000000" w:themeColor="text1"/>
          <w:sz w:val="24"/>
          <w:szCs w:val="24"/>
        </w:rPr>
        <w:tab/>
        <w:t>Аттестация по итогам учебной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p w:rsidR="00A80624" w:rsidRPr="003315C1" w:rsidRDefault="00A80624" w:rsidP="00A80624">
      <w:pPr>
        <w:jc w:val="both"/>
        <w:rPr>
          <w:b/>
          <w:sz w:val="24"/>
          <w:szCs w:val="24"/>
        </w:rPr>
      </w:pPr>
    </w:p>
    <w:p w:rsidR="00A80624" w:rsidRDefault="00A80624" w:rsidP="00A80624">
      <w:pPr>
        <w:rPr>
          <w:sz w:val="24"/>
          <w:szCs w:val="24"/>
        </w:rPr>
      </w:pPr>
    </w:p>
    <w:p w:rsidR="003315C1" w:rsidRPr="003315C1" w:rsidRDefault="003315C1" w:rsidP="00A80624">
      <w:pPr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lastRenderedPageBreak/>
        <w:t>Приложения</w:t>
      </w:r>
    </w:p>
    <w:p w:rsidR="00A80624" w:rsidRPr="003315C1" w:rsidRDefault="00A80624" w:rsidP="00A80624">
      <w:pPr>
        <w:jc w:val="right"/>
        <w:rPr>
          <w:sz w:val="24"/>
          <w:szCs w:val="24"/>
        </w:rPr>
      </w:pPr>
      <w:r w:rsidRPr="003315C1">
        <w:rPr>
          <w:sz w:val="24"/>
          <w:szCs w:val="24"/>
        </w:rPr>
        <w:t>Приложение №1</w:t>
      </w:r>
    </w:p>
    <w:p w:rsidR="00A80624" w:rsidRPr="003315C1" w:rsidRDefault="00A80624" w:rsidP="00A80624">
      <w:pPr>
        <w:jc w:val="center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 xml:space="preserve">ДОГОВОР №_____ </w:t>
      </w:r>
    </w:p>
    <w:p w:rsidR="00A80624" w:rsidRPr="003315C1" w:rsidRDefault="00A80624" w:rsidP="00A80624">
      <w:pPr>
        <w:jc w:val="center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 xml:space="preserve">о производственном обучении (учебной  практике) </w:t>
      </w:r>
    </w:p>
    <w:p w:rsidR="00A80624" w:rsidRPr="003315C1" w:rsidRDefault="00A80624" w:rsidP="00A80624">
      <w:pPr>
        <w:jc w:val="center"/>
        <w:rPr>
          <w:b/>
          <w:bCs/>
          <w:sz w:val="24"/>
          <w:szCs w:val="24"/>
        </w:rPr>
      </w:pPr>
      <w:proofErr w:type="gramStart"/>
      <w:r w:rsidRPr="003315C1">
        <w:rPr>
          <w:b/>
          <w:bCs/>
          <w:sz w:val="24"/>
          <w:szCs w:val="24"/>
        </w:rPr>
        <w:t>обучающихся</w:t>
      </w:r>
      <w:proofErr w:type="gramEnd"/>
      <w:r w:rsidRPr="003315C1">
        <w:rPr>
          <w:b/>
          <w:bCs/>
          <w:sz w:val="24"/>
          <w:szCs w:val="24"/>
        </w:rPr>
        <w:t xml:space="preserve"> на предприятии</w:t>
      </w: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>г. Тобо</w:t>
      </w:r>
      <w:r w:rsidR="003315C1">
        <w:rPr>
          <w:sz w:val="24"/>
          <w:szCs w:val="24"/>
        </w:rPr>
        <w:t>льск</w:t>
      </w:r>
      <w:r w:rsidR="003315C1">
        <w:rPr>
          <w:sz w:val="24"/>
          <w:szCs w:val="24"/>
        </w:rPr>
        <w:tab/>
      </w:r>
      <w:r w:rsidR="003315C1">
        <w:rPr>
          <w:sz w:val="24"/>
          <w:szCs w:val="24"/>
        </w:rPr>
        <w:tab/>
      </w:r>
      <w:r w:rsidR="003315C1">
        <w:rPr>
          <w:sz w:val="24"/>
          <w:szCs w:val="24"/>
        </w:rPr>
        <w:tab/>
      </w:r>
      <w:r w:rsidR="003315C1">
        <w:rPr>
          <w:sz w:val="24"/>
          <w:szCs w:val="24"/>
        </w:rPr>
        <w:tab/>
      </w:r>
      <w:r w:rsidR="003315C1">
        <w:rPr>
          <w:sz w:val="24"/>
          <w:szCs w:val="24"/>
        </w:rPr>
        <w:tab/>
        <w:t xml:space="preserve">                                        </w:t>
      </w:r>
      <w:r w:rsidRPr="003315C1">
        <w:rPr>
          <w:sz w:val="24"/>
          <w:szCs w:val="24"/>
        </w:rPr>
        <w:t xml:space="preserve">   « </w:t>
      </w:r>
      <w:r w:rsidR="003315C1">
        <w:rPr>
          <w:sz w:val="24"/>
          <w:szCs w:val="24"/>
        </w:rPr>
        <w:t xml:space="preserve">     » ______ 202 ___г.</w:t>
      </w:r>
      <w:r w:rsidRPr="003315C1">
        <w:rPr>
          <w:sz w:val="24"/>
          <w:szCs w:val="24"/>
        </w:rPr>
        <w:t xml:space="preserve">                         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</w:t>
      </w:r>
      <w:r w:rsidRPr="003315C1">
        <w:rPr>
          <w:color w:val="000000"/>
          <w:sz w:val="24"/>
          <w:szCs w:val="24"/>
        </w:rPr>
        <w:t>Государственное автономное  профессиональное  образовательное учреждение Тюменской области «Тобольский многопрофильный техникум»,  далее «Техникум», в лице директора  Полякова Станислава Александровича действующий на основании Устава  с одной стороны, и _______________________________</w:t>
      </w:r>
      <w:r w:rsidR="00382C67">
        <w:rPr>
          <w:color w:val="000000"/>
          <w:sz w:val="24"/>
          <w:szCs w:val="24"/>
        </w:rPr>
        <w:t>_____________________</w:t>
      </w:r>
      <w:r w:rsidRPr="003315C1">
        <w:rPr>
          <w:color w:val="000000"/>
          <w:sz w:val="24"/>
          <w:szCs w:val="24"/>
        </w:rPr>
        <w:t>, далее «Предприятие» в лице руководителя____________________</w:t>
      </w:r>
      <w:r w:rsidR="00382C67">
        <w:rPr>
          <w:color w:val="000000"/>
          <w:sz w:val="24"/>
          <w:szCs w:val="24"/>
        </w:rPr>
        <w:t>____________________</w:t>
      </w:r>
      <w:r w:rsidRPr="003315C1">
        <w:rPr>
          <w:color w:val="000000"/>
          <w:sz w:val="24"/>
          <w:szCs w:val="24"/>
        </w:rPr>
        <w:t>, действующего на основании     _______________________________________________ с другой стороны, и обучающийся ___________________</w:t>
      </w:r>
      <w:r w:rsidR="00382C67">
        <w:rPr>
          <w:color w:val="000000"/>
          <w:sz w:val="24"/>
          <w:szCs w:val="24"/>
        </w:rPr>
        <w:t>___________________________</w:t>
      </w:r>
      <w:proofErr w:type="gramStart"/>
      <w:r w:rsidRPr="003315C1">
        <w:rPr>
          <w:color w:val="000000"/>
          <w:sz w:val="24"/>
          <w:szCs w:val="24"/>
        </w:rPr>
        <w:t xml:space="preserve">     </w:t>
      </w:r>
      <w:r w:rsidRPr="003315C1">
        <w:rPr>
          <w:sz w:val="24"/>
          <w:szCs w:val="24"/>
        </w:rPr>
        <w:t>,</w:t>
      </w:r>
      <w:proofErr w:type="gramEnd"/>
      <w:r w:rsidRPr="003315C1">
        <w:rPr>
          <w:sz w:val="24"/>
          <w:szCs w:val="24"/>
        </w:rPr>
        <w:t xml:space="preserve"> </w:t>
      </w:r>
      <w:r w:rsidRPr="003315C1">
        <w:rPr>
          <w:color w:val="000000"/>
          <w:sz w:val="24"/>
          <w:szCs w:val="24"/>
        </w:rPr>
        <w:t>далее «Обучающийся» с третьей стороны, заключили настоящий договор о ниже следующем:</w:t>
      </w:r>
    </w:p>
    <w:p w:rsidR="00A80624" w:rsidRPr="003315C1" w:rsidRDefault="00A80624" w:rsidP="00A80624">
      <w:pPr>
        <w:jc w:val="center"/>
        <w:rPr>
          <w:b/>
          <w:bCs/>
          <w:sz w:val="24"/>
          <w:szCs w:val="24"/>
        </w:rPr>
      </w:pPr>
    </w:p>
    <w:p w:rsidR="00A80624" w:rsidRPr="003315C1" w:rsidRDefault="00A80624" w:rsidP="00A80624">
      <w:pPr>
        <w:jc w:val="center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>1. ПРЕДМЕТ ДОГОВОРА</w:t>
      </w:r>
    </w:p>
    <w:p w:rsidR="00A80624" w:rsidRPr="003315C1" w:rsidRDefault="00A80624" w:rsidP="00A80624">
      <w:pPr>
        <w:ind w:firstLine="708"/>
        <w:jc w:val="both"/>
        <w:rPr>
          <w:sz w:val="24"/>
          <w:szCs w:val="24"/>
          <w:u w:val="single"/>
        </w:rPr>
      </w:pPr>
      <w:r w:rsidRPr="003315C1">
        <w:rPr>
          <w:sz w:val="24"/>
          <w:szCs w:val="24"/>
        </w:rPr>
        <w:t xml:space="preserve">1.1. «Техникум» в соответствии с учебными планами и программами направляет на «Предприятие» обучающегося  по специальности:  .  </w:t>
      </w:r>
    </w:p>
    <w:p w:rsidR="00A80624" w:rsidRPr="003315C1" w:rsidRDefault="00A80624" w:rsidP="00A80624">
      <w:pPr>
        <w:ind w:firstLine="708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1.2. «Предприятие»  организует  учебную практику (производственное обучение)  обучающегося на штатном  рабочем месте.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    1.3. «Обучающийся» самостоятельно выполняет комплексные работы по профессии в соответствии с квалификационной характеристикой.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center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 xml:space="preserve">                        2. СРОКИ ПРОВЕДЕНИЯ ПРАКТИКИ</w:t>
      </w:r>
    </w:p>
    <w:p w:rsidR="00A80624" w:rsidRPr="003315C1" w:rsidRDefault="00A80624" w:rsidP="00A80624">
      <w:pPr>
        <w:ind w:firstLine="708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2.1. Начало   производственной  практики:       « 22 »   июня  2022 года.                             </w:t>
      </w:r>
    </w:p>
    <w:p w:rsidR="00A80624" w:rsidRPr="003315C1" w:rsidRDefault="00A80624" w:rsidP="00A80624">
      <w:pPr>
        <w:ind w:firstLine="708"/>
        <w:rPr>
          <w:sz w:val="24"/>
          <w:szCs w:val="24"/>
        </w:rPr>
      </w:pPr>
      <w:r w:rsidRPr="003315C1">
        <w:rPr>
          <w:sz w:val="24"/>
          <w:szCs w:val="24"/>
        </w:rPr>
        <w:t xml:space="preserve">2.2. Окончание    производственной   практики:   « 05 » июля   2022  года.                    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Общий объём времени на проведение производственного обучения (учебной практики) определяется федеральным государственным образовательным стандартом и рабочим учебным планом. 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pStyle w:val="a3"/>
        <w:numPr>
          <w:ilvl w:val="0"/>
          <w:numId w:val="33"/>
        </w:numPr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>ОБЯЗАННОСТИ СТОРОН</w:t>
      </w:r>
    </w:p>
    <w:p w:rsidR="00A80624" w:rsidRPr="003315C1" w:rsidRDefault="00A80624" w:rsidP="00A80624">
      <w:pPr>
        <w:ind w:firstLine="708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3.1. «Техникум» обязуется:</w:t>
      </w:r>
    </w:p>
    <w:p w:rsidR="00A80624" w:rsidRPr="003315C1" w:rsidRDefault="00A80624" w:rsidP="00A80624">
      <w:pPr>
        <w:ind w:firstLine="708"/>
        <w:jc w:val="both"/>
        <w:rPr>
          <w:sz w:val="24"/>
          <w:szCs w:val="24"/>
          <w:u w:val="single"/>
        </w:rPr>
      </w:pPr>
      <w:r w:rsidRPr="003315C1">
        <w:rPr>
          <w:sz w:val="24"/>
          <w:szCs w:val="24"/>
        </w:rPr>
        <w:t xml:space="preserve">3.1.1. Обеспечить предварительную теоретическую и профессиональную подготовку, изучение правил и требований техники безопасности, пожарной безопасности, производственной санитарии  </w:t>
      </w:r>
      <w:proofErr w:type="gramStart"/>
      <w:r w:rsidRPr="003315C1">
        <w:rPr>
          <w:sz w:val="24"/>
          <w:szCs w:val="24"/>
        </w:rPr>
        <w:t>обучающегося</w:t>
      </w:r>
      <w:proofErr w:type="gramEnd"/>
      <w:r w:rsidRPr="003315C1">
        <w:rPr>
          <w:sz w:val="24"/>
          <w:szCs w:val="24"/>
        </w:rPr>
        <w:t xml:space="preserve"> по     специальности:               </w:t>
      </w:r>
    </w:p>
    <w:p w:rsidR="00A80624" w:rsidRPr="003315C1" w:rsidRDefault="00A80624" w:rsidP="00A80624">
      <w:pPr>
        <w:ind w:firstLine="708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3.1.2. Руководствуясь учебными планами и программами, направлять на «Предприятие» обучающегося для прохождения производственной  практики  в соответствии с графиком учебного процесса и согласованным с «Предприятием» количеством обучающихся.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3.1.3. Осуществлять учебно-методическое руководство производственным обучением, производственной  практикой  обучающегося через мастера производственного обучения, следить за своевременным обеспечением  обучающегося оборудованными рабочими местами, материалами, инструментами, инвентарем, производственными заданиями.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3.1.4. Организовывать совместно с «Предприятием» инструктирование обучающегося, изучение им современной техники, технологии производства, передовых приемов и методов труда,  действующих на предприятии правил внутреннего трудового  распорядка.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3.1.5. Нести ответственность за </w:t>
      </w:r>
      <w:proofErr w:type="gramStart"/>
      <w:r w:rsidRPr="003315C1">
        <w:rPr>
          <w:sz w:val="24"/>
          <w:szCs w:val="24"/>
        </w:rPr>
        <w:t>действия</w:t>
      </w:r>
      <w:proofErr w:type="gramEnd"/>
      <w:r w:rsidRPr="003315C1">
        <w:rPr>
          <w:sz w:val="24"/>
          <w:szCs w:val="24"/>
        </w:rPr>
        <w:t xml:space="preserve"> обучающегося во время прохождения им производственного обучения, производственной  практики на «Предприятии».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lastRenderedPageBreak/>
        <w:t xml:space="preserve">1.1.7. Осуществлять контроль за </w:t>
      </w:r>
      <w:proofErr w:type="gramStart"/>
      <w:r w:rsidRPr="003315C1">
        <w:rPr>
          <w:sz w:val="24"/>
          <w:szCs w:val="24"/>
        </w:rPr>
        <w:t>соблюдением</w:t>
      </w:r>
      <w:proofErr w:type="gramEnd"/>
      <w:r w:rsidRPr="003315C1">
        <w:rPr>
          <w:sz w:val="24"/>
          <w:szCs w:val="24"/>
        </w:rPr>
        <w:t xml:space="preserve"> обучающимся правил внутреннего  трудового распорядка и других норм и правил, действующих на предприятии.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3.2. «Предприятие»  обязуется: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3.2.1. Организовывать для «Техникума» производственное обучение, учебную  практику обучающегося в соответствии с графиком учебного процесса.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3.2.2. Предоставлять для обучающегося  оснащенное  рабочее место,  соответствующее профессии, не допуская отвлечения обучающегося на работы, не </w:t>
      </w:r>
      <w:proofErr w:type="gramStart"/>
      <w:r w:rsidRPr="003315C1">
        <w:rPr>
          <w:sz w:val="24"/>
          <w:szCs w:val="24"/>
        </w:rPr>
        <w:t>относящихся</w:t>
      </w:r>
      <w:proofErr w:type="gramEnd"/>
      <w:r w:rsidRPr="003315C1">
        <w:rPr>
          <w:sz w:val="24"/>
          <w:szCs w:val="24"/>
        </w:rPr>
        <w:t xml:space="preserve"> к профессии, получаемой в учебном заведении.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3.2.3. Издать приказ о приеме </w:t>
      </w:r>
      <w:proofErr w:type="gramStart"/>
      <w:r w:rsidRPr="003315C1">
        <w:rPr>
          <w:sz w:val="24"/>
          <w:szCs w:val="24"/>
        </w:rPr>
        <w:t>обучающегося</w:t>
      </w:r>
      <w:proofErr w:type="gramEnd"/>
      <w:r w:rsidRPr="003315C1">
        <w:rPr>
          <w:sz w:val="24"/>
          <w:szCs w:val="24"/>
        </w:rPr>
        <w:t xml:space="preserve"> на производственное обучение, учебную  практику, с указанием должности. Назначить из числа высококвалифицированных сотрудников руководителя (наставника) производственного обучения, производственной практикой обучающегося, который  помогает  овладеть системой профессиональных умений и навыков, приобрести опыт практической работы по изучаемой профессии, адаптации обучающегося к конкретным производственным условиям, осуществляет </w:t>
      </w:r>
      <w:proofErr w:type="gramStart"/>
      <w:r w:rsidRPr="003315C1">
        <w:rPr>
          <w:sz w:val="24"/>
          <w:szCs w:val="24"/>
        </w:rPr>
        <w:t>контроль за</w:t>
      </w:r>
      <w:proofErr w:type="gramEnd"/>
      <w:r w:rsidRPr="003315C1">
        <w:rPr>
          <w:sz w:val="24"/>
          <w:szCs w:val="24"/>
        </w:rPr>
        <w:t xml:space="preserve"> исполнением практикантом должностных обязанностей.</w:t>
      </w:r>
    </w:p>
    <w:p w:rsidR="00A80624" w:rsidRPr="003315C1" w:rsidRDefault="00A80624" w:rsidP="00A80624">
      <w:pPr>
        <w:shd w:val="clear" w:color="auto" w:fill="FFFFFF"/>
        <w:spacing w:before="5"/>
        <w:ind w:firstLine="360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3.2.4.  </w:t>
      </w:r>
      <w:proofErr w:type="gramStart"/>
      <w:r w:rsidRPr="003315C1">
        <w:rPr>
          <w:sz w:val="24"/>
          <w:szCs w:val="24"/>
        </w:rPr>
        <w:t>Обеспечивать безопасные условия труда в соответствии с правилами и нормами по охране труда, нести полную ответственность за несчастные случаи происшедшие с  обучающимися проходящими производственную практику на данном предприятии.</w:t>
      </w:r>
      <w:proofErr w:type="gramEnd"/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3.2.5. Обеспечивать в соответствии с санитарно-гигиеническими требованиями условия труда обучающихся: выдавать </w:t>
      </w:r>
      <w:proofErr w:type="gramStart"/>
      <w:r w:rsidRPr="003315C1">
        <w:rPr>
          <w:sz w:val="24"/>
          <w:szCs w:val="24"/>
        </w:rPr>
        <w:t>обучающимся</w:t>
      </w:r>
      <w:proofErr w:type="gramEnd"/>
      <w:r w:rsidRPr="003315C1">
        <w:rPr>
          <w:sz w:val="24"/>
          <w:szCs w:val="24"/>
        </w:rPr>
        <w:t xml:space="preserve"> в пользование  специальную одежду и другие средства индивидуальной защиты, предусмотренные для рабочих соответствующей профессии.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3.2.6. Предоставить </w:t>
      </w:r>
      <w:proofErr w:type="gramStart"/>
      <w:r w:rsidRPr="003315C1">
        <w:rPr>
          <w:sz w:val="24"/>
          <w:szCs w:val="24"/>
        </w:rPr>
        <w:t>обучающемуся</w:t>
      </w:r>
      <w:proofErr w:type="gramEnd"/>
      <w:r w:rsidRPr="003315C1">
        <w:rPr>
          <w:sz w:val="24"/>
          <w:szCs w:val="24"/>
        </w:rPr>
        <w:t xml:space="preserve"> производственно-бытовые помещения, которыми оборудовано предприятие.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3.2.7. Заключить индивидуальный договор о производственном обучении, производственной  практике с </w:t>
      </w:r>
      <w:proofErr w:type="gramStart"/>
      <w:r w:rsidRPr="003315C1">
        <w:rPr>
          <w:sz w:val="24"/>
          <w:szCs w:val="24"/>
        </w:rPr>
        <w:t>обучающимся</w:t>
      </w:r>
      <w:proofErr w:type="gramEnd"/>
      <w:r w:rsidRPr="003315C1">
        <w:rPr>
          <w:sz w:val="24"/>
          <w:szCs w:val="24"/>
        </w:rPr>
        <w:t xml:space="preserve"> на весь период прохождения  производственного обучения, производственной  практики на предприятии. 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3.2.8. Предоставить «Техникуму»  по результатам производственного обучения, производственной практики производственную характеристику </w:t>
      </w:r>
      <w:proofErr w:type="gramStart"/>
      <w:r w:rsidRPr="003315C1">
        <w:rPr>
          <w:sz w:val="24"/>
          <w:szCs w:val="24"/>
        </w:rPr>
        <w:t>на</w:t>
      </w:r>
      <w:proofErr w:type="gramEnd"/>
      <w:r w:rsidRPr="003315C1">
        <w:rPr>
          <w:sz w:val="24"/>
          <w:szCs w:val="24"/>
        </w:rPr>
        <w:t xml:space="preserve">  обучающегося.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3.3. «Обучающийся»   обязуется: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3.3.1. Полностью выполнять задания, предусмотренные программой производственного обучения и детальной программой производственной (профессиональной) практики.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3.3.2. Соблюдать действующие на предприятии правила внутреннего трудового распорядка.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3.3.3. Незамедлительно сообщать своему непосредственному руководителю о ситуациях, которые создают угрозу жизни и здоровью людей.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3.3.4. Изучать и строго соблюдать правила охраны труда, производственной санитарии, экологической  и  противопожарной </w:t>
      </w:r>
      <w:proofErr w:type="gramStart"/>
      <w:r w:rsidRPr="003315C1">
        <w:rPr>
          <w:sz w:val="24"/>
          <w:szCs w:val="24"/>
        </w:rPr>
        <w:t>безопасности</w:t>
      </w:r>
      <w:proofErr w:type="gramEnd"/>
      <w:r w:rsidRPr="003315C1">
        <w:rPr>
          <w:sz w:val="24"/>
          <w:szCs w:val="24"/>
        </w:rPr>
        <w:t xml:space="preserve"> предусмотренные для рабочих соответствующей профессии.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3.3.5. Нести ответственность за выполняемую работу и ее результаты наравне со штатными работниками.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3.3.6. Представить мастеру производственного обучения после окончания практики всю необходимую документацию.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b/>
          <w:bCs/>
          <w:sz w:val="24"/>
          <w:szCs w:val="24"/>
        </w:rPr>
      </w:pPr>
      <w:r w:rsidRPr="003315C1">
        <w:rPr>
          <w:sz w:val="24"/>
          <w:szCs w:val="24"/>
        </w:rPr>
        <w:t xml:space="preserve">                                                 </w:t>
      </w:r>
      <w:r w:rsidRPr="003315C1">
        <w:rPr>
          <w:b/>
          <w:bCs/>
          <w:sz w:val="24"/>
          <w:szCs w:val="24"/>
        </w:rPr>
        <w:t>4. ОТВЕТСТВЕННОСТЬ СТОРОН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4.1. Ответственность за проведение производственного обучения (производственной практики) обучающегося, обеспечение здоровых и  безопасных условий труда несут «Техникум» и «Предприятие» в соответствии с действующим Законодательством РФ.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lastRenderedPageBreak/>
        <w:t xml:space="preserve">4.2. </w:t>
      </w:r>
      <w:proofErr w:type="gramStart"/>
      <w:r w:rsidRPr="003315C1">
        <w:rPr>
          <w:sz w:val="24"/>
          <w:szCs w:val="24"/>
        </w:rPr>
        <w:t>В период прохождения производственного обучения (производственной практики) на обучающегося  распространяются стандарты, инструкции, правила и нормы по охране труда, правила   внутреннего трудового распорядка и другие нормы и правила, действующие на предприятии по соответствующей профессии.</w:t>
      </w:r>
      <w:proofErr w:type="gramEnd"/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4.3. Настоящий договор может быть изменен или расторгнут по согласованию сторон с оформление протокола разногласий, являющегося неотъемлемой частью настоящего договора.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4.4. О решении изменить или расторгнуть договор стороны уведомляют друг друга в письменном виде.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4.5. Настоящий договор вступает в силу с момента его подписания всеми сторонами и действует до истечения срока прохождения производственного обучения (производственной практики).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Договор составлен в трёх экземплярах, имеющих одинаковую юридическую силу.</w:t>
      </w:r>
    </w:p>
    <w:p w:rsidR="00A80624" w:rsidRPr="003315C1" w:rsidRDefault="00A80624" w:rsidP="00A80624">
      <w:pPr>
        <w:ind w:firstLine="669"/>
        <w:jc w:val="both"/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ind w:left="372" w:firstLine="708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>ЮРИДИЧЕСКИЕ АДРЕСА И ПОДПИСИ СТОРОН</w:t>
      </w:r>
    </w:p>
    <w:p w:rsidR="00A80624" w:rsidRPr="003315C1" w:rsidRDefault="00A80624" w:rsidP="00A80624">
      <w:pPr>
        <w:ind w:left="372" w:firstLine="708"/>
        <w:rPr>
          <w:b/>
          <w:bCs/>
          <w:sz w:val="24"/>
          <w:szCs w:val="24"/>
        </w:rPr>
      </w:pPr>
    </w:p>
    <w:p w:rsidR="00A80624" w:rsidRPr="003315C1" w:rsidRDefault="00A80624" w:rsidP="00A80624">
      <w:pPr>
        <w:tabs>
          <w:tab w:val="left" w:pos="6180"/>
        </w:tabs>
        <w:ind w:left="372" w:firstLine="708"/>
        <w:rPr>
          <w:b/>
          <w:bCs/>
          <w:sz w:val="24"/>
          <w:szCs w:val="24"/>
        </w:rPr>
      </w:pPr>
      <w:r w:rsidRPr="003315C1">
        <w:rPr>
          <w:bCs/>
          <w:sz w:val="24"/>
          <w:szCs w:val="24"/>
        </w:rPr>
        <w:t xml:space="preserve"> «Техникум»  </w:t>
      </w:r>
      <w:r w:rsidRPr="003315C1">
        <w:rPr>
          <w:b/>
          <w:bCs/>
          <w:sz w:val="24"/>
          <w:szCs w:val="24"/>
        </w:rPr>
        <w:tab/>
        <w:t xml:space="preserve">  «</w:t>
      </w:r>
      <w:r w:rsidRPr="003315C1">
        <w:rPr>
          <w:bCs/>
          <w:sz w:val="24"/>
          <w:szCs w:val="24"/>
        </w:rPr>
        <w:t>Предприятие»</w:t>
      </w:r>
    </w:p>
    <w:p w:rsidR="00A80624" w:rsidRPr="003315C1" w:rsidRDefault="00A80624" w:rsidP="00A80624">
      <w:pPr>
        <w:ind w:left="372" w:firstLine="708"/>
        <w:jc w:val="center"/>
        <w:rPr>
          <w:b/>
          <w:bCs/>
          <w:sz w:val="24"/>
          <w:szCs w:val="24"/>
        </w:rPr>
      </w:pPr>
      <w:r w:rsidRPr="003315C1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644"/>
        <w:gridCol w:w="4927"/>
      </w:tblGrid>
      <w:tr w:rsidR="00A80624" w:rsidRPr="003315C1" w:rsidTr="00A80624">
        <w:trPr>
          <w:trHeight w:val="420"/>
        </w:trPr>
        <w:tc>
          <w:tcPr>
            <w:tcW w:w="4644" w:type="dxa"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ГАПОУ ТО 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«Тобольский многопрофильный техникум»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Юридический адрес: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626102, Тюменская область,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г. Тобольск, п. </w:t>
            </w:r>
            <w:proofErr w:type="spellStart"/>
            <w:r w:rsidRPr="003315C1">
              <w:rPr>
                <w:sz w:val="24"/>
                <w:szCs w:val="24"/>
                <w:lang w:eastAsia="en-US"/>
              </w:rPr>
              <w:t>Сумкино</w:t>
            </w:r>
            <w:proofErr w:type="spellEnd"/>
            <w:r w:rsidRPr="003315C1">
              <w:rPr>
                <w:sz w:val="24"/>
                <w:szCs w:val="24"/>
                <w:lang w:eastAsia="en-US"/>
              </w:rPr>
              <w:t>, ул. Гагарина, 22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тел. 8(3456)34-80-75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Фактический адрес: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626150, Тюменская область,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г. Тобольск, ул. Знаменского 52а, стр. 1</w:t>
            </w:r>
          </w:p>
          <w:p w:rsidR="00A80624" w:rsidRPr="003315C1" w:rsidRDefault="00A80624">
            <w:pPr>
              <w:rPr>
                <w:sz w:val="24"/>
                <w:szCs w:val="24"/>
                <w:lang w:val="en-US"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тел</w:t>
            </w:r>
            <w:r w:rsidRPr="003315C1">
              <w:rPr>
                <w:sz w:val="24"/>
                <w:szCs w:val="24"/>
                <w:lang w:val="en-US" w:eastAsia="en-US"/>
              </w:rPr>
              <w:t>. 8(3456)34-80-10</w:t>
            </w:r>
          </w:p>
          <w:p w:rsidR="00A80624" w:rsidRPr="003315C1" w:rsidRDefault="00A80624">
            <w:pPr>
              <w:rPr>
                <w:sz w:val="24"/>
                <w:szCs w:val="24"/>
                <w:lang w:val="en-US" w:eastAsia="en-US"/>
              </w:rPr>
            </w:pPr>
            <w:r w:rsidRPr="003315C1">
              <w:rPr>
                <w:sz w:val="24"/>
                <w:szCs w:val="24"/>
                <w:lang w:val="en-US" w:eastAsia="en-US"/>
              </w:rPr>
              <w:t>e-mail: tmts72@yandex.ru</w:t>
            </w:r>
          </w:p>
          <w:p w:rsidR="00A80624" w:rsidRPr="003315C1" w:rsidRDefault="00A80624">
            <w:pPr>
              <w:rPr>
                <w:sz w:val="24"/>
                <w:szCs w:val="24"/>
                <w:lang w:val="en-US"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Директор техникума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_______________    С.А.Поляков </w:t>
            </w:r>
          </w:p>
        </w:tc>
        <w:tc>
          <w:tcPr>
            <w:tcW w:w="4927" w:type="dxa"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  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  <w:r w:rsidRPr="003315C1">
              <w:rPr>
                <w:color w:val="000000"/>
                <w:sz w:val="24"/>
                <w:szCs w:val="24"/>
                <w:lang w:eastAsia="en-US"/>
              </w:rPr>
              <w:t xml:space="preserve">  Руководитель     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________________   </w:t>
            </w:r>
            <w:r w:rsidRPr="003315C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315C1">
              <w:rPr>
                <w:sz w:val="24"/>
                <w:szCs w:val="24"/>
                <w:lang w:eastAsia="en-US"/>
              </w:rPr>
              <w:t xml:space="preserve">         </w:t>
            </w:r>
          </w:p>
          <w:p w:rsidR="00A80624" w:rsidRPr="003315C1" w:rsidRDefault="00A80624">
            <w:pPr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rPr>
          <w:trHeight w:val="354"/>
        </w:trPr>
        <w:tc>
          <w:tcPr>
            <w:tcW w:w="4644" w:type="dxa"/>
          </w:tcPr>
          <w:p w:rsidR="00A80624" w:rsidRPr="003315C1" w:rsidRDefault="00A80624">
            <w:pPr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hideMark/>
          </w:tcPr>
          <w:p w:rsidR="00A80624" w:rsidRPr="003315C1" w:rsidRDefault="00A80624">
            <w:pPr>
              <w:tabs>
                <w:tab w:val="left" w:pos="6615"/>
              </w:tabs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80624" w:rsidRPr="003315C1" w:rsidTr="00A80624">
        <w:trPr>
          <w:trHeight w:val="338"/>
        </w:trPr>
        <w:tc>
          <w:tcPr>
            <w:tcW w:w="4644" w:type="dxa"/>
            <w:hideMark/>
          </w:tcPr>
          <w:p w:rsidR="00A80624" w:rsidRPr="003315C1" w:rsidRDefault="00A80624">
            <w:pPr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3315C1">
              <w:rPr>
                <w:bCs/>
                <w:sz w:val="24"/>
                <w:szCs w:val="24"/>
                <w:lang w:eastAsia="en-US"/>
              </w:rPr>
              <w:t xml:space="preserve"> М.П.</w:t>
            </w:r>
          </w:p>
        </w:tc>
        <w:tc>
          <w:tcPr>
            <w:tcW w:w="4927" w:type="dxa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М.П.</w:t>
            </w:r>
          </w:p>
        </w:tc>
      </w:tr>
      <w:tr w:rsidR="00A80624" w:rsidRPr="003315C1" w:rsidTr="00A80624">
        <w:trPr>
          <w:trHeight w:val="354"/>
        </w:trPr>
        <w:tc>
          <w:tcPr>
            <w:tcW w:w="4644" w:type="dxa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7" w:type="dxa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0624" w:rsidRPr="003315C1" w:rsidTr="00A80624">
        <w:trPr>
          <w:trHeight w:val="338"/>
        </w:trPr>
        <w:tc>
          <w:tcPr>
            <w:tcW w:w="4644" w:type="dxa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4927" w:type="dxa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80624" w:rsidRPr="003315C1" w:rsidRDefault="00A80624" w:rsidP="00A80624">
      <w:pPr>
        <w:rPr>
          <w:rFonts w:eastAsiaTheme="minorEastAsia"/>
          <w:sz w:val="24"/>
          <w:szCs w:val="24"/>
          <w:vertAlign w:val="superscript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 Обучающийся     __________________________________________________________________                                         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 xml:space="preserve">     </w:t>
      </w:r>
      <w:proofErr w:type="gramStart"/>
      <w:r w:rsidRPr="003315C1">
        <w:rPr>
          <w:sz w:val="24"/>
          <w:szCs w:val="24"/>
        </w:rPr>
        <w:t>Обучающемуся   разъяснено содержание всех положений настоящего договора, и он не имеет невыясненных вопросов по его содержанию.</w:t>
      </w:r>
      <w:proofErr w:type="gramEnd"/>
      <w:r w:rsidRPr="003315C1">
        <w:rPr>
          <w:sz w:val="24"/>
          <w:szCs w:val="24"/>
        </w:rPr>
        <w:t xml:space="preserve"> Подпись   </w:t>
      </w:r>
      <w:proofErr w:type="gramStart"/>
      <w:r w:rsidRPr="003315C1">
        <w:rPr>
          <w:sz w:val="24"/>
          <w:szCs w:val="24"/>
        </w:rPr>
        <w:t>обучающегося</w:t>
      </w:r>
      <w:proofErr w:type="gramEnd"/>
      <w:r w:rsidRPr="003315C1">
        <w:rPr>
          <w:sz w:val="24"/>
          <w:szCs w:val="24"/>
        </w:rPr>
        <w:t xml:space="preserve"> </w:t>
      </w: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>_________________________</w:t>
      </w: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</w:p>
    <w:p w:rsidR="005642EC" w:rsidRDefault="005642EC" w:rsidP="005642EC">
      <w:pPr>
        <w:spacing w:line="276" w:lineRule="auto"/>
        <w:rPr>
          <w:b/>
          <w:sz w:val="24"/>
          <w:szCs w:val="24"/>
        </w:rPr>
      </w:pPr>
    </w:p>
    <w:p w:rsidR="005642EC" w:rsidRDefault="005642EC" w:rsidP="005642EC">
      <w:pPr>
        <w:spacing w:line="276" w:lineRule="auto"/>
        <w:rPr>
          <w:b/>
          <w:sz w:val="24"/>
          <w:szCs w:val="24"/>
        </w:rPr>
      </w:pPr>
    </w:p>
    <w:p w:rsidR="00A80624" w:rsidRPr="003315C1" w:rsidRDefault="005642EC" w:rsidP="005642E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80624" w:rsidRPr="003315C1">
        <w:rPr>
          <w:sz w:val="24"/>
          <w:szCs w:val="24"/>
        </w:rPr>
        <w:t>Приложение №2</w:t>
      </w:r>
    </w:p>
    <w:p w:rsidR="00A80624" w:rsidRPr="003315C1" w:rsidRDefault="00A80624" w:rsidP="003315C1">
      <w:pPr>
        <w:spacing w:line="276" w:lineRule="auto"/>
        <w:ind w:left="-284"/>
        <w:jc w:val="center"/>
        <w:rPr>
          <w:b/>
          <w:sz w:val="24"/>
          <w:szCs w:val="24"/>
          <w:u w:val="single"/>
        </w:rPr>
      </w:pPr>
      <w:r w:rsidRPr="003315C1">
        <w:rPr>
          <w:b/>
          <w:sz w:val="24"/>
          <w:szCs w:val="24"/>
        </w:rPr>
        <w:lastRenderedPageBreak/>
        <w:t>Аттестационный лист по практике</w:t>
      </w:r>
      <w:r w:rsidRPr="003315C1">
        <w:rPr>
          <w:b/>
          <w:sz w:val="24"/>
          <w:szCs w:val="24"/>
          <w:u w:val="single"/>
        </w:rPr>
        <w:t xml:space="preserve"> </w:t>
      </w:r>
    </w:p>
    <w:p w:rsidR="00A80624" w:rsidRPr="003315C1" w:rsidRDefault="00A80624" w:rsidP="003315C1">
      <w:pPr>
        <w:spacing w:line="276" w:lineRule="auto"/>
        <w:ind w:left="-284"/>
        <w:jc w:val="center"/>
        <w:rPr>
          <w:b/>
          <w:sz w:val="24"/>
          <w:szCs w:val="24"/>
          <w:u w:val="single"/>
        </w:rPr>
      </w:pPr>
    </w:p>
    <w:p w:rsidR="00A80624" w:rsidRPr="003315C1" w:rsidRDefault="00A80624" w:rsidP="003315C1">
      <w:pPr>
        <w:spacing w:line="276" w:lineRule="auto"/>
        <w:ind w:left="-284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</w:t>
      </w:r>
      <w:r w:rsidR="003315C1">
        <w:rPr>
          <w:sz w:val="24"/>
          <w:szCs w:val="24"/>
        </w:rPr>
        <w:t>____________</w:t>
      </w:r>
    </w:p>
    <w:p w:rsidR="00A80624" w:rsidRPr="005642EC" w:rsidRDefault="00A80624" w:rsidP="005642EC">
      <w:pPr>
        <w:spacing w:line="276" w:lineRule="auto"/>
        <w:ind w:left="-284"/>
        <w:jc w:val="center"/>
        <w:rPr>
          <w:i/>
          <w:sz w:val="24"/>
          <w:szCs w:val="24"/>
        </w:rPr>
      </w:pPr>
      <w:r w:rsidRPr="003315C1">
        <w:rPr>
          <w:sz w:val="24"/>
          <w:szCs w:val="24"/>
        </w:rPr>
        <w:t>(</w:t>
      </w:r>
      <w:r w:rsidR="005642EC">
        <w:rPr>
          <w:i/>
          <w:sz w:val="24"/>
          <w:szCs w:val="24"/>
        </w:rPr>
        <w:t>Ф.И.О.)</w:t>
      </w:r>
    </w:p>
    <w:p w:rsidR="00A80624" w:rsidRDefault="00A80624" w:rsidP="003315C1">
      <w:pPr>
        <w:spacing w:line="276" w:lineRule="auto"/>
        <w:ind w:left="-284"/>
        <w:rPr>
          <w:sz w:val="24"/>
          <w:szCs w:val="24"/>
        </w:rPr>
      </w:pPr>
      <w:proofErr w:type="gramStart"/>
      <w:r w:rsidRPr="003315C1">
        <w:rPr>
          <w:sz w:val="24"/>
          <w:szCs w:val="24"/>
        </w:rPr>
        <w:t>Обучающийся</w:t>
      </w:r>
      <w:proofErr w:type="gramEnd"/>
      <w:r w:rsidRPr="003315C1">
        <w:rPr>
          <w:sz w:val="24"/>
          <w:szCs w:val="24"/>
        </w:rPr>
        <w:t xml:space="preserve"> на   ___    курсе по специально</w:t>
      </w:r>
      <w:r w:rsidR="005642EC">
        <w:rPr>
          <w:sz w:val="24"/>
          <w:szCs w:val="24"/>
        </w:rPr>
        <w:t xml:space="preserve">сти      </w:t>
      </w:r>
      <w:r w:rsidRPr="003315C1">
        <w:rPr>
          <w:sz w:val="24"/>
          <w:szCs w:val="24"/>
        </w:rPr>
        <w:t>_______</w:t>
      </w:r>
      <w:r w:rsidR="005642EC">
        <w:rPr>
          <w:sz w:val="24"/>
          <w:szCs w:val="24"/>
        </w:rPr>
        <w:t>____________________________</w:t>
      </w:r>
    </w:p>
    <w:p w:rsidR="005642EC" w:rsidRPr="003315C1" w:rsidRDefault="005642EC" w:rsidP="003315C1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80624" w:rsidRPr="003315C1" w:rsidRDefault="005642EC" w:rsidP="003315C1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80624" w:rsidRPr="003315C1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A80624" w:rsidRPr="003315C1">
        <w:rPr>
          <w:i/>
          <w:sz w:val="24"/>
          <w:szCs w:val="24"/>
        </w:rPr>
        <w:t>( код  и  наименование)</w:t>
      </w:r>
    </w:p>
    <w:p w:rsidR="00A80624" w:rsidRPr="003315C1" w:rsidRDefault="00A80624" w:rsidP="003315C1">
      <w:pPr>
        <w:spacing w:line="276" w:lineRule="auto"/>
        <w:ind w:left="-284" w:right="281"/>
        <w:rPr>
          <w:sz w:val="24"/>
          <w:szCs w:val="24"/>
        </w:rPr>
      </w:pPr>
      <w:r w:rsidRPr="003315C1">
        <w:rPr>
          <w:sz w:val="24"/>
          <w:szCs w:val="24"/>
        </w:rPr>
        <w:t>успешно прошел   учебную   практику по профессиональному модулю ______________________________________________________________________________________</w:t>
      </w:r>
      <w:r w:rsidR="005642EC">
        <w:rPr>
          <w:sz w:val="24"/>
          <w:szCs w:val="24"/>
        </w:rPr>
        <w:t>____________________________________________________________________</w:t>
      </w:r>
    </w:p>
    <w:p w:rsidR="00A80624" w:rsidRPr="003315C1" w:rsidRDefault="00A80624" w:rsidP="003315C1">
      <w:pPr>
        <w:spacing w:line="276" w:lineRule="auto"/>
        <w:ind w:left="-284" w:right="281"/>
        <w:rPr>
          <w:sz w:val="24"/>
          <w:szCs w:val="24"/>
        </w:rPr>
      </w:pPr>
    </w:p>
    <w:p w:rsidR="00A80624" w:rsidRDefault="005642EC" w:rsidP="005642EC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в объеме   </w:t>
      </w:r>
      <w:r w:rsidR="00A80624" w:rsidRPr="003315C1">
        <w:rPr>
          <w:sz w:val="24"/>
          <w:szCs w:val="24"/>
        </w:rPr>
        <w:t xml:space="preserve">___    часа с « ___ »      ___________  201______г. </w:t>
      </w:r>
      <w:r>
        <w:rPr>
          <w:sz w:val="24"/>
          <w:szCs w:val="24"/>
        </w:rPr>
        <w:t xml:space="preserve"> по «____ » ______ 201_______г. </w:t>
      </w:r>
      <w:r w:rsidR="00A80624" w:rsidRPr="003315C1">
        <w:rPr>
          <w:sz w:val="24"/>
          <w:szCs w:val="24"/>
        </w:rPr>
        <w:t>в      организации</w:t>
      </w:r>
      <w:r w:rsidR="00A80624" w:rsidRPr="003315C1">
        <w:rPr>
          <w:sz w:val="24"/>
          <w:szCs w:val="24"/>
          <w:u w:val="single"/>
        </w:rPr>
        <w:t xml:space="preserve"> </w:t>
      </w:r>
      <w:r w:rsidR="00A80624" w:rsidRPr="003315C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</w:t>
      </w:r>
    </w:p>
    <w:p w:rsidR="005642EC" w:rsidRPr="005642EC" w:rsidRDefault="005642EC" w:rsidP="005642EC">
      <w:pPr>
        <w:spacing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80624" w:rsidRPr="003315C1" w:rsidRDefault="00A80624" w:rsidP="003315C1">
      <w:pPr>
        <w:spacing w:line="276" w:lineRule="auto"/>
        <w:ind w:left="-284"/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  </w:t>
      </w:r>
      <w:r w:rsidR="005642EC">
        <w:rPr>
          <w:sz w:val="24"/>
          <w:szCs w:val="24"/>
        </w:rPr>
        <w:t xml:space="preserve">                            </w:t>
      </w:r>
      <w:r w:rsidRPr="003315C1">
        <w:rPr>
          <w:sz w:val="24"/>
          <w:szCs w:val="24"/>
        </w:rPr>
        <w:t xml:space="preserve">  </w:t>
      </w:r>
      <w:r w:rsidRPr="003315C1">
        <w:rPr>
          <w:i/>
          <w:sz w:val="24"/>
          <w:szCs w:val="24"/>
        </w:rPr>
        <w:t>наименование организации, юридический адрес</w:t>
      </w:r>
    </w:p>
    <w:p w:rsidR="00A80624" w:rsidRPr="003315C1" w:rsidRDefault="00A80624" w:rsidP="003315C1">
      <w:pPr>
        <w:spacing w:line="276" w:lineRule="auto"/>
        <w:ind w:left="-284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>Виды и качество выполнения работ</w:t>
      </w:r>
    </w:p>
    <w:tbl>
      <w:tblPr>
        <w:tblStyle w:val="ad"/>
        <w:tblW w:w="9924" w:type="dxa"/>
        <w:tblInd w:w="-176" w:type="dxa"/>
        <w:tblLook w:val="01E0"/>
      </w:tblPr>
      <w:tblGrid>
        <w:gridCol w:w="6947"/>
        <w:gridCol w:w="2977"/>
      </w:tblGrid>
      <w:tr w:rsidR="00A80624" w:rsidRPr="003315C1" w:rsidTr="005642EC">
        <w:trPr>
          <w:trHeight w:val="1398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spacing w:line="276" w:lineRule="auto"/>
              <w:ind w:left="-284"/>
              <w:jc w:val="center"/>
              <w:rPr>
                <w:b/>
                <w:sz w:val="24"/>
                <w:szCs w:val="24"/>
              </w:rPr>
            </w:pPr>
          </w:p>
          <w:p w:rsidR="00A80624" w:rsidRPr="005642EC" w:rsidRDefault="00A80624" w:rsidP="003315C1">
            <w:pPr>
              <w:spacing w:line="276" w:lineRule="auto"/>
              <w:ind w:left="-284"/>
              <w:jc w:val="center"/>
              <w:rPr>
                <w:b/>
              </w:rPr>
            </w:pPr>
          </w:p>
          <w:p w:rsidR="00A80624" w:rsidRPr="003315C1" w:rsidRDefault="00A80624" w:rsidP="003315C1">
            <w:pPr>
              <w:spacing w:line="276" w:lineRule="auto"/>
              <w:ind w:left="-284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642EC">
              <w:rPr>
                <w:b/>
              </w:rPr>
              <w:t xml:space="preserve">Виды и объем работ, выполненных </w:t>
            </w:r>
            <w:proofErr w:type="gramStart"/>
            <w:r w:rsidRPr="005642EC">
              <w:rPr>
                <w:b/>
              </w:rPr>
              <w:t>обучающимися</w:t>
            </w:r>
            <w:proofErr w:type="gramEnd"/>
            <w:r w:rsidRPr="005642EC">
              <w:rPr>
                <w:b/>
              </w:rPr>
              <w:t xml:space="preserve"> во время практики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EC" w:rsidRDefault="005642EC" w:rsidP="003315C1">
            <w:pPr>
              <w:spacing w:line="276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A80624" w:rsidRPr="005642EC">
              <w:rPr>
                <w:b/>
              </w:rPr>
              <w:t xml:space="preserve">Качество выполнения работ </w:t>
            </w:r>
            <w:proofErr w:type="gramStart"/>
            <w:r w:rsidR="00A80624" w:rsidRPr="005642EC">
              <w:rPr>
                <w:b/>
              </w:rPr>
              <w:t>в</w:t>
            </w:r>
            <w:proofErr w:type="gramEnd"/>
          </w:p>
          <w:p w:rsidR="005642EC" w:rsidRDefault="00A80624" w:rsidP="003315C1">
            <w:pPr>
              <w:spacing w:line="276" w:lineRule="auto"/>
              <w:ind w:left="-284"/>
              <w:jc w:val="center"/>
              <w:rPr>
                <w:b/>
              </w:rPr>
            </w:pPr>
            <w:r w:rsidRPr="005642EC">
              <w:rPr>
                <w:b/>
              </w:rPr>
              <w:t xml:space="preserve"> </w:t>
            </w:r>
            <w:r w:rsidR="005642EC">
              <w:rPr>
                <w:b/>
              </w:rPr>
              <w:t xml:space="preserve">    </w:t>
            </w:r>
            <w:proofErr w:type="gramStart"/>
            <w:r w:rsidRPr="005642EC">
              <w:rPr>
                <w:b/>
              </w:rPr>
              <w:t>соответствии</w:t>
            </w:r>
            <w:proofErr w:type="gramEnd"/>
            <w:r w:rsidRPr="005642EC">
              <w:rPr>
                <w:b/>
              </w:rPr>
              <w:t xml:space="preserve"> с технологией и </w:t>
            </w:r>
          </w:p>
          <w:p w:rsidR="00A80624" w:rsidRPr="005642EC" w:rsidRDefault="00A80624" w:rsidP="005642EC">
            <w:pPr>
              <w:spacing w:line="276" w:lineRule="auto"/>
              <w:ind w:left="-284"/>
              <w:jc w:val="center"/>
              <w:rPr>
                <w:b/>
              </w:rPr>
            </w:pPr>
            <w:r w:rsidRPr="005642EC">
              <w:rPr>
                <w:b/>
              </w:rPr>
              <w:t>(или) требованиями организации, в кото</w:t>
            </w:r>
            <w:r w:rsidR="005642EC">
              <w:rPr>
                <w:b/>
              </w:rPr>
              <w:t>рой проходила практика (оценка)</w:t>
            </w: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pStyle w:val="Style11"/>
              <w:widowControl/>
              <w:ind w:left="-284"/>
              <w:jc w:val="left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5642EC">
            <w:pPr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80624" w:rsidRPr="003315C1" w:rsidTr="005642EC">
        <w:trPr>
          <w:trHeight w:val="650"/>
        </w:trPr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624" w:rsidRPr="003315C1" w:rsidRDefault="00A80624" w:rsidP="005642EC">
            <w:pPr>
              <w:ind w:left="-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624" w:rsidRPr="003315C1" w:rsidRDefault="00A80624" w:rsidP="003315C1">
            <w:pPr>
              <w:tabs>
                <w:tab w:val="num" w:pos="-360"/>
              </w:tabs>
              <w:spacing w:line="276" w:lineRule="auto"/>
              <w:ind w:left="-284" w:hanging="720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80624" w:rsidRPr="003315C1" w:rsidRDefault="00A80624" w:rsidP="003315C1">
      <w:pPr>
        <w:spacing w:line="276" w:lineRule="auto"/>
        <w:ind w:left="-284"/>
        <w:rPr>
          <w:rFonts w:eastAsiaTheme="minorEastAsia"/>
          <w:sz w:val="24"/>
          <w:szCs w:val="24"/>
        </w:rPr>
      </w:pPr>
    </w:p>
    <w:p w:rsidR="00A80624" w:rsidRPr="003315C1" w:rsidRDefault="00A80624" w:rsidP="003315C1">
      <w:pPr>
        <w:spacing w:line="276" w:lineRule="auto"/>
        <w:ind w:left="-284"/>
        <w:rPr>
          <w:sz w:val="24"/>
          <w:szCs w:val="24"/>
        </w:rPr>
      </w:pPr>
    </w:p>
    <w:p w:rsidR="00A80624" w:rsidRPr="003315C1" w:rsidRDefault="00A80624" w:rsidP="003315C1">
      <w:pPr>
        <w:spacing w:line="276" w:lineRule="auto"/>
        <w:ind w:left="-284"/>
        <w:rPr>
          <w:sz w:val="24"/>
          <w:szCs w:val="24"/>
        </w:rPr>
      </w:pPr>
    </w:p>
    <w:p w:rsidR="00A80624" w:rsidRPr="003315C1" w:rsidRDefault="00A80624" w:rsidP="003315C1">
      <w:pPr>
        <w:spacing w:line="276" w:lineRule="auto"/>
        <w:ind w:left="-284"/>
        <w:rPr>
          <w:sz w:val="24"/>
          <w:szCs w:val="24"/>
        </w:rPr>
      </w:pPr>
      <w:r w:rsidRPr="003315C1">
        <w:rPr>
          <w:sz w:val="24"/>
          <w:szCs w:val="24"/>
        </w:rPr>
        <w:t>Подпись ответственного лица  организации (базы практики) __________________</w:t>
      </w:r>
    </w:p>
    <w:p w:rsidR="00A80624" w:rsidRPr="003315C1" w:rsidRDefault="00A80624" w:rsidP="003315C1">
      <w:pPr>
        <w:spacing w:line="276" w:lineRule="auto"/>
        <w:ind w:left="-284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______________________________________________________________________</w:t>
      </w:r>
    </w:p>
    <w:p w:rsidR="00A80624" w:rsidRPr="003315C1" w:rsidRDefault="00A80624" w:rsidP="003315C1">
      <w:pPr>
        <w:spacing w:line="276" w:lineRule="auto"/>
        <w:ind w:left="-284"/>
        <w:rPr>
          <w:i/>
          <w:sz w:val="24"/>
          <w:szCs w:val="24"/>
        </w:rPr>
      </w:pPr>
      <w:r w:rsidRPr="003315C1">
        <w:rPr>
          <w:sz w:val="24"/>
          <w:szCs w:val="24"/>
        </w:rPr>
        <w:t xml:space="preserve">                                    </w:t>
      </w:r>
      <w:r w:rsidRPr="003315C1">
        <w:rPr>
          <w:i/>
          <w:sz w:val="24"/>
          <w:szCs w:val="24"/>
        </w:rPr>
        <w:t>Ф.И.О., должность</w:t>
      </w:r>
    </w:p>
    <w:p w:rsidR="00A80624" w:rsidRPr="003315C1" w:rsidRDefault="00A80624" w:rsidP="003315C1">
      <w:pPr>
        <w:spacing w:line="276" w:lineRule="auto"/>
        <w:ind w:left="-284"/>
        <w:rPr>
          <w:sz w:val="24"/>
          <w:szCs w:val="24"/>
        </w:rPr>
      </w:pPr>
      <w:r w:rsidRPr="003315C1">
        <w:rPr>
          <w:b/>
          <w:sz w:val="24"/>
          <w:szCs w:val="24"/>
        </w:rPr>
        <w:t>М.П.</w:t>
      </w:r>
    </w:p>
    <w:p w:rsidR="00A80624" w:rsidRPr="003315C1" w:rsidRDefault="00A80624" w:rsidP="003315C1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A80624" w:rsidRPr="003315C1" w:rsidRDefault="00A80624" w:rsidP="003315C1">
      <w:pPr>
        <w:spacing w:line="276" w:lineRule="auto"/>
        <w:jc w:val="right"/>
        <w:rPr>
          <w:sz w:val="24"/>
          <w:szCs w:val="24"/>
        </w:rPr>
      </w:pPr>
      <w:r w:rsidRPr="003315C1">
        <w:rPr>
          <w:sz w:val="24"/>
          <w:szCs w:val="24"/>
        </w:rPr>
        <w:lastRenderedPageBreak/>
        <w:t>Приложение №3</w:t>
      </w:r>
    </w:p>
    <w:p w:rsidR="00A80624" w:rsidRPr="003315C1" w:rsidRDefault="00A80624" w:rsidP="003315C1">
      <w:pPr>
        <w:shd w:val="clear" w:color="auto" w:fill="FFFFFF"/>
        <w:spacing w:line="276" w:lineRule="auto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Департамент образования и науки Тюменской области</w:t>
      </w:r>
    </w:p>
    <w:p w:rsidR="00A80624" w:rsidRPr="003315C1" w:rsidRDefault="00A80624" w:rsidP="003315C1">
      <w:pPr>
        <w:shd w:val="clear" w:color="auto" w:fill="FFFFFF"/>
        <w:spacing w:line="276" w:lineRule="auto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ГАПОУ    ТО   «Тобольский многопрофильный техникум»</w:t>
      </w:r>
    </w:p>
    <w:p w:rsidR="00A80624" w:rsidRPr="003315C1" w:rsidRDefault="00A80624" w:rsidP="003315C1">
      <w:pPr>
        <w:shd w:val="clear" w:color="auto" w:fill="FFFFFF"/>
        <w:spacing w:line="276" w:lineRule="auto"/>
        <w:ind w:left="29"/>
        <w:jc w:val="center"/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rPr>
          <w:b/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ind w:left="29"/>
        <w:jc w:val="center"/>
        <w:rPr>
          <w:b/>
          <w:color w:val="000000"/>
          <w:sz w:val="24"/>
          <w:szCs w:val="24"/>
        </w:rPr>
      </w:pPr>
      <w:r w:rsidRPr="003315C1">
        <w:rPr>
          <w:b/>
          <w:color w:val="000000"/>
          <w:sz w:val="24"/>
          <w:szCs w:val="24"/>
        </w:rPr>
        <w:t>ДНЕВНИК - ОТЧЕТ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по   учебной   практике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по   специальности   ___________________________</w:t>
      </w:r>
    </w:p>
    <w:p w:rsidR="00A80624" w:rsidRPr="003315C1" w:rsidRDefault="00A80624" w:rsidP="00A80624">
      <w:pPr>
        <w:shd w:val="clear" w:color="auto" w:fill="FFFFFF"/>
        <w:ind w:left="29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        студента ___________________________________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(фамилия, имя, отчество)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курс ________________________________ группа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Место прохождения _________________________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___________________________________________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Руководитель практики ______________________</w:t>
      </w:r>
    </w:p>
    <w:p w:rsidR="00A80624" w:rsidRPr="003315C1" w:rsidRDefault="00A80624" w:rsidP="00A80624">
      <w:pPr>
        <w:shd w:val="clear" w:color="auto" w:fill="FFFFFF"/>
        <w:ind w:left="2909" w:firstLine="691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(должность, Ф.И.О.)</w:t>
      </w:r>
    </w:p>
    <w:p w:rsidR="00A80624" w:rsidRPr="003315C1" w:rsidRDefault="00A80624" w:rsidP="00A80624">
      <w:pPr>
        <w:shd w:val="clear" w:color="auto" w:fill="FFFFFF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___________________________________________</w:t>
      </w: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ind w:left="29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г. Тобольск, 20__ г.</w:t>
      </w:r>
    </w:p>
    <w:p w:rsidR="00A80624" w:rsidRPr="003315C1" w:rsidRDefault="00A80624" w:rsidP="00A80624">
      <w:pPr>
        <w:shd w:val="clear" w:color="auto" w:fill="FFFFFF"/>
        <w:ind w:left="53"/>
        <w:jc w:val="center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СОДЕРЖАНИЕ ДНЕВНИКА</w:t>
      </w:r>
    </w:p>
    <w:p w:rsidR="00A80624" w:rsidRPr="003315C1" w:rsidRDefault="00A80624" w:rsidP="00A80624">
      <w:pPr>
        <w:numPr>
          <w:ilvl w:val="0"/>
          <w:numId w:val="34"/>
        </w:numPr>
        <w:shd w:val="clear" w:color="auto" w:fill="FFFFFF"/>
        <w:tabs>
          <w:tab w:val="left" w:pos="0"/>
        </w:tabs>
        <w:ind w:right="15" w:firstLine="851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Цель практики в соответствии с программой и индивидуальными поручениями.</w:t>
      </w:r>
    </w:p>
    <w:p w:rsidR="00A80624" w:rsidRPr="003315C1" w:rsidRDefault="00A80624" w:rsidP="00A80624">
      <w:pPr>
        <w:numPr>
          <w:ilvl w:val="0"/>
          <w:numId w:val="34"/>
        </w:numPr>
        <w:shd w:val="clear" w:color="auto" w:fill="FFFFFF"/>
        <w:tabs>
          <w:tab w:val="left" w:pos="0"/>
          <w:tab w:val="left" w:leader="underscore" w:pos="9384"/>
        </w:tabs>
        <w:ind w:right="15" w:firstLine="851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Характеристика </w:t>
      </w:r>
      <w:r w:rsidRPr="003315C1">
        <w:rPr>
          <w:sz w:val="24"/>
          <w:szCs w:val="24"/>
        </w:rPr>
        <w:t xml:space="preserve">учреждения, </w:t>
      </w:r>
      <w:r w:rsidRPr="003315C1">
        <w:rPr>
          <w:color w:val="000000"/>
          <w:sz w:val="24"/>
          <w:szCs w:val="24"/>
        </w:rPr>
        <w:t>организации:</w:t>
      </w:r>
    </w:p>
    <w:p w:rsidR="00A80624" w:rsidRPr="003315C1" w:rsidRDefault="00A80624" w:rsidP="00A80624">
      <w:pPr>
        <w:pStyle w:val="a3"/>
        <w:numPr>
          <w:ilvl w:val="0"/>
          <w:numId w:val="35"/>
        </w:numPr>
        <w:shd w:val="clear" w:color="auto" w:fill="FFFFFF"/>
        <w:tabs>
          <w:tab w:val="left" w:pos="0"/>
          <w:tab w:val="left" w:leader="underscore" w:pos="9384"/>
        </w:tabs>
        <w:ind w:right="15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Основные производственно-экономические показатели (при прохождении производственной практики по профилю специальности); </w:t>
      </w:r>
    </w:p>
    <w:p w:rsidR="00A80624" w:rsidRPr="003315C1" w:rsidRDefault="00A80624" w:rsidP="00A80624">
      <w:pPr>
        <w:numPr>
          <w:ilvl w:val="0"/>
          <w:numId w:val="34"/>
        </w:numPr>
        <w:shd w:val="clear" w:color="auto" w:fill="FFFFFF"/>
        <w:tabs>
          <w:tab w:val="left" w:pos="0"/>
          <w:tab w:val="left" w:leader="underscore" w:pos="9317"/>
        </w:tabs>
        <w:ind w:right="15" w:firstLine="851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Перспектива развития   </w:t>
      </w:r>
      <w:r w:rsidRPr="003315C1">
        <w:rPr>
          <w:sz w:val="24"/>
          <w:szCs w:val="24"/>
        </w:rPr>
        <w:t xml:space="preserve">учреждения, </w:t>
      </w:r>
      <w:r w:rsidRPr="003315C1">
        <w:rPr>
          <w:color w:val="000000"/>
          <w:sz w:val="24"/>
          <w:szCs w:val="24"/>
        </w:rPr>
        <w:t>организации.</w:t>
      </w:r>
    </w:p>
    <w:p w:rsidR="00A80624" w:rsidRPr="003315C1" w:rsidRDefault="00A80624" w:rsidP="00A80624">
      <w:pPr>
        <w:shd w:val="clear" w:color="auto" w:fill="FFFFFF"/>
        <w:tabs>
          <w:tab w:val="left" w:pos="0"/>
        </w:tabs>
        <w:ind w:right="15" w:firstLine="851"/>
        <w:jc w:val="both"/>
        <w:rPr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4. Основные выполненные практикантом работы (дневник). </w:t>
      </w:r>
    </w:p>
    <w:p w:rsidR="00A80624" w:rsidRPr="003315C1" w:rsidRDefault="00A80624" w:rsidP="00A80624">
      <w:pPr>
        <w:shd w:val="clear" w:color="auto" w:fill="FFFFFF"/>
        <w:tabs>
          <w:tab w:val="left" w:pos="0"/>
        </w:tabs>
        <w:ind w:right="15" w:firstLine="851"/>
        <w:jc w:val="both"/>
        <w:rPr>
          <w:sz w:val="24"/>
          <w:szCs w:val="24"/>
        </w:rPr>
      </w:pPr>
      <w:r w:rsidRPr="003315C1">
        <w:rPr>
          <w:color w:val="000000"/>
          <w:sz w:val="24"/>
          <w:szCs w:val="24"/>
        </w:rPr>
        <w:t>5. Методы выполнения работы.</w:t>
      </w:r>
    </w:p>
    <w:p w:rsidR="00A80624" w:rsidRPr="003315C1" w:rsidRDefault="00A80624" w:rsidP="00A80624">
      <w:pPr>
        <w:pStyle w:val="a3"/>
        <w:numPr>
          <w:ilvl w:val="0"/>
          <w:numId w:val="36"/>
        </w:numPr>
        <w:shd w:val="clear" w:color="auto" w:fill="FFFFFF"/>
        <w:tabs>
          <w:tab w:val="left" w:pos="0"/>
          <w:tab w:val="left" w:pos="446"/>
          <w:tab w:val="left" w:leader="underscore" w:pos="9370"/>
        </w:tabs>
        <w:ind w:left="720" w:right="15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Выводы студента (практиканта) по уровню производства, организации деятельности, художественно-творческой и творческо-педагогической  составляющей работы учреждения, коллектива,  предложения по его совершенствованию.</w:t>
      </w:r>
    </w:p>
    <w:p w:rsidR="00A80624" w:rsidRPr="003315C1" w:rsidRDefault="00A80624" w:rsidP="00A80624">
      <w:pPr>
        <w:numPr>
          <w:ilvl w:val="0"/>
          <w:numId w:val="36"/>
        </w:numPr>
        <w:shd w:val="clear" w:color="auto" w:fill="FFFFFF"/>
        <w:tabs>
          <w:tab w:val="left" w:pos="0"/>
          <w:tab w:val="left" w:pos="446"/>
          <w:tab w:val="left" w:leader="underscore" w:pos="7229"/>
          <w:tab w:val="left" w:leader="underscore" w:pos="9336"/>
        </w:tabs>
        <w:ind w:right="15" w:firstLine="851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Заключение руководителя о выполнении программы и оценка качества       прохождения практики (характеристика, отзыв).</w:t>
      </w:r>
    </w:p>
    <w:p w:rsidR="00A80624" w:rsidRPr="003315C1" w:rsidRDefault="00A80624" w:rsidP="00A80624">
      <w:pPr>
        <w:shd w:val="clear" w:color="auto" w:fill="FFFFFF"/>
        <w:tabs>
          <w:tab w:val="left" w:leader="underscore" w:pos="0"/>
        </w:tabs>
        <w:ind w:right="15"/>
        <w:jc w:val="both"/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leader="underscore" w:pos="0"/>
        </w:tabs>
        <w:ind w:right="15"/>
        <w:jc w:val="both"/>
        <w:rPr>
          <w:sz w:val="24"/>
          <w:szCs w:val="24"/>
        </w:rPr>
      </w:pPr>
      <w:r w:rsidRPr="003315C1">
        <w:rPr>
          <w:color w:val="000000"/>
          <w:sz w:val="24"/>
          <w:szCs w:val="24"/>
        </w:rPr>
        <w:t>М.П.</w:t>
      </w:r>
    </w:p>
    <w:p w:rsidR="00A80624" w:rsidRPr="003315C1" w:rsidRDefault="00A80624" w:rsidP="00A80624">
      <w:pPr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rPr>
          <w:sz w:val="24"/>
          <w:szCs w:val="24"/>
        </w:rPr>
      </w:pPr>
      <w:r w:rsidRPr="003315C1">
        <w:rPr>
          <w:color w:val="000000"/>
          <w:sz w:val="24"/>
          <w:szCs w:val="24"/>
        </w:rPr>
        <w:t>« ____» ______________ 20 ___ г.        Подпись руководителя практики</w:t>
      </w:r>
    </w:p>
    <w:p w:rsidR="00A80624" w:rsidRPr="003315C1" w:rsidRDefault="00A80624" w:rsidP="00A80624">
      <w:pPr>
        <w:shd w:val="clear" w:color="auto" w:fill="FFFFFF"/>
        <w:tabs>
          <w:tab w:val="left" w:leader="underscore" w:pos="7997"/>
        </w:tabs>
        <w:ind w:left="4037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          от учреждения, организации</w:t>
      </w:r>
    </w:p>
    <w:p w:rsidR="00A80624" w:rsidRPr="003315C1" w:rsidRDefault="00A80624" w:rsidP="00A80624">
      <w:pPr>
        <w:shd w:val="clear" w:color="auto" w:fill="FFFFFF"/>
        <w:tabs>
          <w:tab w:val="left" w:leader="underscore" w:pos="7997"/>
        </w:tabs>
        <w:rPr>
          <w:b/>
          <w:bCs/>
          <w:i/>
          <w:iCs/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leader="underscore" w:pos="7997"/>
        </w:tabs>
        <w:rPr>
          <w:b/>
          <w:bCs/>
          <w:i/>
          <w:iCs/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leader="underscore" w:pos="7997"/>
        </w:tabs>
        <w:rPr>
          <w:sz w:val="24"/>
          <w:szCs w:val="24"/>
        </w:rPr>
      </w:pPr>
      <w:r w:rsidRPr="003315C1">
        <w:rPr>
          <w:b/>
          <w:bCs/>
          <w:i/>
          <w:iCs/>
          <w:color w:val="000000"/>
          <w:sz w:val="24"/>
          <w:szCs w:val="24"/>
        </w:rPr>
        <w:t xml:space="preserve">Примечание. </w:t>
      </w:r>
      <w:r w:rsidRPr="003315C1">
        <w:rPr>
          <w:color w:val="000000"/>
          <w:sz w:val="24"/>
          <w:szCs w:val="24"/>
        </w:rPr>
        <w:t xml:space="preserve">К дневнику могут быть </w:t>
      </w:r>
      <w:proofErr w:type="gramStart"/>
      <w:r w:rsidRPr="003315C1">
        <w:rPr>
          <w:color w:val="000000"/>
          <w:sz w:val="24"/>
          <w:szCs w:val="24"/>
        </w:rPr>
        <w:t>приложены</w:t>
      </w:r>
      <w:proofErr w:type="gramEnd"/>
      <w:r w:rsidRPr="003315C1">
        <w:rPr>
          <w:color w:val="000000"/>
          <w:sz w:val="24"/>
          <w:szCs w:val="24"/>
        </w:rPr>
        <w:t>: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Репертуарные листы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Афиши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Эскизы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Фотографии изделий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Выписки из журналов.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Отзывы о проведении отдельных мероприятий.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Договоры, инструкции, протоколы, акты и т.д.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Сметы проводимых практикантов мероприятий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Публикации в СМИ </w:t>
      </w:r>
    </w:p>
    <w:p w:rsidR="00A80624" w:rsidRPr="003315C1" w:rsidRDefault="00A80624" w:rsidP="00A80624">
      <w:pPr>
        <w:numPr>
          <w:ilvl w:val="0"/>
          <w:numId w:val="37"/>
        </w:numPr>
        <w:shd w:val="clear" w:color="auto" w:fill="FFFFFF"/>
        <w:tabs>
          <w:tab w:val="left" w:pos="398"/>
        </w:tabs>
        <w:ind w:left="125"/>
        <w:rPr>
          <w:color w:val="000000"/>
          <w:sz w:val="24"/>
          <w:szCs w:val="24"/>
          <w:u w:val="single"/>
        </w:rPr>
      </w:pPr>
      <w:r w:rsidRPr="003315C1">
        <w:rPr>
          <w:color w:val="000000"/>
          <w:sz w:val="24"/>
          <w:szCs w:val="24"/>
        </w:rPr>
        <w:lastRenderedPageBreak/>
        <w:t xml:space="preserve">.Обязательным приложением является  </w:t>
      </w:r>
      <w:r w:rsidRPr="003315C1">
        <w:rPr>
          <w:color w:val="000000"/>
          <w:sz w:val="24"/>
          <w:szCs w:val="24"/>
          <w:u w:val="single"/>
        </w:rPr>
        <w:t xml:space="preserve">презентация. </w:t>
      </w:r>
    </w:p>
    <w:p w:rsidR="00A80624" w:rsidRPr="003315C1" w:rsidRDefault="00A80624" w:rsidP="00A80624">
      <w:pPr>
        <w:shd w:val="clear" w:color="auto" w:fill="FFFFFF"/>
        <w:tabs>
          <w:tab w:val="left" w:pos="398"/>
        </w:tabs>
        <w:rPr>
          <w:color w:val="000000"/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ind w:left="2616"/>
        <w:rPr>
          <w:bCs/>
          <w:color w:val="000000"/>
          <w:sz w:val="24"/>
          <w:szCs w:val="24"/>
        </w:rPr>
      </w:pPr>
      <w:r w:rsidRPr="003315C1">
        <w:rPr>
          <w:bCs/>
          <w:color w:val="000000"/>
          <w:sz w:val="24"/>
          <w:szCs w:val="24"/>
        </w:rPr>
        <w:t>ПРАВИЛА ВЕДЕНИЯ ДНЕВНИКА</w:t>
      </w:r>
    </w:p>
    <w:p w:rsidR="00A80624" w:rsidRPr="003315C1" w:rsidRDefault="00A80624" w:rsidP="00A80624">
      <w:pPr>
        <w:numPr>
          <w:ilvl w:val="0"/>
          <w:numId w:val="38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Во время учебной   практики каждый студент обязан вести дневник по установленной форме, который является отчетом за прохождение практики.</w:t>
      </w:r>
    </w:p>
    <w:p w:rsidR="00A80624" w:rsidRPr="003315C1" w:rsidRDefault="00A80624" w:rsidP="00A80624">
      <w:pPr>
        <w:numPr>
          <w:ilvl w:val="0"/>
          <w:numId w:val="38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По прибытии на место практики студент предъявляет направление от техникума руководителю практики. Перевод студента на другие места и отправление в техникум после окончания практики должны быть отражены в дневнике, запись заверена руководителем практики и печатью.</w:t>
      </w:r>
    </w:p>
    <w:p w:rsidR="00A80624" w:rsidRPr="003315C1" w:rsidRDefault="00A80624" w:rsidP="00A80624">
      <w:pPr>
        <w:numPr>
          <w:ilvl w:val="0"/>
          <w:numId w:val="38"/>
        </w:numPr>
        <w:shd w:val="clear" w:color="auto" w:fill="FFFFFF"/>
        <w:tabs>
          <w:tab w:val="left" w:pos="0"/>
        </w:tabs>
        <w:ind w:right="2" w:firstLine="709"/>
        <w:jc w:val="both"/>
        <w:rPr>
          <w:iCs/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Дневник заполняется студентом ежедневно в конце рабочего дня. Записи в дневнике делаются аккуратно, почерк - четкий, рисунки, схемы, чертежи - в соответствии с ГОСТом.</w:t>
      </w:r>
    </w:p>
    <w:p w:rsidR="00A80624" w:rsidRPr="003315C1" w:rsidRDefault="00A80624" w:rsidP="00A80624">
      <w:pPr>
        <w:numPr>
          <w:ilvl w:val="0"/>
          <w:numId w:val="38"/>
        </w:numPr>
        <w:shd w:val="clear" w:color="auto" w:fill="FFFFFF"/>
        <w:tabs>
          <w:tab w:val="left" w:pos="0"/>
        </w:tabs>
        <w:ind w:right="2"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Заполненный дневник после окончания каждого рабочего дня практикант должен отдавать для проверки руководителю практики, который делает соответствующие отметки.</w:t>
      </w:r>
    </w:p>
    <w:p w:rsidR="00A80624" w:rsidRPr="003315C1" w:rsidRDefault="00A80624" w:rsidP="00A80624">
      <w:pPr>
        <w:numPr>
          <w:ilvl w:val="0"/>
          <w:numId w:val="38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При заполнении дневника указываются: дата, место работы: в качестве кого работал, содержание работы, которая была выполнена в течение рабочего дня, так же надо указать, как был организован труд, применяемые оборудование, материалы, привести схему выполняемого процесса, технические и другие условия на выполняемую работу. Каждый студент должен перечислить документацию, с которой пришлось работать, сделать анализ проведенной за день работы, выводы. Высказать замечания и предложения по совершенствованию организации труда, планирования, описать положительный передовой опыт, который изучил в течение дня или причины невыполнения производственного задания.</w:t>
      </w:r>
    </w:p>
    <w:p w:rsidR="00A80624" w:rsidRPr="003315C1" w:rsidRDefault="00A80624" w:rsidP="00A80624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315C1">
        <w:rPr>
          <w:color w:val="000000"/>
          <w:sz w:val="24"/>
          <w:szCs w:val="24"/>
        </w:rPr>
        <w:t>В дневнике следует сделать записи и о проведенных экскурсиях с указанием места, цели посещения, описать свои впечатления, что узнал нового, полезного.</w:t>
      </w:r>
    </w:p>
    <w:p w:rsidR="00A80624" w:rsidRPr="003315C1" w:rsidRDefault="00A80624" w:rsidP="00A80624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3315C1">
        <w:rPr>
          <w:color w:val="000000"/>
          <w:sz w:val="24"/>
          <w:szCs w:val="24"/>
        </w:rPr>
        <w:t>6.</w:t>
      </w:r>
      <w:r w:rsidRPr="003315C1">
        <w:rPr>
          <w:color w:val="000000"/>
          <w:sz w:val="24"/>
          <w:szCs w:val="24"/>
        </w:rPr>
        <w:tab/>
      </w:r>
      <w:proofErr w:type="gramStart"/>
      <w:r w:rsidRPr="003315C1">
        <w:rPr>
          <w:color w:val="000000"/>
          <w:sz w:val="24"/>
          <w:szCs w:val="24"/>
        </w:rPr>
        <w:t>В отчете  надо описать место нахождения учреждения: влияние расположения на его специализацию; производственное направление: структуру управления; состав производственных подразделений (численность сотрудников художественно-творческой части и других подразделений); основные производственно-экономические показатели работы за последние 3-5 лет (таблица); описать перспективы развития хозяйства (предприятия), отдельных его отраслей и производств на ближайшие 3-5 лет (совершенствование материально- технической базы;</w:t>
      </w:r>
      <w:proofErr w:type="gramEnd"/>
      <w:r w:rsidRPr="003315C1">
        <w:rPr>
          <w:color w:val="000000"/>
          <w:sz w:val="24"/>
          <w:szCs w:val="24"/>
        </w:rPr>
        <w:t xml:space="preserve"> внедрение новых прогрессивных технологий; использование </w:t>
      </w:r>
      <w:proofErr w:type="gramStart"/>
      <w:r w:rsidRPr="003315C1">
        <w:rPr>
          <w:color w:val="000000"/>
          <w:sz w:val="24"/>
          <w:szCs w:val="24"/>
        </w:rPr>
        <w:t>экономических методов</w:t>
      </w:r>
      <w:proofErr w:type="gramEnd"/>
      <w:r w:rsidRPr="003315C1">
        <w:rPr>
          <w:color w:val="000000"/>
          <w:sz w:val="24"/>
          <w:szCs w:val="24"/>
        </w:rPr>
        <w:t xml:space="preserve"> управления).</w:t>
      </w:r>
      <w:r w:rsidRPr="003315C1">
        <w:rPr>
          <w:color w:val="000000"/>
          <w:sz w:val="24"/>
          <w:szCs w:val="24"/>
        </w:rPr>
        <w:tab/>
      </w:r>
    </w:p>
    <w:p w:rsidR="00A80624" w:rsidRPr="003315C1" w:rsidRDefault="00A80624" w:rsidP="00A8062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 xml:space="preserve">Студенту надо сделать выводы и высказать свои предложения по совершенствованию художественно-творческой и экономической деятельности учреждения, организации или предприятия, в котором проходил практику.  </w:t>
      </w:r>
    </w:p>
    <w:p w:rsidR="00A80624" w:rsidRPr="003315C1" w:rsidRDefault="00A80624" w:rsidP="00A80624">
      <w:pPr>
        <w:numPr>
          <w:ilvl w:val="0"/>
          <w:numId w:val="3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Дневник иллюстрируется схемами, эскизами, фотографиями, на которые должна быть сделана ссылка в тексте. В приложении в конце дневника должны быть представлены образцы планирующей, оперативной, производственной, учебной и отчетной документации.</w:t>
      </w:r>
    </w:p>
    <w:p w:rsidR="00A80624" w:rsidRPr="003315C1" w:rsidRDefault="00A80624" w:rsidP="00A80624">
      <w:pPr>
        <w:numPr>
          <w:ilvl w:val="0"/>
          <w:numId w:val="39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315C1">
        <w:rPr>
          <w:color w:val="000000"/>
          <w:sz w:val="24"/>
          <w:szCs w:val="24"/>
        </w:rPr>
        <w:t>Дневник считается оформленным только при наличии заполненных в соответствии с требованиями его разделов, подписанный руководителем практики и заверенный печатью.</w:t>
      </w:r>
    </w:p>
    <w:p w:rsidR="00A80624" w:rsidRPr="003315C1" w:rsidRDefault="00A80624" w:rsidP="00A80624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3315C1">
        <w:rPr>
          <w:bCs/>
          <w:color w:val="000000"/>
          <w:sz w:val="24"/>
          <w:szCs w:val="24"/>
        </w:rPr>
        <w:t>СХЕМА ДНЕВНИКА</w:t>
      </w:r>
    </w:p>
    <w:p w:rsidR="00A80624" w:rsidRPr="003315C1" w:rsidRDefault="00A80624" w:rsidP="00A80624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71"/>
        <w:gridCol w:w="5564"/>
        <w:gridCol w:w="2080"/>
      </w:tblGrid>
      <w:tr w:rsidR="00A80624" w:rsidRPr="003315C1" w:rsidTr="00A80624">
        <w:trPr>
          <w:trHeight w:hRule="exact" w:val="3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80624" w:rsidRPr="003315C1" w:rsidTr="00A80624">
        <w:trPr>
          <w:trHeight w:hRule="exact" w:val="3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80624" w:rsidRPr="003315C1" w:rsidTr="00A80624">
        <w:trPr>
          <w:trHeight w:hRule="exact" w:val="3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24" w:rsidRPr="003315C1" w:rsidRDefault="00A80624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A80624" w:rsidRPr="003315C1" w:rsidRDefault="00A80624" w:rsidP="00A80624">
      <w:pPr>
        <w:rPr>
          <w:b/>
          <w:sz w:val="24"/>
          <w:szCs w:val="24"/>
        </w:rPr>
      </w:pPr>
    </w:p>
    <w:p w:rsidR="00A80624" w:rsidRPr="003315C1" w:rsidRDefault="00A80624" w:rsidP="00A80624">
      <w:pPr>
        <w:rPr>
          <w:b/>
          <w:sz w:val="24"/>
          <w:szCs w:val="24"/>
        </w:rPr>
      </w:pPr>
    </w:p>
    <w:p w:rsidR="00A80624" w:rsidRPr="003315C1" w:rsidRDefault="00A80624" w:rsidP="00A80624">
      <w:pPr>
        <w:jc w:val="right"/>
        <w:rPr>
          <w:sz w:val="24"/>
          <w:szCs w:val="24"/>
        </w:rPr>
      </w:pPr>
      <w:r w:rsidRPr="003315C1">
        <w:rPr>
          <w:b/>
          <w:sz w:val="24"/>
          <w:szCs w:val="24"/>
        </w:rPr>
        <w:lastRenderedPageBreak/>
        <w:t xml:space="preserve">                                                            </w:t>
      </w:r>
      <w:r w:rsidRPr="003315C1">
        <w:rPr>
          <w:sz w:val="24"/>
          <w:szCs w:val="24"/>
        </w:rPr>
        <w:t>Приложение №4</w:t>
      </w:r>
    </w:p>
    <w:p w:rsidR="00A80624" w:rsidRPr="003315C1" w:rsidRDefault="00A80624" w:rsidP="00A80624">
      <w:pPr>
        <w:jc w:val="center"/>
        <w:rPr>
          <w:sz w:val="24"/>
          <w:szCs w:val="24"/>
        </w:rPr>
      </w:pPr>
      <w:r w:rsidRPr="003315C1">
        <w:rPr>
          <w:b/>
          <w:sz w:val="24"/>
          <w:szCs w:val="24"/>
        </w:rPr>
        <w:t>ОТЗЫВ</w:t>
      </w:r>
    </w:p>
    <w:p w:rsidR="00A80624" w:rsidRPr="003315C1" w:rsidRDefault="00A80624" w:rsidP="00A80624">
      <w:pPr>
        <w:pStyle w:val="1"/>
        <w:rPr>
          <w:b/>
        </w:rPr>
      </w:pPr>
    </w:p>
    <w:p w:rsidR="00A80624" w:rsidRPr="003315C1" w:rsidRDefault="00A80624" w:rsidP="00A8062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315C1">
        <w:rPr>
          <w:sz w:val="24"/>
          <w:szCs w:val="24"/>
        </w:rPr>
        <w:t xml:space="preserve">на практику </w:t>
      </w:r>
      <w:proofErr w:type="gramStart"/>
      <w:r w:rsidRPr="003315C1">
        <w:rPr>
          <w:sz w:val="24"/>
          <w:szCs w:val="24"/>
        </w:rPr>
        <w:t>обучающегося</w:t>
      </w:r>
      <w:proofErr w:type="gramEnd"/>
      <w:r w:rsidRPr="003315C1">
        <w:rPr>
          <w:sz w:val="24"/>
          <w:szCs w:val="24"/>
        </w:rPr>
        <w:t xml:space="preserve"> от принимающей организации</w:t>
      </w:r>
    </w:p>
    <w:p w:rsidR="00A80624" w:rsidRPr="003315C1" w:rsidRDefault="00A80624" w:rsidP="00A8062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(</w:t>
      </w:r>
      <w:r w:rsidRPr="003315C1">
        <w:rPr>
          <w:i/>
          <w:sz w:val="24"/>
          <w:szCs w:val="24"/>
        </w:rPr>
        <w:t xml:space="preserve">фамилия, имя, отчество обучающегося)                                   </w:t>
      </w:r>
      <w:r w:rsidRPr="003315C1">
        <w:rPr>
          <w:sz w:val="24"/>
          <w:szCs w:val="24"/>
        </w:rPr>
        <w:t xml:space="preserve"> прошедшего  производственную практику по профилю специальности</w:t>
      </w:r>
      <w:r w:rsidRPr="003315C1">
        <w:rPr>
          <w:i/>
          <w:sz w:val="24"/>
          <w:szCs w:val="24"/>
        </w:rPr>
        <w:t xml:space="preserve"> </w:t>
      </w:r>
      <w:proofErr w:type="gramStart"/>
      <w:r w:rsidRPr="003315C1">
        <w:rPr>
          <w:sz w:val="24"/>
          <w:szCs w:val="24"/>
        </w:rPr>
        <w:t>на</w:t>
      </w:r>
      <w:proofErr w:type="gramEnd"/>
      <w:r w:rsidRPr="003315C1">
        <w:rPr>
          <w:sz w:val="24"/>
          <w:szCs w:val="24"/>
        </w:rPr>
        <w:t xml:space="preserve"> __________________________________________________________________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(</w:t>
      </w:r>
      <w:r w:rsidRPr="003315C1">
        <w:rPr>
          <w:i/>
          <w:sz w:val="24"/>
          <w:szCs w:val="24"/>
        </w:rPr>
        <w:t>название предприятия, организации)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</w:t>
      </w: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>Руководитель практики от принимающей организации___________________                             (</w:t>
      </w:r>
      <w:r w:rsidRPr="003315C1">
        <w:rPr>
          <w:i/>
          <w:sz w:val="24"/>
          <w:szCs w:val="24"/>
        </w:rPr>
        <w:t>занимаемая должность)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i/>
          <w:sz w:val="24"/>
          <w:szCs w:val="24"/>
        </w:rPr>
        <w:t xml:space="preserve">   (фамилия, имя, отчество)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>Сроки прохождения практики    ________________________________________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 xml:space="preserve">Профессиональные компетенции </w:t>
      </w:r>
      <w:proofErr w:type="gramStart"/>
      <w:r w:rsidRPr="003315C1">
        <w:rPr>
          <w:sz w:val="24"/>
          <w:szCs w:val="24"/>
        </w:rPr>
        <w:t>обучающегося</w:t>
      </w:r>
      <w:proofErr w:type="gramEnd"/>
      <w:r w:rsidRPr="003315C1">
        <w:rPr>
          <w:sz w:val="24"/>
          <w:szCs w:val="24"/>
        </w:rPr>
        <w:t xml:space="preserve">  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 xml:space="preserve">Личностные компетенции </w:t>
      </w:r>
      <w:proofErr w:type="gramStart"/>
      <w:r w:rsidRPr="003315C1">
        <w:rPr>
          <w:sz w:val="24"/>
          <w:szCs w:val="24"/>
        </w:rPr>
        <w:t>обучающегося</w:t>
      </w:r>
      <w:proofErr w:type="gramEnd"/>
      <w:r w:rsidRPr="003315C1">
        <w:rPr>
          <w:sz w:val="24"/>
          <w:szCs w:val="24"/>
        </w:rPr>
        <w:t xml:space="preserve"> 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Качество выполненной </w:t>
      </w:r>
      <w:proofErr w:type="gramStart"/>
      <w:r w:rsidRPr="003315C1">
        <w:rPr>
          <w:sz w:val="24"/>
          <w:szCs w:val="24"/>
        </w:rPr>
        <w:t>обучающимся</w:t>
      </w:r>
      <w:proofErr w:type="gramEnd"/>
      <w:r w:rsidRPr="003315C1">
        <w:rPr>
          <w:sz w:val="24"/>
          <w:szCs w:val="24"/>
        </w:rPr>
        <w:t xml:space="preserve"> работы 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Степень выполнения плана практики ____________________________________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Оценка практики ____________________________________</w:t>
      </w:r>
    </w:p>
    <w:p w:rsidR="00A80624" w:rsidRPr="003315C1" w:rsidRDefault="00A80624" w:rsidP="00A80624">
      <w:pPr>
        <w:ind w:left="1416" w:firstLine="708"/>
        <w:jc w:val="both"/>
        <w:rPr>
          <w:sz w:val="24"/>
          <w:szCs w:val="24"/>
        </w:rPr>
      </w:pPr>
      <w:r w:rsidRPr="003315C1">
        <w:rPr>
          <w:sz w:val="24"/>
          <w:szCs w:val="24"/>
        </w:rPr>
        <w:t>(</w:t>
      </w:r>
      <w:proofErr w:type="spellStart"/>
      <w:r w:rsidRPr="003315C1">
        <w:rPr>
          <w:sz w:val="24"/>
          <w:szCs w:val="24"/>
        </w:rPr>
        <w:t>неудовл</w:t>
      </w:r>
      <w:proofErr w:type="spellEnd"/>
      <w:r w:rsidRPr="003315C1">
        <w:rPr>
          <w:sz w:val="24"/>
          <w:szCs w:val="24"/>
        </w:rPr>
        <w:t xml:space="preserve">., </w:t>
      </w:r>
      <w:proofErr w:type="spellStart"/>
      <w:r w:rsidRPr="003315C1">
        <w:rPr>
          <w:sz w:val="24"/>
          <w:szCs w:val="24"/>
        </w:rPr>
        <w:t>удовлетв</w:t>
      </w:r>
      <w:proofErr w:type="spellEnd"/>
      <w:r w:rsidRPr="003315C1">
        <w:rPr>
          <w:sz w:val="24"/>
          <w:szCs w:val="24"/>
        </w:rPr>
        <w:t>., хорошо, отлично)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 xml:space="preserve">Руководитель практики </w:t>
      </w:r>
      <w:proofErr w:type="gramStart"/>
      <w:r w:rsidRPr="003315C1">
        <w:rPr>
          <w:sz w:val="24"/>
          <w:szCs w:val="24"/>
        </w:rPr>
        <w:t>от</w:t>
      </w:r>
      <w:proofErr w:type="gramEnd"/>
    </w:p>
    <w:p w:rsidR="00A80624" w:rsidRPr="003315C1" w:rsidRDefault="00A80624" w:rsidP="00A80624">
      <w:pPr>
        <w:jc w:val="both"/>
        <w:rPr>
          <w:sz w:val="24"/>
          <w:szCs w:val="24"/>
        </w:rPr>
      </w:pPr>
      <w:r w:rsidRPr="003315C1">
        <w:rPr>
          <w:sz w:val="24"/>
          <w:szCs w:val="24"/>
        </w:rPr>
        <w:t>принимающей организации                                             ___________________</w:t>
      </w:r>
    </w:p>
    <w:p w:rsidR="00A80624" w:rsidRPr="003315C1" w:rsidRDefault="00A80624" w:rsidP="00A80624">
      <w:pPr>
        <w:jc w:val="both"/>
        <w:rPr>
          <w:i/>
          <w:sz w:val="24"/>
          <w:szCs w:val="24"/>
        </w:rPr>
      </w:pPr>
      <w:r w:rsidRPr="003315C1">
        <w:rPr>
          <w:sz w:val="24"/>
          <w:szCs w:val="24"/>
        </w:rPr>
        <w:t xml:space="preserve">                                                       </w:t>
      </w:r>
      <w:r w:rsidRPr="003315C1">
        <w:rPr>
          <w:i/>
          <w:sz w:val="24"/>
          <w:szCs w:val="24"/>
        </w:rPr>
        <w:t>(И.О.Фамилия)</w:t>
      </w:r>
    </w:p>
    <w:p w:rsidR="00A80624" w:rsidRPr="003315C1" w:rsidRDefault="00A80624" w:rsidP="00A80624">
      <w:pPr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  <w:r w:rsidRPr="003315C1">
        <w:rPr>
          <w:color w:val="333333"/>
          <w:sz w:val="24"/>
          <w:szCs w:val="24"/>
        </w:rPr>
        <w:t>МП</w:t>
      </w:r>
      <w:r w:rsidRPr="003315C1">
        <w:rPr>
          <w:sz w:val="24"/>
          <w:szCs w:val="24"/>
        </w:rPr>
        <w:t xml:space="preserve"> </w:t>
      </w:r>
      <w:r w:rsidRPr="003315C1">
        <w:rPr>
          <w:sz w:val="24"/>
          <w:szCs w:val="24"/>
        </w:rPr>
        <w:tab/>
      </w:r>
      <w:r w:rsidRPr="003315C1">
        <w:rPr>
          <w:sz w:val="24"/>
          <w:szCs w:val="24"/>
        </w:rPr>
        <w:tab/>
      </w:r>
      <w:r w:rsidRPr="003315C1">
        <w:rPr>
          <w:sz w:val="24"/>
          <w:szCs w:val="24"/>
        </w:rPr>
        <w:tab/>
        <w:t xml:space="preserve">                                                     «___» ___________ 20</w:t>
      </w:r>
      <w:r w:rsidR="005642EC">
        <w:rPr>
          <w:sz w:val="24"/>
          <w:szCs w:val="24"/>
        </w:rPr>
        <w:t>2</w:t>
      </w:r>
      <w:r w:rsidRPr="003315C1">
        <w:rPr>
          <w:sz w:val="24"/>
          <w:szCs w:val="24"/>
        </w:rPr>
        <w:t>___ г</w:t>
      </w: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5642EC">
      <w:pPr>
        <w:shd w:val="clear" w:color="auto" w:fill="FFFFFF"/>
        <w:tabs>
          <w:tab w:val="left" w:pos="941"/>
        </w:tabs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sz w:val="24"/>
          <w:szCs w:val="24"/>
        </w:rPr>
      </w:pPr>
    </w:p>
    <w:p w:rsidR="00A80624" w:rsidRPr="003315C1" w:rsidRDefault="00A80624" w:rsidP="005642EC">
      <w:pPr>
        <w:jc w:val="right"/>
        <w:rPr>
          <w:sz w:val="24"/>
          <w:szCs w:val="24"/>
        </w:rPr>
      </w:pPr>
      <w:r w:rsidRPr="003315C1">
        <w:rPr>
          <w:sz w:val="24"/>
          <w:szCs w:val="24"/>
        </w:rPr>
        <w:lastRenderedPageBreak/>
        <w:t>Приложение №5</w:t>
      </w:r>
    </w:p>
    <w:p w:rsidR="00A80624" w:rsidRPr="003315C1" w:rsidRDefault="00A80624" w:rsidP="005642EC">
      <w:pPr>
        <w:jc w:val="right"/>
        <w:rPr>
          <w:sz w:val="24"/>
          <w:szCs w:val="24"/>
        </w:rPr>
      </w:pPr>
      <w:r w:rsidRPr="003315C1">
        <w:rPr>
          <w:sz w:val="24"/>
          <w:szCs w:val="24"/>
        </w:rPr>
        <w:t xml:space="preserve">                                                                                                к приказу   ______________________</w:t>
      </w:r>
    </w:p>
    <w:p w:rsidR="00A80624" w:rsidRPr="003315C1" w:rsidRDefault="00A80624" w:rsidP="00A80624">
      <w:pPr>
        <w:jc w:val="right"/>
        <w:rPr>
          <w:sz w:val="24"/>
          <w:szCs w:val="24"/>
        </w:rPr>
      </w:pP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 xml:space="preserve">ПРОТОКОЛ № </w:t>
      </w: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 xml:space="preserve">Инструктажа   </w:t>
      </w:r>
      <w:proofErr w:type="gramStart"/>
      <w:r w:rsidRPr="003315C1">
        <w:rPr>
          <w:b/>
          <w:sz w:val="24"/>
          <w:szCs w:val="24"/>
        </w:rPr>
        <w:t>обучающихся</w:t>
      </w:r>
      <w:proofErr w:type="gramEnd"/>
      <w:r w:rsidRPr="003315C1">
        <w:rPr>
          <w:b/>
          <w:sz w:val="24"/>
          <w:szCs w:val="24"/>
        </w:rPr>
        <w:t xml:space="preserve">   группы №         </w:t>
      </w:r>
    </w:p>
    <w:p w:rsidR="00A80624" w:rsidRPr="003315C1" w:rsidRDefault="00A80624" w:rsidP="00A80624">
      <w:pPr>
        <w:jc w:val="center"/>
        <w:rPr>
          <w:b/>
          <w:i/>
          <w:sz w:val="24"/>
          <w:szCs w:val="24"/>
        </w:rPr>
      </w:pPr>
      <w:r w:rsidRPr="003315C1">
        <w:rPr>
          <w:b/>
          <w:i/>
          <w:sz w:val="24"/>
          <w:szCs w:val="24"/>
        </w:rPr>
        <w:t xml:space="preserve">по охране труда и технике безопасности      </w:t>
      </w: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</w:p>
    <w:tbl>
      <w:tblPr>
        <w:tblW w:w="100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703"/>
        <w:gridCol w:w="2281"/>
        <w:gridCol w:w="2269"/>
        <w:gridCol w:w="2112"/>
        <w:gridCol w:w="2204"/>
      </w:tblGrid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     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Ф.И.О. инструктируемого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Наименование (краткое содержание) или номер инструкции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Подпись </w:t>
            </w:r>
            <w:proofErr w:type="gramStart"/>
            <w:r w:rsidRPr="003315C1">
              <w:rPr>
                <w:sz w:val="24"/>
                <w:szCs w:val="24"/>
                <w:lang w:eastAsia="en-US"/>
              </w:rPr>
              <w:t>инструктируемого</w:t>
            </w:r>
            <w:proofErr w:type="gramEnd"/>
          </w:p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(обучающиеся)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Подпись </w:t>
            </w:r>
            <w:proofErr w:type="gramStart"/>
            <w:r w:rsidRPr="003315C1">
              <w:rPr>
                <w:sz w:val="24"/>
                <w:szCs w:val="24"/>
                <w:lang w:eastAsia="en-US"/>
              </w:rPr>
              <w:t>инструктирующего</w:t>
            </w:r>
            <w:proofErr w:type="gramEnd"/>
          </w:p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(мастера </w:t>
            </w:r>
            <w:proofErr w:type="gramStart"/>
            <w:r w:rsidRPr="003315C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315C1">
              <w:rPr>
                <w:sz w:val="24"/>
                <w:szCs w:val="24"/>
                <w:lang w:eastAsia="en-US"/>
              </w:rPr>
              <w:t>/о)</w:t>
            </w:r>
          </w:p>
        </w:tc>
      </w:tr>
      <w:tr w:rsidR="00A80624" w:rsidRPr="003315C1" w:rsidTr="00A80624">
        <w:trPr>
          <w:trHeight w:val="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</w:p>
          <w:p w:rsidR="00A80624" w:rsidRPr="003315C1" w:rsidRDefault="00A80624">
            <w:pPr>
              <w:rPr>
                <w:sz w:val="24"/>
                <w:szCs w:val="24"/>
                <w:lang w:eastAsia="en-US"/>
              </w:rPr>
            </w:pPr>
          </w:p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24" w:rsidRPr="003315C1" w:rsidRDefault="00A806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A80624" w:rsidRPr="003315C1" w:rsidRDefault="00A80624" w:rsidP="00A80624">
      <w:pPr>
        <w:ind w:left="-360"/>
        <w:jc w:val="center"/>
        <w:rPr>
          <w:rFonts w:eastAsiaTheme="minorEastAsia"/>
          <w:sz w:val="24"/>
          <w:szCs w:val="24"/>
        </w:rPr>
      </w:pPr>
      <w:r w:rsidRPr="003315C1">
        <w:rPr>
          <w:sz w:val="24"/>
          <w:szCs w:val="24"/>
        </w:rPr>
        <w:t xml:space="preserve"> </w:t>
      </w: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 xml:space="preserve"> Преподаватель ___________ / </w:t>
      </w:r>
      <w:r w:rsidR="005642EC">
        <w:rPr>
          <w:sz w:val="24"/>
          <w:szCs w:val="24"/>
        </w:rPr>
        <w:t>___________________-</w:t>
      </w:r>
      <w:r w:rsidRPr="003315C1">
        <w:rPr>
          <w:sz w:val="24"/>
          <w:szCs w:val="24"/>
        </w:rPr>
        <w:t xml:space="preserve">/    </w:t>
      </w:r>
    </w:p>
    <w:p w:rsidR="00A80624" w:rsidRDefault="00A80624" w:rsidP="00A80624">
      <w:pPr>
        <w:ind w:left="-360"/>
        <w:rPr>
          <w:sz w:val="24"/>
          <w:szCs w:val="24"/>
        </w:rPr>
      </w:pPr>
      <w:r w:rsidRPr="003315C1">
        <w:rPr>
          <w:sz w:val="24"/>
          <w:szCs w:val="24"/>
        </w:rPr>
        <w:t xml:space="preserve">     </w:t>
      </w:r>
      <w:r w:rsidR="005642EC">
        <w:rPr>
          <w:sz w:val="24"/>
          <w:szCs w:val="24"/>
        </w:rPr>
        <w:t xml:space="preserve">    «____»__________________202 _____</w:t>
      </w:r>
      <w:r w:rsidRPr="003315C1">
        <w:rPr>
          <w:sz w:val="24"/>
          <w:szCs w:val="24"/>
        </w:rPr>
        <w:t>г.</w:t>
      </w:r>
    </w:p>
    <w:p w:rsidR="005642EC" w:rsidRDefault="005642EC" w:rsidP="00A80624">
      <w:pPr>
        <w:ind w:left="-360"/>
        <w:rPr>
          <w:sz w:val="24"/>
          <w:szCs w:val="24"/>
        </w:rPr>
      </w:pPr>
    </w:p>
    <w:p w:rsidR="005642EC" w:rsidRDefault="005642EC" w:rsidP="00A80624">
      <w:pPr>
        <w:ind w:left="-360"/>
        <w:rPr>
          <w:sz w:val="24"/>
          <w:szCs w:val="24"/>
        </w:rPr>
      </w:pPr>
    </w:p>
    <w:p w:rsidR="005642EC" w:rsidRDefault="005642EC" w:rsidP="00A80624">
      <w:pPr>
        <w:ind w:left="-360"/>
        <w:rPr>
          <w:sz w:val="24"/>
          <w:szCs w:val="24"/>
        </w:rPr>
      </w:pPr>
    </w:p>
    <w:p w:rsidR="005642EC" w:rsidRPr="003315C1" w:rsidRDefault="005642EC" w:rsidP="00A80624">
      <w:pPr>
        <w:ind w:left="-360"/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jc w:val="right"/>
        <w:rPr>
          <w:sz w:val="24"/>
          <w:szCs w:val="24"/>
        </w:rPr>
      </w:pPr>
      <w:r w:rsidRPr="003315C1">
        <w:rPr>
          <w:sz w:val="24"/>
          <w:szCs w:val="24"/>
        </w:rPr>
        <w:t>Приложение №6</w:t>
      </w: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lastRenderedPageBreak/>
        <w:t xml:space="preserve">                                                                                                к приказу   _________________ </w:t>
      </w:r>
    </w:p>
    <w:p w:rsidR="00A80624" w:rsidRPr="003315C1" w:rsidRDefault="00A80624" w:rsidP="00A80624">
      <w:pPr>
        <w:jc w:val="right"/>
        <w:rPr>
          <w:sz w:val="24"/>
          <w:szCs w:val="24"/>
        </w:rPr>
      </w:pP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 xml:space="preserve">Реестр договоров    </w:t>
      </w: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  <w:r w:rsidRPr="003315C1">
        <w:rPr>
          <w:b/>
          <w:sz w:val="24"/>
          <w:szCs w:val="24"/>
        </w:rPr>
        <w:t xml:space="preserve"> группы №       </w:t>
      </w:r>
    </w:p>
    <w:p w:rsidR="00A80624" w:rsidRPr="003315C1" w:rsidRDefault="00A80624" w:rsidP="00A80624">
      <w:pPr>
        <w:rPr>
          <w:b/>
          <w:i/>
          <w:sz w:val="24"/>
          <w:szCs w:val="24"/>
        </w:rPr>
      </w:pPr>
      <w:r w:rsidRPr="003315C1">
        <w:rPr>
          <w:b/>
          <w:i/>
          <w:sz w:val="24"/>
          <w:szCs w:val="24"/>
        </w:rPr>
        <w:t xml:space="preserve"> по специальности   52. </w:t>
      </w:r>
    </w:p>
    <w:p w:rsidR="00A80624" w:rsidRPr="003315C1" w:rsidRDefault="00A80624" w:rsidP="00A80624">
      <w:pPr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13"/>
        <w:gridCol w:w="1948"/>
        <w:gridCol w:w="4685"/>
      </w:tblGrid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      №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 xml:space="preserve">Ф.И.О.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3315C1">
              <w:rPr>
                <w:b/>
                <w:sz w:val="24"/>
                <w:szCs w:val="24"/>
                <w:lang w:eastAsia="en-US"/>
              </w:rPr>
              <w:t>Договор №, дата выдачи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3315C1">
              <w:rPr>
                <w:b/>
                <w:sz w:val="24"/>
                <w:szCs w:val="24"/>
                <w:lang w:eastAsia="en-US"/>
              </w:rPr>
              <w:t xml:space="preserve">Предприятие </w:t>
            </w:r>
          </w:p>
        </w:tc>
      </w:tr>
      <w:tr w:rsidR="00A80624" w:rsidRPr="003315C1" w:rsidTr="00A80624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ind w:left="34"/>
              <w:contextualSpacing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rPr>
                <w:rFonts w:eastAsiaTheme="minorEastAsia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rPr>
                <w:rFonts w:eastAsiaTheme="minorEastAsia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80624" w:rsidRPr="003315C1" w:rsidTr="00A806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315C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rPr>
                <w:rFonts w:eastAsiaTheme="minorEastAsia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24" w:rsidRPr="003315C1" w:rsidRDefault="00A8062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A80624" w:rsidRPr="003315C1" w:rsidRDefault="00A80624" w:rsidP="00A80624">
      <w:pPr>
        <w:ind w:left="-360"/>
        <w:jc w:val="center"/>
        <w:rPr>
          <w:rFonts w:eastAsiaTheme="minorEastAsia"/>
          <w:sz w:val="24"/>
          <w:szCs w:val="24"/>
        </w:rPr>
      </w:pPr>
      <w:r w:rsidRPr="003315C1">
        <w:rPr>
          <w:sz w:val="24"/>
          <w:szCs w:val="24"/>
        </w:rPr>
        <w:t xml:space="preserve"> </w:t>
      </w:r>
    </w:p>
    <w:p w:rsidR="00A80624" w:rsidRPr="003315C1" w:rsidRDefault="00A80624" w:rsidP="00A80624">
      <w:pPr>
        <w:ind w:left="-360"/>
        <w:jc w:val="center"/>
        <w:rPr>
          <w:sz w:val="24"/>
          <w:szCs w:val="24"/>
        </w:rPr>
      </w:pPr>
    </w:p>
    <w:p w:rsidR="00A80624" w:rsidRPr="003315C1" w:rsidRDefault="00A80624" w:rsidP="00A80624">
      <w:pPr>
        <w:ind w:left="-360"/>
        <w:jc w:val="center"/>
        <w:rPr>
          <w:sz w:val="24"/>
          <w:szCs w:val="24"/>
        </w:rPr>
      </w:pPr>
    </w:p>
    <w:p w:rsidR="00A80624" w:rsidRPr="003315C1" w:rsidRDefault="00A80624" w:rsidP="00A80624">
      <w:pPr>
        <w:ind w:left="-360"/>
        <w:jc w:val="center"/>
        <w:rPr>
          <w:sz w:val="24"/>
          <w:szCs w:val="24"/>
        </w:rPr>
      </w:pPr>
    </w:p>
    <w:p w:rsidR="00A80624" w:rsidRPr="003315C1" w:rsidRDefault="00A80624" w:rsidP="00A80624">
      <w:pPr>
        <w:ind w:left="-360"/>
        <w:rPr>
          <w:sz w:val="24"/>
          <w:szCs w:val="24"/>
        </w:rPr>
      </w:pPr>
    </w:p>
    <w:p w:rsidR="00A80624" w:rsidRPr="003315C1" w:rsidRDefault="00A80624" w:rsidP="00A80624">
      <w:pPr>
        <w:rPr>
          <w:sz w:val="24"/>
          <w:szCs w:val="24"/>
        </w:rPr>
      </w:pPr>
      <w:r w:rsidRPr="003315C1">
        <w:rPr>
          <w:sz w:val="24"/>
          <w:szCs w:val="24"/>
        </w:rPr>
        <w:t>Преподаватель  ___________    /     ФИО    /</w:t>
      </w:r>
    </w:p>
    <w:p w:rsidR="00A80624" w:rsidRPr="003315C1" w:rsidRDefault="00A80624" w:rsidP="00A80624">
      <w:pPr>
        <w:ind w:left="-360"/>
        <w:rPr>
          <w:sz w:val="24"/>
          <w:szCs w:val="24"/>
        </w:rPr>
      </w:pPr>
      <w:r w:rsidRPr="003315C1">
        <w:rPr>
          <w:sz w:val="24"/>
          <w:szCs w:val="24"/>
        </w:rPr>
        <w:t xml:space="preserve"> </w:t>
      </w:r>
    </w:p>
    <w:p w:rsidR="00A80624" w:rsidRPr="003315C1" w:rsidRDefault="005642EC" w:rsidP="00A80624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«____»__________________202</w:t>
      </w:r>
      <w:r w:rsidR="00A80624" w:rsidRPr="003315C1">
        <w:rPr>
          <w:sz w:val="24"/>
          <w:szCs w:val="24"/>
        </w:rPr>
        <w:t xml:space="preserve"> ______г.</w:t>
      </w:r>
    </w:p>
    <w:p w:rsidR="00A80624" w:rsidRPr="003315C1" w:rsidRDefault="00A80624" w:rsidP="00A80624">
      <w:pPr>
        <w:rPr>
          <w:sz w:val="24"/>
          <w:szCs w:val="24"/>
        </w:rPr>
      </w:pPr>
    </w:p>
    <w:p w:rsidR="00A80624" w:rsidRPr="003315C1" w:rsidRDefault="00A80624" w:rsidP="00A80624">
      <w:pPr>
        <w:shd w:val="clear" w:color="auto" w:fill="FFFFFF"/>
        <w:tabs>
          <w:tab w:val="left" w:pos="941"/>
        </w:tabs>
        <w:ind w:left="259"/>
        <w:jc w:val="both"/>
        <w:rPr>
          <w:color w:val="000000"/>
          <w:sz w:val="24"/>
          <w:szCs w:val="24"/>
        </w:rPr>
      </w:pPr>
    </w:p>
    <w:p w:rsidR="005801E6" w:rsidRPr="003315C1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p w:rsidR="005801E6" w:rsidRDefault="005801E6" w:rsidP="000C4A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8"/>
          <w:szCs w:val="28"/>
        </w:rPr>
      </w:pPr>
    </w:p>
    <w:sectPr w:rsidR="005801E6" w:rsidSect="00694D55">
      <w:footerReference w:type="default" r:id="rId12"/>
      <w:pgSz w:w="11907" w:h="16840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F9" w:rsidRDefault="000D53F9" w:rsidP="00723C96">
      <w:r>
        <w:separator/>
      </w:r>
    </w:p>
  </w:endnote>
  <w:endnote w:type="continuationSeparator" w:id="0">
    <w:p w:rsidR="000D53F9" w:rsidRDefault="000D53F9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36732"/>
      <w:docPartObj>
        <w:docPartGallery w:val="Page Numbers (Bottom of Page)"/>
        <w:docPartUnique/>
      </w:docPartObj>
    </w:sdtPr>
    <w:sdtContent>
      <w:p w:rsidR="003315C1" w:rsidRDefault="006D1EC9">
        <w:pPr>
          <w:pStyle w:val="a8"/>
          <w:jc w:val="center"/>
        </w:pPr>
        <w:r>
          <w:fldChar w:fldCharType="begin"/>
        </w:r>
        <w:r w:rsidR="003315C1">
          <w:instrText>PAGE   \* MERGEFORMAT</w:instrText>
        </w:r>
        <w:r>
          <w:fldChar w:fldCharType="separate"/>
        </w:r>
        <w:r w:rsidR="004A63A1">
          <w:rPr>
            <w:noProof/>
          </w:rPr>
          <w:t>2</w:t>
        </w:r>
        <w:r>
          <w:fldChar w:fldCharType="end"/>
        </w:r>
      </w:p>
    </w:sdtContent>
  </w:sdt>
  <w:p w:rsidR="003315C1" w:rsidRDefault="003315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  <w:docPartObj>
        <w:docPartGallery w:val="Page Numbers (Bottom of Page)"/>
        <w:docPartUnique/>
      </w:docPartObj>
    </w:sdtPr>
    <w:sdtContent>
      <w:p w:rsidR="003315C1" w:rsidRDefault="006D1EC9">
        <w:pPr>
          <w:pStyle w:val="a8"/>
          <w:jc w:val="center"/>
        </w:pPr>
        <w:r>
          <w:fldChar w:fldCharType="begin"/>
        </w:r>
        <w:r w:rsidR="003315C1">
          <w:instrText xml:space="preserve"> PAGE   \* MERGEFORMAT </w:instrText>
        </w:r>
        <w:r>
          <w:fldChar w:fldCharType="separate"/>
        </w:r>
        <w:r w:rsidR="004A63A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315C1" w:rsidRDefault="003315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F9" w:rsidRDefault="000D53F9" w:rsidP="00723C96">
      <w:r>
        <w:separator/>
      </w:r>
    </w:p>
  </w:footnote>
  <w:footnote w:type="continuationSeparator" w:id="0">
    <w:p w:rsidR="000D53F9" w:rsidRDefault="000D53F9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05A"/>
    <w:multiLevelType w:val="hybridMultilevel"/>
    <w:tmpl w:val="A7448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1184"/>
    <w:multiLevelType w:val="hybridMultilevel"/>
    <w:tmpl w:val="07D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056"/>
    <w:multiLevelType w:val="hybridMultilevel"/>
    <w:tmpl w:val="7F9C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CF"/>
    <w:multiLevelType w:val="hybridMultilevel"/>
    <w:tmpl w:val="6B00368A"/>
    <w:lvl w:ilvl="0" w:tplc="195C5E4E">
      <w:start w:val="1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794B"/>
    <w:multiLevelType w:val="hybridMultilevel"/>
    <w:tmpl w:val="F2EC09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7B2233"/>
    <w:multiLevelType w:val="hybridMultilevel"/>
    <w:tmpl w:val="1CC889F2"/>
    <w:lvl w:ilvl="0" w:tplc="371C8508">
      <w:start w:val="6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1DF20B3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667BB6"/>
    <w:multiLevelType w:val="multilevel"/>
    <w:tmpl w:val="58645C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11">
    <w:nsid w:val="25DB76D5"/>
    <w:multiLevelType w:val="hybridMultilevel"/>
    <w:tmpl w:val="8BE8C45A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86C73"/>
    <w:multiLevelType w:val="singleLevel"/>
    <w:tmpl w:val="95F0C12E"/>
    <w:lvl w:ilvl="0">
      <w:start w:val="7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844E0D"/>
    <w:multiLevelType w:val="hybridMultilevel"/>
    <w:tmpl w:val="97B45E5C"/>
    <w:lvl w:ilvl="0" w:tplc="84CC1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B0BBE"/>
    <w:multiLevelType w:val="hybridMultilevel"/>
    <w:tmpl w:val="A4B425BC"/>
    <w:lvl w:ilvl="0" w:tplc="AEE2C04C">
      <w:start w:val="72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2FC1A6C"/>
    <w:multiLevelType w:val="hybridMultilevel"/>
    <w:tmpl w:val="05D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A22A0"/>
    <w:multiLevelType w:val="singleLevel"/>
    <w:tmpl w:val="FAA8ADA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2A92263"/>
    <w:multiLevelType w:val="hybridMultilevel"/>
    <w:tmpl w:val="1212A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B5C4C"/>
    <w:multiLevelType w:val="hybridMultilevel"/>
    <w:tmpl w:val="CBE0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01D6D"/>
    <w:multiLevelType w:val="hybridMultilevel"/>
    <w:tmpl w:val="1E8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450FB"/>
    <w:multiLevelType w:val="hybridMultilevel"/>
    <w:tmpl w:val="35126858"/>
    <w:lvl w:ilvl="0" w:tplc="61D0C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13234"/>
    <w:multiLevelType w:val="hybridMultilevel"/>
    <w:tmpl w:val="D052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B2ADD"/>
    <w:multiLevelType w:val="hybridMultilevel"/>
    <w:tmpl w:val="79BE0B68"/>
    <w:lvl w:ilvl="0" w:tplc="0C742C3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332CE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27064A8"/>
    <w:multiLevelType w:val="hybridMultilevel"/>
    <w:tmpl w:val="7F9C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23374"/>
    <w:multiLevelType w:val="multilevel"/>
    <w:tmpl w:val="62FE3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BA14EF"/>
    <w:multiLevelType w:val="multilevel"/>
    <w:tmpl w:val="2DC0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BCE6C90"/>
    <w:multiLevelType w:val="hybridMultilevel"/>
    <w:tmpl w:val="D44E4836"/>
    <w:lvl w:ilvl="0" w:tplc="8F88C6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E006DF"/>
    <w:multiLevelType w:val="hybridMultilevel"/>
    <w:tmpl w:val="2148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B12D0"/>
    <w:multiLevelType w:val="hybridMultilevel"/>
    <w:tmpl w:val="CF22D1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B3060"/>
    <w:multiLevelType w:val="singleLevel"/>
    <w:tmpl w:val="AE52F22E"/>
    <w:lvl w:ilvl="0">
      <w:start w:val="6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F3A2770"/>
    <w:multiLevelType w:val="hybridMultilevel"/>
    <w:tmpl w:val="C270D4B4"/>
    <w:lvl w:ilvl="0" w:tplc="0B064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17"/>
  </w:num>
  <w:num w:numId="5">
    <w:abstractNumId w:val="27"/>
  </w:num>
  <w:num w:numId="6">
    <w:abstractNumId w:val="28"/>
  </w:num>
  <w:num w:numId="7">
    <w:abstractNumId w:val="3"/>
  </w:num>
  <w:num w:numId="8">
    <w:abstractNumId w:val="10"/>
  </w:num>
  <w:num w:numId="9">
    <w:abstractNumId w:val="31"/>
  </w:num>
  <w:num w:numId="10">
    <w:abstractNumId w:val="1"/>
  </w:num>
  <w:num w:numId="11">
    <w:abstractNumId w:val="20"/>
  </w:num>
  <w:num w:numId="12">
    <w:abstractNumId w:val="22"/>
  </w:num>
  <w:num w:numId="13">
    <w:abstractNumId w:val="32"/>
  </w:num>
  <w:num w:numId="14">
    <w:abstractNumId w:val="2"/>
  </w:num>
  <w:num w:numId="15">
    <w:abstractNumId w:val="7"/>
  </w:num>
  <w:num w:numId="16">
    <w:abstractNumId w:val="21"/>
  </w:num>
  <w:num w:numId="17">
    <w:abstractNumId w:val="29"/>
  </w:num>
  <w:num w:numId="18">
    <w:abstractNumId w:val="23"/>
  </w:num>
  <w:num w:numId="19">
    <w:abstractNumId w:val="34"/>
  </w:num>
  <w:num w:numId="20">
    <w:abstractNumId w:val="25"/>
  </w:num>
  <w:num w:numId="21">
    <w:abstractNumId w:val="4"/>
  </w:num>
  <w:num w:numId="22">
    <w:abstractNumId w:val="33"/>
  </w:num>
  <w:num w:numId="23">
    <w:abstractNumId w:val="36"/>
  </w:num>
  <w:num w:numId="24">
    <w:abstractNumId w:val="15"/>
  </w:num>
  <w:num w:numId="25">
    <w:abstractNumId w:val="19"/>
  </w:num>
  <w:num w:numId="26">
    <w:abstractNumId w:val="11"/>
  </w:num>
  <w:num w:numId="27">
    <w:abstractNumId w:val="18"/>
  </w:num>
  <w:num w:numId="28">
    <w:abstractNumId w:val="0"/>
  </w:num>
  <w:num w:numId="29">
    <w:abstractNumId w:val="14"/>
  </w:num>
  <w:num w:numId="30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</w:num>
  <w:num w:numId="35">
    <w:abstractNumId w:val="6"/>
  </w:num>
  <w:num w:numId="36">
    <w:abstractNumId w:val="35"/>
    <w:lvlOverride w:ilvl="0">
      <w:startOverride w:val="6"/>
    </w:lvlOverride>
  </w:num>
  <w:num w:numId="37">
    <w:abstractNumId w:val="8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166C"/>
    <w:rsid w:val="00013051"/>
    <w:rsid w:val="000145F2"/>
    <w:rsid w:val="00031B41"/>
    <w:rsid w:val="00037CE1"/>
    <w:rsid w:val="000434BC"/>
    <w:rsid w:val="00086650"/>
    <w:rsid w:val="00086E02"/>
    <w:rsid w:val="0009003D"/>
    <w:rsid w:val="00092BB4"/>
    <w:rsid w:val="000A0DF3"/>
    <w:rsid w:val="000A4634"/>
    <w:rsid w:val="000C46E3"/>
    <w:rsid w:val="000C4A5E"/>
    <w:rsid w:val="000C7AA6"/>
    <w:rsid w:val="000D53F9"/>
    <w:rsid w:val="000F169B"/>
    <w:rsid w:val="00126E2E"/>
    <w:rsid w:val="00137D98"/>
    <w:rsid w:val="00155847"/>
    <w:rsid w:val="00157C71"/>
    <w:rsid w:val="00161F91"/>
    <w:rsid w:val="00185C86"/>
    <w:rsid w:val="00186F88"/>
    <w:rsid w:val="001E5059"/>
    <w:rsid w:val="002114C4"/>
    <w:rsid w:val="00217291"/>
    <w:rsid w:val="002222B1"/>
    <w:rsid w:val="002410A4"/>
    <w:rsid w:val="00246318"/>
    <w:rsid w:val="0025019D"/>
    <w:rsid w:val="00274866"/>
    <w:rsid w:val="002B2586"/>
    <w:rsid w:val="002B54FF"/>
    <w:rsid w:val="002D14B5"/>
    <w:rsid w:val="002D33FC"/>
    <w:rsid w:val="002E5CA8"/>
    <w:rsid w:val="00315230"/>
    <w:rsid w:val="003315C1"/>
    <w:rsid w:val="003426F7"/>
    <w:rsid w:val="00374307"/>
    <w:rsid w:val="00377B58"/>
    <w:rsid w:val="00382C67"/>
    <w:rsid w:val="003843C6"/>
    <w:rsid w:val="00390BA8"/>
    <w:rsid w:val="00396528"/>
    <w:rsid w:val="003A766E"/>
    <w:rsid w:val="003F0E31"/>
    <w:rsid w:val="004000CC"/>
    <w:rsid w:val="00407C2C"/>
    <w:rsid w:val="00447ACE"/>
    <w:rsid w:val="00457C02"/>
    <w:rsid w:val="0047618B"/>
    <w:rsid w:val="00490247"/>
    <w:rsid w:val="00496276"/>
    <w:rsid w:val="004A09A0"/>
    <w:rsid w:val="004A38AE"/>
    <w:rsid w:val="004A4616"/>
    <w:rsid w:val="004A63A1"/>
    <w:rsid w:val="004A75DB"/>
    <w:rsid w:val="004B66AC"/>
    <w:rsid w:val="004C140E"/>
    <w:rsid w:val="004C4E1B"/>
    <w:rsid w:val="004E6FD7"/>
    <w:rsid w:val="00511D18"/>
    <w:rsid w:val="005434BA"/>
    <w:rsid w:val="00554253"/>
    <w:rsid w:val="00555767"/>
    <w:rsid w:val="00556238"/>
    <w:rsid w:val="00557A06"/>
    <w:rsid w:val="005642EC"/>
    <w:rsid w:val="005665BE"/>
    <w:rsid w:val="005801E6"/>
    <w:rsid w:val="005805D4"/>
    <w:rsid w:val="005830E0"/>
    <w:rsid w:val="00585D7A"/>
    <w:rsid w:val="005A3E95"/>
    <w:rsid w:val="005B1F3B"/>
    <w:rsid w:val="005C5E03"/>
    <w:rsid w:val="00617E8D"/>
    <w:rsid w:val="006255BF"/>
    <w:rsid w:val="006410D4"/>
    <w:rsid w:val="00670754"/>
    <w:rsid w:val="00694D55"/>
    <w:rsid w:val="006C084A"/>
    <w:rsid w:val="006C68D8"/>
    <w:rsid w:val="006D1EC9"/>
    <w:rsid w:val="006E07AC"/>
    <w:rsid w:val="006E0813"/>
    <w:rsid w:val="006E1857"/>
    <w:rsid w:val="006F400E"/>
    <w:rsid w:val="006F7990"/>
    <w:rsid w:val="00700838"/>
    <w:rsid w:val="0070088F"/>
    <w:rsid w:val="00712E1A"/>
    <w:rsid w:val="007148A3"/>
    <w:rsid w:val="0072239C"/>
    <w:rsid w:val="00723C96"/>
    <w:rsid w:val="007255C5"/>
    <w:rsid w:val="00736A93"/>
    <w:rsid w:val="007405B3"/>
    <w:rsid w:val="00743A73"/>
    <w:rsid w:val="00752795"/>
    <w:rsid w:val="00770A64"/>
    <w:rsid w:val="00772C59"/>
    <w:rsid w:val="007C4579"/>
    <w:rsid w:val="007D67C5"/>
    <w:rsid w:val="00806F3C"/>
    <w:rsid w:val="00824BD1"/>
    <w:rsid w:val="00865E4C"/>
    <w:rsid w:val="008C2594"/>
    <w:rsid w:val="008E42D3"/>
    <w:rsid w:val="00903861"/>
    <w:rsid w:val="00942710"/>
    <w:rsid w:val="00967786"/>
    <w:rsid w:val="009742F9"/>
    <w:rsid w:val="009773CE"/>
    <w:rsid w:val="009A2E7E"/>
    <w:rsid w:val="009C4BEF"/>
    <w:rsid w:val="009E1B64"/>
    <w:rsid w:val="009F0F4F"/>
    <w:rsid w:val="009F408E"/>
    <w:rsid w:val="00A0186A"/>
    <w:rsid w:val="00A16651"/>
    <w:rsid w:val="00A33AE6"/>
    <w:rsid w:val="00A73F54"/>
    <w:rsid w:val="00A75FFF"/>
    <w:rsid w:val="00A80624"/>
    <w:rsid w:val="00A94A31"/>
    <w:rsid w:val="00AA1E1D"/>
    <w:rsid w:val="00AA4FCB"/>
    <w:rsid w:val="00AC0C78"/>
    <w:rsid w:val="00AD1304"/>
    <w:rsid w:val="00AE6FA9"/>
    <w:rsid w:val="00AE7640"/>
    <w:rsid w:val="00AE7B07"/>
    <w:rsid w:val="00B0114A"/>
    <w:rsid w:val="00B11FAD"/>
    <w:rsid w:val="00B355ED"/>
    <w:rsid w:val="00B6136E"/>
    <w:rsid w:val="00B641B4"/>
    <w:rsid w:val="00B75756"/>
    <w:rsid w:val="00B97CB6"/>
    <w:rsid w:val="00BB20F0"/>
    <w:rsid w:val="00BE42F2"/>
    <w:rsid w:val="00C10AD3"/>
    <w:rsid w:val="00C84175"/>
    <w:rsid w:val="00CC4213"/>
    <w:rsid w:val="00CC4C5E"/>
    <w:rsid w:val="00CF6242"/>
    <w:rsid w:val="00D417B9"/>
    <w:rsid w:val="00D52F6F"/>
    <w:rsid w:val="00D5445C"/>
    <w:rsid w:val="00D7033A"/>
    <w:rsid w:val="00D71922"/>
    <w:rsid w:val="00D73202"/>
    <w:rsid w:val="00D7703C"/>
    <w:rsid w:val="00D92E5F"/>
    <w:rsid w:val="00DB166C"/>
    <w:rsid w:val="00DB20CD"/>
    <w:rsid w:val="00DC1FB2"/>
    <w:rsid w:val="00DF1754"/>
    <w:rsid w:val="00E26E7D"/>
    <w:rsid w:val="00E31D6F"/>
    <w:rsid w:val="00E32245"/>
    <w:rsid w:val="00E769F0"/>
    <w:rsid w:val="00EA6197"/>
    <w:rsid w:val="00F00B1C"/>
    <w:rsid w:val="00F10853"/>
    <w:rsid w:val="00F20B09"/>
    <w:rsid w:val="00F27662"/>
    <w:rsid w:val="00F34513"/>
    <w:rsid w:val="00F54D71"/>
    <w:rsid w:val="00F61903"/>
    <w:rsid w:val="00F67403"/>
    <w:rsid w:val="00F821D8"/>
    <w:rsid w:val="00FA0F3D"/>
    <w:rsid w:val="00FB3A15"/>
    <w:rsid w:val="00FC23C9"/>
    <w:rsid w:val="00FC4425"/>
    <w:rsid w:val="00FE3F41"/>
    <w:rsid w:val="00FE46F5"/>
    <w:rsid w:val="00FF145D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BEF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B6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5623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2">
    <w:name w:val="List 2"/>
    <w:basedOn w:val="a"/>
    <w:rsid w:val="006410D4"/>
    <w:pPr>
      <w:widowControl/>
      <w:autoSpaceDE/>
      <w:autoSpaceDN/>
      <w:adjustRightInd/>
      <w:ind w:left="566" w:hanging="283"/>
    </w:pPr>
    <w:rPr>
      <w:rFonts w:ascii="Arial" w:hAnsi="Arial" w:cs="Arial"/>
      <w:sz w:val="24"/>
      <w:szCs w:val="28"/>
    </w:rPr>
  </w:style>
  <w:style w:type="paragraph" w:customStyle="1" w:styleId="CharChar1">
    <w:name w:val="Char Char1"/>
    <w:basedOn w:val="a"/>
    <w:rsid w:val="006410D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9C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4B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5805D4"/>
    <w:rPr>
      <w:color w:val="0000FF" w:themeColor="hyperlink"/>
      <w:u w:val="single"/>
    </w:rPr>
  </w:style>
  <w:style w:type="paragraph" w:styleId="af">
    <w:name w:val="Body Text Indent"/>
    <w:basedOn w:val="af0"/>
    <w:link w:val="af1"/>
    <w:rsid w:val="00186F88"/>
    <w:pPr>
      <w:suppressAutoHyphens/>
      <w:autoSpaceDE/>
      <w:autoSpaceDN/>
      <w:adjustRightInd/>
      <w:ind w:left="283"/>
    </w:pPr>
    <w:rPr>
      <w:rFonts w:eastAsia="Lucida Sans Unicode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"/>
    <w:rsid w:val="00186F8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186F88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18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A80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80624"/>
    <w:pPr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vafilm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ino-zenit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89.%20&#8212;%2019.02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6BBC-5A93-404C-8E9F-4F81000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27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Кабинет 204</cp:lastModifiedBy>
  <cp:revision>81</cp:revision>
  <cp:lastPrinted>2016-01-29T13:43:00Z</cp:lastPrinted>
  <dcterms:created xsi:type="dcterms:W3CDTF">2011-05-16T06:56:00Z</dcterms:created>
  <dcterms:modified xsi:type="dcterms:W3CDTF">2022-11-15T06:15:00Z</dcterms:modified>
</cp:coreProperties>
</file>