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8BF" w:rsidRPr="00234877" w:rsidRDefault="002648BF" w:rsidP="00264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67F" w:rsidRPr="007B567F" w:rsidRDefault="007B567F" w:rsidP="007B56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7B56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22</w:t>
      </w:r>
    </w:p>
    <w:p w:rsidR="007B567F" w:rsidRPr="007B567F" w:rsidRDefault="007B567F" w:rsidP="007B56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B56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программе подготовки специалистов среднего</w:t>
      </w:r>
    </w:p>
    <w:p w:rsidR="007B567F" w:rsidRPr="007B567F" w:rsidRDefault="007B567F" w:rsidP="007B567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  <w:r w:rsidRPr="007B567F">
        <w:rPr>
          <w:rFonts w:ascii="Times New Roman" w:eastAsia="Times New Roman" w:hAnsi="Times New Roman" w:cs="Times New Roman"/>
          <w:b/>
          <w:color w:val="4F81BD"/>
          <w:sz w:val="24"/>
          <w:szCs w:val="24"/>
          <w:lang w:eastAsia="ar-SA"/>
        </w:rPr>
        <w:t>8.51.02.02 Социально-культурная деятельность (по видам)</w:t>
      </w:r>
    </w:p>
    <w:p w:rsidR="004B1143" w:rsidRPr="000D740F" w:rsidRDefault="004B1143" w:rsidP="004B114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i/>
          <w:vertAlign w:val="superscript"/>
        </w:rPr>
      </w:pPr>
    </w:p>
    <w:p w:rsidR="004B1143" w:rsidRPr="00CF1567" w:rsidRDefault="004B1143" w:rsidP="004B1143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4B1143" w:rsidRPr="00CF1567" w:rsidRDefault="004B1143" w:rsidP="004B114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4B1143" w:rsidRPr="00CF1567" w:rsidRDefault="004B1143" w:rsidP="004B11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4B1143" w:rsidRDefault="004B1143" w:rsidP="004B11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7B567F" w:rsidRDefault="007B567F" w:rsidP="004B11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7B567F" w:rsidRDefault="007B567F" w:rsidP="004B11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7B567F" w:rsidRDefault="007B567F" w:rsidP="004B11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7B567F" w:rsidRDefault="007B567F" w:rsidP="004B11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7B567F" w:rsidRDefault="007B567F" w:rsidP="004B11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7B567F" w:rsidRDefault="007B567F" w:rsidP="004B11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7B567F" w:rsidRDefault="007B567F" w:rsidP="004B11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7B567F" w:rsidRDefault="007B567F" w:rsidP="004B11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7B567F" w:rsidRDefault="007B567F" w:rsidP="004B11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7B567F" w:rsidRDefault="007B567F" w:rsidP="004B11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7B567F" w:rsidRPr="00CF1567" w:rsidRDefault="007B567F" w:rsidP="004B11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4B1143" w:rsidRPr="00CF1567" w:rsidRDefault="004B1143" w:rsidP="004B11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4B1143" w:rsidRPr="00CF1567" w:rsidRDefault="004B1143" w:rsidP="004B11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4B1143" w:rsidRPr="00CF1567" w:rsidRDefault="004B1143" w:rsidP="004B11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4B1143" w:rsidRDefault="004B1143" w:rsidP="004B11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CF1567">
        <w:rPr>
          <w:rFonts w:ascii="Times New Roman" w:hAnsi="Times New Roman" w:cs="Times New Roman"/>
          <w:caps/>
          <w:sz w:val="24"/>
          <w:szCs w:val="24"/>
        </w:rPr>
        <w:t xml:space="preserve">Рабочая ПРОГРАММа </w:t>
      </w:r>
    </w:p>
    <w:p w:rsidR="004B1143" w:rsidRPr="00CF1567" w:rsidRDefault="004B1143" w:rsidP="004B11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caps/>
          <w:sz w:val="24"/>
          <w:szCs w:val="24"/>
          <w:u w:val="single"/>
        </w:rPr>
      </w:pPr>
    </w:p>
    <w:p w:rsidR="008958CA" w:rsidRDefault="004B1143" w:rsidP="004B1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учебная </w:t>
      </w:r>
      <w:r w:rsidRPr="00CF15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дисциплина</w:t>
      </w:r>
      <w:r w:rsidR="003815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58CA" w:rsidRPr="008958CA">
        <w:rPr>
          <w:rFonts w:ascii="Times New Roman" w:hAnsi="Times New Roman" w:cs="Times New Roman"/>
          <w:b/>
          <w:sz w:val="24"/>
          <w:szCs w:val="24"/>
        </w:rPr>
        <w:t>О</w:t>
      </w:r>
      <w:r w:rsidR="0017640A">
        <w:rPr>
          <w:rFonts w:ascii="Times New Roman" w:hAnsi="Times New Roman" w:cs="Times New Roman"/>
          <w:b/>
          <w:sz w:val="24"/>
          <w:szCs w:val="24"/>
        </w:rPr>
        <w:t xml:space="preserve">П.02. </w:t>
      </w:r>
      <w:r w:rsidR="008958CA" w:rsidRPr="008958CA">
        <w:rPr>
          <w:rFonts w:ascii="Times New Roman" w:hAnsi="Times New Roman" w:cs="Times New Roman"/>
          <w:b/>
          <w:sz w:val="24"/>
          <w:szCs w:val="24"/>
        </w:rPr>
        <w:t xml:space="preserve">История </w:t>
      </w:r>
      <w:r w:rsidR="0017640A">
        <w:rPr>
          <w:rFonts w:ascii="Times New Roman" w:hAnsi="Times New Roman" w:cs="Times New Roman"/>
          <w:b/>
          <w:sz w:val="24"/>
          <w:szCs w:val="24"/>
        </w:rPr>
        <w:t>отечественной</w:t>
      </w:r>
      <w:r w:rsidR="008958CA" w:rsidRPr="008958CA">
        <w:rPr>
          <w:rFonts w:ascii="Times New Roman" w:hAnsi="Times New Roman" w:cs="Times New Roman"/>
          <w:b/>
          <w:sz w:val="24"/>
          <w:szCs w:val="24"/>
        </w:rPr>
        <w:t xml:space="preserve"> культуры</w:t>
      </w:r>
    </w:p>
    <w:p w:rsidR="004B1143" w:rsidRPr="00DA477E" w:rsidRDefault="004B1143" w:rsidP="004B11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</w:rPr>
      </w:pPr>
    </w:p>
    <w:p w:rsidR="008958CA" w:rsidRPr="008958CA" w:rsidRDefault="008958CA" w:rsidP="004B11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8958CA" w:rsidRPr="008958CA" w:rsidRDefault="008958CA" w:rsidP="008958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8958CA" w:rsidRPr="008958CA" w:rsidRDefault="008958CA" w:rsidP="008958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958CA" w:rsidRPr="008958CA" w:rsidRDefault="008958CA" w:rsidP="008958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958CA" w:rsidRPr="008958CA" w:rsidRDefault="008958CA" w:rsidP="008958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958CA" w:rsidRPr="008958CA" w:rsidRDefault="008958CA" w:rsidP="008958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958CA" w:rsidRPr="008958CA" w:rsidRDefault="008958CA" w:rsidP="008958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958CA" w:rsidRPr="008958CA" w:rsidRDefault="008958CA" w:rsidP="008958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958CA" w:rsidRPr="008958CA" w:rsidRDefault="008958CA" w:rsidP="008958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958CA" w:rsidRPr="008958CA" w:rsidRDefault="008958CA" w:rsidP="008958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958CA" w:rsidRPr="008958CA" w:rsidRDefault="008958CA" w:rsidP="008958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958CA" w:rsidRDefault="008958CA" w:rsidP="008958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B1143" w:rsidRDefault="004B1143" w:rsidP="008958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B1143" w:rsidRDefault="004B1143" w:rsidP="008958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B1143" w:rsidRDefault="004B1143" w:rsidP="008958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B1143" w:rsidRDefault="004B1143" w:rsidP="008958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B567F" w:rsidRDefault="007B567F" w:rsidP="008958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B567F" w:rsidRDefault="007B567F" w:rsidP="008958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B567F" w:rsidRDefault="007B567F" w:rsidP="008958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B567F" w:rsidRDefault="007B567F" w:rsidP="008958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C080B" w:rsidRDefault="004C080B" w:rsidP="00381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8958CA" w:rsidRPr="008958CA" w:rsidRDefault="00F01C3B" w:rsidP="00FF7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Тобольск, </w:t>
      </w:r>
      <w:r w:rsidR="00FF7A36">
        <w:rPr>
          <w:rFonts w:ascii="Times New Roman" w:hAnsi="Times New Roman" w:cs="Times New Roman"/>
          <w:bCs/>
          <w:sz w:val="24"/>
          <w:szCs w:val="24"/>
        </w:rPr>
        <w:t>201</w:t>
      </w:r>
      <w:r w:rsidR="003815B6">
        <w:rPr>
          <w:rFonts w:ascii="Times New Roman" w:hAnsi="Times New Roman" w:cs="Times New Roman"/>
          <w:bCs/>
          <w:sz w:val="24"/>
          <w:szCs w:val="24"/>
        </w:rPr>
        <w:t>9</w:t>
      </w:r>
      <w:r w:rsidR="008958CA" w:rsidRPr="008958CA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4B1143" w:rsidRPr="004B1143" w:rsidRDefault="00FF7A36" w:rsidP="004B1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6629A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учебной дисциплины разработана на основе Федерального государственного образовательного стандарта по специальности среднего профессионального образования  специальности </w:t>
      </w:r>
      <w:r w:rsidR="004B1143">
        <w:rPr>
          <w:rFonts w:ascii="Times New Roman" w:hAnsi="Times New Roman" w:cs="Times New Roman"/>
          <w:sz w:val="24"/>
          <w:szCs w:val="24"/>
        </w:rPr>
        <w:t xml:space="preserve">8. </w:t>
      </w:r>
      <w:r w:rsidR="00B8538C" w:rsidRPr="00F700AE">
        <w:rPr>
          <w:rFonts w:ascii="Times New Roman" w:hAnsi="Times New Roman" w:cs="Times New Roman"/>
          <w:sz w:val="24"/>
          <w:szCs w:val="24"/>
        </w:rPr>
        <w:t>51.02.02 Социально – кул</w:t>
      </w:r>
      <w:r w:rsidR="004B1143">
        <w:rPr>
          <w:rFonts w:ascii="Times New Roman" w:hAnsi="Times New Roman" w:cs="Times New Roman"/>
          <w:sz w:val="24"/>
          <w:szCs w:val="24"/>
        </w:rPr>
        <w:t xml:space="preserve">ьтурная деятельность (по видам),  </w:t>
      </w:r>
      <w:r w:rsidR="004B1143" w:rsidRPr="004B1143">
        <w:rPr>
          <w:rFonts w:ascii="Times New Roman" w:hAnsi="Times New Roman" w:cs="Times New Roman"/>
          <w:sz w:val="24"/>
          <w:szCs w:val="24"/>
        </w:rPr>
        <w:t>8.51.02.01 Народное художественное творчество (по видам)</w:t>
      </w:r>
      <w:r w:rsidR="004B1143">
        <w:rPr>
          <w:rFonts w:ascii="Times New Roman" w:hAnsi="Times New Roman" w:cs="Times New Roman"/>
          <w:sz w:val="24"/>
          <w:szCs w:val="24"/>
        </w:rPr>
        <w:t>.</w:t>
      </w:r>
    </w:p>
    <w:p w:rsidR="004B1143" w:rsidRDefault="004B1143" w:rsidP="00574490">
      <w:pPr>
        <w:pStyle w:val="ac"/>
        <w:spacing w:line="360" w:lineRule="auto"/>
        <w:ind w:firstLine="709"/>
        <w:jc w:val="both"/>
        <w:rPr>
          <w:b w:val="0"/>
          <w:sz w:val="24"/>
          <w:szCs w:val="24"/>
        </w:rPr>
      </w:pPr>
    </w:p>
    <w:p w:rsidR="00E74FFC" w:rsidRPr="00820F6D" w:rsidRDefault="00E74FFC" w:rsidP="00E74F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820F6D">
        <w:rPr>
          <w:rFonts w:ascii="Times New Roman" w:eastAsia="Times New Roman" w:hAnsi="Times New Roman" w:cs="Times New Roman"/>
          <w:sz w:val="24"/>
          <w:szCs w:val="24"/>
        </w:rPr>
        <w:t>Рассмотрена</w:t>
      </w:r>
      <w:proofErr w:type="gramEnd"/>
      <w:r w:rsidRPr="00820F6D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ЦК </w:t>
      </w:r>
      <w:r w:rsidRPr="00820F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гуманитарных, социально-экономических, математических и естественно-научных дисциплин</w:t>
      </w:r>
    </w:p>
    <w:p w:rsidR="00E74FFC" w:rsidRPr="00820F6D" w:rsidRDefault="00E74FFC" w:rsidP="00E74FFC">
      <w:pPr>
        <w:spacing w:after="0"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74FFC" w:rsidRPr="00820F6D" w:rsidRDefault="00E74FFC" w:rsidP="00E74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20F6D">
        <w:rPr>
          <w:rFonts w:ascii="Times New Roman" w:eastAsia="Times New Roman" w:hAnsi="Times New Roman" w:cs="Times New Roman"/>
          <w:sz w:val="24"/>
          <w:szCs w:val="24"/>
        </w:rPr>
        <w:t>протокол № 9 от «17» мая 2019 г.</w:t>
      </w:r>
    </w:p>
    <w:p w:rsidR="00E74FFC" w:rsidRPr="00820F6D" w:rsidRDefault="00E74FFC" w:rsidP="00E74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F6D">
        <w:rPr>
          <w:rFonts w:ascii="Times New Roman" w:eastAsia="Times New Roman" w:hAnsi="Times New Roman" w:cs="Times New Roman"/>
          <w:sz w:val="24"/>
          <w:szCs w:val="24"/>
        </w:rPr>
        <w:t>Председатель ЦК ____________ /Трухина Т.В./</w:t>
      </w:r>
    </w:p>
    <w:p w:rsidR="00E74FFC" w:rsidRPr="00820F6D" w:rsidRDefault="00E74FFC" w:rsidP="00E74FFC">
      <w:pPr>
        <w:spacing w:after="0"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74FFC" w:rsidRPr="00820F6D" w:rsidRDefault="00E74FFC" w:rsidP="00E74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F6D">
        <w:rPr>
          <w:rFonts w:ascii="Times New Roman" w:eastAsia="Times New Roman" w:hAnsi="Times New Roman" w:cs="Times New Roman"/>
          <w:sz w:val="24"/>
          <w:szCs w:val="24"/>
        </w:rPr>
        <w:t>Организация – разработчик: ГАПОУ ТО «ТМТ»</w:t>
      </w:r>
    </w:p>
    <w:p w:rsidR="00E74FFC" w:rsidRPr="00820F6D" w:rsidRDefault="00E74FFC" w:rsidP="00E74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E74FFC" w:rsidRPr="00820F6D" w:rsidRDefault="00E74FFC" w:rsidP="00E74F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F6D">
        <w:rPr>
          <w:rFonts w:ascii="Times New Roman" w:hAnsi="Times New Roman" w:cs="Times New Roman"/>
          <w:sz w:val="24"/>
          <w:szCs w:val="24"/>
        </w:rPr>
        <w:t>Разработчик:   Тарасова Л. А.,  преподаватель первой квалификационной категории.</w:t>
      </w:r>
    </w:p>
    <w:p w:rsidR="00E74FFC" w:rsidRPr="0036629A" w:rsidRDefault="00E74FFC" w:rsidP="00E74F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4FFC" w:rsidRPr="005D748F" w:rsidRDefault="00E74FFC" w:rsidP="00E74FFC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FFC" w:rsidRPr="005D748F" w:rsidRDefault="00E74FFC" w:rsidP="00E74FFC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FFC" w:rsidRDefault="00E74FFC" w:rsidP="00E74F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4490" w:rsidRDefault="00574490" w:rsidP="00574490"/>
    <w:p w:rsidR="008958CA" w:rsidRPr="00412FFC" w:rsidRDefault="008958CA" w:rsidP="008958C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/>
          <w:b w:val="0"/>
          <w:sz w:val="24"/>
          <w:szCs w:val="24"/>
        </w:rPr>
      </w:pPr>
      <w:r w:rsidRPr="00412FFC">
        <w:rPr>
          <w:rFonts w:ascii="Times New Roman" w:hAnsi="Times New Roman"/>
          <w:b w:val="0"/>
          <w:sz w:val="24"/>
          <w:szCs w:val="24"/>
        </w:rPr>
        <w:lastRenderedPageBreak/>
        <w:t>СОДЕРЖАНИЕ</w:t>
      </w:r>
    </w:p>
    <w:tbl>
      <w:tblPr>
        <w:tblW w:w="9823" w:type="dxa"/>
        <w:tblInd w:w="-68" w:type="dxa"/>
        <w:tblLook w:val="01E0" w:firstRow="1" w:lastRow="1" w:firstColumn="1" w:lastColumn="1" w:noHBand="0" w:noVBand="0"/>
      </w:tblPr>
      <w:tblGrid>
        <w:gridCol w:w="65"/>
        <w:gridCol w:w="2149"/>
        <w:gridCol w:w="69"/>
        <w:gridCol w:w="269"/>
        <w:gridCol w:w="87"/>
        <w:gridCol w:w="4481"/>
        <w:gridCol w:w="1320"/>
        <w:gridCol w:w="1092"/>
        <w:gridCol w:w="166"/>
        <w:gridCol w:w="125"/>
      </w:tblGrid>
      <w:tr w:rsidR="008958CA" w:rsidRPr="00412FFC" w:rsidTr="005D48EB">
        <w:trPr>
          <w:gridBefore w:val="1"/>
          <w:wBefore w:w="65" w:type="dxa"/>
        </w:trPr>
        <w:tc>
          <w:tcPr>
            <w:tcW w:w="9467" w:type="dxa"/>
            <w:gridSpan w:val="7"/>
            <w:shd w:val="clear" w:color="auto" w:fill="auto"/>
          </w:tcPr>
          <w:p w:rsidR="008958CA" w:rsidRPr="00412FFC" w:rsidRDefault="008958CA" w:rsidP="008958CA">
            <w:pPr>
              <w:pStyle w:val="1"/>
              <w:ind w:left="284"/>
              <w:contextualSpacing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291" w:type="dxa"/>
            <w:gridSpan w:val="2"/>
            <w:shd w:val="clear" w:color="auto" w:fill="auto"/>
          </w:tcPr>
          <w:p w:rsidR="008958CA" w:rsidRPr="00412FFC" w:rsidRDefault="008958CA" w:rsidP="008958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8CA" w:rsidRPr="00412FFC" w:rsidTr="005D48EB">
        <w:trPr>
          <w:gridBefore w:val="1"/>
          <w:wBefore w:w="65" w:type="dxa"/>
        </w:trPr>
        <w:tc>
          <w:tcPr>
            <w:tcW w:w="9467" w:type="dxa"/>
            <w:gridSpan w:val="7"/>
            <w:shd w:val="clear" w:color="auto" w:fill="auto"/>
          </w:tcPr>
          <w:p w:rsidR="008958CA" w:rsidRPr="00412FFC" w:rsidRDefault="008958CA" w:rsidP="000776EC">
            <w:pPr>
              <w:pStyle w:val="1"/>
              <w:numPr>
                <w:ilvl w:val="0"/>
                <w:numId w:val="3"/>
              </w:numPr>
              <w:autoSpaceDE w:val="0"/>
              <w:autoSpaceDN w:val="0"/>
              <w:spacing w:before="0" w:after="0"/>
              <w:contextualSpacing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412FFC">
              <w:rPr>
                <w:rFonts w:ascii="Times New Roman" w:hAnsi="Times New Roman"/>
                <w:b w:val="0"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8958CA" w:rsidRPr="00412FFC" w:rsidRDefault="008958CA" w:rsidP="008958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  <w:gridSpan w:val="2"/>
            <w:shd w:val="clear" w:color="auto" w:fill="auto"/>
          </w:tcPr>
          <w:p w:rsidR="008958CA" w:rsidRPr="00412FFC" w:rsidRDefault="008958CA" w:rsidP="008958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8CA" w:rsidRPr="00412FFC" w:rsidTr="005D48EB">
        <w:trPr>
          <w:gridBefore w:val="1"/>
          <w:wBefore w:w="65" w:type="dxa"/>
        </w:trPr>
        <w:tc>
          <w:tcPr>
            <w:tcW w:w="9467" w:type="dxa"/>
            <w:gridSpan w:val="7"/>
            <w:shd w:val="clear" w:color="auto" w:fill="auto"/>
          </w:tcPr>
          <w:p w:rsidR="008958CA" w:rsidRPr="00412FFC" w:rsidRDefault="008958CA" w:rsidP="000776EC">
            <w:pPr>
              <w:pStyle w:val="1"/>
              <w:numPr>
                <w:ilvl w:val="0"/>
                <w:numId w:val="3"/>
              </w:numPr>
              <w:autoSpaceDE w:val="0"/>
              <w:autoSpaceDN w:val="0"/>
              <w:spacing w:before="0" w:after="0"/>
              <w:contextualSpacing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412FFC">
              <w:rPr>
                <w:rFonts w:ascii="Times New Roman" w:hAnsi="Times New Roman"/>
                <w:b w:val="0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8958CA" w:rsidRPr="00412FFC" w:rsidRDefault="008958CA" w:rsidP="008958CA">
            <w:pPr>
              <w:pStyle w:val="1"/>
              <w:ind w:left="284"/>
              <w:contextualSpacing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291" w:type="dxa"/>
            <w:gridSpan w:val="2"/>
            <w:shd w:val="clear" w:color="auto" w:fill="auto"/>
          </w:tcPr>
          <w:p w:rsidR="008958CA" w:rsidRPr="00412FFC" w:rsidRDefault="008958CA" w:rsidP="008958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8CA" w:rsidRPr="00412FFC" w:rsidTr="005D48EB">
        <w:trPr>
          <w:gridBefore w:val="1"/>
          <w:wBefore w:w="65" w:type="dxa"/>
          <w:trHeight w:val="670"/>
        </w:trPr>
        <w:tc>
          <w:tcPr>
            <w:tcW w:w="9467" w:type="dxa"/>
            <w:gridSpan w:val="7"/>
            <w:shd w:val="clear" w:color="auto" w:fill="auto"/>
          </w:tcPr>
          <w:p w:rsidR="008958CA" w:rsidRPr="00412FFC" w:rsidRDefault="008958CA" w:rsidP="000776EC">
            <w:pPr>
              <w:pStyle w:val="1"/>
              <w:numPr>
                <w:ilvl w:val="0"/>
                <w:numId w:val="3"/>
              </w:numPr>
              <w:autoSpaceDE w:val="0"/>
              <w:autoSpaceDN w:val="0"/>
              <w:spacing w:before="0" w:after="0"/>
              <w:contextualSpacing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412FFC">
              <w:rPr>
                <w:rFonts w:ascii="Times New Roman" w:hAnsi="Times New Roman"/>
                <w:b w:val="0"/>
                <w:caps/>
                <w:sz w:val="24"/>
                <w:szCs w:val="24"/>
              </w:rPr>
              <w:t>услов</w:t>
            </w:r>
            <w:r w:rsidR="00DD6995" w:rsidRPr="00412FFC">
              <w:rPr>
                <w:rFonts w:ascii="Times New Roman" w:hAnsi="Times New Roman"/>
                <w:b w:val="0"/>
                <w:caps/>
                <w:sz w:val="24"/>
                <w:szCs w:val="24"/>
              </w:rPr>
              <w:t xml:space="preserve">ия реализации программы учебной </w:t>
            </w:r>
            <w:r w:rsidRPr="00412FFC">
              <w:rPr>
                <w:rFonts w:ascii="Times New Roman" w:hAnsi="Times New Roman"/>
                <w:b w:val="0"/>
                <w:caps/>
                <w:sz w:val="24"/>
                <w:szCs w:val="24"/>
              </w:rPr>
              <w:t>дисциплины</w:t>
            </w:r>
          </w:p>
          <w:p w:rsidR="008958CA" w:rsidRPr="00412FFC" w:rsidRDefault="008958CA" w:rsidP="008958CA">
            <w:pPr>
              <w:pStyle w:val="1"/>
              <w:tabs>
                <w:tab w:val="num" w:pos="0"/>
              </w:tabs>
              <w:ind w:left="284"/>
              <w:contextualSpacing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291" w:type="dxa"/>
            <w:gridSpan w:val="2"/>
            <w:shd w:val="clear" w:color="auto" w:fill="auto"/>
          </w:tcPr>
          <w:p w:rsidR="008958CA" w:rsidRPr="00412FFC" w:rsidRDefault="008958CA" w:rsidP="008958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8CA" w:rsidRPr="00412FFC" w:rsidTr="005D48EB">
        <w:trPr>
          <w:gridBefore w:val="1"/>
          <w:wBefore w:w="65" w:type="dxa"/>
        </w:trPr>
        <w:tc>
          <w:tcPr>
            <w:tcW w:w="9467" w:type="dxa"/>
            <w:gridSpan w:val="7"/>
            <w:shd w:val="clear" w:color="auto" w:fill="auto"/>
          </w:tcPr>
          <w:p w:rsidR="008958CA" w:rsidRPr="00412FFC" w:rsidRDefault="008958CA" w:rsidP="00570338">
            <w:pPr>
              <w:pStyle w:val="1"/>
              <w:numPr>
                <w:ilvl w:val="0"/>
                <w:numId w:val="3"/>
              </w:numPr>
              <w:autoSpaceDE w:val="0"/>
              <w:autoSpaceDN w:val="0"/>
              <w:spacing w:before="0" w:after="0"/>
              <w:contextualSpacing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412FFC">
              <w:rPr>
                <w:rFonts w:ascii="Times New Roman" w:hAnsi="Times New Roman"/>
                <w:b w:val="0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8958CA" w:rsidRPr="00412FFC" w:rsidRDefault="008958CA" w:rsidP="00570338">
            <w:pPr>
              <w:pStyle w:val="1"/>
              <w:ind w:left="284"/>
              <w:contextualSpacing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DD6995" w:rsidP="00570338">
            <w:pPr>
              <w:tabs>
                <w:tab w:val="left" w:pos="190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D6995" w:rsidRDefault="00DD6995" w:rsidP="00570338">
            <w:pPr>
              <w:tabs>
                <w:tab w:val="left" w:pos="190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B0B" w:rsidRDefault="00FA5B0B" w:rsidP="00570338">
            <w:pPr>
              <w:tabs>
                <w:tab w:val="left" w:pos="190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B0B" w:rsidRDefault="00FA5B0B" w:rsidP="00570338">
            <w:pPr>
              <w:tabs>
                <w:tab w:val="left" w:pos="190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B0B" w:rsidRPr="00412FFC" w:rsidRDefault="00FA5B0B" w:rsidP="00FA5B0B">
            <w:pPr>
              <w:tabs>
                <w:tab w:val="left" w:pos="19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FA5B0B">
            <w:pPr>
              <w:pStyle w:val="aa"/>
              <w:widowControl w:val="0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412FFC">
              <w:rPr>
                <w:rFonts w:ascii="Times New Roman" w:hAnsi="Times New Roman"/>
                <w:caps/>
                <w:sz w:val="24"/>
                <w:szCs w:val="24"/>
              </w:rPr>
              <w:t>паспорт  ПРОГРАММЫ УЧЕБНОЙ ДИСЦИПЛИНЫ</w:t>
            </w:r>
          </w:p>
          <w:p w:rsidR="008958CA" w:rsidRPr="00412FFC" w:rsidRDefault="008958CA" w:rsidP="00FA5B0B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412FFC">
              <w:rPr>
                <w:rFonts w:ascii="Times New Roman" w:hAnsi="Times New Roman"/>
                <w:sz w:val="24"/>
                <w:szCs w:val="24"/>
              </w:rPr>
              <w:t>О</w:t>
            </w:r>
            <w:r w:rsidR="0017640A">
              <w:rPr>
                <w:rFonts w:ascii="Times New Roman" w:hAnsi="Times New Roman"/>
                <w:sz w:val="24"/>
                <w:szCs w:val="24"/>
              </w:rPr>
              <w:t xml:space="preserve">П.02. </w:t>
            </w:r>
            <w:r w:rsidRPr="00412FFC"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="0017640A">
              <w:rPr>
                <w:rFonts w:ascii="Times New Roman" w:hAnsi="Times New Roman"/>
                <w:sz w:val="24"/>
                <w:szCs w:val="24"/>
              </w:rPr>
              <w:t xml:space="preserve"> отечественной </w:t>
            </w:r>
            <w:r w:rsidRPr="00412FFC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</w:p>
          <w:p w:rsidR="00DD6995" w:rsidRPr="00412FFC" w:rsidRDefault="00DD6995" w:rsidP="00570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-18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1.1. Область применения программы</w:t>
            </w:r>
          </w:p>
          <w:p w:rsidR="004B1143" w:rsidRPr="004B1143" w:rsidRDefault="006E5CF8" w:rsidP="004B1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учебной дисциплины является частью программы </w:t>
            </w:r>
            <w:r w:rsidR="0057449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специалистов среднего звена </w:t>
            </w: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ФГОС по специальности  СПО </w:t>
            </w:r>
            <w:r w:rsidR="004B1143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4B1143" w:rsidRPr="00F700AE">
              <w:rPr>
                <w:rFonts w:ascii="Times New Roman" w:hAnsi="Times New Roman" w:cs="Times New Roman"/>
                <w:sz w:val="24"/>
                <w:szCs w:val="24"/>
              </w:rPr>
              <w:t>51.02.02 Социально – кул</w:t>
            </w:r>
            <w:r w:rsidR="004B1143">
              <w:rPr>
                <w:rFonts w:ascii="Times New Roman" w:hAnsi="Times New Roman" w:cs="Times New Roman"/>
                <w:sz w:val="24"/>
                <w:szCs w:val="24"/>
              </w:rPr>
              <w:t xml:space="preserve">ьтурная деятельность (по видам),  </w:t>
            </w:r>
            <w:r w:rsidR="004B1143" w:rsidRPr="004B1143">
              <w:rPr>
                <w:rFonts w:ascii="Times New Roman" w:hAnsi="Times New Roman" w:cs="Times New Roman"/>
                <w:sz w:val="24"/>
                <w:szCs w:val="24"/>
              </w:rPr>
              <w:t>8.51.02.01 Народное художественное творчество (по видам)</w:t>
            </w:r>
            <w:r w:rsidR="004B11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6995" w:rsidRPr="00412FFC" w:rsidRDefault="00DD6995" w:rsidP="00570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-18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 xml:space="preserve">1.2. Место дисциплины в структуре основной профессиональной образовательной программы: программа принадлежит к </w:t>
            </w:r>
            <w:r w:rsidR="006E3D04">
              <w:rPr>
                <w:rFonts w:ascii="Times New Roman" w:hAnsi="Times New Roman" w:cs="Times New Roman"/>
                <w:sz w:val="24"/>
                <w:szCs w:val="24"/>
              </w:rPr>
              <w:t>общепрофессиональному циклу</w:t>
            </w: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D6995" w:rsidRPr="00412FFC" w:rsidRDefault="00DD6995" w:rsidP="00570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1.3. Цели и задачи дисциплины – требования к результатам освоения дисциплины.</w:t>
            </w:r>
          </w:p>
          <w:p w:rsidR="00DD6995" w:rsidRPr="00412FFC" w:rsidRDefault="00DD6995" w:rsidP="00570338">
            <w:pPr>
              <w:pStyle w:val="afa"/>
              <w:tabs>
                <w:tab w:val="left" w:pos="142"/>
              </w:tabs>
              <w:ind w:left="142"/>
              <w:contextualSpacing/>
              <w:jc w:val="both"/>
              <w:rPr>
                <w:sz w:val="24"/>
                <w:szCs w:val="24"/>
              </w:rPr>
            </w:pPr>
            <w:r w:rsidRPr="00412FFC">
              <w:rPr>
                <w:i/>
                <w:sz w:val="24"/>
                <w:szCs w:val="24"/>
              </w:rPr>
              <w:t>Цели дисциплины</w:t>
            </w:r>
            <w:r w:rsidRPr="00412FFC">
              <w:rPr>
                <w:sz w:val="24"/>
                <w:szCs w:val="24"/>
              </w:rPr>
              <w:t>:</w:t>
            </w:r>
          </w:p>
          <w:p w:rsidR="00DD6995" w:rsidRPr="00412FFC" w:rsidRDefault="00DD6995" w:rsidP="00570338">
            <w:pPr>
              <w:pStyle w:val="afa"/>
              <w:tabs>
                <w:tab w:val="left" w:pos="142"/>
              </w:tabs>
              <w:ind w:left="142"/>
              <w:contextualSpacing/>
              <w:jc w:val="both"/>
              <w:rPr>
                <w:sz w:val="24"/>
                <w:szCs w:val="24"/>
              </w:rPr>
            </w:pPr>
            <w:r w:rsidRPr="00412FFC">
              <w:rPr>
                <w:sz w:val="24"/>
                <w:szCs w:val="24"/>
              </w:rPr>
              <w:t>-дать студентам представление о целях и задачах культуры, о развитии отечественной культуры;</w:t>
            </w:r>
          </w:p>
          <w:p w:rsidR="00DD6995" w:rsidRPr="00412FFC" w:rsidRDefault="00DD6995" w:rsidP="00570338">
            <w:pPr>
              <w:pStyle w:val="afa"/>
              <w:tabs>
                <w:tab w:val="num" w:pos="0"/>
                <w:tab w:val="left" w:pos="142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412FFC">
              <w:rPr>
                <w:sz w:val="24"/>
                <w:szCs w:val="24"/>
              </w:rPr>
              <w:t xml:space="preserve">  -    развить способность эстетического восприятия и оценки явлений культуры и отраженной в них действительности, помочь студенту в формировании личности, в создании внутреннего «пространства культуры».</w:t>
            </w:r>
          </w:p>
          <w:p w:rsidR="00DD6995" w:rsidRPr="00412FFC" w:rsidRDefault="00DD6995" w:rsidP="00570338">
            <w:pPr>
              <w:pStyle w:val="afa"/>
              <w:contextualSpacing/>
              <w:rPr>
                <w:i/>
                <w:sz w:val="24"/>
                <w:szCs w:val="24"/>
              </w:rPr>
            </w:pPr>
            <w:r w:rsidRPr="00412FFC">
              <w:rPr>
                <w:i/>
                <w:sz w:val="24"/>
                <w:szCs w:val="24"/>
              </w:rPr>
              <w:t xml:space="preserve">Задачи дисциплины: </w:t>
            </w:r>
          </w:p>
          <w:p w:rsidR="00DD6995" w:rsidRPr="00412FFC" w:rsidRDefault="00DD6995" w:rsidP="00570338">
            <w:pPr>
              <w:pStyle w:val="afa"/>
              <w:tabs>
                <w:tab w:val="left" w:pos="142"/>
              </w:tabs>
              <w:ind w:left="142"/>
              <w:contextualSpacing/>
              <w:jc w:val="both"/>
              <w:rPr>
                <w:sz w:val="24"/>
                <w:szCs w:val="24"/>
              </w:rPr>
            </w:pPr>
            <w:r w:rsidRPr="00412FFC">
              <w:rPr>
                <w:sz w:val="24"/>
                <w:szCs w:val="24"/>
              </w:rPr>
              <w:t xml:space="preserve">- ознакомить студентов с основными этапами развития отечественной культуры, с их соотношением и </w:t>
            </w:r>
            <w:proofErr w:type="spellStart"/>
            <w:r w:rsidRPr="00412FFC">
              <w:rPr>
                <w:sz w:val="24"/>
                <w:szCs w:val="24"/>
              </w:rPr>
              <w:t>социодинамикой</w:t>
            </w:r>
            <w:proofErr w:type="spellEnd"/>
            <w:r w:rsidRPr="00412FFC">
              <w:rPr>
                <w:sz w:val="24"/>
                <w:szCs w:val="24"/>
              </w:rPr>
              <w:t xml:space="preserve"> культуры на различных этапах ее развития; с основными стилями искусства; с выдающимися деятелями и  известными памятниками  культуры; с тенденциями развития </w:t>
            </w:r>
            <w:r w:rsidR="006E3D04">
              <w:rPr>
                <w:sz w:val="24"/>
                <w:szCs w:val="24"/>
              </w:rPr>
              <w:t>отечественной</w:t>
            </w:r>
            <w:r w:rsidRPr="00412FFC">
              <w:rPr>
                <w:sz w:val="24"/>
                <w:szCs w:val="24"/>
              </w:rPr>
              <w:t xml:space="preserve"> культур</w:t>
            </w:r>
            <w:r w:rsidR="006E3D04">
              <w:rPr>
                <w:sz w:val="24"/>
                <w:szCs w:val="24"/>
              </w:rPr>
              <w:t>ы</w:t>
            </w:r>
            <w:r w:rsidRPr="00412FFC">
              <w:rPr>
                <w:sz w:val="24"/>
                <w:szCs w:val="24"/>
              </w:rPr>
              <w:t>;</w:t>
            </w:r>
          </w:p>
          <w:p w:rsidR="00DD6995" w:rsidRPr="00412FFC" w:rsidRDefault="00DD6995" w:rsidP="00570338">
            <w:pPr>
              <w:pStyle w:val="afa"/>
              <w:tabs>
                <w:tab w:val="num" w:pos="142"/>
              </w:tabs>
              <w:ind w:left="142"/>
              <w:contextualSpacing/>
              <w:jc w:val="both"/>
              <w:rPr>
                <w:sz w:val="24"/>
                <w:szCs w:val="24"/>
              </w:rPr>
            </w:pPr>
            <w:r w:rsidRPr="00412FFC">
              <w:rPr>
                <w:sz w:val="24"/>
                <w:szCs w:val="24"/>
              </w:rPr>
              <w:t>-  дать студентам знания, которые помогут им ориентироваться в многообразии явлений и достижений культуры, развить умение применять эти знания для объяснения явлений современной действительности;</w:t>
            </w:r>
          </w:p>
          <w:p w:rsidR="00DD6995" w:rsidRPr="00412FFC" w:rsidRDefault="00DD6995" w:rsidP="00570338">
            <w:pPr>
              <w:pStyle w:val="afa"/>
              <w:tabs>
                <w:tab w:val="num" w:pos="142"/>
              </w:tabs>
              <w:ind w:left="142"/>
              <w:contextualSpacing/>
              <w:jc w:val="both"/>
              <w:rPr>
                <w:sz w:val="24"/>
                <w:szCs w:val="24"/>
              </w:rPr>
            </w:pPr>
            <w:r w:rsidRPr="00412FFC">
              <w:rPr>
                <w:sz w:val="24"/>
                <w:szCs w:val="24"/>
              </w:rPr>
              <w:t xml:space="preserve">-  развивать гуманитарное направление в формировании личности: развивать образное мышление, помогать  студенту накопить опыт эстетического восприятия художественных произведений, понимания их связи на конкретном историческом этапе </w:t>
            </w:r>
            <w:proofErr w:type="gramStart"/>
            <w:r w:rsidRPr="00412FFC">
              <w:rPr>
                <w:sz w:val="24"/>
                <w:szCs w:val="24"/>
              </w:rPr>
              <w:t>и</w:t>
            </w:r>
            <w:proofErr w:type="gramEnd"/>
            <w:r w:rsidRPr="00412FFC">
              <w:rPr>
                <w:sz w:val="24"/>
                <w:szCs w:val="24"/>
              </w:rPr>
              <w:t xml:space="preserve"> в общем полем культуры;</w:t>
            </w:r>
          </w:p>
          <w:p w:rsidR="00DD6995" w:rsidRPr="00412FFC" w:rsidRDefault="00DD6995" w:rsidP="00570338">
            <w:pPr>
              <w:pStyle w:val="afa"/>
              <w:tabs>
                <w:tab w:val="num" w:pos="142"/>
              </w:tabs>
              <w:ind w:left="142"/>
              <w:contextualSpacing/>
              <w:jc w:val="both"/>
              <w:rPr>
                <w:sz w:val="24"/>
                <w:szCs w:val="24"/>
              </w:rPr>
            </w:pPr>
            <w:r w:rsidRPr="00412FFC">
              <w:rPr>
                <w:sz w:val="24"/>
                <w:szCs w:val="24"/>
              </w:rPr>
              <w:t xml:space="preserve">- развивать толерантность личности путем изучения исторических типов культуры и субкультур.  </w:t>
            </w:r>
          </w:p>
          <w:p w:rsidR="00DD6995" w:rsidRPr="006E3D04" w:rsidRDefault="00DD6995" w:rsidP="006E3D04">
            <w:pPr>
              <w:pStyle w:val="afa"/>
              <w:tabs>
                <w:tab w:val="left" w:pos="142"/>
              </w:tabs>
              <w:spacing w:after="0"/>
              <w:ind w:left="142" w:firstLine="709"/>
              <w:contextualSpacing/>
              <w:jc w:val="both"/>
              <w:rPr>
                <w:sz w:val="24"/>
                <w:szCs w:val="24"/>
              </w:rPr>
            </w:pPr>
            <w:r w:rsidRPr="006E3D04">
              <w:rPr>
                <w:sz w:val="24"/>
                <w:szCs w:val="24"/>
              </w:rPr>
              <w:t>В результате освоения дисциплины обучающийся должен уметь:</w:t>
            </w:r>
          </w:p>
          <w:p w:rsidR="006E3D04" w:rsidRPr="006E3D04" w:rsidRDefault="006E3D04" w:rsidP="006E3D04">
            <w:pPr>
              <w:spacing w:after="0"/>
              <w:ind w:firstLine="4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знания истории отечественной культуры в работе с творческим коллективом; </w:t>
            </w:r>
          </w:p>
          <w:p w:rsidR="006E3D04" w:rsidRPr="006E3D04" w:rsidRDefault="006E3D04" w:rsidP="006E3D04">
            <w:pPr>
              <w:spacing w:after="0"/>
              <w:ind w:firstLine="4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сохранять культурное наследие региона;</w:t>
            </w:r>
          </w:p>
          <w:p w:rsidR="006E3D04" w:rsidRPr="006E3D04" w:rsidRDefault="00DD6995" w:rsidP="006E3D04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дисциплины обучающийся должен знать:</w:t>
            </w:r>
          </w:p>
          <w:p w:rsidR="006E3D04" w:rsidRPr="006E3D04" w:rsidRDefault="006E3D04" w:rsidP="006E3D04">
            <w:pPr>
              <w:spacing w:after="0"/>
              <w:ind w:firstLine="4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 xml:space="preserve">понятие, виды и формы культуры; </w:t>
            </w:r>
          </w:p>
          <w:p w:rsidR="006E3D04" w:rsidRPr="006E3D04" w:rsidRDefault="006E3D04" w:rsidP="006E3D04">
            <w:pPr>
              <w:spacing w:after="0"/>
              <w:ind w:firstLine="4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и место отечественной культуры, как части мировой культуры; </w:t>
            </w:r>
          </w:p>
          <w:p w:rsidR="006E3D04" w:rsidRPr="006E3D04" w:rsidRDefault="006E3D04" w:rsidP="006E3D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основные этапы истории отечественной культуры, выдающихся деятелей, известные памятники, тенденции развития отечественной культуры</w:t>
            </w:r>
          </w:p>
          <w:p w:rsidR="00DD6995" w:rsidRDefault="00DD6995" w:rsidP="006E3D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554" w:rsidRDefault="00436554" w:rsidP="006E3D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554" w:rsidRDefault="00436554" w:rsidP="006E3D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554" w:rsidRDefault="00436554" w:rsidP="006E3D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554" w:rsidRDefault="00436554" w:rsidP="006E3D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554" w:rsidRDefault="00436554" w:rsidP="006E3D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554" w:rsidRDefault="00436554" w:rsidP="006E3D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554" w:rsidRDefault="00436554" w:rsidP="006E3D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554" w:rsidRDefault="00436554" w:rsidP="006E3D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554" w:rsidRDefault="00436554" w:rsidP="006E3D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554" w:rsidRDefault="00436554" w:rsidP="006E3D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0D3" w:rsidRDefault="007400D3" w:rsidP="00740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2959"/>
              <w:gridCol w:w="2961"/>
              <w:gridCol w:w="2961"/>
            </w:tblGrid>
            <w:tr w:rsidR="007400D3" w:rsidTr="007400D3">
              <w:tc>
                <w:tcPr>
                  <w:tcW w:w="2959" w:type="dxa"/>
                  <w:vAlign w:val="center"/>
                </w:tcPr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5B5FB4">
                    <w:rPr>
                      <w:b/>
                      <w:bCs/>
                    </w:rPr>
                    <w:t xml:space="preserve">Результаты </w:t>
                  </w:r>
                </w:p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  <w:rPr>
                      <w:lang w:val="en-US"/>
                    </w:rPr>
                  </w:pPr>
                  <w:r w:rsidRPr="005B5FB4">
                    <w:rPr>
                      <w:b/>
                      <w:bCs/>
                      <w:lang w:val="en-US"/>
                    </w:rPr>
                    <w:t>(</w:t>
                  </w:r>
                  <w:r w:rsidRPr="005B5FB4">
                    <w:rPr>
                      <w:b/>
                      <w:bCs/>
                    </w:rPr>
                    <w:t>освоенные общие компетенции)</w:t>
                  </w:r>
                </w:p>
              </w:tc>
              <w:tc>
                <w:tcPr>
                  <w:tcW w:w="2961" w:type="dxa"/>
                  <w:vAlign w:val="center"/>
                </w:tcPr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  <w:rPr>
                      <w:lang w:val="en-US"/>
                    </w:rPr>
                  </w:pPr>
                  <w:r w:rsidRPr="005B5FB4">
                    <w:rPr>
                      <w:b/>
                      <w:bCs/>
                    </w:rPr>
                    <w:t>Основные показатели оценки результата</w:t>
                  </w:r>
                </w:p>
              </w:tc>
              <w:tc>
                <w:tcPr>
                  <w:tcW w:w="2961" w:type="dxa"/>
                  <w:vAlign w:val="center"/>
                </w:tcPr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</w:pPr>
                  <w:r w:rsidRPr="005B5FB4">
                    <w:rPr>
                      <w:b/>
                      <w:bCs/>
                    </w:rPr>
                    <w:t xml:space="preserve">Формы и методы контроля и оценки </w:t>
                  </w:r>
                </w:p>
              </w:tc>
            </w:tr>
            <w:tr w:rsidR="007400D3" w:rsidTr="007400D3">
              <w:tc>
                <w:tcPr>
                  <w:tcW w:w="2959" w:type="dxa"/>
                </w:tcPr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  <w:highlight w:val="white"/>
                    </w:rPr>
                  </w:pPr>
                  <w:r w:rsidRPr="005B5FB4">
                    <w:rPr>
                      <w:b/>
                      <w:bCs/>
                      <w:color w:val="000000"/>
                      <w:highlight w:val="white"/>
                    </w:rPr>
                    <w:t xml:space="preserve">ОК 1. </w:t>
                  </w:r>
                </w:p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</w:pPr>
                  <w:r w:rsidRPr="005B5FB4">
                    <w:rPr>
                      <w:color w:val="000000"/>
                      <w:highlight w:val="white"/>
                    </w:rPr>
                    <w:t>Понимать сущность и социальную значимость своей будущей профессии, проявлять к ней устойчивый интерес.</w:t>
                  </w:r>
                </w:p>
              </w:tc>
              <w:tc>
                <w:tcPr>
                  <w:tcW w:w="2961" w:type="dxa"/>
                </w:tcPr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</w:pPr>
                  <w:r w:rsidRPr="005B5FB4">
                    <w:t>- демонстрирование понимания сущности и социальной значимости своей будущей профессии;</w:t>
                  </w:r>
                </w:p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</w:pPr>
                  <w:r w:rsidRPr="005B5FB4">
                    <w:t>-демонстрирование устойчивого интереса к будущей профессии</w:t>
                  </w:r>
                </w:p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</w:pPr>
                </w:p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2961" w:type="dxa"/>
                </w:tcPr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</w:pPr>
                  <w:r w:rsidRPr="005B5FB4">
                    <w:rPr>
                      <w:i/>
                      <w:iCs/>
                    </w:rPr>
                    <w:t xml:space="preserve">интерпретация результатов наблюдений за </w:t>
                  </w:r>
                  <w:proofErr w:type="gramStart"/>
                  <w:r w:rsidRPr="005B5FB4">
                    <w:rPr>
                      <w:i/>
                      <w:iCs/>
                    </w:rPr>
                    <w:t>обучающимися</w:t>
                  </w:r>
                  <w:proofErr w:type="gramEnd"/>
                  <w:r w:rsidRPr="005B5FB4">
                    <w:rPr>
                      <w:i/>
                      <w:iCs/>
                    </w:rPr>
                    <w:t xml:space="preserve"> (участие в творческих конкурсах, фестивалях, конференциях   и т.д.)</w:t>
                  </w:r>
                </w:p>
              </w:tc>
            </w:tr>
            <w:tr w:rsidR="007400D3" w:rsidTr="007400D3">
              <w:tc>
                <w:tcPr>
                  <w:tcW w:w="2959" w:type="dxa"/>
                </w:tcPr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  <w:highlight w:val="white"/>
                    </w:rPr>
                  </w:pPr>
                  <w:r w:rsidRPr="005B5FB4">
                    <w:rPr>
                      <w:b/>
                      <w:bCs/>
                      <w:color w:val="000000"/>
                      <w:highlight w:val="white"/>
                    </w:rPr>
                    <w:t xml:space="preserve">ОК 2. </w:t>
                  </w:r>
                </w:p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</w:pPr>
                  <w:r w:rsidRPr="005B5FB4">
                    <w:rPr>
                      <w:color w:val="000000"/>
                      <w:highlight w:val="white"/>
                    </w:rPr>
      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      </w:r>
                </w:p>
              </w:tc>
              <w:tc>
                <w:tcPr>
                  <w:tcW w:w="2961" w:type="dxa"/>
                </w:tcPr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</w:pPr>
                  <w:r w:rsidRPr="005B5FB4">
                    <w:t>- умение формулировать цель и задачи предстоящей деятельности;</w:t>
                  </w:r>
                </w:p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</w:pPr>
                  <w:r w:rsidRPr="005B5FB4">
                    <w:t>- умение представить конечный результат деятельности в полном объеме;</w:t>
                  </w:r>
                </w:p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</w:pPr>
                  <w:r w:rsidRPr="005B5FB4">
                    <w:t>- умение планировать предстоящую деятельность;</w:t>
                  </w:r>
                </w:p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</w:pPr>
                  <w:r w:rsidRPr="005B5FB4">
                    <w:t>- умение выбирать типовые методы и способы выполнения плана;</w:t>
                  </w:r>
                </w:p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</w:pPr>
                  <w:r w:rsidRPr="005B5FB4">
                    <w:t>- умение проводить рефлексию                (оценивать и анализировать процесс и результат)</w:t>
                  </w:r>
                </w:p>
              </w:tc>
              <w:tc>
                <w:tcPr>
                  <w:tcW w:w="2961" w:type="dxa"/>
                </w:tcPr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</w:pPr>
                  <w:r w:rsidRPr="005B5FB4">
                    <w:rPr>
                      <w:i/>
                      <w:iCs/>
                    </w:rPr>
                    <w:t xml:space="preserve">интерпретация результатов наблюдений за </w:t>
                  </w:r>
                  <w:proofErr w:type="gramStart"/>
                  <w:r w:rsidRPr="005B5FB4">
                    <w:rPr>
                      <w:i/>
                      <w:iCs/>
                    </w:rPr>
                    <w:t>обучающимися</w:t>
                  </w:r>
                  <w:proofErr w:type="gramEnd"/>
                </w:p>
              </w:tc>
            </w:tr>
            <w:tr w:rsidR="007400D3" w:rsidTr="007400D3">
              <w:tc>
                <w:tcPr>
                  <w:tcW w:w="2959" w:type="dxa"/>
                </w:tcPr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  <w:highlight w:val="white"/>
                    </w:rPr>
                  </w:pPr>
                  <w:r w:rsidRPr="005B5FB4">
                    <w:rPr>
                      <w:b/>
                      <w:bCs/>
                      <w:color w:val="000000"/>
                      <w:highlight w:val="white"/>
                    </w:rPr>
                    <w:t xml:space="preserve">ОК З. </w:t>
                  </w:r>
                </w:p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  <w:rPr>
                      <w:highlight w:val="white"/>
                    </w:rPr>
                  </w:pPr>
                  <w:r w:rsidRPr="005B5FB4">
                    <w:rPr>
                      <w:color w:val="000000"/>
                      <w:highlight w:val="white"/>
                    </w:rPr>
                    <w:t>Решать проблемы, оценивать риски и принимать решения в нестандартных ситуациях.</w:t>
                  </w:r>
                </w:p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2961" w:type="dxa"/>
                </w:tcPr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</w:pPr>
                  <w:r w:rsidRPr="005B5FB4">
                    <w:t>- умение определять проблему в профессионально ориентированных ситуациях;</w:t>
                  </w:r>
                </w:p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</w:pPr>
                  <w:r w:rsidRPr="005B5FB4">
                    <w:t xml:space="preserve"> - умение предлагать способы и варианты решения проблемы, оценивать ожидаемый результат; </w:t>
                  </w:r>
                </w:p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</w:pPr>
                  <w:r w:rsidRPr="005B5FB4">
                    <w:t>- умение планировать поведение в профессионально ориентированных проблемных ситуациях, вносить коррективы.</w:t>
                  </w:r>
                </w:p>
              </w:tc>
              <w:tc>
                <w:tcPr>
                  <w:tcW w:w="2961" w:type="dxa"/>
                </w:tcPr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</w:pPr>
                  <w:r w:rsidRPr="005B5FB4">
                    <w:rPr>
                      <w:i/>
                      <w:iCs/>
                    </w:rPr>
                    <w:t xml:space="preserve">интерпретация результатов наблюдений за </w:t>
                  </w:r>
                  <w:proofErr w:type="gramStart"/>
                  <w:r w:rsidRPr="005B5FB4">
                    <w:rPr>
                      <w:i/>
                      <w:iCs/>
                    </w:rPr>
                    <w:t>обучающимися</w:t>
                  </w:r>
                  <w:proofErr w:type="gramEnd"/>
                </w:p>
              </w:tc>
            </w:tr>
            <w:tr w:rsidR="007400D3" w:rsidTr="007400D3">
              <w:tc>
                <w:tcPr>
                  <w:tcW w:w="2959" w:type="dxa"/>
                </w:tcPr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  <w:highlight w:val="white"/>
                    </w:rPr>
                  </w:pPr>
                  <w:r w:rsidRPr="005B5FB4">
                    <w:rPr>
                      <w:b/>
                      <w:bCs/>
                      <w:color w:val="000000"/>
                      <w:highlight w:val="white"/>
                    </w:rPr>
                    <w:t xml:space="preserve">ОК 4. </w:t>
                  </w:r>
                </w:p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</w:pPr>
                  <w:r w:rsidRPr="005B5FB4">
                    <w:rPr>
                      <w:color w:val="000000"/>
                      <w:highlight w:val="white"/>
                    </w:rPr>
      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      </w:r>
                </w:p>
              </w:tc>
              <w:tc>
                <w:tcPr>
                  <w:tcW w:w="2961" w:type="dxa"/>
                </w:tcPr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</w:pPr>
                  <w:r w:rsidRPr="005B5FB4">
                    <w:t xml:space="preserve">- умение самостоятельно работать с информацией: понимать замысел текста; </w:t>
                  </w:r>
                </w:p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</w:pPr>
                  <w:r w:rsidRPr="005B5FB4">
                    <w:t>- умение пользоваться словарями, справочной литературой;</w:t>
                  </w:r>
                </w:p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</w:pPr>
                  <w:r w:rsidRPr="005B5FB4">
                    <w:t xml:space="preserve"> - умение отделять главную информацию от </w:t>
                  </w:r>
                  <w:proofErr w:type="gramStart"/>
                  <w:r w:rsidRPr="005B5FB4">
                    <w:t>второстепенной</w:t>
                  </w:r>
                  <w:proofErr w:type="gramEnd"/>
                  <w:r w:rsidRPr="005B5FB4">
                    <w:t xml:space="preserve">; </w:t>
                  </w:r>
                </w:p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</w:pPr>
                  <w:r w:rsidRPr="005B5FB4">
                    <w:t>- умение писать аннотацию и т.д.</w:t>
                  </w:r>
                </w:p>
              </w:tc>
              <w:tc>
                <w:tcPr>
                  <w:tcW w:w="2961" w:type="dxa"/>
                </w:tcPr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</w:pPr>
                  <w:r w:rsidRPr="005B5FB4">
                    <w:rPr>
                      <w:i/>
                      <w:iCs/>
                    </w:rPr>
                    <w:t xml:space="preserve">интерпретация результатов наблюдений за </w:t>
                  </w:r>
                  <w:proofErr w:type="gramStart"/>
                  <w:r w:rsidRPr="005B5FB4">
                    <w:rPr>
                      <w:i/>
                      <w:iCs/>
                    </w:rPr>
                    <w:t>обучающимися</w:t>
                  </w:r>
                  <w:proofErr w:type="gramEnd"/>
                </w:p>
              </w:tc>
            </w:tr>
            <w:tr w:rsidR="007400D3" w:rsidTr="007400D3">
              <w:tc>
                <w:tcPr>
                  <w:tcW w:w="2959" w:type="dxa"/>
                </w:tcPr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  <w:highlight w:val="white"/>
                    </w:rPr>
                  </w:pPr>
                  <w:r w:rsidRPr="005B5FB4">
                    <w:rPr>
                      <w:b/>
                      <w:bCs/>
                      <w:color w:val="000000"/>
                      <w:highlight w:val="white"/>
                    </w:rPr>
                    <w:t xml:space="preserve">ОК 5. </w:t>
                  </w:r>
                </w:p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</w:pPr>
                  <w:r w:rsidRPr="005B5FB4">
                    <w:rPr>
                      <w:color w:val="000000"/>
                      <w:highlight w:val="white"/>
                    </w:rPr>
                    <w:t>Использовать информационно-коммуникационные технологии для совершенствования профессиональной деятельности.</w:t>
                  </w:r>
                </w:p>
              </w:tc>
              <w:tc>
                <w:tcPr>
                  <w:tcW w:w="2961" w:type="dxa"/>
                </w:tcPr>
                <w:p w:rsidR="007400D3" w:rsidRPr="005B5FB4" w:rsidRDefault="007400D3" w:rsidP="007400D3">
                  <w:pPr>
                    <w:suppressAutoHyphens/>
                    <w:autoSpaceDE w:val="0"/>
                    <w:autoSpaceDN w:val="0"/>
                    <w:adjustRightInd w:val="0"/>
                    <w:jc w:val="both"/>
                  </w:pPr>
                  <w:r w:rsidRPr="005B5FB4">
                    <w:t>- демонстрация навыков использования информационно-коммуникационные технологии в профессиональной деятельности.</w:t>
                  </w:r>
                </w:p>
              </w:tc>
              <w:tc>
                <w:tcPr>
                  <w:tcW w:w="2961" w:type="dxa"/>
                </w:tcPr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iCs/>
                    </w:rPr>
                  </w:pPr>
                  <w:r w:rsidRPr="005B5FB4">
                    <w:rPr>
                      <w:i/>
                      <w:iCs/>
                    </w:rPr>
                    <w:t xml:space="preserve">интерпретация результатов наблюдений за </w:t>
                  </w:r>
                  <w:proofErr w:type="gramStart"/>
                  <w:r w:rsidRPr="005B5FB4">
                    <w:rPr>
                      <w:i/>
                      <w:iCs/>
                    </w:rPr>
                    <w:t>обучающимися</w:t>
                  </w:r>
                  <w:proofErr w:type="gramEnd"/>
                  <w:r w:rsidRPr="005B5FB4">
                    <w:rPr>
                      <w:i/>
                      <w:iCs/>
                    </w:rPr>
                    <w:t>;</w:t>
                  </w:r>
                </w:p>
                <w:p w:rsidR="007400D3" w:rsidRPr="005B5FB4" w:rsidRDefault="007400D3" w:rsidP="007400D3">
                  <w:pPr>
                    <w:suppressAutoHyphens/>
                    <w:autoSpaceDE w:val="0"/>
                    <w:autoSpaceDN w:val="0"/>
                    <w:adjustRightInd w:val="0"/>
                    <w:jc w:val="both"/>
                  </w:pPr>
                  <w:r w:rsidRPr="005B5FB4">
                    <w:rPr>
                      <w:i/>
                      <w:iCs/>
                    </w:rPr>
                    <w:t xml:space="preserve"> - участие в семинарах, диспутах с использованием информационно-коммуникационные технологии</w:t>
                  </w:r>
                </w:p>
              </w:tc>
            </w:tr>
            <w:tr w:rsidR="007400D3" w:rsidTr="007400D3">
              <w:tc>
                <w:tcPr>
                  <w:tcW w:w="2959" w:type="dxa"/>
                </w:tcPr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  <w:highlight w:val="white"/>
                    </w:rPr>
                  </w:pPr>
                  <w:r w:rsidRPr="005B5FB4">
                    <w:rPr>
                      <w:b/>
                      <w:bCs/>
                      <w:color w:val="000000"/>
                      <w:highlight w:val="white"/>
                    </w:rPr>
                    <w:t xml:space="preserve">ОК 6. </w:t>
                  </w:r>
                </w:p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</w:pPr>
                  <w:r w:rsidRPr="005B5FB4">
                    <w:rPr>
                      <w:color w:val="000000"/>
                      <w:highlight w:val="white"/>
                    </w:rPr>
                    <w:t>Работать в коллективе, обеспечивать его сплочение, эффективно общаться с коллегами, руководством.</w:t>
                  </w:r>
                </w:p>
              </w:tc>
              <w:tc>
                <w:tcPr>
                  <w:tcW w:w="2961" w:type="dxa"/>
                </w:tcPr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</w:pPr>
                  <w:r w:rsidRPr="005B5FB4">
                    <w:t xml:space="preserve">- умение грамотно ставить и задавать вопросы; </w:t>
                  </w:r>
                </w:p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</w:pPr>
                  <w:r w:rsidRPr="005B5FB4">
                    <w:t>- способность координировать свои действия с другими участниками общения;</w:t>
                  </w:r>
                </w:p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</w:pPr>
                  <w:r w:rsidRPr="005B5FB4">
                    <w:lastRenderedPageBreak/>
                    <w:t xml:space="preserve"> - способность контролировать свое поведение, свои эмоции, настроение; </w:t>
                  </w:r>
                </w:p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</w:pPr>
                  <w:r w:rsidRPr="005B5FB4">
                    <w:t>- умение воздействовать на партнера общения и др.</w:t>
                  </w:r>
                </w:p>
              </w:tc>
              <w:tc>
                <w:tcPr>
                  <w:tcW w:w="2961" w:type="dxa"/>
                </w:tcPr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</w:pPr>
                  <w:r w:rsidRPr="005B5FB4">
                    <w:rPr>
                      <w:i/>
                      <w:iCs/>
                    </w:rPr>
                    <w:lastRenderedPageBreak/>
                    <w:t xml:space="preserve">интерпретация результатов наблюдений за </w:t>
                  </w:r>
                  <w:proofErr w:type="gramStart"/>
                  <w:r w:rsidRPr="005B5FB4">
                    <w:rPr>
                      <w:i/>
                      <w:iCs/>
                    </w:rPr>
                    <w:t>обучающимися</w:t>
                  </w:r>
                  <w:proofErr w:type="gramEnd"/>
                  <w:r w:rsidRPr="005B5FB4">
                    <w:rPr>
                      <w:i/>
                      <w:iCs/>
                    </w:rPr>
                    <w:t xml:space="preserve"> </w:t>
                  </w:r>
                </w:p>
              </w:tc>
            </w:tr>
            <w:tr w:rsidR="007400D3" w:rsidTr="007400D3">
              <w:tc>
                <w:tcPr>
                  <w:tcW w:w="2959" w:type="dxa"/>
                </w:tcPr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  <w:highlight w:val="white"/>
                    </w:rPr>
                  </w:pPr>
                  <w:r w:rsidRPr="005B5FB4">
                    <w:rPr>
                      <w:b/>
                      <w:bCs/>
                      <w:color w:val="000000"/>
                      <w:highlight w:val="white"/>
                    </w:rPr>
                    <w:lastRenderedPageBreak/>
                    <w:t xml:space="preserve">ОК 7. </w:t>
                  </w:r>
                </w:p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</w:pPr>
                  <w:r w:rsidRPr="005B5FB4">
                    <w:rPr>
                      <w:color w:val="000000"/>
                      <w:highlight w:val="white"/>
                    </w:rPr>
      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      </w:r>
                </w:p>
              </w:tc>
              <w:tc>
                <w:tcPr>
                  <w:tcW w:w="2961" w:type="dxa"/>
                </w:tcPr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</w:pPr>
                  <w:r w:rsidRPr="005B5FB4">
                    <w:t xml:space="preserve">- умение осознанно ставить цели овладения различными видами работ и определять соответствующий конечный продукт; </w:t>
                  </w:r>
                </w:p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</w:pPr>
                  <w:r w:rsidRPr="005B5FB4">
                    <w:t>- умение реализовывать поставленные цели в деятельности;</w:t>
                  </w:r>
                </w:p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</w:pPr>
                  <w:r w:rsidRPr="005B5FB4">
                    <w:t xml:space="preserve"> - умение представить конечный результат деятельности в полном объеме;</w:t>
                  </w:r>
                </w:p>
                <w:p w:rsidR="007400D3" w:rsidRPr="005B5FB4" w:rsidRDefault="007400D3" w:rsidP="007400D3">
                  <w:pPr>
                    <w:tabs>
                      <w:tab w:val="left" w:pos="1223"/>
                    </w:tabs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2961" w:type="dxa"/>
                </w:tcPr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</w:pPr>
                  <w:r w:rsidRPr="005B5FB4">
                    <w:t>-</w:t>
                  </w:r>
                  <w:r w:rsidRPr="005B5FB4">
                    <w:rPr>
                      <w:i/>
                      <w:iCs/>
                    </w:rPr>
                    <w:t xml:space="preserve">интерпретация результатов наблюдений за </w:t>
                  </w:r>
                  <w:proofErr w:type="gramStart"/>
                  <w:r w:rsidRPr="005B5FB4">
                    <w:rPr>
                      <w:i/>
                      <w:iCs/>
                    </w:rPr>
                    <w:t>обучающимися</w:t>
                  </w:r>
                  <w:proofErr w:type="gramEnd"/>
                  <w:r w:rsidRPr="005B5FB4">
                    <w:t xml:space="preserve"> </w:t>
                  </w:r>
                </w:p>
              </w:tc>
            </w:tr>
            <w:tr w:rsidR="007400D3" w:rsidTr="007400D3">
              <w:tc>
                <w:tcPr>
                  <w:tcW w:w="2959" w:type="dxa"/>
                </w:tcPr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  <w:highlight w:val="white"/>
                    </w:rPr>
                  </w:pPr>
                  <w:r w:rsidRPr="005B5FB4">
                    <w:rPr>
                      <w:b/>
                      <w:bCs/>
                      <w:color w:val="000000"/>
                      <w:highlight w:val="white"/>
                    </w:rPr>
                    <w:t xml:space="preserve">ОК 8. </w:t>
                  </w:r>
                </w:p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</w:pPr>
                  <w:r w:rsidRPr="005B5FB4">
                    <w:rPr>
                      <w:color w:val="000000"/>
                      <w:highlight w:val="white"/>
                    </w:rPr>
      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      </w:r>
                </w:p>
              </w:tc>
              <w:tc>
                <w:tcPr>
                  <w:tcW w:w="2961" w:type="dxa"/>
                </w:tcPr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</w:pPr>
                  <w:r w:rsidRPr="005B5FB4">
                    <w:t xml:space="preserve">- демонстрирование стремления к самопознанию, самооценке, </w:t>
                  </w:r>
                  <w:proofErr w:type="spellStart"/>
                  <w:r w:rsidRPr="005B5FB4">
                    <w:t>саморегуляции</w:t>
                  </w:r>
                  <w:proofErr w:type="spellEnd"/>
                  <w:r w:rsidRPr="005B5FB4">
                    <w:t xml:space="preserve"> и саморазвитию;</w:t>
                  </w:r>
                </w:p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</w:pPr>
                  <w:r w:rsidRPr="005B5FB4">
                    <w:t xml:space="preserve">- умение определять свои потребности в изучении  дисциплины и выбирать соответствующие способы его изучения; </w:t>
                  </w:r>
                </w:p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</w:pPr>
                  <w:r w:rsidRPr="005B5FB4">
                    <w:t xml:space="preserve">- владение методикой самостоятельной работы над совершенствованием умений; </w:t>
                  </w:r>
                </w:p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</w:pPr>
                  <w:r w:rsidRPr="005B5FB4">
                    <w:t>- умение осуществлять самооценку, самоконтроль через наблюдение за собственной деятельностью</w:t>
                  </w:r>
                </w:p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</w:pPr>
                  <w:r w:rsidRPr="005B5FB4">
      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      </w:r>
                </w:p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</w:pPr>
                  <w:r w:rsidRPr="005B5FB4">
                    <w:t>- умение реализовывать поставленные цели в деятельности;</w:t>
                  </w:r>
                </w:p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</w:pPr>
                  <w:r w:rsidRPr="005B5FB4">
                    <w:t>- понимание роли повышения квалификации для саморазвития и самореализации в профессиональной и личностной сфере;</w:t>
                  </w:r>
                </w:p>
              </w:tc>
              <w:tc>
                <w:tcPr>
                  <w:tcW w:w="2961" w:type="dxa"/>
                </w:tcPr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iCs/>
                    </w:rPr>
                  </w:pPr>
                  <w:r w:rsidRPr="005B5FB4">
                    <w:t>-</w:t>
                  </w:r>
                  <w:r w:rsidRPr="005B5FB4">
                    <w:rPr>
                      <w:i/>
                      <w:iCs/>
                    </w:rPr>
                    <w:t xml:space="preserve">интерпретация результатов наблюдений за </w:t>
                  </w:r>
                  <w:proofErr w:type="gramStart"/>
                  <w:r w:rsidRPr="005B5FB4">
                    <w:rPr>
                      <w:i/>
                      <w:iCs/>
                    </w:rPr>
                    <w:t>обучающимися</w:t>
                  </w:r>
                  <w:proofErr w:type="gramEnd"/>
                  <w:r w:rsidRPr="005B5FB4">
                    <w:rPr>
                      <w:i/>
                      <w:iCs/>
                    </w:rPr>
                    <w:t>;</w:t>
                  </w:r>
                </w:p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  <w:rPr>
                      <w:lang w:val="en-US"/>
                    </w:rPr>
                  </w:pPr>
                  <w:r w:rsidRPr="005B5FB4">
                    <w:rPr>
                      <w:i/>
                      <w:iCs/>
                    </w:rPr>
                    <w:t xml:space="preserve"> </w:t>
                  </w:r>
                  <w:r w:rsidRPr="005B5FB4">
                    <w:rPr>
                      <w:i/>
                      <w:iCs/>
                      <w:lang w:val="en-US"/>
                    </w:rPr>
                    <w:t xml:space="preserve">- </w:t>
                  </w:r>
                  <w:r w:rsidRPr="005B5FB4">
                    <w:rPr>
                      <w:i/>
                      <w:iCs/>
                    </w:rPr>
                    <w:t>участие в семинарах, диспутах</w:t>
                  </w:r>
                </w:p>
              </w:tc>
            </w:tr>
            <w:tr w:rsidR="007400D3" w:rsidTr="007400D3">
              <w:tc>
                <w:tcPr>
                  <w:tcW w:w="2959" w:type="dxa"/>
                </w:tcPr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  <w:highlight w:val="white"/>
                    </w:rPr>
                  </w:pPr>
                  <w:r w:rsidRPr="005B5FB4">
                    <w:rPr>
                      <w:b/>
                      <w:bCs/>
                      <w:color w:val="000000"/>
                      <w:highlight w:val="white"/>
                    </w:rPr>
                    <w:t xml:space="preserve">ОК 9. </w:t>
                  </w:r>
                </w:p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</w:pPr>
                  <w:r w:rsidRPr="005B5FB4">
                    <w:rPr>
                      <w:color w:val="000000"/>
                      <w:highlight w:val="white"/>
                    </w:rPr>
                    <w:t>Ориентироваться в условиях частой смены технологий в профессиональной деятельности.</w:t>
                  </w:r>
                </w:p>
              </w:tc>
              <w:tc>
                <w:tcPr>
                  <w:tcW w:w="2961" w:type="dxa"/>
                </w:tcPr>
                <w:p w:rsidR="007400D3" w:rsidRPr="005B5FB4" w:rsidRDefault="007400D3" w:rsidP="007400D3">
                  <w:pPr>
                    <w:suppressAutoHyphens/>
                    <w:autoSpaceDE w:val="0"/>
                    <w:autoSpaceDN w:val="0"/>
                    <w:adjustRightInd w:val="0"/>
                    <w:jc w:val="both"/>
                  </w:pPr>
                  <w:r w:rsidRPr="005B5FB4">
                    <w:t>- проявление интереса к инновациям в области профессиональной деятельности;</w:t>
                  </w:r>
                </w:p>
                <w:p w:rsidR="007400D3" w:rsidRPr="005B5FB4" w:rsidRDefault="007400D3" w:rsidP="007400D3">
                  <w:pPr>
                    <w:suppressAutoHyphens/>
                    <w:autoSpaceDE w:val="0"/>
                    <w:autoSpaceDN w:val="0"/>
                    <w:adjustRightInd w:val="0"/>
                    <w:jc w:val="both"/>
                  </w:pPr>
                  <w:r w:rsidRPr="005B5FB4">
                    <w:t>- понимание роли модернизации технологий профессиональной деятельности</w:t>
                  </w:r>
                </w:p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</w:pPr>
                  <w:r w:rsidRPr="005B5FB4">
                    <w:t>- умение представить конечный результат деятельности в полном объеме;</w:t>
                  </w:r>
                </w:p>
                <w:p w:rsidR="007400D3" w:rsidRPr="005B5FB4" w:rsidRDefault="007400D3" w:rsidP="007400D3">
                  <w:pPr>
                    <w:suppressAutoHyphens/>
                    <w:autoSpaceDE w:val="0"/>
                    <w:autoSpaceDN w:val="0"/>
                    <w:adjustRightInd w:val="0"/>
                    <w:jc w:val="both"/>
                  </w:pPr>
                  <w:r w:rsidRPr="005B5FB4">
                    <w:t>- умение ориентироваться в  информационном поле профессиональных технологий.</w:t>
                  </w:r>
                </w:p>
              </w:tc>
              <w:tc>
                <w:tcPr>
                  <w:tcW w:w="2961" w:type="dxa"/>
                </w:tcPr>
                <w:p w:rsidR="007400D3" w:rsidRPr="005B5FB4" w:rsidRDefault="007400D3" w:rsidP="007400D3">
                  <w:pPr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i/>
                      <w:iCs/>
                    </w:rPr>
                  </w:pPr>
                  <w:r w:rsidRPr="005B5FB4">
                    <w:rPr>
                      <w:i/>
                      <w:iCs/>
                    </w:rPr>
                    <w:t xml:space="preserve">-  интерпретация результатов наблюдений за </w:t>
                  </w:r>
                  <w:proofErr w:type="gramStart"/>
                  <w:r w:rsidRPr="005B5FB4">
                    <w:rPr>
                      <w:i/>
                      <w:iCs/>
                    </w:rPr>
                    <w:t>обучающимися</w:t>
                  </w:r>
                  <w:proofErr w:type="gramEnd"/>
                </w:p>
                <w:p w:rsidR="007400D3" w:rsidRPr="005B5FB4" w:rsidRDefault="007400D3" w:rsidP="007400D3">
                  <w:pPr>
                    <w:suppressAutoHyphens/>
                    <w:autoSpaceDE w:val="0"/>
                    <w:autoSpaceDN w:val="0"/>
                    <w:adjustRightInd w:val="0"/>
                    <w:jc w:val="both"/>
                  </w:pPr>
                  <w:r w:rsidRPr="005B5FB4">
                    <w:rPr>
                      <w:i/>
                      <w:iCs/>
                    </w:rPr>
                    <w:t>- участие в семинарах по производственной тематике.</w:t>
                  </w:r>
                </w:p>
              </w:tc>
            </w:tr>
            <w:tr w:rsidR="007400D3" w:rsidTr="007400D3">
              <w:tc>
                <w:tcPr>
                  <w:tcW w:w="2959" w:type="dxa"/>
                </w:tcPr>
                <w:p w:rsidR="007400D3" w:rsidRDefault="007400D3" w:rsidP="007400D3">
                  <w:pPr>
                    <w:pStyle w:val="ConsPlusNormal"/>
                    <w:ind w:firstLine="540"/>
                    <w:jc w:val="both"/>
                  </w:pPr>
                  <w:r>
                    <w:t xml:space="preserve">ПК 1.3. Разрабатывать, </w:t>
                  </w:r>
                  <w:r>
                    <w:lastRenderedPageBreak/>
                    <w:t>подготавливать и осуществлять репертуарные и сценарные планы, художественные программы и постановки.</w:t>
                  </w:r>
                </w:p>
                <w:p w:rsidR="007400D3" w:rsidRDefault="007400D3" w:rsidP="007400D3">
                  <w:pPr>
                    <w:pStyle w:val="ConsPlusNormal"/>
                    <w:ind w:firstLine="540"/>
                    <w:jc w:val="both"/>
                  </w:pPr>
                  <w:r>
                    <w:t>.</w:t>
                  </w:r>
                </w:p>
                <w:p w:rsidR="007400D3" w:rsidRPr="005B5FB4" w:rsidRDefault="007400D3" w:rsidP="007400D3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highlight w:val="white"/>
                    </w:rPr>
                  </w:pPr>
                </w:p>
              </w:tc>
              <w:tc>
                <w:tcPr>
                  <w:tcW w:w="2961" w:type="dxa"/>
                </w:tcPr>
                <w:p w:rsidR="007400D3" w:rsidRPr="005B5FB4" w:rsidRDefault="007400D3" w:rsidP="007400D3">
                  <w:pPr>
                    <w:suppressAutoHyphens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2961" w:type="dxa"/>
                </w:tcPr>
                <w:p w:rsidR="007400D3" w:rsidRPr="005B5FB4" w:rsidRDefault="007400D3" w:rsidP="007400D3">
                  <w:pPr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i/>
                      <w:iCs/>
                    </w:rPr>
                  </w:pPr>
                </w:p>
              </w:tc>
            </w:tr>
            <w:tr w:rsidR="007400D3" w:rsidTr="007400D3">
              <w:tc>
                <w:tcPr>
                  <w:tcW w:w="2959" w:type="dxa"/>
                </w:tcPr>
                <w:p w:rsidR="007400D3" w:rsidRDefault="007400D3" w:rsidP="007400D3">
                  <w:pPr>
                    <w:pStyle w:val="ConsPlusNormal"/>
                    <w:ind w:firstLine="540"/>
                    <w:jc w:val="both"/>
                  </w:pPr>
                  <w:r>
                    <w:lastRenderedPageBreak/>
                    <w:t>ПК 1.4. Анализировать и использовать произведения народного художественного творчества в работе с любительским творческим коллективом</w:t>
                  </w:r>
                </w:p>
              </w:tc>
              <w:tc>
                <w:tcPr>
                  <w:tcW w:w="2961" w:type="dxa"/>
                </w:tcPr>
                <w:p w:rsidR="007400D3" w:rsidRPr="005B5FB4" w:rsidRDefault="007400D3" w:rsidP="007400D3">
                  <w:pPr>
                    <w:suppressAutoHyphens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2961" w:type="dxa"/>
                </w:tcPr>
                <w:p w:rsidR="007400D3" w:rsidRPr="005B5FB4" w:rsidRDefault="007400D3" w:rsidP="007400D3">
                  <w:pPr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i/>
                      <w:iCs/>
                    </w:rPr>
                  </w:pPr>
                </w:p>
              </w:tc>
            </w:tr>
            <w:tr w:rsidR="007400D3" w:rsidTr="007400D3">
              <w:tc>
                <w:tcPr>
                  <w:tcW w:w="2959" w:type="dxa"/>
                </w:tcPr>
                <w:p w:rsidR="007400D3" w:rsidRDefault="007400D3" w:rsidP="007400D3">
                  <w:pPr>
                    <w:pStyle w:val="ConsPlusNormal"/>
                    <w:ind w:firstLine="540"/>
                    <w:jc w:val="both"/>
                  </w:pPr>
                  <w:r>
                    <w:t>ПК 1.5. Систематически работать по поиску лучших образцов народного художественного творчества, накапливать репертуар, необходимый для исполнительской деятельности любительского творческого коллектива и отдельных его участников.</w:t>
                  </w:r>
                </w:p>
                <w:p w:rsidR="007400D3" w:rsidRDefault="007400D3" w:rsidP="007400D3">
                  <w:pPr>
                    <w:pStyle w:val="ConsPlusNormal"/>
                    <w:ind w:firstLine="540"/>
                    <w:jc w:val="both"/>
                  </w:pPr>
                </w:p>
              </w:tc>
              <w:tc>
                <w:tcPr>
                  <w:tcW w:w="2961" w:type="dxa"/>
                </w:tcPr>
                <w:p w:rsidR="007400D3" w:rsidRPr="005B5FB4" w:rsidRDefault="007400D3" w:rsidP="007400D3">
                  <w:pPr>
                    <w:suppressAutoHyphens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2961" w:type="dxa"/>
                </w:tcPr>
                <w:p w:rsidR="007400D3" w:rsidRPr="005B5FB4" w:rsidRDefault="007400D3" w:rsidP="007400D3">
                  <w:pPr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i/>
                      <w:iCs/>
                    </w:rPr>
                  </w:pPr>
                </w:p>
              </w:tc>
            </w:tr>
            <w:tr w:rsidR="007400D3" w:rsidTr="007400D3">
              <w:tc>
                <w:tcPr>
                  <w:tcW w:w="2959" w:type="dxa"/>
                </w:tcPr>
                <w:p w:rsidR="007400D3" w:rsidRDefault="007400D3" w:rsidP="007400D3">
                  <w:pPr>
                    <w:pStyle w:val="ConsPlusNormal"/>
                    <w:ind w:firstLine="540"/>
                    <w:jc w:val="both"/>
                  </w:pPr>
                  <w:r>
                    <w:t>ПК 2.2. Использовать базовые теоретические знания и навыки, полученные в процессе профессиональной практики, для педагогической работы.</w:t>
                  </w:r>
                </w:p>
                <w:p w:rsidR="007400D3" w:rsidRDefault="007400D3" w:rsidP="007400D3">
                  <w:pPr>
                    <w:pStyle w:val="ConsPlusNormal"/>
                    <w:ind w:firstLine="540"/>
                    <w:jc w:val="both"/>
                  </w:pPr>
                </w:p>
              </w:tc>
              <w:tc>
                <w:tcPr>
                  <w:tcW w:w="2961" w:type="dxa"/>
                </w:tcPr>
                <w:p w:rsidR="007400D3" w:rsidRPr="005B5FB4" w:rsidRDefault="007400D3" w:rsidP="007400D3">
                  <w:pPr>
                    <w:suppressAutoHyphens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2961" w:type="dxa"/>
                </w:tcPr>
                <w:p w:rsidR="007400D3" w:rsidRPr="005B5FB4" w:rsidRDefault="007400D3" w:rsidP="007400D3">
                  <w:pPr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i/>
                      <w:iCs/>
                    </w:rPr>
                  </w:pPr>
                </w:p>
              </w:tc>
            </w:tr>
            <w:tr w:rsidR="007400D3" w:rsidTr="007400D3">
              <w:tc>
                <w:tcPr>
                  <w:tcW w:w="2959" w:type="dxa"/>
                </w:tcPr>
                <w:p w:rsidR="007400D3" w:rsidRPr="005B5FB4" w:rsidRDefault="007400D3" w:rsidP="007400D3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Социально – культурная деятельность (по видам)</w:t>
                  </w:r>
                </w:p>
              </w:tc>
              <w:tc>
                <w:tcPr>
                  <w:tcW w:w="2961" w:type="dxa"/>
                </w:tcPr>
                <w:p w:rsidR="007400D3" w:rsidRDefault="007400D3" w:rsidP="00FA5B0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contextualSpacing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61" w:type="dxa"/>
                </w:tcPr>
                <w:p w:rsidR="007400D3" w:rsidRDefault="007400D3" w:rsidP="00FA5B0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contextualSpacing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400D3" w:rsidTr="007400D3">
              <w:tc>
                <w:tcPr>
                  <w:tcW w:w="2959" w:type="dxa"/>
                </w:tcPr>
                <w:p w:rsidR="007400D3" w:rsidRPr="005B5FB4" w:rsidRDefault="007400D3" w:rsidP="007400D3">
                  <w:pPr>
                    <w:pStyle w:val="27"/>
                    <w:widowControl w:val="0"/>
                    <w:tabs>
                      <w:tab w:val="left" w:pos="1620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B5FB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ПК</w:t>
                  </w:r>
                  <w:r w:rsidRPr="005B5FB4"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> </w:t>
                  </w:r>
                  <w:r w:rsidRPr="005B5FB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1.2.Организовывать культурно-просветительную работу. </w:t>
                  </w:r>
                </w:p>
              </w:tc>
              <w:tc>
                <w:tcPr>
                  <w:tcW w:w="2961" w:type="dxa"/>
                </w:tcPr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</w:pPr>
                  <w:r w:rsidRPr="005B5FB4">
                    <w:t>-обладает способностью организовать культурно – просветительную работу, как в самостоятельном направлении, так и в заданном.</w:t>
                  </w:r>
                </w:p>
              </w:tc>
              <w:tc>
                <w:tcPr>
                  <w:tcW w:w="2961" w:type="dxa"/>
                </w:tcPr>
                <w:p w:rsidR="007400D3" w:rsidRPr="005B5FB4" w:rsidRDefault="007400D3" w:rsidP="007400D3">
                  <w:pPr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i/>
                      <w:iCs/>
                    </w:rPr>
                  </w:pPr>
                  <w:r w:rsidRPr="005B5FB4">
                    <w:rPr>
                      <w:i/>
                      <w:iCs/>
                    </w:rPr>
                    <w:t xml:space="preserve">-  интерпретация результатов наблюдений за </w:t>
                  </w:r>
                  <w:proofErr w:type="gramStart"/>
                  <w:r w:rsidRPr="005B5FB4">
                    <w:rPr>
                      <w:i/>
                      <w:iCs/>
                    </w:rPr>
                    <w:t>обучающимися</w:t>
                  </w:r>
                  <w:proofErr w:type="gramEnd"/>
                </w:p>
                <w:p w:rsidR="007400D3" w:rsidRPr="005B5FB4" w:rsidRDefault="007400D3" w:rsidP="007400D3">
                  <w:pPr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i/>
                      <w:iCs/>
                    </w:rPr>
                  </w:pPr>
                  <w:r w:rsidRPr="005B5FB4">
                    <w:rPr>
                      <w:i/>
                      <w:iCs/>
                    </w:rPr>
                    <w:t>- участие в семинарах, диспутах</w:t>
                  </w:r>
                </w:p>
              </w:tc>
            </w:tr>
            <w:tr w:rsidR="007400D3" w:rsidTr="007400D3">
              <w:tc>
                <w:tcPr>
                  <w:tcW w:w="2959" w:type="dxa"/>
                </w:tcPr>
                <w:p w:rsidR="007400D3" w:rsidRPr="007400D3" w:rsidRDefault="007400D3" w:rsidP="007400D3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00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ПК 2.2. Разрабатывать и реализовать сценарные планы культурно-массовых мероприятий, театрализованных представлений, культурно-досуговых программ.</w:t>
                  </w:r>
                </w:p>
                <w:p w:rsidR="007400D3" w:rsidRPr="005B5FB4" w:rsidRDefault="007400D3" w:rsidP="007400D3">
                  <w:pPr>
                    <w:pStyle w:val="27"/>
                    <w:widowControl w:val="0"/>
                    <w:tabs>
                      <w:tab w:val="left" w:pos="1620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961" w:type="dxa"/>
                </w:tcPr>
                <w:p w:rsidR="007400D3" w:rsidRPr="005B5FB4" w:rsidRDefault="002E5D4C" w:rsidP="007400D3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- разрабатывает  и реализует сценарные планы на основе отечественного культурного потенциала</w:t>
                  </w:r>
                </w:p>
              </w:tc>
              <w:tc>
                <w:tcPr>
                  <w:tcW w:w="2961" w:type="dxa"/>
                </w:tcPr>
                <w:p w:rsidR="007400D3" w:rsidRPr="005B5FB4" w:rsidRDefault="007400D3" w:rsidP="007400D3">
                  <w:pPr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i/>
                      <w:iCs/>
                    </w:rPr>
                  </w:pPr>
                  <w:r w:rsidRPr="005B5FB4">
                    <w:rPr>
                      <w:i/>
                      <w:iCs/>
                    </w:rPr>
                    <w:t xml:space="preserve">-  интерпретация результатов наблюдений за </w:t>
                  </w:r>
                  <w:proofErr w:type="gramStart"/>
                  <w:r w:rsidRPr="005B5FB4">
                    <w:rPr>
                      <w:i/>
                      <w:iCs/>
                    </w:rPr>
                    <w:t>обучающимися</w:t>
                  </w:r>
                  <w:proofErr w:type="gramEnd"/>
                </w:p>
                <w:p w:rsidR="007400D3" w:rsidRPr="005B5FB4" w:rsidRDefault="007400D3" w:rsidP="007400D3">
                  <w:pPr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i/>
                      <w:iCs/>
                    </w:rPr>
                  </w:pPr>
                  <w:r w:rsidRPr="005B5FB4">
                    <w:rPr>
                      <w:i/>
                      <w:iCs/>
                    </w:rPr>
                    <w:t>- участие в семинарах, диспутах</w:t>
                  </w:r>
                </w:p>
              </w:tc>
            </w:tr>
          </w:tbl>
          <w:p w:rsidR="007400D3" w:rsidRDefault="007400D3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0D3" w:rsidRDefault="007400D3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0D3" w:rsidRDefault="007400D3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0D3" w:rsidRPr="00412FFC" w:rsidRDefault="007400D3" w:rsidP="00740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1.4. Рекомендуемое количество часов на освоение программы дисциплины:</w:t>
            </w:r>
          </w:p>
          <w:p w:rsidR="007400D3" w:rsidRPr="00412FFC" w:rsidRDefault="007400D3" w:rsidP="00740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максимальной учебной нагрузки </w:t>
            </w:r>
            <w:proofErr w:type="gramStart"/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="00024893">
              <w:rPr>
                <w:rFonts w:ascii="Times New Roman" w:hAnsi="Times New Roman" w:cs="Times New Roman"/>
                <w:sz w:val="24"/>
                <w:szCs w:val="24"/>
              </w:rPr>
              <w:t xml:space="preserve"> 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7400D3" w:rsidRPr="00412FFC" w:rsidRDefault="007400D3" w:rsidP="00740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обязательной аудиторной учебной нагрузки обучающегося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0248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00D3" w:rsidRDefault="007400D3" w:rsidP="00740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самостоятельной работы обучающегося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 xml:space="preserve"> часа.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3D04" w:rsidRDefault="006E3D04" w:rsidP="002E5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D4C" w:rsidRPr="00412FFC" w:rsidRDefault="002E5D4C" w:rsidP="002E5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995" w:rsidRPr="00412FFC" w:rsidRDefault="00DD6995" w:rsidP="006E3D04">
            <w:pPr>
              <w:pStyle w:val="aa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FFC">
              <w:rPr>
                <w:rFonts w:ascii="Times New Roman" w:hAnsi="Times New Roman"/>
                <w:sz w:val="24"/>
                <w:szCs w:val="24"/>
              </w:rPr>
              <w:lastRenderedPageBreak/>
              <w:t>СТРУКТУРА И СОДЕРЖАНИЕ УЧЕБНОЙ ДИСЦИПЛИНЫ</w:t>
            </w:r>
          </w:p>
          <w:p w:rsidR="00DD6995" w:rsidRPr="00412FFC" w:rsidRDefault="00DD6995" w:rsidP="006E3D04">
            <w:pPr>
              <w:pStyle w:val="aa"/>
              <w:numPr>
                <w:ilvl w:val="1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FFC">
              <w:rPr>
                <w:rFonts w:ascii="Times New Roman" w:hAnsi="Times New Roman"/>
                <w:sz w:val="24"/>
                <w:szCs w:val="24"/>
              </w:rPr>
              <w:t>Объём учебной дисциплины и виды учебной работы</w:t>
            </w:r>
          </w:p>
          <w:p w:rsidR="00DD6995" w:rsidRPr="00412FFC" w:rsidRDefault="00DD6995" w:rsidP="00570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180" w:right="-18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8672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ook w:val="01E0" w:firstRow="1" w:lastRow="1" w:firstColumn="1" w:lastColumn="1" w:noHBand="0" w:noVBand="0"/>
            </w:tblPr>
            <w:tblGrid>
              <w:gridCol w:w="6149"/>
              <w:gridCol w:w="2523"/>
            </w:tblGrid>
            <w:tr w:rsidR="00DD6995" w:rsidRPr="00412FFC" w:rsidTr="00DD6995">
              <w:trPr>
                <w:trHeight w:val="430"/>
              </w:trPr>
              <w:tc>
                <w:tcPr>
                  <w:tcW w:w="6149" w:type="dxa"/>
                  <w:shd w:val="clear" w:color="auto" w:fill="auto"/>
                </w:tcPr>
                <w:p w:rsidR="00DD6995" w:rsidRPr="00412FFC" w:rsidRDefault="00DD6995" w:rsidP="00570338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2F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 учебной работы</w:t>
                  </w:r>
                </w:p>
              </w:tc>
              <w:tc>
                <w:tcPr>
                  <w:tcW w:w="2522" w:type="dxa"/>
                  <w:shd w:val="clear" w:color="auto" w:fill="auto"/>
                </w:tcPr>
                <w:p w:rsidR="00DD6995" w:rsidRPr="00412FFC" w:rsidRDefault="00DD6995" w:rsidP="00570338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412FF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Объем часов</w:t>
                  </w:r>
                </w:p>
              </w:tc>
            </w:tr>
            <w:tr w:rsidR="00DD6995" w:rsidRPr="00412FFC" w:rsidTr="00DD6995">
              <w:trPr>
                <w:trHeight w:val="267"/>
              </w:trPr>
              <w:tc>
                <w:tcPr>
                  <w:tcW w:w="6149" w:type="dxa"/>
                  <w:shd w:val="clear" w:color="auto" w:fill="auto"/>
                </w:tcPr>
                <w:p w:rsidR="00DD6995" w:rsidRPr="00412FFC" w:rsidRDefault="00DD6995" w:rsidP="00570338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2F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Максимальная учебная нагрузка (всего)</w:t>
                  </w:r>
                </w:p>
              </w:tc>
              <w:tc>
                <w:tcPr>
                  <w:tcW w:w="2522" w:type="dxa"/>
                  <w:shd w:val="clear" w:color="auto" w:fill="auto"/>
                </w:tcPr>
                <w:p w:rsidR="00DD6995" w:rsidRPr="00412FFC" w:rsidRDefault="006E3D04" w:rsidP="00024893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highlight w:val="yellow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6</w:t>
                  </w:r>
                  <w:r w:rsidR="00024893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4</w:t>
                  </w:r>
                </w:p>
              </w:tc>
            </w:tr>
            <w:tr w:rsidR="00DD6995" w:rsidRPr="00412FFC" w:rsidTr="00DD6995">
              <w:trPr>
                <w:trHeight w:val="295"/>
              </w:trPr>
              <w:tc>
                <w:tcPr>
                  <w:tcW w:w="6149" w:type="dxa"/>
                  <w:shd w:val="clear" w:color="auto" w:fill="auto"/>
                </w:tcPr>
                <w:p w:rsidR="00DD6995" w:rsidRPr="00412FFC" w:rsidRDefault="00DD6995" w:rsidP="00570338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2F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Обязательная аудиторная учебная нагрузка (всего) </w:t>
                  </w:r>
                </w:p>
              </w:tc>
              <w:tc>
                <w:tcPr>
                  <w:tcW w:w="2522" w:type="dxa"/>
                  <w:shd w:val="clear" w:color="auto" w:fill="auto"/>
                </w:tcPr>
                <w:p w:rsidR="00DD6995" w:rsidRPr="00412FFC" w:rsidRDefault="006E3D04" w:rsidP="00024893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4</w:t>
                  </w:r>
                  <w:r w:rsidR="00024893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2</w:t>
                  </w:r>
                </w:p>
              </w:tc>
            </w:tr>
            <w:tr w:rsidR="00DD6995" w:rsidRPr="00412FFC" w:rsidTr="00DD6995">
              <w:trPr>
                <w:trHeight w:val="295"/>
              </w:trPr>
              <w:tc>
                <w:tcPr>
                  <w:tcW w:w="6149" w:type="dxa"/>
                  <w:shd w:val="clear" w:color="auto" w:fill="auto"/>
                </w:tcPr>
                <w:p w:rsidR="00DD6995" w:rsidRPr="00412FFC" w:rsidRDefault="00DD6995" w:rsidP="00570338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2F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2522" w:type="dxa"/>
                  <w:shd w:val="clear" w:color="auto" w:fill="auto"/>
                </w:tcPr>
                <w:p w:rsidR="00DD6995" w:rsidRPr="00412FFC" w:rsidRDefault="00DD6995" w:rsidP="00570338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DD6995" w:rsidRPr="00412FFC" w:rsidTr="00DD6995">
              <w:trPr>
                <w:trHeight w:val="295"/>
              </w:trPr>
              <w:tc>
                <w:tcPr>
                  <w:tcW w:w="6149" w:type="dxa"/>
                  <w:shd w:val="clear" w:color="auto" w:fill="auto"/>
                </w:tcPr>
                <w:p w:rsidR="00DD6995" w:rsidRPr="00412FFC" w:rsidRDefault="00DD6995" w:rsidP="00570338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2F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практические занятия </w:t>
                  </w:r>
                </w:p>
              </w:tc>
              <w:tc>
                <w:tcPr>
                  <w:tcW w:w="2522" w:type="dxa"/>
                  <w:shd w:val="clear" w:color="auto" w:fill="auto"/>
                </w:tcPr>
                <w:p w:rsidR="00DD6995" w:rsidRPr="00412FFC" w:rsidRDefault="006E3D04" w:rsidP="00570338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30</w:t>
                  </w:r>
                </w:p>
              </w:tc>
            </w:tr>
            <w:tr w:rsidR="00DD6995" w:rsidRPr="00412FFC" w:rsidTr="00DD6995">
              <w:trPr>
                <w:trHeight w:val="295"/>
              </w:trPr>
              <w:tc>
                <w:tcPr>
                  <w:tcW w:w="6149" w:type="dxa"/>
                  <w:shd w:val="clear" w:color="auto" w:fill="auto"/>
                </w:tcPr>
                <w:p w:rsidR="00DD6995" w:rsidRPr="00412FFC" w:rsidRDefault="00DD6995" w:rsidP="00570338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2F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Самостоятельная работа обучающегося (всего)</w:t>
                  </w:r>
                </w:p>
              </w:tc>
              <w:tc>
                <w:tcPr>
                  <w:tcW w:w="2522" w:type="dxa"/>
                  <w:shd w:val="clear" w:color="auto" w:fill="auto"/>
                </w:tcPr>
                <w:p w:rsidR="00DD6995" w:rsidRPr="00412FFC" w:rsidRDefault="006E3D04" w:rsidP="00570338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22</w:t>
                  </w:r>
                </w:p>
              </w:tc>
            </w:tr>
            <w:tr w:rsidR="00DD6995" w:rsidRPr="00412FFC" w:rsidTr="00DD6995">
              <w:trPr>
                <w:trHeight w:val="573"/>
              </w:trPr>
              <w:tc>
                <w:tcPr>
                  <w:tcW w:w="8672" w:type="dxa"/>
                  <w:gridSpan w:val="2"/>
                  <w:shd w:val="clear" w:color="auto" w:fill="auto"/>
                </w:tcPr>
                <w:p w:rsidR="00DD6995" w:rsidRPr="00412FFC" w:rsidRDefault="00DD6995" w:rsidP="00570338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412FF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Итоговая аттестация в форме </w:t>
                  </w:r>
                  <w:r w:rsidR="00024893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к/</w:t>
                  </w:r>
                  <w:proofErr w:type="gramStart"/>
                  <w:r w:rsidR="00024893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р</w:t>
                  </w:r>
                  <w:proofErr w:type="gramEnd"/>
                </w:p>
                <w:p w:rsidR="00DD6995" w:rsidRPr="00412FFC" w:rsidRDefault="00DD6995" w:rsidP="00570338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</w:tr>
          </w:tbl>
          <w:p w:rsidR="00DD6995" w:rsidRPr="00412FFC" w:rsidRDefault="00DD6995" w:rsidP="00570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995" w:rsidRPr="00412FFC" w:rsidRDefault="00DD6995" w:rsidP="00570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995" w:rsidRPr="00412FFC" w:rsidRDefault="00DD6995" w:rsidP="00570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230" w:rsidRPr="00412FFC" w:rsidRDefault="00984230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230" w:rsidRPr="00412FFC" w:rsidRDefault="00984230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230" w:rsidRPr="00412FFC" w:rsidRDefault="00984230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5CC" w:rsidRPr="00412FFC" w:rsidRDefault="004615CC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5CC" w:rsidRPr="00412FFC" w:rsidRDefault="004615CC" w:rsidP="0057033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E5CF8" w:rsidRPr="00412FFC" w:rsidRDefault="006E5CF8" w:rsidP="00570338">
            <w:pPr>
              <w:spacing w:line="240" w:lineRule="auto"/>
            </w:pPr>
          </w:p>
          <w:p w:rsidR="006E5CF8" w:rsidRPr="00412FFC" w:rsidRDefault="006E5CF8" w:rsidP="00570338">
            <w:pPr>
              <w:spacing w:line="240" w:lineRule="auto"/>
            </w:pPr>
          </w:p>
          <w:p w:rsidR="006E5CF8" w:rsidRPr="00412FFC" w:rsidRDefault="006E5CF8" w:rsidP="00570338">
            <w:pPr>
              <w:spacing w:line="240" w:lineRule="auto"/>
            </w:pPr>
          </w:p>
          <w:p w:rsidR="006E5CF8" w:rsidRPr="00412FFC" w:rsidRDefault="006E5CF8" w:rsidP="00570338">
            <w:pPr>
              <w:spacing w:line="240" w:lineRule="auto"/>
            </w:pPr>
          </w:p>
          <w:p w:rsidR="00570338" w:rsidRPr="00412FFC" w:rsidRDefault="00570338" w:rsidP="00570338">
            <w:pPr>
              <w:spacing w:line="240" w:lineRule="auto"/>
            </w:pPr>
          </w:p>
          <w:p w:rsidR="00570338" w:rsidRPr="00412FFC" w:rsidRDefault="00570338" w:rsidP="00570338">
            <w:pPr>
              <w:spacing w:line="240" w:lineRule="auto"/>
            </w:pPr>
          </w:p>
          <w:p w:rsidR="006E3D04" w:rsidRDefault="006E3D04" w:rsidP="00570338">
            <w:pPr>
              <w:spacing w:line="240" w:lineRule="auto"/>
            </w:pPr>
          </w:p>
          <w:p w:rsidR="00FA5B0B" w:rsidRDefault="00FA5B0B" w:rsidP="00570338">
            <w:pPr>
              <w:spacing w:line="240" w:lineRule="auto"/>
            </w:pPr>
          </w:p>
          <w:p w:rsidR="006E3D04" w:rsidRDefault="006E3D04" w:rsidP="00570338">
            <w:pPr>
              <w:spacing w:line="240" w:lineRule="auto"/>
            </w:pPr>
          </w:p>
          <w:p w:rsidR="006E3D04" w:rsidRPr="00412FFC" w:rsidRDefault="006E3D04" w:rsidP="00570338">
            <w:pPr>
              <w:spacing w:line="240" w:lineRule="auto"/>
            </w:pPr>
          </w:p>
          <w:p w:rsidR="00984230" w:rsidRPr="00FA5B0B" w:rsidRDefault="00984230" w:rsidP="0057033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FA5B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2.2. </w:t>
            </w:r>
            <w:r w:rsidR="00FA5B0B" w:rsidRPr="00FA5B0B">
              <w:rPr>
                <w:rFonts w:ascii="Times New Roman" w:hAnsi="Times New Roman"/>
                <w:sz w:val="24"/>
                <w:szCs w:val="24"/>
              </w:rPr>
              <w:t>Т</w:t>
            </w:r>
            <w:r w:rsidRPr="00FA5B0B">
              <w:rPr>
                <w:rFonts w:ascii="Times New Roman" w:hAnsi="Times New Roman"/>
                <w:sz w:val="24"/>
                <w:szCs w:val="24"/>
              </w:rPr>
              <w:t>ематический план и содержание учебной дисциплины</w:t>
            </w:r>
          </w:p>
          <w:p w:rsidR="006E3D04" w:rsidRDefault="00984230" w:rsidP="006E3D0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contextualSpacing/>
              <w:jc w:val="center"/>
              <w:rPr>
                <w:rFonts w:ascii="Times New Roman" w:hAnsi="Times New Roman"/>
                <w:bCs w:val="0"/>
                <w:i/>
                <w:sz w:val="24"/>
                <w:szCs w:val="24"/>
              </w:rPr>
            </w:pPr>
            <w:r w:rsidRPr="00FA5B0B">
              <w:rPr>
                <w:rFonts w:ascii="Times New Roman" w:hAnsi="Times New Roman"/>
                <w:sz w:val="24"/>
                <w:szCs w:val="24"/>
              </w:rPr>
              <w:t>О</w:t>
            </w:r>
            <w:r w:rsidR="006E3D04">
              <w:rPr>
                <w:rFonts w:ascii="Times New Roman" w:hAnsi="Times New Roman"/>
                <w:sz w:val="24"/>
                <w:szCs w:val="24"/>
              </w:rPr>
              <w:t>П</w:t>
            </w:r>
            <w:r w:rsidRPr="00FA5B0B">
              <w:rPr>
                <w:rFonts w:ascii="Times New Roman" w:hAnsi="Times New Roman"/>
                <w:sz w:val="24"/>
                <w:szCs w:val="24"/>
              </w:rPr>
              <w:t>.02</w:t>
            </w:r>
            <w:r w:rsidR="006E3D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A5B0B">
              <w:rPr>
                <w:rFonts w:ascii="Times New Roman" w:hAnsi="Times New Roman"/>
                <w:caps/>
                <w:sz w:val="24"/>
                <w:szCs w:val="24"/>
              </w:rPr>
              <w:t xml:space="preserve">ИСТОРИЯ </w:t>
            </w:r>
            <w:r w:rsidR="006E3D04">
              <w:rPr>
                <w:rFonts w:ascii="Times New Roman" w:hAnsi="Times New Roman"/>
                <w:caps/>
                <w:sz w:val="24"/>
                <w:szCs w:val="24"/>
              </w:rPr>
              <w:t>отечественной</w:t>
            </w:r>
            <w:r w:rsidRPr="00FA5B0B">
              <w:rPr>
                <w:rFonts w:ascii="Times New Roman" w:hAnsi="Times New Roman"/>
                <w:caps/>
                <w:sz w:val="24"/>
                <w:szCs w:val="24"/>
              </w:rPr>
              <w:t xml:space="preserve"> КУЛЬТУР</w:t>
            </w:r>
            <w:r w:rsidR="00FA5B0B" w:rsidRPr="00FA5B0B">
              <w:rPr>
                <w:rFonts w:ascii="Times New Roman" w:hAnsi="Times New Roman"/>
                <w:caps/>
                <w:sz w:val="24"/>
                <w:szCs w:val="24"/>
              </w:rPr>
              <w:t>ы</w:t>
            </w:r>
            <w:r w:rsidRPr="00FA5B0B">
              <w:rPr>
                <w:rFonts w:ascii="Times New Roman" w:hAnsi="Times New Roman"/>
                <w:bCs w:val="0"/>
                <w:i/>
                <w:sz w:val="24"/>
                <w:szCs w:val="24"/>
              </w:rPr>
              <w:tab/>
            </w:r>
          </w:p>
          <w:p w:rsidR="008958CA" w:rsidRPr="00FA5B0B" w:rsidRDefault="00984230" w:rsidP="006E3D0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contextualSpacing/>
              <w:jc w:val="center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412FFC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</w:rPr>
              <w:tab/>
            </w:r>
          </w:p>
        </w:tc>
        <w:tc>
          <w:tcPr>
            <w:tcW w:w="291" w:type="dxa"/>
            <w:gridSpan w:val="2"/>
            <w:shd w:val="clear" w:color="auto" w:fill="auto"/>
          </w:tcPr>
          <w:p w:rsidR="008958CA" w:rsidRPr="00412FFC" w:rsidRDefault="008958CA" w:rsidP="005703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525"/>
        </w:trPr>
        <w:tc>
          <w:tcPr>
            <w:tcW w:w="22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Наименование разделов и тем</w:t>
            </w:r>
          </w:p>
        </w:tc>
        <w:tc>
          <w:tcPr>
            <w:tcW w:w="4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работы и самостоятельная работа </w:t>
            </w:r>
            <w:proofErr w:type="gramStart"/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20"/>
        </w:trPr>
        <w:tc>
          <w:tcPr>
            <w:tcW w:w="22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4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20"/>
        </w:trPr>
        <w:tc>
          <w:tcPr>
            <w:tcW w:w="2283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Введение.</w:t>
            </w:r>
          </w:p>
        </w:tc>
        <w:tc>
          <w:tcPr>
            <w:tcW w:w="4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Культура как смысл истории.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20"/>
        </w:trPr>
        <w:tc>
          <w:tcPr>
            <w:tcW w:w="2283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Понятия «культура», «культурно-историческая эпоха» и «культурная доминанта». Периодизация отечественной культуры. Характерные черты российского культурного генезиса.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607"/>
        </w:trPr>
        <w:tc>
          <w:tcPr>
            <w:tcW w:w="22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функции культуры</w:t>
            </w:r>
          </w:p>
        </w:tc>
        <w:tc>
          <w:tcPr>
            <w:tcW w:w="4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177"/>
        </w:trPr>
        <w:tc>
          <w:tcPr>
            <w:tcW w:w="2283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</w:p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функции культуры</w:t>
            </w:r>
          </w:p>
        </w:tc>
        <w:tc>
          <w:tcPr>
            <w:tcW w:w="4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187"/>
        </w:trPr>
        <w:tc>
          <w:tcPr>
            <w:tcW w:w="2283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Формы культуры. Структурные элементы культуры. Культура как индикатор состояния общества. Функции культуры.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2</w:t>
            </w: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256"/>
        </w:trPr>
        <w:tc>
          <w:tcPr>
            <w:tcW w:w="2283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Контрольная работа на тему: «Формы и функции культуры»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253"/>
        </w:trPr>
        <w:tc>
          <w:tcPr>
            <w:tcW w:w="2283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</w:t>
            </w:r>
          </w:p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Искусство в системе культуры</w:t>
            </w:r>
          </w:p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292"/>
        </w:trPr>
        <w:tc>
          <w:tcPr>
            <w:tcW w:w="2283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Особенности художественного восприятия действительности. Функции искусства.</w:t>
            </w:r>
          </w:p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Виды искусства. Понятие эпохи, стиля и школы в искусстве. Понятие жанра.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2</w:t>
            </w: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223"/>
        </w:trPr>
        <w:tc>
          <w:tcPr>
            <w:tcW w:w="2283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Контрольная работа на тему: «Искусство в системе культуры»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279"/>
        </w:trPr>
        <w:tc>
          <w:tcPr>
            <w:tcW w:w="2283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6E3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сообщения о видах искусства.</w:t>
            </w:r>
            <w:proofErr w:type="gramEnd"/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1050"/>
        </w:trPr>
        <w:tc>
          <w:tcPr>
            <w:tcW w:w="22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</w:p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 культуры русского средневековья.</w:t>
            </w:r>
          </w:p>
        </w:tc>
        <w:tc>
          <w:tcPr>
            <w:tcW w:w="4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0C0C0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20"/>
        </w:trPr>
        <w:tc>
          <w:tcPr>
            <w:tcW w:w="2283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</w:t>
            </w:r>
          </w:p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 Киевской Руси.</w:t>
            </w:r>
          </w:p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474"/>
        </w:trPr>
        <w:tc>
          <w:tcPr>
            <w:tcW w:w="2283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Этнические корни русского народа. Формирование древнерусской культуры.  Художественная культура Киевской Руси.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2</w:t>
            </w: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229"/>
        </w:trPr>
        <w:tc>
          <w:tcPr>
            <w:tcW w:w="2283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Контрольная работа: письменное тестирование по теме "Культура Киевской Руси"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0C0C0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391"/>
        </w:trPr>
        <w:tc>
          <w:tcPr>
            <w:tcW w:w="2283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 </w:t>
            </w: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обучающихся:</w:t>
            </w:r>
            <w:r w:rsidRPr="006E3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работа над докладами, презентациями о памятниках зодчества, иконописцах.</w:t>
            </w:r>
            <w:r w:rsidRPr="006E3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0C0C0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266"/>
        </w:trPr>
        <w:tc>
          <w:tcPr>
            <w:tcW w:w="2283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2.2.</w:t>
            </w:r>
          </w:p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 Древней Руси</w:t>
            </w:r>
          </w:p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периода феодальной </w:t>
            </w: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раздробленности.</w:t>
            </w:r>
          </w:p>
        </w:tc>
        <w:tc>
          <w:tcPr>
            <w:tcW w:w="4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427"/>
        </w:trPr>
        <w:tc>
          <w:tcPr>
            <w:tcW w:w="2283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4B1143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Культура Древней Руси 11-13 вв. Субкультуры древнерусской цивилизации. Проблема отношений Руси и Орды. Художественная культура Древней Руси.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4B1143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2</w:t>
            </w: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448"/>
        </w:trPr>
        <w:tc>
          <w:tcPr>
            <w:tcW w:w="2283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 </w:t>
            </w:r>
            <w:proofErr w:type="gramStart"/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E3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подготовка к семинару: «Проблема  отношений Руси и Орды: иго или союз?».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D04" w:rsidRPr="006E3D04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457"/>
        </w:trPr>
        <w:tc>
          <w:tcPr>
            <w:tcW w:w="2283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Семинар по теме: «Проблема  отношений Руси  и Орды: иго или союз?»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273"/>
        </w:trPr>
        <w:tc>
          <w:tcPr>
            <w:tcW w:w="2283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2.3.</w:t>
            </w:r>
          </w:p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 Московского царства</w:t>
            </w:r>
          </w:p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807"/>
        </w:trPr>
        <w:tc>
          <w:tcPr>
            <w:tcW w:w="2283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 xml:space="preserve">Истоки и факторы культурного подъема русских земель в 14-16вв. Возникновение великорусской народности. Усиление роли Москвы как культурного центра. Идея самодержавия. Теория </w:t>
            </w: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Москва – 3-й Рим</w:t>
            </w: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658"/>
        </w:trPr>
        <w:tc>
          <w:tcPr>
            <w:tcW w:w="2283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Предвозрождение</w:t>
            </w:r>
            <w:proofErr w:type="spellEnd"/>
            <w:r w:rsidRPr="006E3D04">
              <w:rPr>
                <w:rFonts w:ascii="Times New Roman" w:hAnsi="Times New Roman" w:cs="Times New Roman"/>
                <w:sz w:val="24"/>
                <w:szCs w:val="24"/>
              </w:rPr>
              <w:t xml:space="preserve"> в русской культуре: идея самовластия в духовной жизни, дискуссия иосифлян и </w:t>
            </w:r>
            <w:proofErr w:type="spellStart"/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нестяжателей</w:t>
            </w:r>
            <w:proofErr w:type="spellEnd"/>
            <w:r w:rsidRPr="006E3D04">
              <w:rPr>
                <w:rFonts w:ascii="Times New Roman" w:hAnsi="Times New Roman" w:cs="Times New Roman"/>
                <w:sz w:val="24"/>
                <w:szCs w:val="24"/>
              </w:rPr>
              <w:t xml:space="preserve">, феномен юродства. 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207"/>
        </w:trPr>
        <w:tc>
          <w:tcPr>
            <w:tcW w:w="2283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образования, литературы и книжного дела.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208"/>
        </w:trPr>
        <w:tc>
          <w:tcPr>
            <w:tcW w:w="2283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архитектуры. Шатровый стиль.  Золотой век русской стенной живописи. 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316"/>
        </w:trPr>
        <w:tc>
          <w:tcPr>
            <w:tcW w:w="2283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Контрольная работа: письменное тестирование по теме "Культура Московского царства"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0C0C0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534"/>
        </w:trPr>
        <w:tc>
          <w:tcPr>
            <w:tcW w:w="2283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 </w:t>
            </w: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6E3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работа над докладами, презентациями о духовной культуре, памятниках зодчества, иконописцах.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0C0C0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229"/>
        </w:trPr>
        <w:tc>
          <w:tcPr>
            <w:tcW w:w="2214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2.4.</w:t>
            </w:r>
          </w:p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Русская культура на пороге нового времени: 17 век.</w:t>
            </w:r>
          </w:p>
        </w:tc>
        <w:tc>
          <w:tcPr>
            <w:tcW w:w="49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186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события, церковный раскол и их влияние на культуру. 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270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 xml:space="preserve">Стиль барокко  в культуре Московской Руси. 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211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Обмирщение</w:t>
            </w: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в художественной культуре.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209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Контрольная работа: письменное тестирование по теме "Русская культура 17 века"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424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 </w:t>
            </w: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6E3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работа над докладами, презентациями о духовной культуре, литературе, памятниках зодчества, иконописцах.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476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6E3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proofErr w:type="gramStart"/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: составление синхронистической таблицы по русскому средневековью.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279"/>
        </w:trPr>
        <w:tc>
          <w:tcPr>
            <w:tcW w:w="22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</w:t>
            </w: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 Нового времени.</w:t>
            </w:r>
          </w:p>
        </w:tc>
        <w:tc>
          <w:tcPr>
            <w:tcW w:w="49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232"/>
        </w:trPr>
        <w:tc>
          <w:tcPr>
            <w:tcW w:w="2214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3.1. </w:t>
            </w: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Культура Петербургской империи 18 века</w:t>
            </w:r>
          </w:p>
        </w:tc>
        <w:tc>
          <w:tcPr>
            <w:tcW w:w="49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563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Культурный переворот петровского времени, культурное содержание эпохи дворцовых переворотов.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251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Просвещенный абсолютизм Екатерины Второй. Особенности русского Просвещения.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167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системы образования. Создание прослойки просвещенного дворянства.  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187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культура.  Архитектура, скульптура, живопись. 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309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Возникновение нового русского литературного языка. Возникновение театра.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383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Контрольная работа: письменное тестирование по теме " Культура Петербургской империи 18 века".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535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6E3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proofErr w:type="gramStart"/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: работа над докладами, презентациями об архитектуре и живописи, о системе образования и литературе.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279"/>
        </w:trPr>
        <w:tc>
          <w:tcPr>
            <w:tcW w:w="2214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 3.2 Культура Петербургской империи 1-й</w:t>
            </w: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 xml:space="preserve"> пол. 19 в.</w:t>
            </w:r>
          </w:p>
        </w:tc>
        <w:tc>
          <w:tcPr>
            <w:tcW w:w="49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279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4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 xml:space="preserve">Социокультурная обстановка в 1-й пол. 19.в. Национально-историческое самосознание общества. «Пушкинская» модель русской культуры.  П.Я.Чаадаев и начало спора о русской идее. Славянофилы и западники. Развитие образования и  науки.  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603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Золотой век русской литературы. Развитие русской музыки, театра, живописи. Национальная идея в образах русского ампира.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296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6E3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proofErr w:type="gramStart"/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E3D04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докладами, презентациями о культуре «пушкинского времени».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163"/>
        </w:trPr>
        <w:tc>
          <w:tcPr>
            <w:tcW w:w="2214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3.3 Модели русской культуры конца 18-19 в</w:t>
            </w: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697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Феномен усадьбы конца 18-1-й пол.19 в. Культурная среда русской провинции. Традиционная культура крестьянского мира в новое время.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225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6E3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обучающихся: подготовка к семинару</w:t>
            </w:r>
            <w:proofErr w:type="gramStart"/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Культура Тобольска 19 в.».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288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Семинар по теме: «Культура Тобольска 19 в.»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432"/>
        </w:trPr>
        <w:tc>
          <w:tcPr>
            <w:tcW w:w="2214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3.4</w:t>
            </w:r>
          </w:p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 Петербургской империи 2-й пол. 19 в.</w:t>
            </w:r>
          </w:p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ind w:lef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951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 xml:space="preserve">Отмена крепостного права, реформы Александра II и демократизация культуры. </w:t>
            </w:r>
          </w:p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образование и книжное </w:t>
            </w:r>
            <w:r w:rsidRPr="006E3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дело во 2-й пол.19 в. Развитие философии. Эстетика </w:t>
            </w: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общественной пользы</w:t>
            </w: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». </w:t>
            </w: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Социокультурный кризис. Поиски выхода из тупика.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290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 xml:space="preserve">Русская литература. Феномен «передвижничества» в русской живописи.  </w:t>
            </w: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Передвижничество</w:t>
            </w: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в театре и музыке. Русский балет.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300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Меценатство в русской культуре. Третьяковская галерея.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457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Контрольная работа: письменное тестирование по теме "Культура Петербургской империи 19 века".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184"/>
        </w:trPr>
        <w:tc>
          <w:tcPr>
            <w:tcW w:w="2214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3.5 «Серебряный век»  российской культуры</w:t>
            </w:r>
          </w:p>
        </w:tc>
        <w:tc>
          <w:tcPr>
            <w:tcW w:w="49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279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Развитие экономики и науки. Поиски путей преодоления социокультурного кризиса.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465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Возникновение массовой культуры и пути её распространения.  Демократическая культура, ее проявление в литературе и театре. 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364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 xml:space="preserve">Истоки Серебряного века. Декадентство как предшественник символизма. Философия В.С.Соловьева. Возникновение и развитие символизма, его этапы. 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207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 xml:space="preserve">Модерн как отражение символизма в изобразительном искусстве и музыке. 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209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Возникновение футуризма. 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381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Контрольная работа: письменное тестирование по теме "</w:t>
            </w: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Российская культура конца 19 – начала 20 веков".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205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6E3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proofErr w:type="gramStart"/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: работа над докладами, презентациями о культуре «серебряного века».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279"/>
        </w:trPr>
        <w:tc>
          <w:tcPr>
            <w:tcW w:w="22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Культура Новейшего времени</w:t>
            </w:r>
          </w:p>
        </w:tc>
        <w:tc>
          <w:tcPr>
            <w:tcW w:w="49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207"/>
        </w:trPr>
        <w:tc>
          <w:tcPr>
            <w:tcW w:w="2214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</w:t>
            </w:r>
          </w:p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 Советской  России в 20-е гг.</w:t>
            </w:r>
          </w:p>
        </w:tc>
        <w:tc>
          <w:tcPr>
            <w:tcW w:w="49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227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ind w:left="-7" w:firstLine="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 xml:space="preserve">Революция в культуре: поиски новых форм. </w:t>
            </w:r>
            <w:proofErr w:type="spellStart"/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Варваризация</w:t>
            </w:r>
            <w:proofErr w:type="spellEnd"/>
            <w:r w:rsidRPr="006E3D04">
              <w:rPr>
                <w:rFonts w:ascii="Times New Roman" w:hAnsi="Times New Roman" w:cs="Times New Roman"/>
                <w:sz w:val="24"/>
                <w:szCs w:val="24"/>
              </w:rPr>
              <w:t xml:space="preserve"> общества. 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247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ind w:left="-7" w:firstLine="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 xml:space="preserve">Революционный утопизм авангарда. 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329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ind w:left="-7" w:right="127" w:firstLine="18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политики советской власти в области культуры. Формирование тоталитаризма и </w:t>
            </w:r>
            <w:proofErr w:type="spellStart"/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идеологизации</w:t>
            </w:r>
            <w:proofErr w:type="spellEnd"/>
            <w:r w:rsidRPr="006E3D04">
              <w:rPr>
                <w:rFonts w:ascii="Times New Roman" w:hAnsi="Times New Roman" w:cs="Times New Roman"/>
                <w:sz w:val="24"/>
                <w:szCs w:val="24"/>
              </w:rPr>
              <w:t xml:space="preserve"> в культуре.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597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Контрольная работа: письменное тестирование по теме "</w:t>
            </w: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</w:t>
            </w: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ультура Советской России  в 20-е гг.".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227"/>
        </w:trPr>
        <w:tc>
          <w:tcPr>
            <w:tcW w:w="2214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4.2</w:t>
            </w:r>
          </w:p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Культура</w:t>
            </w:r>
          </w:p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Русской пореволюционной эмиграции.</w:t>
            </w:r>
          </w:p>
        </w:tc>
        <w:tc>
          <w:tcPr>
            <w:tcW w:w="49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217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ind w:left="14" w:firstLine="18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и структура послереволюционной эмиграции из России. 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576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Проблема «культурной миссии» эмиграции. Культурные центры русского зарубежья, его интеллектуальный мир и литература. Формы бытования искусства в эмиграции.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215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6E3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proofErr w:type="gramStart"/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: работа над докладами, презентациями о культуре  российской эмиграции.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263"/>
        </w:trPr>
        <w:tc>
          <w:tcPr>
            <w:tcW w:w="2214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4.3 Феномен </w:t>
            </w:r>
            <w:proofErr w:type="gramStart"/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советской</w:t>
            </w:r>
            <w:proofErr w:type="gramEnd"/>
          </w:p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тоталитарной культуры</w:t>
            </w:r>
          </w:p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30-50-х гг.</w:t>
            </w:r>
          </w:p>
        </w:tc>
        <w:tc>
          <w:tcPr>
            <w:tcW w:w="49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551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ind w:right="127" w:firstLine="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Культура в условиях тоталитарного общества как объект и субъект государственной политики. Человек в системе тоталитарной культуры.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262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ind w:right="127" w:firstLine="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Возникновение метода социалистического реализма. 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535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ind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 xml:space="preserve">Формы духовного сопротивления тоталитаризму. Влияние Великой Отечественной войны на культуру. 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392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Контрольная работа: письменное тестирование по теме "</w:t>
            </w: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Феномен советской тоталитарной культуры 30-50-х гг.".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28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6E3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: работа над докладами, презентациями о советской тоталитарной культуре.</w:t>
            </w:r>
            <w:r w:rsidRPr="006E3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258"/>
        </w:trPr>
        <w:tc>
          <w:tcPr>
            <w:tcW w:w="2214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4.4.</w:t>
            </w:r>
          </w:p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«Оттепель» в советской культуре.</w:t>
            </w:r>
          </w:p>
        </w:tc>
        <w:tc>
          <w:tcPr>
            <w:tcW w:w="49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135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ind w:right="127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Эффект «оттепели»: конец утопии и разоблачение мифов.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330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 xml:space="preserve">Открытия литературы 50-60-х годов. «Октябрь» и «Новый мир». Феномен </w:t>
            </w: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самиздата</w:t>
            </w: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». 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432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 xml:space="preserve">Перемены в театре и кинематографе. Возрождение авангарда в изобразительном искусстве. Возникновение </w:t>
            </w: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авторской песни</w:t>
            </w: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». 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392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Смещение Н.С. Хрущева и конец оттепели. Новая волна эмиграции.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475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обучающихся: работа над докладами, презентациями о поэтах и «поэтах с гитарой».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362"/>
        </w:trPr>
        <w:tc>
          <w:tcPr>
            <w:tcW w:w="2214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4.5</w:t>
            </w:r>
          </w:p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 в эпоху застоя</w:t>
            </w:r>
          </w:p>
        </w:tc>
        <w:tc>
          <w:tcPr>
            <w:tcW w:w="49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ind w:right="127" w:firstLine="1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547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ind w:right="127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Двоемирие</w:t>
            </w:r>
            <w:proofErr w:type="spellEnd"/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» позднего советского общества. Культурный тупик. Противостояние официальной и неофициальной культуры: феномен «</w:t>
            </w:r>
            <w:proofErr w:type="spellStart"/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двоемирия</w:t>
            </w:r>
            <w:proofErr w:type="spellEnd"/>
            <w:r w:rsidRPr="006E3D04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558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 xml:space="preserve">Диссидентство как осознанный духовный протест и форма политической оппозиции. Культурный андеграунд. 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428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ind w:right="127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 xml:space="preserve">Неофициальное поле массовой культуры: авторская песня, эстрада. Возникновение в России молодежных субкультур. 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139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 xml:space="preserve">Феномен «гласности» и его последствия для культуры. 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390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6E3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proofErr w:type="gramStart"/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: работа над подготовкой к семинару  «Культура застоя: как это было?».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175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Семинар по теме: «Культура застоя: как это было?»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279"/>
        </w:trPr>
        <w:tc>
          <w:tcPr>
            <w:tcW w:w="22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</w:t>
            </w:r>
          </w:p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Российская культура на современном этапе</w:t>
            </w:r>
          </w:p>
        </w:tc>
        <w:tc>
          <w:tcPr>
            <w:tcW w:w="49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279"/>
        </w:trPr>
        <w:tc>
          <w:tcPr>
            <w:tcW w:w="2214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5.1</w:t>
            </w:r>
          </w:p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Культурные проблемы постсоветского общества.</w:t>
            </w:r>
          </w:p>
        </w:tc>
        <w:tc>
          <w:tcPr>
            <w:tcW w:w="49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362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Социокультурный кризис и «</w:t>
            </w:r>
            <w:proofErr w:type="spellStart"/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варваризация</w:t>
            </w:r>
            <w:proofErr w:type="spellEnd"/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» культуры постсоветского общества. Активизация массовой культуры.  Трансформация  функций средств массовой информации. Парадоксы литературы постсоветского времени. Новые черты в театре и кино. Поиск ресурсов культурного развития.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2</w:t>
            </w: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303"/>
        </w:trPr>
        <w:tc>
          <w:tcPr>
            <w:tcW w:w="2214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5.2</w:t>
            </w:r>
          </w:p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Субкультуры в современной России.</w:t>
            </w:r>
          </w:p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370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Соотношение массовой и элитарной культуры. Андеграунд.  Коммерциализация современной духовной культуры.  Возрастание роли досуговой деятельности.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2</w:t>
            </w: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329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Молодежные субкультуры: изменения в культурно-ценностной организации человека в конце 20 века. Смена семейных приоритетов. Молодежные субкультуры как адаптирующий феномен. Контркультура.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2</w:t>
            </w: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240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6E3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обучающихся: работа над докладами, презентациями о молодежных субкультурах.</w:t>
            </w:r>
            <w:proofErr w:type="gramEnd"/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279"/>
        </w:trPr>
        <w:tc>
          <w:tcPr>
            <w:tcW w:w="2214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5.3</w:t>
            </w:r>
          </w:p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Отражение глобальных проблем в российской культуре.</w:t>
            </w:r>
          </w:p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216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информационного общества в России. Социальные изменения. 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2</w:t>
            </w: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174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Потеря гармонии природы, социума и человека. Кризис техногенной цивилизации: отношения техники и природы. Экологические проблемы. Отношения человека и техники. Возможность манипуляции психикой человека.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1</w:t>
            </w: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336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социального неравенства.  Два </w:t>
            </w:r>
            <w:r w:rsidRPr="006E3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лика образовательной политики.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1</w:t>
            </w: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517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</w:t>
            </w:r>
            <w:proofErr w:type="gramStart"/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глобального</w:t>
            </w:r>
            <w:proofErr w:type="gramEnd"/>
            <w:r w:rsidRPr="006E3D04">
              <w:rPr>
                <w:rFonts w:ascii="Times New Roman" w:hAnsi="Times New Roman" w:cs="Times New Roman"/>
                <w:sz w:val="24"/>
                <w:szCs w:val="24"/>
              </w:rPr>
              <w:t xml:space="preserve"> и национального. Проблема отношений со странами 3-го мира.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174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 xml:space="preserve"> Кризис рационалистической идеологии. Разрыв между бытовым и научным сознанием. Отчуждение индивида и падение общего уровня культуры.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1</w:t>
            </w: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150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Изменения в художественной культуре: превращение человека из субъекта и объекта культуры в человека массы.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1</w:t>
            </w: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690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6E3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proofErr w:type="gramStart"/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: работа над подготовкой к семинару  «Проблемы и перспективы современной российской культуры».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532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Семинар по теме: «Проблемы и перспективы современной российской  культуры».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279"/>
        </w:trPr>
        <w:tc>
          <w:tcPr>
            <w:tcW w:w="2214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06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024893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32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58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282"/>
        </w:trPr>
        <w:tc>
          <w:tcPr>
            <w:tcW w:w="712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0248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0248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/4</w:t>
            </w:r>
            <w:r w:rsidR="000248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/22</w:t>
            </w: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011A1" w:rsidRDefault="000011A1" w:rsidP="006E3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3D04" w:rsidRDefault="006E3D04" w:rsidP="00570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3D04" w:rsidRDefault="006E3D04" w:rsidP="00570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3D04" w:rsidRDefault="006E3D04" w:rsidP="00570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3D04" w:rsidRDefault="006E3D04" w:rsidP="00570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3D04" w:rsidRDefault="006E3D04" w:rsidP="00570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011A1" w:rsidRPr="008958CA" w:rsidRDefault="000011A1" w:rsidP="00FA5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  <w:sectPr w:rsidR="000011A1" w:rsidRPr="008958CA" w:rsidSect="00DD6995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984230" w:rsidRPr="00FA5B0B" w:rsidRDefault="00984230" w:rsidP="00FA5B0B">
      <w:pPr>
        <w:pStyle w:val="1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rPr>
          <w:rFonts w:ascii="Times New Roman" w:hAnsi="Times New Roman"/>
          <w:b w:val="0"/>
          <w:caps/>
          <w:sz w:val="22"/>
          <w:szCs w:val="22"/>
        </w:rPr>
      </w:pPr>
      <w:r w:rsidRPr="00FA5B0B">
        <w:rPr>
          <w:rFonts w:ascii="Times New Roman" w:hAnsi="Times New Roman"/>
          <w:caps/>
          <w:sz w:val="22"/>
          <w:szCs w:val="22"/>
        </w:rPr>
        <w:lastRenderedPageBreak/>
        <w:t>условия реализации программы дисциплины</w:t>
      </w:r>
    </w:p>
    <w:p w:rsidR="00CE5C32" w:rsidRPr="00CE5C32" w:rsidRDefault="00CE5C32" w:rsidP="00CE5C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CE5C32">
        <w:rPr>
          <w:rFonts w:ascii="Times New Roman" w:hAnsi="Times New Roman" w:cs="Times New Roman"/>
          <w:b/>
          <w:bCs/>
        </w:rPr>
        <w:t>3.1. Требования к минимальному материально-техническому обеспечению</w:t>
      </w:r>
    </w:p>
    <w:p w:rsidR="00CE5C32" w:rsidRPr="00CE5C32" w:rsidRDefault="00CE5C32" w:rsidP="00CE5C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</w:rPr>
      </w:pPr>
      <w:r w:rsidRPr="00CE5C32">
        <w:rPr>
          <w:rFonts w:ascii="Times New Roman" w:hAnsi="Times New Roman" w:cs="Times New Roman"/>
        </w:rPr>
        <w:t>Реализация программы дисциплины требует наличия учебного кабинета социально-экономических дисциплин</w:t>
      </w:r>
    </w:p>
    <w:p w:rsidR="00CE5C32" w:rsidRPr="00CE5C32" w:rsidRDefault="00CE5C32" w:rsidP="00CE5C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E5C32">
        <w:rPr>
          <w:rFonts w:ascii="Times New Roman" w:hAnsi="Times New Roman" w:cs="Times New Roman"/>
        </w:rPr>
        <w:t xml:space="preserve">Оборудование учебного кабинета: компьютер, проектор, экран, доска, стенд. </w:t>
      </w:r>
    </w:p>
    <w:p w:rsidR="00CE5C32" w:rsidRPr="00CE5C32" w:rsidRDefault="00CE5C32" w:rsidP="00CE5C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CE5C32">
        <w:rPr>
          <w:rFonts w:ascii="Times New Roman" w:hAnsi="Times New Roman" w:cs="Times New Roman"/>
        </w:rPr>
        <w:t xml:space="preserve">Технические средства обучения: </w:t>
      </w:r>
      <w:r w:rsidRPr="00CE5C32">
        <w:rPr>
          <w:rFonts w:ascii="Times New Roman" w:hAnsi="Times New Roman" w:cs="Times New Roman"/>
          <w:i/>
          <w:iCs/>
        </w:rPr>
        <w:t xml:space="preserve">аудиовизуальные, компьютерные </w:t>
      </w:r>
    </w:p>
    <w:p w:rsidR="00CE5C32" w:rsidRPr="00CE5C32" w:rsidRDefault="00CE5C32" w:rsidP="00CE5C3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CE5C32">
        <w:rPr>
          <w:rFonts w:ascii="Times New Roman" w:hAnsi="Times New Roman" w:cs="Times New Roman"/>
          <w:b/>
          <w:bCs/>
        </w:rPr>
        <w:t>3.2. Информационное обеспечение обучения</w:t>
      </w:r>
    </w:p>
    <w:p w:rsidR="002E5D4C" w:rsidRDefault="00CE5C32" w:rsidP="002E5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CE5C32">
        <w:rPr>
          <w:rFonts w:ascii="Times New Roman" w:hAnsi="Times New Roman" w:cs="Times New Roman"/>
          <w:b/>
          <w:bCs/>
        </w:rPr>
        <w:t>Перечень рекомендуемых учебных изданий, Интернет-ресурсов, дополнительной литературы</w:t>
      </w:r>
    </w:p>
    <w:p w:rsidR="00CE5C32" w:rsidRPr="00CE5C32" w:rsidRDefault="00CE5C32" w:rsidP="00CE5C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CE5C32">
        <w:rPr>
          <w:rFonts w:ascii="Times New Roman" w:hAnsi="Times New Roman" w:cs="Times New Roman"/>
          <w:b/>
          <w:bCs/>
        </w:rPr>
        <w:t>Основные источники:</w:t>
      </w:r>
    </w:p>
    <w:p w:rsidR="00CE5C32" w:rsidRPr="00CE5C32" w:rsidRDefault="00CE5C32" w:rsidP="00CE5C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</w:rPr>
      </w:pPr>
      <w:r w:rsidRPr="00CE5C32">
        <w:rPr>
          <w:rFonts w:ascii="Times New Roman" w:hAnsi="Times New Roman" w:cs="Times New Roman"/>
          <w:i/>
          <w:iCs/>
        </w:rPr>
        <w:t>Учебные пособия для студентов:</w:t>
      </w:r>
    </w:p>
    <w:p w:rsidR="002E5D4C" w:rsidRPr="002E5D4C" w:rsidRDefault="002E5D4C" w:rsidP="002E5D4C">
      <w:pPr>
        <w:pStyle w:val="aa"/>
        <w:numPr>
          <w:ilvl w:val="0"/>
          <w:numId w:val="76"/>
        </w:numPr>
        <w:jc w:val="both"/>
        <w:rPr>
          <w:rFonts w:ascii="Times New Roman" w:hAnsi="Times New Roman"/>
          <w:sz w:val="24"/>
          <w:szCs w:val="24"/>
        </w:rPr>
      </w:pPr>
      <w:r w:rsidRPr="002E5D4C">
        <w:rPr>
          <w:rFonts w:ascii="Times New Roman" w:hAnsi="Times New Roman"/>
          <w:sz w:val="24"/>
          <w:szCs w:val="24"/>
        </w:rPr>
        <w:t>Горелов, А. А. История отечественной культуры: учебник / А. А. Горелов.  - М.</w:t>
      </w:r>
      <w:proofErr w:type="gramStart"/>
      <w:r w:rsidRPr="002E5D4C">
        <w:rPr>
          <w:rFonts w:ascii="Times New Roman" w:hAnsi="Times New Roman"/>
          <w:sz w:val="24"/>
          <w:szCs w:val="24"/>
        </w:rPr>
        <w:t xml:space="preserve"> :</w:t>
      </w:r>
      <w:proofErr w:type="spellStart"/>
      <w:proofErr w:type="gramEnd"/>
      <w:r w:rsidRPr="002E5D4C">
        <w:rPr>
          <w:rFonts w:ascii="Times New Roman" w:hAnsi="Times New Roman"/>
          <w:sz w:val="24"/>
          <w:szCs w:val="24"/>
        </w:rPr>
        <w:t>Юрайт</w:t>
      </w:r>
      <w:proofErr w:type="spellEnd"/>
      <w:r w:rsidRPr="002E5D4C">
        <w:rPr>
          <w:rFonts w:ascii="Times New Roman" w:hAnsi="Times New Roman"/>
          <w:sz w:val="24"/>
          <w:szCs w:val="24"/>
        </w:rPr>
        <w:t xml:space="preserve">, 2017. </w:t>
      </w:r>
    </w:p>
    <w:p w:rsidR="002E5D4C" w:rsidRPr="002E5D4C" w:rsidRDefault="002E5D4C" w:rsidP="002E5D4C">
      <w:pPr>
        <w:jc w:val="both"/>
        <w:rPr>
          <w:rFonts w:ascii="Times New Roman" w:hAnsi="Times New Roman" w:cs="Times New Roman"/>
          <w:sz w:val="24"/>
          <w:szCs w:val="24"/>
        </w:rPr>
      </w:pPr>
      <w:r w:rsidRPr="002E5D4C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2E5D4C" w:rsidRDefault="002E5D4C" w:rsidP="002E5D4C">
      <w:pPr>
        <w:pStyle w:val="aa"/>
        <w:numPr>
          <w:ilvl w:val="0"/>
          <w:numId w:val="7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E5D4C">
        <w:rPr>
          <w:rFonts w:ascii="Times New Roman" w:hAnsi="Times New Roman"/>
          <w:sz w:val="24"/>
          <w:szCs w:val="24"/>
        </w:rPr>
        <w:t>Рябцев Ю.С. История русской культуры.</w:t>
      </w:r>
      <w:r w:rsidRPr="002E5D4C">
        <w:rPr>
          <w:rFonts w:ascii="Times New Roman" w:hAnsi="Times New Roman"/>
          <w:sz w:val="24"/>
          <w:szCs w:val="24"/>
          <w:lang w:val="en-US"/>
        </w:rPr>
        <w:t>XX</w:t>
      </w:r>
      <w:r w:rsidRPr="002E5D4C">
        <w:rPr>
          <w:rFonts w:ascii="Times New Roman" w:hAnsi="Times New Roman"/>
          <w:sz w:val="24"/>
          <w:szCs w:val="24"/>
        </w:rPr>
        <w:t xml:space="preserve">в.: </w:t>
      </w:r>
      <w:proofErr w:type="spellStart"/>
      <w:r w:rsidRPr="002E5D4C">
        <w:rPr>
          <w:rFonts w:ascii="Times New Roman" w:hAnsi="Times New Roman"/>
          <w:sz w:val="24"/>
          <w:szCs w:val="24"/>
        </w:rPr>
        <w:t>учеб</w:t>
      </w:r>
      <w:proofErr w:type="gramStart"/>
      <w:r w:rsidRPr="002E5D4C">
        <w:rPr>
          <w:rFonts w:ascii="Times New Roman" w:hAnsi="Times New Roman"/>
          <w:sz w:val="24"/>
          <w:szCs w:val="24"/>
        </w:rPr>
        <w:t>.п</w:t>
      </w:r>
      <w:proofErr w:type="gramEnd"/>
      <w:r w:rsidRPr="002E5D4C">
        <w:rPr>
          <w:rFonts w:ascii="Times New Roman" w:hAnsi="Times New Roman"/>
          <w:sz w:val="24"/>
          <w:szCs w:val="24"/>
        </w:rPr>
        <w:t>особие</w:t>
      </w:r>
      <w:proofErr w:type="spellEnd"/>
      <w:r w:rsidRPr="002E5D4C">
        <w:rPr>
          <w:rFonts w:ascii="Times New Roman" w:hAnsi="Times New Roman"/>
          <w:sz w:val="24"/>
          <w:szCs w:val="24"/>
        </w:rPr>
        <w:t>/</w:t>
      </w:r>
      <w:proofErr w:type="spellStart"/>
      <w:r w:rsidRPr="002E5D4C">
        <w:rPr>
          <w:rFonts w:ascii="Times New Roman" w:hAnsi="Times New Roman"/>
          <w:sz w:val="24"/>
          <w:szCs w:val="24"/>
        </w:rPr>
        <w:t>Ю.С.Рябцев</w:t>
      </w:r>
      <w:proofErr w:type="spellEnd"/>
      <w:r w:rsidRPr="002E5D4C">
        <w:rPr>
          <w:rFonts w:ascii="Times New Roman" w:hAnsi="Times New Roman"/>
          <w:sz w:val="24"/>
          <w:szCs w:val="24"/>
        </w:rPr>
        <w:t>.- М.:ВЛАДОС,2004.</w:t>
      </w:r>
    </w:p>
    <w:p w:rsidR="002E5D4C" w:rsidRDefault="002E5D4C" w:rsidP="002E5D4C">
      <w:pPr>
        <w:pStyle w:val="aa"/>
        <w:numPr>
          <w:ilvl w:val="0"/>
          <w:numId w:val="77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5D4C">
        <w:rPr>
          <w:rFonts w:ascii="Times New Roman" w:hAnsi="Times New Roman"/>
          <w:sz w:val="24"/>
          <w:szCs w:val="24"/>
        </w:rPr>
        <w:t>Емохонова</w:t>
      </w:r>
      <w:proofErr w:type="gramStart"/>
      <w:r w:rsidRPr="002E5D4C">
        <w:rPr>
          <w:rFonts w:ascii="Times New Roman" w:hAnsi="Times New Roman"/>
          <w:sz w:val="24"/>
          <w:szCs w:val="24"/>
        </w:rPr>
        <w:t>,Л</w:t>
      </w:r>
      <w:proofErr w:type="gramEnd"/>
      <w:r w:rsidRPr="002E5D4C">
        <w:rPr>
          <w:rFonts w:ascii="Times New Roman" w:hAnsi="Times New Roman"/>
          <w:sz w:val="24"/>
          <w:szCs w:val="24"/>
        </w:rPr>
        <w:t>.Г.МХК:учебник</w:t>
      </w:r>
      <w:proofErr w:type="spellEnd"/>
      <w:r w:rsidRPr="002E5D4C">
        <w:rPr>
          <w:rFonts w:ascii="Times New Roman" w:hAnsi="Times New Roman"/>
          <w:sz w:val="24"/>
          <w:szCs w:val="24"/>
        </w:rPr>
        <w:t>. 11кл./Л.Г.Емохонова.М.:</w:t>
      </w:r>
      <w:proofErr w:type="spellStart"/>
      <w:r w:rsidRPr="002E5D4C">
        <w:rPr>
          <w:rFonts w:ascii="Times New Roman" w:hAnsi="Times New Roman"/>
          <w:sz w:val="24"/>
          <w:szCs w:val="24"/>
        </w:rPr>
        <w:t>И</w:t>
      </w:r>
      <w:proofErr w:type="gramStart"/>
      <w:r w:rsidRPr="002E5D4C">
        <w:rPr>
          <w:rFonts w:ascii="Times New Roman" w:hAnsi="Times New Roman"/>
          <w:sz w:val="24"/>
          <w:szCs w:val="24"/>
        </w:rPr>
        <w:t>Ц»</w:t>
      </w:r>
      <w:proofErr w:type="gramEnd"/>
      <w:r w:rsidRPr="002E5D4C">
        <w:rPr>
          <w:rFonts w:ascii="Times New Roman" w:hAnsi="Times New Roman"/>
          <w:sz w:val="24"/>
          <w:szCs w:val="24"/>
        </w:rPr>
        <w:t>Академия</w:t>
      </w:r>
      <w:proofErr w:type="spellEnd"/>
      <w:r w:rsidRPr="002E5D4C">
        <w:rPr>
          <w:rFonts w:ascii="Times New Roman" w:hAnsi="Times New Roman"/>
          <w:sz w:val="24"/>
          <w:szCs w:val="24"/>
        </w:rPr>
        <w:t>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5D4C">
        <w:rPr>
          <w:rFonts w:ascii="Times New Roman" w:hAnsi="Times New Roman"/>
          <w:sz w:val="24"/>
          <w:szCs w:val="24"/>
        </w:rPr>
        <w:t>2009.</w:t>
      </w:r>
    </w:p>
    <w:p w:rsidR="002E5D4C" w:rsidRPr="002E5D4C" w:rsidRDefault="002E5D4C" w:rsidP="002E5D4C">
      <w:pPr>
        <w:pStyle w:val="aa"/>
        <w:numPr>
          <w:ilvl w:val="0"/>
          <w:numId w:val="77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5D4C">
        <w:rPr>
          <w:rFonts w:ascii="Times New Roman" w:eastAsia="Lucida Sans Unicode" w:hAnsi="Times New Roman"/>
          <w:sz w:val="24"/>
          <w:szCs w:val="24"/>
          <w:lang w:eastAsia="ar-SA"/>
        </w:rPr>
        <w:t>Андреева</w:t>
      </w:r>
      <w:proofErr w:type="gramStart"/>
      <w:r w:rsidRPr="002E5D4C">
        <w:rPr>
          <w:rFonts w:ascii="Times New Roman" w:eastAsia="Lucida Sans Unicode" w:hAnsi="Times New Roman"/>
          <w:sz w:val="24"/>
          <w:szCs w:val="24"/>
          <w:lang w:eastAsia="ar-SA"/>
        </w:rPr>
        <w:t>,О</w:t>
      </w:r>
      <w:proofErr w:type="gramEnd"/>
      <w:r w:rsidRPr="002E5D4C">
        <w:rPr>
          <w:rFonts w:ascii="Times New Roman" w:eastAsia="Lucida Sans Unicode" w:hAnsi="Times New Roman"/>
          <w:sz w:val="24"/>
          <w:szCs w:val="24"/>
          <w:lang w:eastAsia="ar-SA"/>
        </w:rPr>
        <w:t>.И</w:t>
      </w:r>
      <w:proofErr w:type="spellEnd"/>
      <w:r w:rsidRPr="002E5D4C">
        <w:rPr>
          <w:rFonts w:ascii="Times New Roman" w:eastAsia="Lucida Sans Unicode" w:hAnsi="Times New Roman"/>
          <w:sz w:val="24"/>
          <w:szCs w:val="24"/>
          <w:lang w:eastAsia="ar-SA"/>
        </w:rPr>
        <w:t xml:space="preserve">. МХК.: </w:t>
      </w:r>
      <w:proofErr w:type="spellStart"/>
      <w:r w:rsidRPr="002E5D4C">
        <w:rPr>
          <w:rFonts w:ascii="Times New Roman" w:eastAsia="Lucida Sans Unicode" w:hAnsi="Times New Roman"/>
          <w:sz w:val="24"/>
          <w:szCs w:val="24"/>
          <w:lang w:eastAsia="ar-SA"/>
        </w:rPr>
        <w:t>учеб.пособие</w:t>
      </w:r>
      <w:proofErr w:type="spellEnd"/>
      <w:r w:rsidRPr="002E5D4C">
        <w:rPr>
          <w:rFonts w:ascii="Times New Roman" w:eastAsia="Lucida Sans Unicode" w:hAnsi="Times New Roman"/>
          <w:sz w:val="24"/>
          <w:szCs w:val="24"/>
          <w:lang w:eastAsia="ar-SA"/>
        </w:rPr>
        <w:t xml:space="preserve"> /</w:t>
      </w:r>
      <w:proofErr w:type="spellStart"/>
      <w:r w:rsidRPr="002E5D4C">
        <w:rPr>
          <w:rFonts w:ascii="Times New Roman" w:eastAsia="Lucida Sans Unicode" w:hAnsi="Times New Roman"/>
          <w:sz w:val="24"/>
          <w:szCs w:val="24"/>
          <w:lang w:eastAsia="ar-SA"/>
        </w:rPr>
        <w:t>О.И.Андреева</w:t>
      </w:r>
      <w:proofErr w:type="spellEnd"/>
      <w:r w:rsidRPr="002E5D4C">
        <w:rPr>
          <w:rFonts w:ascii="Times New Roman" w:eastAsia="Lucida Sans Unicode" w:hAnsi="Times New Roman"/>
          <w:sz w:val="24"/>
          <w:szCs w:val="24"/>
          <w:lang w:eastAsia="ar-SA"/>
        </w:rPr>
        <w:t>.-Ростов на Дону.: Феникс,2005.</w:t>
      </w:r>
    </w:p>
    <w:p w:rsidR="002E5D4C" w:rsidRPr="002E5D4C" w:rsidRDefault="002E5D4C" w:rsidP="002E5D4C">
      <w:pPr>
        <w:pStyle w:val="aa"/>
        <w:numPr>
          <w:ilvl w:val="0"/>
          <w:numId w:val="77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5D4C">
        <w:rPr>
          <w:rFonts w:ascii="Times New Roman" w:eastAsia="Lucida Sans Unicode" w:hAnsi="Times New Roman"/>
          <w:sz w:val="24"/>
          <w:szCs w:val="24"/>
          <w:lang w:eastAsia="ar-SA"/>
        </w:rPr>
        <w:t>Рапацкая</w:t>
      </w:r>
      <w:proofErr w:type="spellEnd"/>
      <w:r w:rsidRPr="002E5D4C">
        <w:rPr>
          <w:rFonts w:ascii="Times New Roman" w:eastAsia="Lucida Sans Unicode" w:hAnsi="Times New Roman"/>
          <w:sz w:val="24"/>
          <w:szCs w:val="24"/>
          <w:lang w:eastAsia="ar-SA"/>
        </w:rPr>
        <w:t xml:space="preserve"> Л.А. МХК: учебник/Л.А.Рапацкая.-М.:ВЛАДОС,2007.</w:t>
      </w:r>
    </w:p>
    <w:p w:rsidR="00CE5C32" w:rsidRPr="002E5D4C" w:rsidRDefault="00CE5C32" w:rsidP="002E5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5C32" w:rsidRPr="002E5D4C" w:rsidRDefault="00CE5C32" w:rsidP="00CE5C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5D4C">
        <w:rPr>
          <w:rFonts w:ascii="Times New Roman" w:hAnsi="Times New Roman" w:cs="Times New Roman"/>
          <w:i/>
          <w:iCs/>
          <w:sz w:val="24"/>
          <w:szCs w:val="24"/>
        </w:rPr>
        <w:t>Дополнительные пособия:</w:t>
      </w:r>
    </w:p>
    <w:p w:rsidR="00CE5C32" w:rsidRPr="002E5D4C" w:rsidRDefault="00CE5C32" w:rsidP="00CE5C32">
      <w:pPr>
        <w:numPr>
          <w:ilvl w:val="0"/>
          <w:numId w:val="7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D4C">
        <w:rPr>
          <w:rFonts w:ascii="Times New Roman" w:hAnsi="Times New Roman" w:cs="Times New Roman"/>
          <w:sz w:val="24"/>
          <w:szCs w:val="24"/>
        </w:rPr>
        <w:t>Андреева, О.И. Мировая художественная культура,: учеб</w:t>
      </w:r>
      <w:proofErr w:type="gramStart"/>
      <w:r w:rsidRPr="002E5D4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E5D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5D4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E5D4C">
        <w:rPr>
          <w:rFonts w:ascii="Times New Roman" w:hAnsi="Times New Roman" w:cs="Times New Roman"/>
          <w:sz w:val="24"/>
          <w:szCs w:val="24"/>
        </w:rPr>
        <w:t>особие/ О.И.Андреева. – Ростов н</w:t>
      </w:r>
      <w:proofErr w:type="gramStart"/>
      <w:r w:rsidRPr="002E5D4C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2E5D4C">
        <w:rPr>
          <w:rFonts w:ascii="Times New Roman" w:hAnsi="Times New Roman" w:cs="Times New Roman"/>
          <w:sz w:val="24"/>
          <w:szCs w:val="24"/>
        </w:rPr>
        <w:t>: Феникс, 2005. - 347 с.: ил.</w:t>
      </w:r>
    </w:p>
    <w:p w:rsidR="00CE5C32" w:rsidRPr="002E5D4C" w:rsidRDefault="00CE5C32" w:rsidP="00CE5C32">
      <w:pPr>
        <w:numPr>
          <w:ilvl w:val="0"/>
          <w:numId w:val="7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D4C">
        <w:rPr>
          <w:rFonts w:ascii="Times New Roman" w:hAnsi="Times New Roman" w:cs="Times New Roman"/>
          <w:sz w:val="24"/>
          <w:szCs w:val="24"/>
        </w:rPr>
        <w:t xml:space="preserve">Волков С. История русской культуры XX века </w:t>
      </w:r>
      <w:proofErr w:type="gramStart"/>
      <w:r w:rsidRPr="002E5D4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E5D4C">
        <w:rPr>
          <w:rFonts w:ascii="Times New Roman" w:hAnsi="Times New Roman" w:cs="Times New Roman"/>
          <w:sz w:val="24"/>
          <w:szCs w:val="24"/>
        </w:rPr>
        <w:t xml:space="preserve"> Льва Толстого до Александра </w:t>
      </w:r>
      <w:proofErr w:type="spellStart"/>
      <w:r w:rsidRPr="002E5D4C">
        <w:rPr>
          <w:rFonts w:ascii="Times New Roman" w:hAnsi="Times New Roman" w:cs="Times New Roman"/>
          <w:sz w:val="24"/>
          <w:szCs w:val="24"/>
        </w:rPr>
        <w:t>Солженицина</w:t>
      </w:r>
      <w:proofErr w:type="spellEnd"/>
      <w:r w:rsidRPr="002E5D4C">
        <w:rPr>
          <w:rFonts w:ascii="Times New Roman" w:hAnsi="Times New Roman" w:cs="Times New Roman"/>
          <w:sz w:val="24"/>
          <w:szCs w:val="24"/>
        </w:rPr>
        <w:t xml:space="preserve">./ </w:t>
      </w:r>
      <w:proofErr w:type="spellStart"/>
      <w:r w:rsidRPr="002E5D4C">
        <w:rPr>
          <w:rFonts w:ascii="Times New Roman" w:hAnsi="Times New Roman" w:cs="Times New Roman"/>
          <w:sz w:val="24"/>
          <w:szCs w:val="24"/>
        </w:rPr>
        <w:t>С.Волков</w:t>
      </w:r>
      <w:proofErr w:type="spellEnd"/>
      <w:r w:rsidRPr="002E5D4C">
        <w:rPr>
          <w:rFonts w:ascii="Times New Roman" w:hAnsi="Times New Roman" w:cs="Times New Roman"/>
          <w:sz w:val="24"/>
          <w:szCs w:val="24"/>
        </w:rPr>
        <w:t xml:space="preserve"> - М.: </w:t>
      </w:r>
      <w:proofErr w:type="spellStart"/>
      <w:r w:rsidRPr="002E5D4C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2E5D4C">
        <w:rPr>
          <w:rFonts w:ascii="Times New Roman" w:hAnsi="Times New Roman" w:cs="Times New Roman"/>
          <w:sz w:val="24"/>
          <w:szCs w:val="24"/>
        </w:rPr>
        <w:t>, 2008. – 352 с.: ил.</w:t>
      </w:r>
    </w:p>
    <w:p w:rsidR="00CE5C32" w:rsidRPr="002E5D4C" w:rsidRDefault="00CE5C32" w:rsidP="00CE5C32">
      <w:pPr>
        <w:numPr>
          <w:ilvl w:val="0"/>
          <w:numId w:val="7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D4C">
        <w:rPr>
          <w:rFonts w:ascii="Times New Roman" w:hAnsi="Times New Roman" w:cs="Times New Roman"/>
          <w:sz w:val="24"/>
          <w:szCs w:val="24"/>
        </w:rPr>
        <w:t>Костина, А.В. Культурология: учебник/ А.В. Костина. – 3-у изд., доп. – М.: КНОРУС, 2008. -336 с.</w:t>
      </w:r>
    </w:p>
    <w:p w:rsidR="00CE5C32" w:rsidRPr="002E5D4C" w:rsidRDefault="00CE5C32" w:rsidP="00CE5C32">
      <w:pPr>
        <w:numPr>
          <w:ilvl w:val="0"/>
          <w:numId w:val="7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D4C">
        <w:rPr>
          <w:rFonts w:ascii="Times New Roman" w:hAnsi="Times New Roman" w:cs="Times New Roman"/>
          <w:sz w:val="24"/>
          <w:szCs w:val="24"/>
        </w:rPr>
        <w:t>Культурология. История мировой культуры: учеб</w:t>
      </w:r>
      <w:proofErr w:type="gramStart"/>
      <w:r w:rsidRPr="002E5D4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E5D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5D4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E5D4C">
        <w:rPr>
          <w:rFonts w:ascii="Times New Roman" w:hAnsi="Times New Roman" w:cs="Times New Roman"/>
          <w:sz w:val="24"/>
          <w:szCs w:val="24"/>
        </w:rPr>
        <w:t>особие / [</w:t>
      </w:r>
      <w:proofErr w:type="spellStart"/>
      <w:r w:rsidRPr="002E5D4C">
        <w:rPr>
          <w:rFonts w:ascii="Times New Roman" w:hAnsi="Times New Roman" w:cs="Times New Roman"/>
          <w:sz w:val="24"/>
          <w:szCs w:val="24"/>
        </w:rPr>
        <w:t>Г.С.Кнабе</w:t>
      </w:r>
      <w:proofErr w:type="spellEnd"/>
      <w:r w:rsidRPr="002E5D4C">
        <w:rPr>
          <w:rFonts w:ascii="Times New Roman" w:hAnsi="Times New Roman" w:cs="Times New Roman"/>
          <w:sz w:val="24"/>
          <w:szCs w:val="24"/>
        </w:rPr>
        <w:t>, И.В. Кондаков, Т.Ф. Кузнецова и др.]; под ред. Т.Ф.Кузнецовой. – 2-е изд., стер. – М.: Издательский центр «Академия», 2006. – 608 с.</w:t>
      </w:r>
    </w:p>
    <w:p w:rsidR="00CE5C32" w:rsidRPr="002E5D4C" w:rsidRDefault="00CE5C32" w:rsidP="00CE5C32">
      <w:pPr>
        <w:numPr>
          <w:ilvl w:val="0"/>
          <w:numId w:val="7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D4C">
        <w:rPr>
          <w:rFonts w:ascii="Times New Roman" w:hAnsi="Times New Roman" w:cs="Times New Roman"/>
          <w:sz w:val="24"/>
          <w:szCs w:val="24"/>
        </w:rPr>
        <w:t>Мировая художественная культура. XX век. Литература (+CD)/ [</w:t>
      </w:r>
      <w:proofErr w:type="spellStart"/>
      <w:r w:rsidRPr="002E5D4C">
        <w:rPr>
          <w:rFonts w:ascii="Times New Roman" w:hAnsi="Times New Roman" w:cs="Times New Roman"/>
          <w:sz w:val="24"/>
          <w:szCs w:val="24"/>
        </w:rPr>
        <w:t>Ю.В.Манн</w:t>
      </w:r>
      <w:proofErr w:type="spellEnd"/>
      <w:r w:rsidRPr="002E5D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5D4C">
        <w:rPr>
          <w:rFonts w:ascii="Times New Roman" w:hAnsi="Times New Roman" w:cs="Times New Roman"/>
          <w:sz w:val="24"/>
          <w:szCs w:val="24"/>
        </w:rPr>
        <w:t>В.А.Зайцев</w:t>
      </w:r>
      <w:proofErr w:type="spellEnd"/>
      <w:r w:rsidRPr="002E5D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5D4C">
        <w:rPr>
          <w:rFonts w:ascii="Times New Roman" w:hAnsi="Times New Roman" w:cs="Times New Roman"/>
          <w:sz w:val="24"/>
          <w:szCs w:val="24"/>
        </w:rPr>
        <w:t>О.В.Стукалова</w:t>
      </w:r>
      <w:proofErr w:type="spellEnd"/>
      <w:r w:rsidRPr="002E5D4C">
        <w:rPr>
          <w:rFonts w:ascii="Times New Roman" w:hAnsi="Times New Roman" w:cs="Times New Roman"/>
          <w:sz w:val="24"/>
          <w:szCs w:val="24"/>
        </w:rPr>
        <w:t xml:space="preserve"> и др.]. – СПб</w:t>
      </w:r>
      <w:proofErr w:type="gramStart"/>
      <w:r w:rsidRPr="002E5D4C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2E5D4C">
        <w:rPr>
          <w:rFonts w:ascii="Times New Roman" w:hAnsi="Times New Roman" w:cs="Times New Roman"/>
          <w:sz w:val="24"/>
          <w:szCs w:val="24"/>
        </w:rPr>
        <w:t>Питер, 2008. - 464с.: ил.</w:t>
      </w:r>
    </w:p>
    <w:p w:rsidR="00CE5C32" w:rsidRPr="002E5D4C" w:rsidRDefault="00CE5C32" w:rsidP="00CE5C32">
      <w:pPr>
        <w:numPr>
          <w:ilvl w:val="0"/>
          <w:numId w:val="7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D4C">
        <w:rPr>
          <w:rFonts w:ascii="Times New Roman" w:hAnsi="Times New Roman" w:cs="Times New Roman"/>
          <w:sz w:val="24"/>
          <w:szCs w:val="24"/>
        </w:rPr>
        <w:t>Сапронов, П.А. Русская культура IX – XX вв./ П.А.Сапронов – СПб</w:t>
      </w:r>
      <w:proofErr w:type="gramStart"/>
      <w:r w:rsidRPr="002E5D4C">
        <w:rPr>
          <w:rFonts w:ascii="Times New Roman" w:hAnsi="Times New Roman" w:cs="Times New Roman"/>
          <w:sz w:val="24"/>
          <w:szCs w:val="24"/>
        </w:rPr>
        <w:t>.: «</w:t>
      </w:r>
      <w:proofErr w:type="gramEnd"/>
      <w:r w:rsidRPr="002E5D4C">
        <w:rPr>
          <w:rFonts w:ascii="Times New Roman" w:hAnsi="Times New Roman" w:cs="Times New Roman"/>
          <w:sz w:val="24"/>
          <w:szCs w:val="24"/>
        </w:rPr>
        <w:t>Паритет», 2005. -704 с., ил.</w:t>
      </w:r>
    </w:p>
    <w:p w:rsidR="00CE5C32" w:rsidRPr="002E5D4C" w:rsidRDefault="00CE5C32" w:rsidP="00CE5C32">
      <w:pPr>
        <w:numPr>
          <w:ilvl w:val="0"/>
          <w:numId w:val="7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D4C">
        <w:rPr>
          <w:rFonts w:ascii="Times New Roman" w:hAnsi="Times New Roman" w:cs="Times New Roman"/>
          <w:sz w:val="24"/>
          <w:szCs w:val="24"/>
        </w:rPr>
        <w:t xml:space="preserve">Соколова М.Ф. Мировая культура и искусство: учеб пособие / М.В.Соколова. – 3-е изд., </w:t>
      </w:r>
      <w:proofErr w:type="spellStart"/>
      <w:r w:rsidRPr="002E5D4C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2E5D4C">
        <w:rPr>
          <w:rFonts w:ascii="Times New Roman" w:hAnsi="Times New Roman" w:cs="Times New Roman"/>
          <w:sz w:val="24"/>
          <w:szCs w:val="24"/>
        </w:rPr>
        <w:t>. – М.: Издательский центр «Академия, 2007. – 368 с.</w:t>
      </w:r>
    </w:p>
    <w:p w:rsidR="00CE5C32" w:rsidRPr="002E5D4C" w:rsidRDefault="00CE5C32" w:rsidP="00CE5C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E5C32" w:rsidRPr="002E5D4C" w:rsidRDefault="00CE5C32" w:rsidP="00CE5C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5D4C">
        <w:rPr>
          <w:rFonts w:ascii="Times New Roman" w:hAnsi="Times New Roman" w:cs="Times New Roman"/>
          <w:i/>
          <w:iCs/>
          <w:sz w:val="24"/>
          <w:szCs w:val="24"/>
        </w:rPr>
        <w:t>Периодические издания:</w:t>
      </w:r>
    </w:p>
    <w:p w:rsidR="00CE5C32" w:rsidRPr="002E5D4C" w:rsidRDefault="00CE5C32" w:rsidP="00CE5C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D4C">
        <w:rPr>
          <w:rFonts w:ascii="Times New Roman" w:hAnsi="Times New Roman" w:cs="Times New Roman"/>
          <w:sz w:val="24"/>
          <w:szCs w:val="24"/>
        </w:rPr>
        <w:t xml:space="preserve">        журналы: «Искусство», «Родина», «Преподавание истории в школе», «Музыкальная жизнь», «Наука и жизнь».</w:t>
      </w:r>
    </w:p>
    <w:p w:rsidR="00CE5C32" w:rsidRPr="002E5D4C" w:rsidRDefault="00CE5C32" w:rsidP="00CE5C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D4C">
        <w:rPr>
          <w:rFonts w:ascii="Times New Roman" w:hAnsi="Times New Roman" w:cs="Times New Roman"/>
          <w:sz w:val="24"/>
          <w:szCs w:val="24"/>
        </w:rPr>
        <w:t xml:space="preserve">       газеты: «Искусство» (Приложение к газете «Первое сентября»), «Культура».</w:t>
      </w:r>
    </w:p>
    <w:p w:rsidR="00CE5C32" w:rsidRPr="002E5D4C" w:rsidRDefault="00CE5C32" w:rsidP="00CE5C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5C32" w:rsidRPr="002E5D4C" w:rsidRDefault="00CE5C32" w:rsidP="00CE5C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5D4C">
        <w:rPr>
          <w:rFonts w:ascii="Times New Roman" w:hAnsi="Times New Roman" w:cs="Times New Roman"/>
          <w:i/>
          <w:iCs/>
          <w:sz w:val="24"/>
          <w:szCs w:val="24"/>
        </w:rPr>
        <w:t>Электронные пособия:</w:t>
      </w:r>
    </w:p>
    <w:p w:rsidR="00CE5C32" w:rsidRPr="002E5D4C" w:rsidRDefault="00CE5C32" w:rsidP="00CE5C32">
      <w:pPr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D4C">
        <w:rPr>
          <w:rFonts w:ascii="Times New Roman" w:hAnsi="Times New Roman" w:cs="Times New Roman"/>
          <w:sz w:val="24"/>
          <w:szCs w:val="24"/>
        </w:rPr>
        <w:t xml:space="preserve">Антонова Т.С., Харитонов А.Л. и др. История России, 20 век. </w:t>
      </w:r>
      <w:proofErr w:type="spellStart"/>
      <w:r w:rsidRPr="002E5D4C">
        <w:rPr>
          <w:rFonts w:ascii="Times New Roman" w:hAnsi="Times New Roman" w:cs="Times New Roman"/>
          <w:sz w:val="24"/>
          <w:szCs w:val="24"/>
        </w:rPr>
        <w:t>Мультимедиаучебник</w:t>
      </w:r>
      <w:proofErr w:type="spellEnd"/>
      <w:r w:rsidRPr="002E5D4C">
        <w:rPr>
          <w:rFonts w:ascii="Times New Roman" w:hAnsi="Times New Roman" w:cs="Times New Roman"/>
          <w:sz w:val="24"/>
          <w:szCs w:val="24"/>
        </w:rPr>
        <w:t xml:space="preserve"> в 4-х ч. М., «Кино-Софт», 2006</w:t>
      </w:r>
    </w:p>
    <w:p w:rsidR="00CE5C32" w:rsidRPr="002E5D4C" w:rsidRDefault="00CE5C32" w:rsidP="00CE5C32">
      <w:pPr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D4C">
        <w:rPr>
          <w:rFonts w:ascii="Times New Roman" w:hAnsi="Times New Roman" w:cs="Times New Roman"/>
          <w:sz w:val="24"/>
          <w:szCs w:val="24"/>
        </w:rPr>
        <w:t>Древнерусская культура. ООО «</w:t>
      </w:r>
      <w:proofErr w:type="spellStart"/>
      <w:r w:rsidRPr="002E5D4C">
        <w:rPr>
          <w:rFonts w:ascii="Times New Roman" w:hAnsi="Times New Roman" w:cs="Times New Roman"/>
          <w:sz w:val="24"/>
          <w:szCs w:val="24"/>
        </w:rPr>
        <w:t>ДайректМедиа</w:t>
      </w:r>
      <w:proofErr w:type="spellEnd"/>
      <w:r w:rsidRPr="002E5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D4C">
        <w:rPr>
          <w:rFonts w:ascii="Times New Roman" w:hAnsi="Times New Roman" w:cs="Times New Roman"/>
          <w:sz w:val="24"/>
          <w:szCs w:val="24"/>
        </w:rPr>
        <w:t>Паблишинг</w:t>
      </w:r>
      <w:proofErr w:type="spellEnd"/>
      <w:r w:rsidRPr="002E5D4C">
        <w:rPr>
          <w:rFonts w:ascii="Times New Roman" w:hAnsi="Times New Roman" w:cs="Times New Roman"/>
          <w:sz w:val="24"/>
          <w:szCs w:val="24"/>
        </w:rPr>
        <w:t>»</w:t>
      </w:r>
    </w:p>
    <w:p w:rsidR="00CE5C32" w:rsidRPr="002E5D4C" w:rsidRDefault="00CE5C32" w:rsidP="00CE5C32">
      <w:pPr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5D4C">
        <w:rPr>
          <w:rFonts w:ascii="Times New Roman" w:hAnsi="Times New Roman" w:cs="Times New Roman"/>
          <w:sz w:val="24"/>
          <w:szCs w:val="24"/>
        </w:rPr>
        <w:t xml:space="preserve">История искусства. Электронное средство учебного назначения. ООО </w:t>
      </w:r>
      <w:r w:rsidRPr="002E5D4C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2E5D4C">
        <w:rPr>
          <w:rFonts w:ascii="Times New Roman" w:hAnsi="Times New Roman" w:cs="Times New Roman"/>
          <w:sz w:val="24"/>
          <w:szCs w:val="24"/>
        </w:rPr>
        <w:t>Кирилл и Мефодий</w:t>
      </w:r>
      <w:r w:rsidRPr="002E5D4C">
        <w:rPr>
          <w:rFonts w:ascii="Times New Roman" w:hAnsi="Times New Roman" w:cs="Times New Roman"/>
          <w:sz w:val="24"/>
          <w:szCs w:val="24"/>
          <w:lang w:val="en-US"/>
        </w:rPr>
        <w:t>».</w:t>
      </w:r>
    </w:p>
    <w:p w:rsidR="00CE5C32" w:rsidRPr="002E5D4C" w:rsidRDefault="00CE5C32" w:rsidP="00CE5C32">
      <w:pPr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5D4C">
        <w:rPr>
          <w:rFonts w:ascii="Times New Roman" w:hAnsi="Times New Roman" w:cs="Times New Roman"/>
          <w:sz w:val="24"/>
          <w:szCs w:val="24"/>
        </w:rPr>
        <w:lastRenderedPageBreak/>
        <w:t xml:space="preserve">Искусство России: Большая энциклопедия России. ООО </w:t>
      </w:r>
      <w:r w:rsidRPr="002E5D4C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2E5D4C">
        <w:rPr>
          <w:rFonts w:ascii="Times New Roman" w:hAnsi="Times New Roman" w:cs="Times New Roman"/>
          <w:sz w:val="24"/>
          <w:szCs w:val="24"/>
        </w:rPr>
        <w:t>Хорошая погода</w:t>
      </w:r>
      <w:r w:rsidRPr="002E5D4C">
        <w:rPr>
          <w:rFonts w:ascii="Times New Roman" w:hAnsi="Times New Roman" w:cs="Times New Roman"/>
          <w:sz w:val="24"/>
          <w:szCs w:val="24"/>
          <w:lang w:val="en-US"/>
        </w:rPr>
        <w:t>».</w:t>
      </w:r>
    </w:p>
    <w:p w:rsidR="00CE5C32" w:rsidRPr="002E5D4C" w:rsidRDefault="00CE5C32" w:rsidP="00CE5C32">
      <w:pPr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D4C">
        <w:rPr>
          <w:rFonts w:ascii="Times New Roman" w:hAnsi="Times New Roman" w:cs="Times New Roman"/>
          <w:sz w:val="24"/>
          <w:szCs w:val="24"/>
        </w:rPr>
        <w:t xml:space="preserve">Казимир Малевич: Преображение. Из коллекции Русского музея. </w:t>
      </w:r>
    </w:p>
    <w:p w:rsidR="00CE5C32" w:rsidRPr="002E5D4C" w:rsidRDefault="00CE5C32" w:rsidP="00CE5C32">
      <w:pPr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D4C">
        <w:rPr>
          <w:rFonts w:ascii="Times New Roman" w:hAnsi="Times New Roman" w:cs="Times New Roman"/>
          <w:sz w:val="24"/>
          <w:szCs w:val="24"/>
        </w:rPr>
        <w:t>Мир театра, балета и кино: Великое наследие, том 10. Издательский дом «Равновесие». Электронная книга.</w:t>
      </w:r>
    </w:p>
    <w:p w:rsidR="00CE5C32" w:rsidRPr="00CE5C32" w:rsidRDefault="00CE5C32" w:rsidP="00CE5C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</w:rPr>
      </w:pPr>
      <w:r w:rsidRPr="00CE5C32">
        <w:rPr>
          <w:rFonts w:ascii="Times New Roman" w:hAnsi="Times New Roman" w:cs="Times New Roman"/>
          <w:i/>
          <w:iCs/>
        </w:rPr>
        <w:t>Интернет-ресурсы:</w:t>
      </w:r>
    </w:p>
    <w:p w:rsidR="00CE5C32" w:rsidRPr="00CE5C32" w:rsidRDefault="00557D30" w:rsidP="00CE5C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hyperlink r:id="rId11" w:history="1">
        <w:r w:rsidR="00CE5C32" w:rsidRPr="00CE5C32">
          <w:rPr>
            <w:rFonts w:ascii="Times New Roman" w:hAnsi="Times New Roman" w:cs="Times New Roman"/>
            <w:b/>
            <w:bCs/>
            <w:u w:val="single"/>
            <w:lang w:val="en-US"/>
          </w:rPr>
          <w:t>http</w:t>
        </w:r>
        <w:r w:rsidR="00CE5C32" w:rsidRPr="00CE5C32">
          <w:rPr>
            <w:rFonts w:ascii="Times New Roman" w:hAnsi="Times New Roman" w:cs="Times New Roman"/>
            <w:b/>
            <w:bCs/>
            <w:u w:val="single"/>
          </w:rPr>
          <w:t>://</w:t>
        </w:r>
        <w:r w:rsidR="00CE5C32" w:rsidRPr="00CE5C32">
          <w:rPr>
            <w:rFonts w:ascii="Times New Roman" w:hAnsi="Times New Roman" w:cs="Times New Roman"/>
            <w:b/>
            <w:bCs/>
            <w:u w:val="single"/>
            <w:lang w:val="en-US"/>
          </w:rPr>
          <w:t>www</w:t>
        </w:r>
        <w:r w:rsidR="00CE5C32" w:rsidRPr="00CE5C32">
          <w:rPr>
            <w:rFonts w:ascii="Times New Roman" w:hAnsi="Times New Roman" w:cs="Times New Roman"/>
            <w:b/>
            <w:bCs/>
            <w:u w:val="single"/>
          </w:rPr>
          <w:t>.</w:t>
        </w:r>
        <w:r w:rsidR="00CE5C32" w:rsidRPr="00CE5C32">
          <w:rPr>
            <w:rFonts w:ascii="Times New Roman" w:hAnsi="Times New Roman" w:cs="Times New Roman"/>
            <w:b/>
            <w:bCs/>
            <w:u w:val="single"/>
            <w:lang w:val="en-US"/>
          </w:rPr>
          <w:t>culture</w:t>
        </w:r>
        <w:r w:rsidR="00CE5C32" w:rsidRPr="00CE5C32">
          <w:rPr>
            <w:rFonts w:ascii="Times New Roman" w:hAnsi="Times New Roman" w:cs="Times New Roman"/>
            <w:b/>
            <w:bCs/>
            <w:u w:val="single"/>
          </w:rPr>
          <w:t>-</w:t>
        </w:r>
        <w:r w:rsidR="00CE5C32" w:rsidRPr="00CE5C32">
          <w:rPr>
            <w:rFonts w:ascii="Times New Roman" w:hAnsi="Times New Roman" w:cs="Times New Roman"/>
            <w:b/>
            <w:bCs/>
            <w:u w:val="single"/>
            <w:lang w:val="en-US"/>
          </w:rPr>
          <w:t>history</w:t>
        </w:r>
        <w:r w:rsidR="00CE5C32" w:rsidRPr="00CE5C32">
          <w:rPr>
            <w:rFonts w:ascii="Times New Roman" w:hAnsi="Times New Roman" w:cs="Times New Roman"/>
            <w:b/>
            <w:bCs/>
            <w:u w:val="single"/>
          </w:rPr>
          <w:t>.</w:t>
        </w:r>
        <w:proofErr w:type="spellStart"/>
        <w:r w:rsidR="00CE5C32" w:rsidRPr="00CE5C32">
          <w:rPr>
            <w:rFonts w:ascii="Times New Roman" w:hAnsi="Times New Roman" w:cs="Times New Roman"/>
            <w:b/>
            <w:bCs/>
            <w:u w:val="single"/>
            <w:lang w:val="en-US"/>
          </w:rPr>
          <w:t>kiev</w:t>
        </w:r>
        <w:proofErr w:type="spellEnd"/>
        <w:r w:rsidR="00CE5C32" w:rsidRPr="00CE5C32">
          <w:rPr>
            <w:rFonts w:ascii="Times New Roman" w:hAnsi="Times New Roman" w:cs="Times New Roman"/>
            <w:b/>
            <w:bCs/>
            <w:u w:val="single"/>
          </w:rPr>
          <w:t>.</w:t>
        </w:r>
        <w:proofErr w:type="spellStart"/>
        <w:r w:rsidR="00CE5C32" w:rsidRPr="00CE5C32">
          <w:rPr>
            <w:rFonts w:ascii="Times New Roman" w:hAnsi="Times New Roman" w:cs="Times New Roman"/>
            <w:b/>
            <w:bCs/>
            <w:u w:val="single"/>
            <w:lang w:val="en-US"/>
          </w:rPr>
          <w:t>ua</w:t>
        </w:r>
        <w:proofErr w:type="spellEnd"/>
        <w:r w:rsidR="00CE5C32" w:rsidRPr="00CE5C32">
          <w:rPr>
            <w:rFonts w:ascii="Times New Roman" w:hAnsi="Times New Roman" w:cs="Times New Roman"/>
            <w:b/>
            <w:bCs/>
            <w:u w:val="single"/>
          </w:rPr>
          <w:t>/</w:t>
        </w:r>
      </w:hyperlink>
    </w:p>
    <w:p w:rsidR="00CE5C32" w:rsidRPr="00CE5C32" w:rsidRDefault="00557D30" w:rsidP="00CE5C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hyperlink r:id="rId12" w:history="1">
        <w:r w:rsidR="00CE5C32" w:rsidRPr="00CE5C32">
          <w:rPr>
            <w:rFonts w:ascii="Times New Roman" w:hAnsi="Times New Roman" w:cs="Times New Roman"/>
            <w:b/>
            <w:bCs/>
            <w:u w:val="single"/>
            <w:lang w:val="en-US"/>
          </w:rPr>
          <w:t>http</w:t>
        </w:r>
        <w:r w:rsidR="00CE5C32" w:rsidRPr="00CE5C32">
          <w:rPr>
            <w:rFonts w:ascii="Times New Roman" w:hAnsi="Times New Roman" w:cs="Times New Roman"/>
            <w:b/>
            <w:bCs/>
            <w:u w:val="single"/>
          </w:rPr>
          <w:t>://</w:t>
        </w:r>
        <w:r w:rsidR="00CE5C32" w:rsidRPr="00CE5C32">
          <w:rPr>
            <w:rFonts w:ascii="Times New Roman" w:hAnsi="Times New Roman" w:cs="Times New Roman"/>
            <w:b/>
            <w:bCs/>
            <w:u w:val="single"/>
            <w:lang w:val="en-US"/>
          </w:rPr>
          <w:t>www</w:t>
        </w:r>
        <w:r w:rsidR="00CE5C32" w:rsidRPr="00CE5C32">
          <w:rPr>
            <w:rFonts w:ascii="Times New Roman" w:hAnsi="Times New Roman" w:cs="Times New Roman"/>
            <w:b/>
            <w:bCs/>
            <w:u w:val="single"/>
          </w:rPr>
          <w:t>.</w:t>
        </w:r>
        <w:proofErr w:type="spellStart"/>
        <w:r w:rsidR="00CE5C32" w:rsidRPr="00CE5C32">
          <w:rPr>
            <w:rFonts w:ascii="Times New Roman" w:hAnsi="Times New Roman" w:cs="Times New Roman"/>
            <w:b/>
            <w:bCs/>
            <w:u w:val="single"/>
            <w:lang w:val="en-US"/>
          </w:rPr>
          <w:t>i</w:t>
        </w:r>
        <w:proofErr w:type="spellEnd"/>
        <w:r w:rsidR="00CE5C32" w:rsidRPr="00CE5C32">
          <w:rPr>
            <w:rFonts w:ascii="Times New Roman" w:hAnsi="Times New Roman" w:cs="Times New Roman"/>
            <w:b/>
            <w:bCs/>
            <w:u w:val="single"/>
          </w:rPr>
          <w:t>-</w:t>
        </w:r>
        <w:r w:rsidR="00CE5C32" w:rsidRPr="00CE5C32">
          <w:rPr>
            <w:rFonts w:ascii="Times New Roman" w:hAnsi="Times New Roman" w:cs="Times New Roman"/>
            <w:b/>
            <w:bCs/>
            <w:u w:val="single"/>
            <w:lang w:val="en-US"/>
          </w:rPr>
          <w:t>u</w:t>
        </w:r>
        <w:r w:rsidR="00CE5C32" w:rsidRPr="00CE5C32">
          <w:rPr>
            <w:rFonts w:ascii="Times New Roman" w:hAnsi="Times New Roman" w:cs="Times New Roman"/>
            <w:b/>
            <w:bCs/>
            <w:u w:val="single"/>
          </w:rPr>
          <w:t>.</w:t>
        </w:r>
        <w:proofErr w:type="spellStart"/>
        <w:r w:rsidR="00CE5C32" w:rsidRPr="00CE5C32">
          <w:rPr>
            <w:rFonts w:ascii="Times New Roman" w:hAnsi="Times New Roman" w:cs="Times New Roman"/>
            <w:b/>
            <w:bCs/>
            <w:u w:val="single"/>
            <w:lang w:val="en-US"/>
          </w:rPr>
          <w:t>ru</w:t>
        </w:r>
        <w:proofErr w:type="spellEnd"/>
        <w:r w:rsidR="00CE5C32" w:rsidRPr="00CE5C32">
          <w:rPr>
            <w:rFonts w:ascii="Times New Roman" w:hAnsi="Times New Roman" w:cs="Times New Roman"/>
            <w:b/>
            <w:bCs/>
            <w:u w:val="single"/>
          </w:rPr>
          <w:t>/</w:t>
        </w:r>
        <w:proofErr w:type="spellStart"/>
        <w:r w:rsidR="00CE5C32" w:rsidRPr="00CE5C32">
          <w:rPr>
            <w:rFonts w:ascii="Times New Roman" w:hAnsi="Times New Roman" w:cs="Times New Roman"/>
            <w:b/>
            <w:bCs/>
            <w:u w:val="single"/>
            <w:lang w:val="en-US"/>
          </w:rPr>
          <w:t>biblio</w:t>
        </w:r>
        <w:proofErr w:type="spellEnd"/>
        <w:r w:rsidR="00CE5C32" w:rsidRPr="00CE5C32">
          <w:rPr>
            <w:rFonts w:ascii="Times New Roman" w:hAnsi="Times New Roman" w:cs="Times New Roman"/>
            <w:b/>
            <w:bCs/>
            <w:u w:val="single"/>
          </w:rPr>
          <w:t>/</w:t>
        </w:r>
      </w:hyperlink>
    </w:p>
    <w:p w:rsidR="00CE5C32" w:rsidRPr="00CE5C32" w:rsidRDefault="00557D30" w:rsidP="00CE5C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hyperlink r:id="rId13" w:history="1">
        <w:r w:rsidR="00CE5C32" w:rsidRPr="00CE5C32">
          <w:rPr>
            <w:rFonts w:ascii="Times New Roman" w:hAnsi="Times New Roman" w:cs="Times New Roman"/>
            <w:b/>
            <w:bCs/>
            <w:u w:val="single"/>
            <w:lang w:val="en-US"/>
          </w:rPr>
          <w:t>http</w:t>
        </w:r>
        <w:r w:rsidR="00CE5C32" w:rsidRPr="00CE5C32">
          <w:rPr>
            <w:rFonts w:ascii="Times New Roman" w:hAnsi="Times New Roman" w:cs="Times New Roman"/>
            <w:b/>
            <w:bCs/>
            <w:u w:val="single"/>
          </w:rPr>
          <w:t>://</w:t>
        </w:r>
        <w:r w:rsidR="00CE5C32" w:rsidRPr="00CE5C32">
          <w:rPr>
            <w:rFonts w:ascii="Times New Roman" w:hAnsi="Times New Roman" w:cs="Times New Roman"/>
            <w:b/>
            <w:bCs/>
            <w:u w:val="single"/>
            <w:lang w:val="en-US"/>
          </w:rPr>
          <w:t>www</w:t>
        </w:r>
        <w:r w:rsidR="00CE5C32" w:rsidRPr="00CE5C32">
          <w:rPr>
            <w:rFonts w:ascii="Times New Roman" w:hAnsi="Times New Roman" w:cs="Times New Roman"/>
            <w:b/>
            <w:bCs/>
            <w:u w:val="single"/>
          </w:rPr>
          <w:t>.</w:t>
        </w:r>
        <w:proofErr w:type="spellStart"/>
        <w:r w:rsidR="00CE5C32" w:rsidRPr="00CE5C32">
          <w:rPr>
            <w:rFonts w:ascii="Times New Roman" w:hAnsi="Times New Roman" w:cs="Times New Roman"/>
            <w:b/>
            <w:bCs/>
            <w:u w:val="single"/>
            <w:lang w:val="en-US"/>
          </w:rPr>
          <w:t>kult</w:t>
        </w:r>
        <w:proofErr w:type="spellEnd"/>
        <w:r w:rsidR="00CE5C32" w:rsidRPr="00CE5C32">
          <w:rPr>
            <w:rFonts w:ascii="Times New Roman" w:hAnsi="Times New Roman" w:cs="Times New Roman"/>
            <w:b/>
            <w:bCs/>
            <w:u w:val="single"/>
          </w:rPr>
          <w:t>-</w:t>
        </w:r>
        <w:proofErr w:type="spellStart"/>
        <w:r w:rsidR="00CE5C32" w:rsidRPr="00CE5C32">
          <w:rPr>
            <w:rFonts w:ascii="Times New Roman" w:hAnsi="Times New Roman" w:cs="Times New Roman"/>
            <w:b/>
            <w:bCs/>
            <w:u w:val="single"/>
            <w:lang w:val="en-US"/>
          </w:rPr>
          <w:t>mira</w:t>
        </w:r>
        <w:proofErr w:type="spellEnd"/>
        <w:r w:rsidR="00CE5C32" w:rsidRPr="00CE5C32">
          <w:rPr>
            <w:rFonts w:ascii="Times New Roman" w:hAnsi="Times New Roman" w:cs="Times New Roman"/>
            <w:b/>
            <w:bCs/>
            <w:u w:val="single"/>
          </w:rPr>
          <w:t>.</w:t>
        </w:r>
        <w:proofErr w:type="spellStart"/>
        <w:r w:rsidR="00CE5C32" w:rsidRPr="00CE5C32">
          <w:rPr>
            <w:rFonts w:ascii="Times New Roman" w:hAnsi="Times New Roman" w:cs="Times New Roman"/>
            <w:b/>
            <w:bCs/>
            <w:u w:val="single"/>
            <w:lang w:val="en-US"/>
          </w:rPr>
          <w:t>ru</w:t>
        </w:r>
        <w:proofErr w:type="spellEnd"/>
        <w:r w:rsidR="00CE5C32" w:rsidRPr="00CE5C32">
          <w:rPr>
            <w:rFonts w:ascii="Times New Roman" w:hAnsi="Times New Roman" w:cs="Times New Roman"/>
            <w:b/>
            <w:bCs/>
            <w:u w:val="single"/>
          </w:rPr>
          <w:t>/</w:t>
        </w:r>
      </w:hyperlink>
    </w:p>
    <w:p w:rsidR="00FA5B0B" w:rsidRPr="00CE5C32" w:rsidRDefault="00CE5C32" w:rsidP="00CE5C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CE5C32">
        <w:rPr>
          <w:rFonts w:ascii="Times New Roman" w:hAnsi="Times New Roman" w:cs="Times New Roman"/>
          <w:b/>
          <w:bCs/>
          <w:u w:val="single"/>
          <w:lang w:val="en-US"/>
        </w:rPr>
        <w:t>http</w:t>
      </w:r>
      <w:r w:rsidRPr="00CE5C32">
        <w:rPr>
          <w:rFonts w:ascii="Times New Roman" w:hAnsi="Times New Roman" w:cs="Times New Roman"/>
          <w:b/>
          <w:bCs/>
          <w:u w:val="single"/>
        </w:rPr>
        <w:t>://</w:t>
      </w:r>
      <w:proofErr w:type="spellStart"/>
      <w:r w:rsidRPr="00CE5C32">
        <w:rPr>
          <w:rFonts w:ascii="Times New Roman" w:hAnsi="Times New Roman" w:cs="Times New Roman"/>
          <w:b/>
          <w:bCs/>
          <w:u w:val="single"/>
          <w:lang w:val="en-US"/>
        </w:rPr>
        <w:t>historyculture</w:t>
      </w:r>
      <w:proofErr w:type="spellEnd"/>
      <w:r w:rsidRPr="00CE5C32">
        <w:rPr>
          <w:rFonts w:ascii="Times New Roman" w:hAnsi="Times New Roman" w:cs="Times New Roman"/>
          <w:b/>
          <w:bCs/>
          <w:u w:val="single"/>
        </w:rPr>
        <w:t>.</w:t>
      </w:r>
      <w:proofErr w:type="spellStart"/>
      <w:r w:rsidRPr="00CE5C32">
        <w:rPr>
          <w:rFonts w:ascii="Times New Roman" w:hAnsi="Times New Roman" w:cs="Times New Roman"/>
          <w:b/>
          <w:bCs/>
          <w:u w:val="single"/>
          <w:lang w:val="en-US"/>
        </w:rPr>
        <w:t>ru</w:t>
      </w:r>
      <w:proofErr w:type="spellEnd"/>
      <w:r w:rsidRPr="00CE5C32">
        <w:rPr>
          <w:rFonts w:ascii="Times New Roman" w:hAnsi="Times New Roman" w:cs="Times New Roman"/>
          <w:b/>
          <w:bCs/>
          <w:u w:val="single"/>
        </w:rPr>
        <w:t>/</w:t>
      </w:r>
    </w:p>
    <w:p w:rsidR="00FA5B0B" w:rsidRPr="00FA5B0B" w:rsidRDefault="00FA5B0B" w:rsidP="00FA5B0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984230" w:rsidRPr="00FA5B0B" w:rsidRDefault="00984230" w:rsidP="00FA5B0B">
      <w:pPr>
        <w:pStyle w:val="1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rPr>
          <w:rFonts w:ascii="Times New Roman" w:hAnsi="Times New Roman"/>
          <w:caps/>
          <w:sz w:val="22"/>
          <w:szCs w:val="22"/>
        </w:rPr>
      </w:pPr>
      <w:r w:rsidRPr="00FA5B0B">
        <w:rPr>
          <w:rFonts w:ascii="Times New Roman" w:hAnsi="Times New Roman"/>
          <w:caps/>
          <w:sz w:val="22"/>
          <w:szCs w:val="22"/>
        </w:rPr>
        <w:t>Контроль и оценка результатов освоения Дисциплины</w:t>
      </w:r>
      <w:r w:rsidRPr="00FA5B0B">
        <w:rPr>
          <w:rFonts w:ascii="Times New Roman" w:hAnsi="Times New Roman"/>
          <w:sz w:val="22"/>
          <w:szCs w:val="22"/>
        </w:rPr>
        <w:tab/>
      </w:r>
    </w:p>
    <w:p w:rsidR="00984230" w:rsidRPr="00FA5B0B" w:rsidRDefault="00984230" w:rsidP="00FA5B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E5C32" w:rsidRPr="005B5FB4" w:rsidRDefault="00CE5C32" w:rsidP="005B5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5FB4">
        <w:rPr>
          <w:rFonts w:ascii="Times New Roman" w:hAnsi="Times New Roman" w:cs="Times New Roman"/>
          <w:b/>
          <w:bCs/>
        </w:rPr>
        <w:t>Контроль и оценка</w:t>
      </w:r>
      <w:r w:rsidRPr="005B5FB4">
        <w:rPr>
          <w:rFonts w:ascii="Times New Roman" w:hAnsi="Times New Roman" w:cs="Times New Roman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5B5FB4">
        <w:rPr>
          <w:rFonts w:ascii="Times New Roman" w:hAnsi="Times New Roman" w:cs="Times New Roman"/>
        </w:rPr>
        <w:t>обучающимися</w:t>
      </w:r>
      <w:proofErr w:type="gramEnd"/>
      <w:r w:rsidRPr="005B5FB4">
        <w:rPr>
          <w:rFonts w:ascii="Times New Roman" w:hAnsi="Times New Roman" w:cs="Times New Roman"/>
        </w:rPr>
        <w:t xml:space="preserve"> индивидуальных заданий, рефератов, исследований.</w:t>
      </w:r>
    </w:p>
    <w:tbl>
      <w:tblPr>
        <w:tblW w:w="98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40"/>
        <w:gridCol w:w="3720"/>
        <w:gridCol w:w="2880"/>
      </w:tblGrid>
      <w:tr w:rsidR="00CE5C32" w:rsidRPr="005B5FB4" w:rsidTr="004F1635">
        <w:trPr>
          <w:trHeight w:val="187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  <w:b/>
              </w:rPr>
              <w:t>ФГОС (умения, знания)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B5FB4">
              <w:rPr>
                <w:rFonts w:ascii="Times New Roman" w:hAnsi="Times New Roman" w:cs="Times New Roman"/>
                <w:b/>
                <w:bCs/>
              </w:rPr>
              <w:t>Результаты обучения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B5FB4">
              <w:rPr>
                <w:rFonts w:ascii="Times New Roman" w:hAnsi="Times New Roman" w:cs="Times New Roman"/>
                <w:b/>
                <w:bCs/>
              </w:rPr>
              <w:t>(освоенные умения, усвоенные знания)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  <w:b/>
                <w:bCs/>
              </w:rPr>
              <w:t xml:space="preserve">Формы и методы контроля и оценки результатов обучения </w:t>
            </w:r>
          </w:p>
        </w:tc>
      </w:tr>
      <w:tr w:rsidR="00CE5C32" w:rsidRPr="005B5FB4" w:rsidTr="004F1635">
        <w:trPr>
          <w:trHeight w:val="576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>- знание понятий</w:t>
            </w:r>
            <w:r w:rsidR="004F1635" w:rsidRPr="005B5FB4">
              <w:rPr>
                <w:rFonts w:ascii="Times New Roman" w:hAnsi="Times New Roman" w:cs="Times New Roman"/>
              </w:rPr>
              <w:t>, видов и форм культуры</w:t>
            </w:r>
            <w:r w:rsidRPr="005B5FB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1635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 xml:space="preserve">- </w:t>
            </w:r>
            <w:r w:rsidR="004F1635" w:rsidRPr="005B5FB4">
              <w:rPr>
                <w:rFonts w:ascii="Times New Roman" w:hAnsi="Times New Roman" w:cs="Times New Roman"/>
              </w:rPr>
              <w:t>определяет форму культурного достижения;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>называет стиль произведения искусства.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>- дает определение.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>- связывает определенный стиль и вид искусства.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B5FB4">
              <w:rPr>
                <w:rFonts w:ascii="Times New Roman" w:hAnsi="Times New Roman" w:cs="Times New Roman"/>
                <w:bCs/>
              </w:rPr>
              <w:t>Классицизм.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B5FB4">
              <w:rPr>
                <w:rFonts w:ascii="Times New Roman" w:hAnsi="Times New Roman" w:cs="Times New Roman"/>
                <w:bCs/>
              </w:rPr>
              <w:t xml:space="preserve">Живопись. 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  <w:bCs/>
              </w:rPr>
              <w:t>Скульптура.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B5FB4">
              <w:rPr>
                <w:rFonts w:ascii="Times New Roman" w:hAnsi="Times New Roman" w:cs="Times New Roman"/>
                <w:i/>
                <w:iCs/>
              </w:rPr>
              <w:t>Тестирование</w:t>
            </w:r>
            <w:r w:rsidR="004F1635" w:rsidRPr="005B5FB4">
              <w:rPr>
                <w:rFonts w:ascii="Times New Roman" w:hAnsi="Times New Roman" w:cs="Times New Roman"/>
                <w:i/>
                <w:iCs/>
              </w:rPr>
              <w:t>,</w:t>
            </w:r>
          </w:p>
          <w:p w:rsidR="004F1635" w:rsidRPr="005B5FB4" w:rsidRDefault="004F1635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B5FB4">
              <w:rPr>
                <w:rFonts w:ascii="Times New Roman" w:hAnsi="Times New Roman" w:cs="Times New Roman"/>
                <w:i/>
                <w:iCs/>
              </w:rPr>
              <w:t>семинар</w:t>
            </w:r>
          </w:p>
        </w:tc>
      </w:tr>
      <w:tr w:rsidR="00CE5C32" w:rsidRPr="005B5FB4" w:rsidTr="004F1635">
        <w:trPr>
          <w:trHeight w:val="528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>- понимание значения и места отечественной культуры как части мировой культуры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>- сопоставляет отечественную культуру как часть мировой культуры.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>- дает анализ и выражает свое отношение к эпохе.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B5FB4">
              <w:rPr>
                <w:rFonts w:ascii="Times New Roman" w:hAnsi="Times New Roman" w:cs="Times New Roman"/>
                <w:i/>
                <w:iCs/>
              </w:rPr>
              <w:t>Устный опрос</w:t>
            </w:r>
          </w:p>
        </w:tc>
      </w:tr>
      <w:tr w:rsidR="00CE5C32" w:rsidRPr="005B5FB4" w:rsidTr="004F1635">
        <w:trPr>
          <w:trHeight w:val="276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>- знание  основных этапов отечественной культуры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>- называет основные этапы отечественной культуры и дает краткую характеристику.</w:t>
            </w:r>
            <w:r w:rsidRPr="005B5FB4">
              <w:rPr>
                <w:rFonts w:ascii="Times New Roman" w:hAnsi="Times New Roman" w:cs="Times New Roman"/>
              </w:rPr>
              <w:br/>
              <w:t xml:space="preserve">1. Дохристианская культура славян. 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 xml:space="preserve">2. Культура Киевской Руси. 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 xml:space="preserve">3. Культура Московской Руси. </w:t>
            </w:r>
            <w:r w:rsidRPr="005B5FB4">
              <w:rPr>
                <w:rFonts w:ascii="Times New Roman" w:hAnsi="Times New Roman" w:cs="Times New Roman"/>
              </w:rPr>
              <w:br/>
              <w:t xml:space="preserve">4. Русское просвещение </w:t>
            </w:r>
            <w:proofErr w:type="gramStart"/>
            <w:r w:rsidRPr="005B5FB4">
              <w:rPr>
                <w:rFonts w:ascii="Times New Roman" w:hAnsi="Times New Roman" w:cs="Times New Roman"/>
              </w:rPr>
              <w:t>Х</w:t>
            </w:r>
            <w:proofErr w:type="gramEnd"/>
            <w:r w:rsidRPr="005B5FB4">
              <w:rPr>
                <w:rFonts w:ascii="Times New Roman" w:hAnsi="Times New Roman" w:cs="Times New Roman"/>
              </w:rPr>
              <w:t>VII-ХVIII вв.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  <w:i/>
                <w:iCs/>
              </w:rPr>
              <w:t>Тестирование, устный опрос</w:t>
            </w:r>
          </w:p>
        </w:tc>
      </w:tr>
      <w:tr w:rsidR="00CE5C32" w:rsidRPr="005B5FB4" w:rsidTr="004F1635">
        <w:trPr>
          <w:trHeight w:val="265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>- знание  выдающихся деятелей отечественной культуры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>- перечисляет выдающихся деятелей культуры.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>- дает краткую характеристику.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B5FB4">
              <w:rPr>
                <w:rFonts w:ascii="Times New Roman" w:hAnsi="Times New Roman" w:cs="Times New Roman"/>
              </w:rPr>
              <w:t xml:space="preserve">И.Е. Репин "Бурлаки на Волге" (1870-1873), или особая напряженность общей сцены полотна "Не ждали" (1884-1888), "Запорожцев" (1880-1891). </w:t>
            </w:r>
            <w:r w:rsidRPr="005B5FB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>А.П. Бородин автора оперы «Князь Игорь», симфонии «Богатырская». На стыке 19 и 20 веков традиционную русскую композиторскую школу представляли Рахманинов, </w:t>
            </w:r>
            <w:hyperlink r:id="rId14" w:tooltip="Скрябин" w:history="1">
              <w:r w:rsidRPr="005B5FB4">
                <w:rPr>
                  <w:rStyle w:val="af1"/>
                  <w:rFonts w:ascii="Times New Roman" w:hAnsi="Times New Roman" w:cs="Times New Roman"/>
                </w:rPr>
                <w:t>Скрябин</w:t>
              </w:r>
            </w:hyperlink>
            <w:r w:rsidRPr="005B5FB4">
              <w:rPr>
                <w:rFonts w:ascii="Times New Roman" w:hAnsi="Times New Roman" w:cs="Times New Roman"/>
              </w:rPr>
              <w:t xml:space="preserve">, </w:t>
            </w:r>
            <w:r w:rsidRPr="005B5FB4">
              <w:rPr>
                <w:rFonts w:ascii="Times New Roman" w:hAnsi="Times New Roman" w:cs="Times New Roman"/>
              </w:rPr>
              <w:lastRenderedPageBreak/>
              <w:t>Стравинский и многие другие.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B5FB4">
              <w:rPr>
                <w:rFonts w:ascii="Times New Roman" w:hAnsi="Times New Roman" w:cs="Times New Roman"/>
                <w:i/>
                <w:iCs/>
              </w:rPr>
              <w:lastRenderedPageBreak/>
              <w:t>Тестирование, устный опрос</w:t>
            </w:r>
          </w:p>
        </w:tc>
      </w:tr>
      <w:tr w:rsidR="00CE5C32" w:rsidRPr="005B5FB4" w:rsidTr="004F1635">
        <w:trPr>
          <w:trHeight w:val="252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lastRenderedPageBreak/>
              <w:t>- знание  изученных шедевров отечественной художественной культуры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>- перечисляет  шедевры культуры.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>- дает краткую характеристику.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B5FB4">
              <w:rPr>
                <w:rFonts w:ascii="Times New Roman" w:hAnsi="Times New Roman" w:cs="Times New Roman"/>
              </w:rPr>
              <w:t xml:space="preserve">И.Е. Репин "Бурлаки на Волге" "Не ждали", "Запорожцев". </w:t>
            </w:r>
            <w:r w:rsidRPr="005B5FB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>А.П. Бородин «Князь Игорь», «Богатырская». Рахманинов, </w:t>
            </w:r>
            <w:hyperlink r:id="rId15" w:tooltip="Скрябин" w:history="1">
              <w:r w:rsidRPr="005B5FB4">
                <w:rPr>
                  <w:rStyle w:val="af1"/>
                  <w:rFonts w:ascii="Times New Roman" w:hAnsi="Times New Roman" w:cs="Times New Roman"/>
                </w:rPr>
                <w:t>Скрябин</w:t>
              </w:r>
            </w:hyperlink>
            <w:r w:rsidRPr="005B5FB4">
              <w:rPr>
                <w:rFonts w:ascii="Times New Roman" w:hAnsi="Times New Roman" w:cs="Times New Roman"/>
              </w:rPr>
              <w:t>, Стравинский и многие другие.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B5FB4">
              <w:rPr>
                <w:rFonts w:ascii="Times New Roman" w:hAnsi="Times New Roman" w:cs="Times New Roman"/>
                <w:i/>
                <w:iCs/>
              </w:rPr>
              <w:t>Тестирование, устный опрос</w:t>
            </w:r>
          </w:p>
        </w:tc>
      </w:tr>
      <w:tr w:rsidR="00CE5C32" w:rsidRPr="005B5FB4" w:rsidTr="004F1635">
        <w:trPr>
          <w:trHeight w:val="504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>- знание изученных направлений и стилей художественной культуры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>- называет стиль произведения искусства.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>- дает определение.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>- связывает определенный стиль и вид искусства.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B5FB4">
              <w:rPr>
                <w:rFonts w:ascii="Times New Roman" w:hAnsi="Times New Roman" w:cs="Times New Roman"/>
                <w:i/>
                <w:iCs/>
              </w:rPr>
              <w:t>Тестирование, устный опрос</w:t>
            </w:r>
          </w:p>
        </w:tc>
      </w:tr>
      <w:tr w:rsidR="00CE5C32" w:rsidRPr="005B5FB4" w:rsidTr="004F1635">
        <w:trPr>
          <w:trHeight w:val="300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 xml:space="preserve">- знание основных памятников культурного наследия Тобольска </w:t>
            </w:r>
            <w:r w:rsidR="004F1635" w:rsidRPr="005B5FB4">
              <w:rPr>
                <w:rFonts w:ascii="Times New Roman" w:hAnsi="Times New Roman" w:cs="Times New Roman"/>
              </w:rPr>
              <w:t>с целью сохранения наследия.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>- называет памятники Тобольска.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 xml:space="preserve">(Тобольский кремль, </w:t>
            </w:r>
            <w:proofErr w:type="spellStart"/>
            <w:r w:rsidRPr="005B5FB4">
              <w:rPr>
                <w:rFonts w:ascii="Times New Roman" w:hAnsi="Times New Roman" w:cs="Times New Roman"/>
              </w:rPr>
              <w:t>Абалакский</w:t>
            </w:r>
            <w:proofErr w:type="spellEnd"/>
            <w:r w:rsidRPr="005B5FB4">
              <w:rPr>
                <w:rFonts w:ascii="Times New Roman" w:hAnsi="Times New Roman" w:cs="Times New Roman"/>
              </w:rPr>
              <w:t xml:space="preserve"> монастырь, церковь</w:t>
            </w:r>
            <w:proofErr w:type="gramStart"/>
            <w:r w:rsidRPr="005B5FB4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5B5FB4">
              <w:rPr>
                <w:rFonts w:ascii="Times New Roman" w:hAnsi="Times New Roman" w:cs="Times New Roman"/>
              </w:rPr>
              <w:t xml:space="preserve">еми отроков и др.) 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>- анализирует с точки зрения эпохи.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  <w:i/>
                <w:iCs/>
              </w:rPr>
              <w:t>Устный опрос</w:t>
            </w:r>
          </w:p>
        </w:tc>
      </w:tr>
      <w:tr w:rsidR="00CE5C32" w:rsidRPr="005B5FB4" w:rsidTr="004F1635">
        <w:trPr>
          <w:trHeight w:val="205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>- умение узнавать изученные произведения и соотносить их с определенной эпохой, стилем, направлением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>- называет век, произведение, автора, стиль и направление.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>- «</w:t>
            </w:r>
            <w:hyperlink r:id="rId16" w:tooltip="С квартиры на квартиру" w:history="1">
              <w:r w:rsidRPr="005B5FB4">
                <w:rPr>
                  <w:rStyle w:val="af1"/>
                  <w:rFonts w:ascii="Times New Roman" w:hAnsi="Times New Roman" w:cs="Times New Roman"/>
                </w:rPr>
                <w:t>С квартиры на квартиру</w:t>
              </w:r>
            </w:hyperlink>
            <w:r w:rsidRPr="005B5FB4">
              <w:rPr>
                <w:rFonts w:ascii="Times New Roman" w:hAnsi="Times New Roman" w:cs="Times New Roman"/>
              </w:rPr>
              <w:t>» (1876), «Военная телеграмма» (</w:t>
            </w:r>
            <w:hyperlink r:id="rId17" w:tooltip="1878" w:history="1">
              <w:r w:rsidRPr="005B5FB4">
                <w:rPr>
                  <w:rStyle w:val="af1"/>
                  <w:rFonts w:ascii="Times New Roman" w:hAnsi="Times New Roman" w:cs="Times New Roman"/>
                </w:rPr>
                <w:t>1878</w:t>
              </w:r>
            </w:hyperlink>
            <w:r w:rsidRPr="005B5FB4">
              <w:rPr>
                <w:rFonts w:ascii="Times New Roman" w:hAnsi="Times New Roman" w:cs="Times New Roman"/>
              </w:rPr>
              <w:t>), «Книжная лавочка» (</w:t>
            </w:r>
            <w:hyperlink r:id="rId18" w:tooltip="1876" w:history="1">
              <w:r w:rsidRPr="005B5FB4">
                <w:rPr>
                  <w:rStyle w:val="af1"/>
                  <w:rFonts w:ascii="Times New Roman" w:hAnsi="Times New Roman" w:cs="Times New Roman"/>
                </w:rPr>
                <w:t>1876</w:t>
              </w:r>
            </w:hyperlink>
            <w:r w:rsidRPr="005B5FB4">
              <w:rPr>
                <w:rFonts w:ascii="Times New Roman" w:hAnsi="Times New Roman" w:cs="Times New Roman"/>
              </w:rPr>
              <w:t>), «Балаганы». Лев Толстой «Анна Каренина». Ф.М. Достоевский «Преступление и наказание» и т.д.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  <w:i/>
                <w:iCs/>
              </w:rPr>
              <w:t>Тестирование, устный опрос</w:t>
            </w:r>
          </w:p>
        </w:tc>
      </w:tr>
      <w:tr w:rsidR="004F1635" w:rsidRPr="005B5FB4" w:rsidTr="004F1635">
        <w:trPr>
          <w:trHeight w:val="205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1635" w:rsidRPr="005B5FB4" w:rsidRDefault="004F1635" w:rsidP="005B5F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 xml:space="preserve">- умение применять приобретенные знания истории отечественной культуры в работе с творческим коллективом 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1635" w:rsidRPr="005B5FB4" w:rsidRDefault="004F1635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 xml:space="preserve">- использует приобретенные знания и умения в практической деятельности и повседневной жизни. Общаясь со сверстниками разных национальностей. </w:t>
            </w:r>
          </w:p>
          <w:p w:rsidR="004F1635" w:rsidRPr="005B5FB4" w:rsidRDefault="004F1635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>- слушая радио с классической музыкой (М.И. Глинка увертюра к опере «Руслан и Людмила») сравнивает ее с современной музыкой.</w:t>
            </w:r>
          </w:p>
          <w:p w:rsidR="004F1635" w:rsidRPr="005B5FB4" w:rsidRDefault="004F1635" w:rsidP="005B5F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5B5FB4">
              <w:rPr>
                <w:rFonts w:ascii="Times New Roman" w:hAnsi="Times New Roman" w:cs="Times New Roman"/>
              </w:rPr>
              <w:t>сотавляет</w:t>
            </w:r>
            <w:proofErr w:type="spellEnd"/>
            <w:r w:rsidRPr="005B5FB4">
              <w:rPr>
                <w:rFonts w:ascii="Times New Roman" w:hAnsi="Times New Roman" w:cs="Times New Roman"/>
              </w:rPr>
              <w:t xml:space="preserve"> сценарные планы с использованием достижений отечественной культуры.  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1635" w:rsidRPr="005B5FB4" w:rsidRDefault="004F1635" w:rsidP="005B5F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  <w:i/>
                <w:iCs/>
              </w:rPr>
              <w:t>Устный опрос, анализ участия в семинарах и внеклассных занятиях</w:t>
            </w:r>
          </w:p>
        </w:tc>
      </w:tr>
    </w:tbl>
    <w:p w:rsidR="004F1635" w:rsidRDefault="004F1635" w:rsidP="005B5FB4">
      <w:pPr>
        <w:spacing w:line="240" w:lineRule="auto"/>
        <w:jc w:val="both"/>
        <w:rPr>
          <w:rFonts w:ascii="Times New Roman" w:hAnsi="Times New Roman" w:cs="Times New Roman"/>
        </w:rPr>
      </w:pPr>
    </w:p>
    <w:p w:rsidR="007400D3" w:rsidRPr="005B5FB4" w:rsidRDefault="007400D3" w:rsidP="005B5FB4">
      <w:pPr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02"/>
        <w:gridCol w:w="4672"/>
        <w:gridCol w:w="2307"/>
      </w:tblGrid>
      <w:tr w:rsidR="00CE5C32" w:rsidRPr="005B5FB4" w:rsidTr="005B5FB4">
        <w:trPr>
          <w:trHeight w:val="1"/>
        </w:trPr>
        <w:tc>
          <w:tcPr>
            <w:tcW w:w="28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B5FB4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B5FB4">
              <w:rPr>
                <w:rFonts w:ascii="Times New Roman" w:hAnsi="Times New Roman" w:cs="Times New Roman"/>
                <w:b/>
                <w:bCs/>
                <w:lang w:val="en-US"/>
              </w:rPr>
              <w:t>(</w:t>
            </w:r>
            <w:r w:rsidRPr="005B5FB4">
              <w:rPr>
                <w:rFonts w:ascii="Times New Roman" w:hAnsi="Times New Roman" w:cs="Times New Roman"/>
                <w:b/>
                <w:bCs/>
              </w:rPr>
              <w:t>освоенные общие компетенции)</w:t>
            </w:r>
          </w:p>
        </w:tc>
        <w:tc>
          <w:tcPr>
            <w:tcW w:w="4672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B5FB4">
              <w:rPr>
                <w:rFonts w:ascii="Times New Roman" w:hAnsi="Times New Roman" w:cs="Times New Roman"/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2307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  <w:b/>
                <w:bCs/>
              </w:rPr>
              <w:t xml:space="preserve">Формы и методы контроля и оценки </w:t>
            </w:r>
          </w:p>
        </w:tc>
      </w:tr>
      <w:tr w:rsidR="00CE5C32" w:rsidRPr="005B5FB4" w:rsidTr="005B5FB4">
        <w:trPr>
          <w:trHeight w:val="102"/>
        </w:trPr>
        <w:tc>
          <w:tcPr>
            <w:tcW w:w="280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</w:pPr>
            <w:r w:rsidRPr="005B5FB4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t xml:space="preserve">ОК 1. 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  <w:color w:val="000000"/>
                <w:highlight w:val="white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67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>- демонстрирование понимания сущности и социальной значимости своей будущей профессии;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>-демонстрирование устойчивого интереса к будущей профессии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  <w:i/>
                <w:iCs/>
              </w:rPr>
              <w:t xml:space="preserve">интерпретация результатов наблюдений за </w:t>
            </w:r>
            <w:proofErr w:type="gramStart"/>
            <w:r w:rsidRPr="005B5FB4">
              <w:rPr>
                <w:rFonts w:ascii="Times New Roman" w:hAnsi="Times New Roman" w:cs="Times New Roman"/>
                <w:i/>
                <w:iCs/>
              </w:rPr>
              <w:t>обучающимися</w:t>
            </w:r>
            <w:proofErr w:type="gramEnd"/>
            <w:r w:rsidRPr="005B5FB4">
              <w:rPr>
                <w:rFonts w:ascii="Times New Roman" w:hAnsi="Times New Roman" w:cs="Times New Roman"/>
                <w:i/>
                <w:iCs/>
              </w:rPr>
              <w:t xml:space="preserve"> (участие в творческих конкурсах, фестивалях, </w:t>
            </w:r>
            <w:r w:rsidRPr="005B5FB4">
              <w:rPr>
                <w:rFonts w:ascii="Times New Roman" w:hAnsi="Times New Roman" w:cs="Times New Roman"/>
                <w:i/>
                <w:iCs/>
              </w:rPr>
              <w:lastRenderedPageBreak/>
              <w:t>конференциях   и т.д.)</w:t>
            </w:r>
          </w:p>
        </w:tc>
      </w:tr>
      <w:tr w:rsidR="00CE5C32" w:rsidRPr="005B5FB4" w:rsidTr="005B5FB4">
        <w:trPr>
          <w:trHeight w:val="3072"/>
        </w:trPr>
        <w:tc>
          <w:tcPr>
            <w:tcW w:w="280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</w:pPr>
            <w:r w:rsidRPr="005B5FB4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lastRenderedPageBreak/>
              <w:t xml:space="preserve">ОК 2. 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  <w:color w:val="000000"/>
                <w:highlight w:val="white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>- умение формулировать цель и задачи предстоящей деятельности;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>- умение представить конечный результат деятельности в полном объеме;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>- умение планировать предстоящую деятельность;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>- умение выбирать типовые методы и способы выполнения плана;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2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  <w:i/>
                <w:iCs/>
              </w:rPr>
              <w:t xml:space="preserve">интерпретация результатов наблюдений за </w:t>
            </w:r>
            <w:proofErr w:type="gramStart"/>
            <w:r w:rsidRPr="005B5FB4">
              <w:rPr>
                <w:rFonts w:ascii="Times New Roman" w:hAnsi="Times New Roman" w:cs="Times New Roman"/>
                <w:i/>
                <w:iCs/>
              </w:rPr>
              <w:t>обучающимися</w:t>
            </w:r>
            <w:proofErr w:type="gramEnd"/>
          </w:p>
        </w:tc>
      </w:tr>
      <w:tr w:rsidR="00CE5C32" w:rsidRPr="005B5FB4" w:rsidTr="005B5FB4">
        <w:trPr>
          <w:trHeight w:val="492"/>
        </w:trPr>
        <w:tc>
          <w:tcPr>
            <w:tcW w:w="280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</w:pPr>
            <w:r w:rsidRPr="005B5FB4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t xml:space="preserve">ОК З. 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white"/>
              </w:rPr>
            </w:pPr>
            <w:r w:rsidRPr="005B5FB4">
              <w:rPr>
                <w:rFonts w:ascii="Times New Roman" w:hAnsi="Times New Roman" w:cs="Times New Roman"/>
                <w:color w:val="000000"/>
                <w:highlight w:val="white"/>
              </w:rPr>
              <w:t>Решать проблемы, оценивать риски и принимать решения в нестандартных ситуациях.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>- умение определять проблему в профессионально ориентированных ситуациях;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  <w:i/>
                <w:iCs/>
              </w:rPr>
              <w:t xml:space="preserve">интерпретация результатов наблюдений за </w:t>
            </w:r>
            <w:proofErr w:type="gramStart"/>
            <w:r w:rsidRPr="005B5FB4">
              <w:rPr>
                <w:rFonts w:ascii="Times New Roman" w:hAnsi="Times New Roman" w:cs="Times New Roman"/>
                <w:i/>
                <w:iCs/>
              </w:rPr>
              <w:t>обучающимися</w:t>
            </w:r>
            <w:proofErr w:type="gramEnd"/>
          </w:p>
        </w:tc>
      </w:tr>
      <w:tr w:rsidR="00CE5C32" w:rsidRPr="005B5FB4" w:rsidTr="005B5FB4">
        <w:trPr>
          <w:trHeight w:val="2232"/>
        </w:trPr>
        <w:tc>
          <w:tcPr>
            <w:tcW w:w="280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</w:pPr>
            <w:r w:rsidRPr="005B5FB4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t xml:space="preserve">ОК 4. 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  <w:color w:val="000000"/>
                <w:highlight w:val="white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 xml:space="preserve">- умение самостоятельно работать с информацией: понимать замысел текста; 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>- умение пользоваться словарями, справочной литературой;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 xml:space="preserve"> - умение отделять главную информацию от </w:t>
            </w:r>
            <w:proofErr w:type="gramStart"/>
            <w:r w:rsidRPr="005B5FB4">
              <w:rPr>
                <w:rFonts w:ascii="Times New Roman" w:hAnsi="Times New Roman" w:cs="Times New Roman"/>
              </w:rPr>
              <w:t>второстепенной</w:t>
            </w:r>
            <w:proofErr w:type="gramEnd"/>
            <w:r w:rsidRPr="005B5FB4">
              <w:rPr>
                <w:rFonts w:ascii="Times New Roman" w:hAnsi="Times New Roman" w:cs="Times New Roman"/>
              </w:rPr>
              <w:t xml:space="preserve">; 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>- умение писать аннотацию и т.д.</w:t>
            </w:r>
          </w:p>
        </w:tc>
        <w:tc>
          <w:tcPr>
            <w:tcW w:w="2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  <w:i/>
                <w:iCs/>
              </w:rPr>
              <w:t xml:space="preserve">интерпретация результатов наблюдений за </w:t>
            </w:r>
            <w:proofErr w:type="gramStart"/>
            <w:r w:rsidRPr="005B5FB4">
              <w:rPr>
                <w:rFonts w:ascii="Times New Roman" w:hAnsi="Times New Roman" w:cs="Times New Roman"/>
                <w:i/>
                <w:iCs/>
              </w:rPr>
              <w:t>обучающимися</w:t>
            </w:r>
            <w:proofErr w:type="gramEnd"/>
          </w:p>
        </w:tc>
      </w:tr>
      <w:tr w:rsidR="00CE5C32" w:rsidRPr="005B5FB4" w:rsidTr="005B5FB4">
        <w:trPr>
          <w:trHeight w:val="456"/>
        </w:trPr>
        <w:tc>
          <w:tcPr>
            <w:tcW w:w="280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</w:pPr>
            <w:r w:rsidRPr="005B5FB4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t xml:space="preserve">ОК 5. 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  <w:color w:val="000000"/>
                <w:highlight w:val="white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>- демонстрация навыков использования информационно-коммуникационные технологии в профессиональной деятельности.</w:t>
            </w:r>
          </w:p>
        </w:tc>
        <w:tc>
          <w:tcPr>
            <w:tcW w:w="2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B5FB4">
              <w:rPr>
                <w:rFonts w:ascii="Times New Roman" w:hAnsi="Times New Roman" w:cs="Times New Roman"/>
                <w:i/>
                <w:iCs/>
              </w:rPr>
              <w:t xml:space="preserve">интерпретация результатов наблюдений за </w:t>
            </w:r>
            <w:proofErr w:type="gramStart"/>
            <w:r w:rsidRPr="005B5FB4">
              <w:rPr>
                <w:rFonts w:ascii="Times New Roman" w:hAnsi="Times New Roman" w:cs="Times New Roman"/>
                <w:i/>
                <w:iCs/>
              </w:rPr>
              <w:t>обучающимися</w:t>
            </w:r>
            <w:proofErr w:type="gramEnd"/>
            <w:r w:rsidRPr="005B5FB4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CE5C32" w:rsidRPr="005B5FB4" w:rsidRDefault="00CE5C32" w:rsidP="005B5F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  <w:i/>
                <w:iCs/>
              </w:rPr>
              <w:t xml:space="preserve"> - участие в семинарах, диспутах с использованием информационно-коммуникационные технологии</w:t>
            </w:r>
          </w:p>
        </w:tc>
      </w:tr>
      <w:tr w:rsidR="00CE5C32" w:rsidRPr="005B5FB4" w:rsidTr="005B5FB4">
        <w:trPr>
          <w:trHeight w:val="360"/>
        </w:trPr>
        <w:tc>
          <w:tcPr>
            <w:tcW w:w="280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</w:pPr>
            <w:r w:rsidRPr="005B5FB4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t xml:space="preserve">ОК 6. 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  <w:color w:val="000000"/>
                <w:highlight w:val="white"/>
              </w:rPr>
              <w:t>Работать в коллективе, обеспечивать его сплочение, эффективно общаться с коллегами, руководством.</w:t>
            </w:r>
          </w:p>
        </w:tc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 xml:space="preserve">- умение грамотно ставить и задавать вопросы; 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>- способность координировать свои действия с другими участниками общения;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 xml:space="preserve"> - способность контролировать свое поведение, свои эмоции, настроение; 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>- умение воздействовать на партнера общения и др.</w:t>
            </w:r>
          </w:p>
        </w:tc>
        <w:tc>
          <w:tcPr>
            <w:tcW w:w="2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  <w:i/>
                <w:iCs/>
              </w:rPr>
              <w:t xml:space="preserve">интерпретация результатов наблюдений за </w:t>
            </w:r>
            <w:proofErr w:type="gramStart"/>
            <w:r w:rsidRPr="005B5FB4">
              <w:rPr>
                <w:rFonts w:ascii="Times New Roman" w:hAnsi="Times New Roman" w:cs="Times New Roman"/>
                <w:i/>
                <w:iCs/>
              </w:rPr>
              <w:t>обучающимися</w:t>
            </w:r>
            <w:proofErr w:type="gramEnd"/>
            <w:r w:rsidRPr="005B5FB4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</w:tr>
      <w:tr w:rsidR="00CE5C32" w:rsidRPr="005B5FB4" w:rsidTr="005B5FB4">
        <w:trPr>
          <w:trHeight w:val="240"/>
        </w:trPr>
        <w:tc>
          <w:tcPr>
            <w:tcW w:w="280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</w:pPr>
            <w:r w:rsidRPr="005B5FB4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t xml:space="preserve">ОК 7. 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  <w:color w:val="000000"/>
                <w:highlight w:val="white"/>
              </w:rPr>
              <w:t xml:space="preserve">Ставить цели, мотивировать деятельность подчиненных, организовывать и контролировать их работу </w:t>
            </w:r>
            <w:r w:rsidRPr="005B5FB4">
              <w:rPr>
                <w:rFonts w:ascii="Times New Roman" w:hAnsi="Times New Roman" w:cs="Times New Roman"/>
                <w:color w:val="000000"/>
                <w:highlight w:val="white"/>
              </w:rPr>
              <w:lastRenderedPageBreak/>
              <w:t>с принятием на себя ответственности за результат выполнения заданий.</w:t>
            </w:r>
          </w:p>
        </w:tc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lastRenderedPageBreak/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>- умение реализовывать поставленные цели в деятельности;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 xml:space="preserve"> - умение представить конечный результат деятельности в полном объеме;</w:t>
            </w:r>
          </w:p>
          <w:p w:rsidR="00CE5C32" w:rsidRPr="005B5FB4" w:rsidRDefault="00CE5C32" w:rsidP="005B5FB4">
            <w:pPr>
              <w:tabs>
                <w:tab w:val="left" w:pos="12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lastRenderedPageBreak/>
              <w:t>-</w:t>
            </w:r>
            <w:r w:rsidRPr="005B5FB4">
              <w:rPr>
                <w:rFonts w:ascii="Times New Roman" w:hAnsi="Times New Roman" w:cs="Times New Roman"/>
                <w:i/>
                <w:iCs/>
              </w:rPr>
              <w:t xml:space="preserve">интерпретация результатов наблюдений за </w:t>
            </w:r>
            <w:proofErr w:type="gramStart"/>
            <w:r w:rsidRPr="005B5FB4">
              <w:rPr>
                <w:rFonts w:ascii="Times New Roman" w:hAnsi="Times New Roman" w:cs="Times New Roman"/>
                <w:i/>
                <w:iCs/>
              </w:rPr>
              <w:t>обучающимися</w:t>
            </w:r>
            <w:proofErr w:type="gramEnd"/>
            <w:r w:rsidRPr="005B5FB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E5C32" w:rsidRPr="005B5FB4" w:rsidTr="005B5FB4">
        <w:trPr>
          <w:trHeight w:val="208"/>
        </w:trPr>
        <w:tc>
          <w:tcPr>
            <w:tcW w:w="280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</w:pPr>
            <w:r w:rsidRPr="005B5FB4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lastRenderedPageBreak/>
              <w:t xml:space="preserve">ОК 8. 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  <w:color w:val="000000"/>
                <w:highlight w:val="white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 xml:space="preserve">- демонстрирование стремления к самопознанию, самооценке, </w:t>
            </w:r>
            <w:proofErr w:type="spellStart"/>
            <w:r w:rsidRPr="005B5FB4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5B5FB4">
              <w:rPr>
                <w:rFonts w:ascii="Times New Roman" w:hAnsi="Times New Roman" w:cs="Times New Roman"/>
              </w:rPr>
              <w:t xml:space="preserve"> и саморазвитию;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 xml:space="preserve">- владение методикой самостоятельной работы над совершенствованием умений; 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>- умение реализовывать поставленные цели в деятельности;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B5FB4">
              <w:rPr>
                <w:rFonts w:ascii="Times New Roman" w:hAnsi="Times New Roman" w:cs="Times New Roman"/>
              </w:rPr>
              <w:t>-</w:t>
            </w:r>
            <w:r w:rsidRPr="005B5FB4">
              <w:rPr>
                <w:rFonts w:ascii="Times New Roman" w:hAnsi="Times New Roman" w:cs="Times New Roman"/>
                <w:i/>
                <w:iCs/>
              </w:rPr>
              <w:t xml:space="preserve">интерпретация результатов наблюдений за </w:t>
            </w:r>
            <w:proofErr w:type="gramStart"/>
            <w:r w:rsidRPr="005B5FB4">
              <w:rPr>
                <w:rFonts w:ascii="Times New Roman" w:hAnsi="Times New Roman" w:cs="Times New Roman"/>
                <w:i/>
                <w:iCs/>
              </w:rPr>
              <w:t>обучающимися</w:t>
            </w:r>
            <w:proofErr w:type="gramEnd"/>
            <w:r w:rsidRPr="005B5FB4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B5FB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B5FB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- </w:t>
            </w:r>
            <w:r w:rsidRPr="005B5FB4">
              <w:rPr>
                <w:rFonts w:ascii="Times New Roman" w:hAnsi="Times New Roman" w:cs="Times New Roman"/>
                <w:i/>
                <w:iCs/>
              </w:rPr>
              <w:t>участие в семинарах, диспутах</w:t>
            </w:r>
          </w:p>
        </w:tc>
      </w:tr>
      <w:tr w:rsidR="00CE5C32" w:rsidRPr="005B5FB4" w:rsidTr="005B5FB4">
        <w:trPr>
          <w:trHeight w:val="286"/>
        </w:trPr>
        <w:tc>
          <w:tcPr>
            <w:tcW w:w="280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</w:pPr>
            <w:r w:rsidRPr="005B5FB4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t xml:space="preserve">ОК 9. 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  <w:color w:val="000000"/>
                <w:highlight w:val="white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>- проявление интереса к инновациям в области профессиональной деятельности;</w:t>
            </w:r>
          </w:p>
          <w:p w:rsidR="00CE5C32" w:rsidRPr="005B5FB4" w:rsidRDefault="00CE5C32" w:rsidP="005B5F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>- понимание роли модернизации технологий профессиональной деятельности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>- умение представить конечный результат деятельности в полном объеме;</w:t>
            </w:r>
          </w:p>
          <w:p w:rsidR="00CE5C32" w:rsidRPr="005B5FB4" w:rsidRDefault="00CE5C32" w:rsidP="005B5F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2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CE5C32" w:rsidRPr="005B5FB4" w:rsidRDefault="00CE5C32" w:rsidP="005B5F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B5FB4">
              <w:rPr>
                <w:rFonts w:ascii="Times New Roman" w:hAnsi="Times New Roman" w:cs="Times New Roman"/>
                <w:i/>
                <w:iCs/>
              </w:rPr>
              <w:t xml:space="preserve">-  интерпретация результатов наблюдений за </w:t>
            </w:r>
            <w:proofErr w:type="gramStart"/>
            <w:r w:rsidRPr="005B5FB4">
              <w:rPr>
                <w:rFonts w:ascii="Times New Roman" w:hAnsi="Times New Roman" w:cs="Times New Roman"/>
                <w:i/>
                <w:iCs/>
              </w:rPr>
              <w:t>обучающимися</w:t>
            </w:r>
            <w:proofErr w:type="gramEnd"/>
          </w:p>
          <w:p w:rsidR="00CE5C32" w:rsidRPr="005B5FB4" w:rsidRDefault="00CE5C32" w:rsidP="005B5F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  <w:i/>
                <w:iCs/>
              </w:rPr>
              <w:t>- участие в семинарах по производственной тематике.</w:t>
            </w:r>
          </w:p>
        </w:tc>
      </w:tr>
      <w:tr w:rsidR="005D48EB" w:rsidRPr="005B5FB4" w:rsidTr="005D48EB">
        <w:trPr>
          <w:trHeight w:val="314"/>
        </w:trPr>
        <w:tc>
          <w:tcPr>
            <w:tcW w:w="9781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</w:tcPr>
          <w:p w:rsidR="005D48EB" w:rsidRPr="005B5FB4" w:rsidRDefault="005D48EB" w:rsidP="005D48E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Социально – культурная деятельность</w:t>
            </w:r>
            <w:r w:rsidR="001B02BC">
              <w:rPr>
                <w:rFonts w:ascii="Times New Roman" w:hAnsi="Times New Roman" w:cs="Times New Roman"/>
                <w:i/>
                <w:iCs/>
              </w:rPr>
              <w:t xml:space="preserve"> (по видам)</w:t>
            </w:r>
          </w:p>
        </w:tc>
      </w:tr>
      <w:tr w:rsidR="004F1635" w:rsidRPr="005B5FB4" w:rsidTr="005B5FB4">
        <w:trPr>
          <w:trHeight w:val="1056"/>
        </w:trPr>
        <w:tc>
          <w:tcPr>
            <w:tcW w:w="280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4F1635" w:rsidRPr="005B5FB4" w:rsidRDefault="004F1635" w:rsidP="005B5FB4">
            <w:pPr>
              <w:pStyle w:val="27"/>
              <w:widowControl w:val="0"/>
              <w:tabs>
                <w:tab w:val="left" w:pos="1620"/>
              </w:tabs>
              <w:ind w:left="0" w:firstLine="7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1635" w:rsidRPr="005B5FB4" w:rsidRDefault="004F1635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4F1635" w:rsidRPr="005B5FB4" w:rsidRDefault="004F1635" w:rsidP="005B5F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4F1635" w:rsidRPr="005B5FB4" w:rsidTr="005B5FB4">
        <w:trPr>
          <w:trHeight w:val="133"/>
        </w:trPr>
        <w:tc>
          <w:tcPr>
            <w:tcW w:w="280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4F1635" w:rsidRPr="005B5FB4" w:rsidRDefault="004F1635" w:rsidP="005B5FB4">
            <w:pPr>
              <w:pStyle w:val="27"/>
              <w:widowControl w:val="0"/>
              <w:tabs>
                <w:tab w:val="left" w:pos="1620"/>
              </w:tabs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1635" w:rsidRPr="005B5FB4" w:rsidRDefault="004F1635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4F1635" w:rsidRPr="005B5FB4" w:rsidRDefault="004F1635" w:rsidP="005B5F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8958CA" w:rsidRPr="008958CA" w:rsidRDefault="008958CA" w:rsidP="00895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b/>
          <w:sz w:val="24"/>
          <w:szCs w:val="24"/>
        </w:rPr>
        <w:sectPr w:rsidR="008958CA" w:rsidRPr="008958CA" w:rsidSect="008958CA">
          <w:pgSz w:w="11907" w:h="16840"/>
          <w:pgMar w:top="1134" w:right="1134" w:bottom="1134" w:left="1134" w:header="709" w:footer="709" w:gutter="0"/>
          <w:cols w:space="720"/>
          <w:docGrid w:linePitch="326"/>
        </w:sectPr>
      </w:pPr>
    </w:p>
    <w:p w:rsidR="00804443" w:rsidRPr="00F108A7" w:rsidRDefault="00804443" w:rsidP="00436554">
      <w:pPr>
        <w:pStyle w:val="af5"/>
        <w:rPr>
          <w:rFonts w:ascii="Times New Roman" w:hAnsi="Times New Roman"/>
          <w:sz w:val="28"/>
          <w:szCs w:val="28"/>
        </w:rPr>
      </w:pPr>
    </w:p>
    <w:sectPr w:rsidR="00804443" w:rsidRPr="00F108A7" w:rsidSect="00436554">
      <w:footerReference w:type="default" r:id="rId19"/>
      <w:pgSz w:w="16838" w:h="11906" w:orient="landscape"/>
      <w:pgMar w:top="1134" w:right="167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D30" w:rsidRDefault="00557D30" w:rsidP="00676FBF">
      <w:pPr>
        <w:spacing w:after="0" w:line="240" w:lineRule="auto"/>
      </w:pPr>
      <w:r>
        <w:separator/>
      </w:r>
    </w:p>
  </w:endnote>
  <w:endnote w:type="continuationSeparator" w:id="0">
    <w:p w:rsidR="00557D30" w:rsidRDefault="00557D30" w:rsidP="0067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D3" w:rsidRDefault="008F3A58" w:rsidP="008958CA">
    <w:pPr>
      <w:pStyle w:val="a8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7400D3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7400D3">
      <w:rPr>
        <w:rStyle w:val="af8"/>
        <w:noProof/>
      </w:rPr>
      <w:t>6</w:t>
    </w:r>
    <w:r>
      <w:rPr>
        <w:rStyle w:val="af8"/>
      </w:rPr>
      <w:fldChar w:fldCharType="end"/>
    </w:r>
  </w:p>
  <w:p w:rsidR="007400D3" w:rsidRDefault="007400D3" w:rsidP="008958CA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625503"/>
      <w:docPartObj>
        <w:docPartGallery w:val="Page Numbers (Bottom of Page)"/>
        <w:docPartUnique/>
      </w:docPartObj>
    </w:sdtPr>
    <w:sdtEndPr/>
    <w:sdtContent>
      <w:p w:rsidR="007400D3" w:rsidRDefault="00E531D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567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400D3" w:rsidRDefault="007400D3" w:rsidP="008958CA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D3" w:rsidRPr="002A674A" w:rsidRDefault="00E531D6" w:rsidP="00C2667B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B567F">
      <w:rPr>
        <w:noProof/>
      </w:rPr>
      <w:t>21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D30" w:rsidRDefault="00557D30" w:rsidP="00676FBF">
      <w:pPr>
        <w:spacing w:after="0" w:line="240" w:lineRule="auto"/>
      </w:pPr>
      <w:r>
        <w:separator/>
      </w:r>
    </w:p>
  </w:footnote>
  <w:footnote w:type="continuationSeparator" w:id="0">
    <w:p w:rsidR="00557D30" w:rsidRDefault="00557D30" w:rsidP="00676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8089C8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9"/>
    <w:multiLevelType w:val="singleLevel"/>
    <w:tmpl w:val="00000009"/>
    <w:lvl w:ilvl="0">
      <w:numFmt w:val="bullet"/>
      <w:lvlText w:val="•"/>
      <w:lvlJc w:val="left"/>
      <w:pPr>
        <w:tabs>
          <w:tab w:val="num" w:pos="249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A"/>
    <w:multiLevelType w:val="singleLevel"/>
    <w:tmpl w:val="0000000A"/>
    <w:lvl w:ilvl="0">
      <w:numFmt w:val="bullet"/>
      <w:lvlText w:val="•"/>
      <w:lvlJc w:val="left"/>
      <w:pPr>
        <w:tabs>
          <w:tab w:val="num" w:pos="269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BB27FE"/>
    <w:multiLevelType w:val="hybridMultilevel"/>
    <w:tmpl w:val="42CC017C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00DE73DC"/>
    <w:multiLevelType w:val="multilevel"/>
    <w:tmpl w:val="AB1E51E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025115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04321858"/>
    <w:multiLevelType w:val="hybridMultilevel"/>
    <w:tmpl w:val="F5F8F2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6C60341"/>
    <w:multiLevelType w:val="hybridMultilevel"/>
    <w:tmpl w:val="CCD0B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7824974"/>
    <w:multiLevelType w:val="hybridMultilevel"/>
    <w:tmpl w:val="F3B2A9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848690A"/>
    <w:multiLevelType w:val="hybridMultilevel"/>
    <w:tmpl w:val="404E66B2"/>
    <w:lvl w:ilvl="0" w:tplc="948E76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93F786A"/>
    <w:multiLevelType w:val="hybridMultilevel"/>
    <w:tmpl w:val="52B41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343EE7"/>
    <w:multiLevelType w:val="multilevel"/>
    <w:tmpl w:val="664A82F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11E47B7B"/>
    <w:multiLevelType w:val="hybridMultilevel"/>
    <w:tmpl w:val="7B027C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171702F0"/>
    <w:multiLevelType w:val="hybridMultilevel"/>
    <w:tmpl w:val="9C0A9D9C"/>
    <w:lvl w:ilvl="0" w:tplc="2BE2ECD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18A953F2"/>
    <w:multiLevelType w:val="hybridMultilevel"/>
    <w:tmpl w:val="7B68B362"/>
    <w:lvl w:ilvl="0" w:tplc="2CB69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F64AC5"/>
    <w:multiLevelType w:val="multilevel"/>
    <w:tmpl w:val="3600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199B78CE"/>
    <w:multiLevelType w:val="hybridMultilevel"/>
    <w:tmpl w:val="9AF63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B68190E"/>
    <w:multiLevelType w:val="hybridMultilevel"/>
    <w:tmpl w:val="859649A6"/>
    <w:lvl w:ilvl="0" w:tplc="80CED86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F041C2C"/>
    <w:multiLevelType w:val="hybridMultilevel"/>
    <w:tmpl w:val="AD483A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FB51D50"/>
    <w:multiLevelType w:val="hybridMultilevel"/>
    <w:tmpl w:val="6644A692"/>
    <w:lvl w:ilvl="0" w:tplc="B4662B38">
      <w:start w:val="1"/>
      <w:numFmt w:val="decimal"/>
      <w:lvlText w:val="%1."/>
      <w:lvlJc w:val="left"/>
      <w:pPr>
        <w:ind w:left="39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>
    <w:nsid w:val="23332387"/>
    <w:multiLevelType w:val="hybridMultilevel"/>
    <w:tmpl w:val="61161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F33747"/>
    <w:multiLevelType w:val="hybridMultilevel"/>
    <w:tmpl w:val="E640EAF6"/>
    <w:lvl w:ilvl="0" w:tplc="84D66F9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4F92BDD"/>
    <w:multiLevelType w:val="hybridMultilevel"/>
    <w:tmpl w:val="FFAE61F8"/>
    <w:lvl w:ilvl="0" w:tplc="0419000D">
      <w:start w:val="1"/>
      <w:numFmt w:val="bullet"/>
      <w:lvlText w:val=""/>
      <w:lvlJc w:val="left"/>
      <w:pPr>
        <w:ind w:left="3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25">
    <w:nsid w:val="263C0D84"/>
    <w:multiLevelType w:val="hybridMultilevel"/>
    <w:tmpl w:val="640826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A455211"/>
    <w:multiLevelType w:val="hybridMultilevel"/>
    <w:tmpl w:val="1A94E4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B0B0D69"/>
    <w:multiLevelType w:val="hybridMultilevel"/>
    <w:tmpl w:val="665E904E"/>
    <w:lvl w:ilvl="0" w:tplc="5F42E4BA">
      <w:start w:val="1"/>
      <w:numFmt w:val="decimal"/>
      <w:lvlText w:val="%1."/>
      <w:lvlJc w:val="left"/>
      <w:pPr>
        <w:ind w:left="15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DFB3B07"/>
    <w:multiLevelType w:val="hybridMultilevel"/>
    <w:tmpl w:val="956012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EA53EBE"/>
    <w:multiLevelType w:val="hybridMultilevel"/>
    <w:tmpl w:val="0BC6FEB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EC91898"/>
    <w:multiLevelType w:val="hybridMultilevel"/>
    <w:tmpl w:val="F2F2C8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04D403A"/>
    <w:multiLevelType w:val="multilevel"/>
    <w:tmpl w:val="0C5A5596"/>
    <w:lvl w:ilvl="0">
      <w:start w:val="1"/>
      <w:numFmt w:val="bullet"/>
      <w:lvlText w:val=""/>
      <w:lvlJc w:val="left"/>
      <w:pPr>
        <w:tabs>
          <w:tab w:val="num" w:pos="376"/>
        </w:tabs>
        <w:ind w:left="376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307069DF"/>
    <w:multiLevelType w:val="hybridMultilevel"/>
    <w:tmpl w:val="56DCC6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0D524E4"/>
    <w:multiLevelType w:val="multilevel"/>
    <w:tmpl w:val="039247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33BF55FB"/>
    <w:multiLevelType w:val="hybridMultilevel"/>
    <w:tmpl w:val="CDFCDA0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4C17D01"/>
    <w:multiLevelType w:val="hybridMultilevel"/>
    <w:tmpl w:val="A6A0E9C8"/>
    <w:lvl w:ilvl="0" w:tplc="0419000D">
      <w:start w:val="1"/>
      <w:numFmt w:val="bullet"/>
      <w:lvlText w:val=""/>
      <w:lvlJc w:val="left"/>
      <w:pPr>
        <w:ind w:left="3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36">
    <w:nsid w:val="39234431"/>
    <w:multiLevelType w:val="hybridMultilevel"/>
    <w:tmpl w:val="23A499DA"/>
    <w:lvl w:ilvl="0" w:tplc="11D21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BB6453"/>
    <w:multiLevelType w:val="hybridMultilevel"/>
    <w:tmpl w:val="82C2BC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3B4D28DB"/>
    <w:multiLevelType w:val="hybridMultilevel"/>
    <w:tmpl w:val="A5FC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B597DF3"/>
    <w:multiLevelType w:val="singleLevel"/>
    <w:tmpl w:val="2D2C69A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</w:abstractNum>
  <w:abstractNum w:abstractNumId="40">
    <w:nsid w:val="3D0102A0"/>
    <w:multiLevelType w:val="hybridMultilevel"/>
    <w:tmpl w:val="E076D146"/>
    <w:lvl w:ilvl="0" w:tplc="FA38DCCA">
      <w:start w:val="1"/>
      <w:numFmt w:val="decimal"/>
      <w:lvlText w:val="%1.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1">
    <w:nsid w:val="3E214B39"/>
    <w:multiLevelType w:val="hybridMultilevel"/>
    <w:tmpl w:val="26CCA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E43456B"/>
    <w:multiLevelType w:val="hybridMultilevel"/>
    <w:tmpl w:val="1C66C87C"/>
    <w:lvl w:ilvl="0" w:tplc="FFFFFFFF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244"/>
        </w:tabs>
        <w:ind w:left="244" w:hanging="244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400E1AC7"/>
    <w:multiLevelType w:val="hybridMultilevel"/>
    <w:tmpl w:val="E86AC0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40F07D9C"/>
    <w:multiLevelType w:val="hybridMultilevel"/>
    <w:tmpl w:val="DEF8584E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>
    <w:nsid w:val="42FC6E47"/>
    <w:multiLevelType w:val="hybridMultilevel"/>
    <w:tmpl w:val="2F3C6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79E4093"/>
    <w:multiLevelType w:val="hybridMultilevel"/>
    <w:tmpl w:val="C804C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85362E0"/>
    <w:multiLevelType w:val="multilevel"/>
    <w:tmpl w:val="44D864FC"/>
    <w:lvl w:ilvl="0">
      <w:start w:val="1"/>
      <w:numFmt w:val="bullet"/>
      <w:lvlText w:val=""/>
      <w:lvlJc w:val="left"/>
      <w:pPr>
        <w:tabs>
          <w:tab w:val="num" w:pos="376"/>
        </w:tabs>
        <w:ind w:left="376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49D10D1F"/>
    <w:multiLevelType w:val="hybridMultilevel"/>
    <w:tmpl w:val="422E58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05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CCA35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>
    <w:nsid w:val="4CE369DA"/>
    <w:multiLevelType w:val="hybridMultilevel"/>
    <w:tmpl w:val="BDC82122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D93565A"/>
    <w:multiLevelType w:val="hybridMultilevel"/>
    <w:tmpl w:val="02526816"/>
    <w:lvl w:ilvl="0" w:tplc="00000008"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FEF56CC"/>
    <w:multiLevelType w:val="hybridMultilevel"/>
    <w:tmpl w:val="16422B9E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3">
    <w:nsid w:val="4FFD679F"/>
    <w:multiLevelType w:val="hybridMultilevel"/>
    <w:tmpl w:val="1FE85506"/>
    <w:lvl w:ilvl="0" w:tplc="FFFFFFFF">
      <w:start w:val="1"/>
      <w:numFmt w:val="decimal"/>
      <w:lvlText w:val="%1."/>
      <w:lvlJc w:val="left"/>
      <w:pPr>
        <w:tabs>
          <w:tab w:val="num" w:pos="244"/>
        </w:tabs>
        <w:ind w:left="244" w:hanging="2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0144C0B"/>
    <w:multiLevelType w:val="hybridMultilevel"/>
    <w:tmpl w:val="FA9CFC9A"/>
    <w:lvl w:ilvl="0" w:tplc="5E12643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507C63F4"/>
    <w:multiLevelType w:val="hybridMultilevel"/>
    <w:tmpl w:val="AE964370"/>
    <w:lvl w:ilvl="0" w:tplc="0419000D">
      <w:start w:val="1"/>
      <w:numFmt w:val="bullet"/>
      <w:lvlText w:val=""/>
      <w:lvlJc w:val="left"/>
      <w:pPr>
        <w:ind w:left="3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56">
    <w:nsid w:val="50E36B17"/>
    <w:multiLevelType w:val="hybridMultilevel"/>
    <w:tmpl w:val="598A8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4A2216D"/>
    <w:multiLevelType w:val="hybridMultilevel"/>
    <w:tmpl w:val="7B060A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6776068"/>
    <w:multiLevelType w:val="hybridMultilevel"/>
    <w:tmpl w:val="8A94B82C"/>
    <w:lvl w:ilvl="0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>
    <w:nsid w:val="58E33E9D"/>
    <w:multiLevelType w:val="hybridMultilevel"/>
    <w:tmpl w:val="8A80F29C"/>
    <w:lvl w:ilvl="0" w:tplc="0419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A7E4FA8"/>
    <w:multiLevelType w:val="hybridMultilevel"/>
    <w:tmpl w:val="7A069C04"/>
    <w:lvl w:ilvl="0" w:tplc="C082D47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7520ACA6" w:tentative="1">
      <w:start w:val="1"/>
      <w:numFmt w:val="lowerLetter"/>
      <w:lvlText w:val="%2."/>
      <w:lvlJc w:val="left"/>
      <w:pPr>
        <w:ind w:left="1114" w:hanging="360"/>
      </w:pPr>
    </w:lvl>
    <w:lvl w:ilvl="2" w:tplc="0758F43E" w:tentative="1">
      <w:start w:val="1"/>
      <w:numFmt w:val="lowerRoman"/>
      <w:lvlText w:val="%3."/>
      <w:lvlJc w:val="right"/>
      <w:pPr>
        <w:ind w:left="1834" w:hanging="180"/>
      </w:pPr>
    </w:lvl>
    <w:lvl w:ilvl="3" w:tplc="821AB5E4" w:tentative="1">
      <w:start w:val="1"/>
      <w:numFmt w:val="decimal"/>
      <w:lvlText w:val="%4."/>
      <w:lvlJc w:val="left"/>
      <w:pPr>
        <w:ind w:left="2554" w:hanging="360"/>
      </w:pPr>
    </w:lvl>
    <w:lvl w:ilvl="4" w:tplc="717E65FC" w:tentative="1">
      <w:start w:val="1"/>
      <w:numFmt w:val="lowerLetter"/>
      <w:lvlText w:val="%5."/>
      <w:lvlJc w:val="left"/>
      <w:pPr>
        <w:ind w:left="3274" w:hanging="360"/>
      </w:pPr>
    </w:lvl>
    <w:lvl w:ilvl="5" w:tplc="0988189C" w:tentative="1">
      <w:start w:val="1"/>
      <w:numFmt w:val="lowerRoman"/>
      <w:lvlText w:val="%6."/>
      <w:lvlJc w:val="right"/>
      <w:pPr>
        <w:ind w:left="3994" w:hanging="180"/>
      </w:pPr>
    </w:lvl>
    <w:lvl w:ilvl="6" w:tplc="6F326B1C" w:tentative="1">
      <w:start w:val="1"/>
      <w:numFmt w:val="decimal"/>
      <w:lvlText w:val="%7."/>
      <w:lvlJc w:val="left"/>
      <w:pPr>
        <w:ind w:left="4714" w:hanging="360"/>
      </w:pPr>
    </w:lvl>
    <w:lvl w:ilvl="7" w:tplc="762A8C74" w:tentative="1">
      <w:start w:val="1"/>
      <w:numFmt w:val="lowerLetter"/>
      <w:lvlText w:val="%8."/>
      <w:lvlJc w:val="left"/>
      <w:pPr>
        <w:ind w:left="5434" w:hanging="360"/>
      </w:pPr>
    </w:lvl>
    <w:lvl w:ilvl="8" w:tplc="C4C097EE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1">
    <w:nsid w:val="5C9E5D2E"/>
    <w:multiLevelType w:val="hybridMultilevel"/>
    <w:tmpl w:val="FFDC5B4E"/>
    <w:lvl w:ilvl="0" w:tplc="04190003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62">
    <w:nsid w:val="5F325DCB"/>
    <w:multiLevelType w:val="hybridMultilevel"/>
    <w:tmpl w:val="6ADE39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5F395F1B"/>
    <w:multiLevelType w:val="hybridMultilevel"/>
    <w:tmpl w:val="8CE0F79C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4">
    <w:nsid w:val="61831745"/>
    <w:multiLevelType w:val="hybridMultilevel"/>
    <w:tmpl w:val="7A3CD7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244"/>
        </w:tabs>
        <w:ind w:left="244" w:hanging="244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62E35D7B"/>
    <w:multiLevelType w:val="multilevel"/>
    <w:tmpl w:val="0A9EA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>
    <w:nsid w:val="694420AA"/>
    <w:multiLevelType w:val="hybridMultilevel"/>
    <w:tmpl w:val="B3C893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697161C0"/>
    <w:multiLevelType w:val="hybridMultilevel"/>
    <w:tmpl w:val="7924BE1C"/>
    <w:lvl w:ilvl="0" w:tplc="23C0D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9EAFA0" w:tentative="1">
      <w:start w:val="1"/>
      <w:numFmt w:val="lowerLetter"/>
      <w:lvlText w:val="%2."/>
      <w:lvlJc w:val="left"/>
      <w:pPr>
        <w:ind w:left="1440" w:hanging="360"/>
      </w:pPr>
    </w:lvl>
    <w:lvl w:ilvl="2" w:tplc="1B1A3C9E" w:tentative="1">
      <w:start w:val="1"/>
      <w:numFmt w:val="lowerRoman"/>
      <w:lvlText w:val="%3."/>
      <w:lvlJc w:val="right"/>
      <w:pPr>
        <w:ind w:left="2160" w:hanging="180"/>
      </w:pPr>
    </w:lvl>
    <w:lvl w:ilvl="3" w:tplc="0770B446" w:tentative="1">
      <w:start w:val="1"/>
      <w:numFmt w:val="decimal"/>
      <w:lvlText w:val="%4."/>
      <w:lvlJc w:val="left"/>
      <w:pPr>
        <w:ind w:left="2880" w:hanging="360"/>
      </w:pPr>
    </w:lvl>
    <w:lvl w:ilvl="4" w:tplc="629EDA6A" w:tentative="1">
      <w:start w:val="1"/>
      <w:numFmt w:val="lowerLetter"/>
      <w:lvlText w:val="%5."/>
      <w:lvlJc w:val="left"/>
      <w:pPr>
        <w:ind w:left="3600" w:hanging="360"/>
      </w:pPr>
    </w:lvl>
    <w:lvl w:ilvl="5" w:tplc="8C54EB84" w:tentative="1">
      <w:start w:val="1"/>
      <w:numFmt w:val="lowerRoman"/>
      <w:lvlText w:val="%6."/>
      <w:lvlJc w:val="right"/>
      <w:pPr>
        <w:ind w:left="4320" w:hanging="180"/>
      </w:pPr>
    </w:lvl>
    <w:lvl w:ilvl="6" w:tplc="DC7647CA" w:tentative="1">
      <w:start w:val="1"/>
      <w:numFmt w:val="decimal"/>
      <w:lvlText w:val="%7."/>
      <w:lvlJc w:val="left"/>
      <w:pPr>
        <w:ind w:left="5040" w:hanging="360"/>
      </w:pPr>
    </w:lvl>
    <w:lvl w:ilvl="7" w:tplc="6F70A0BC" w:tentative="1">
      <w:start w:val="1"/>
      <w:numFmt w:val="lowerLetter"/>
      <w:lvlText w:val="%8."/>
      <w:lvlJc w:val="left"/>
      <w:pPr>
        <w:ind w:left="5760" w:hanging="360"/>
      </w:pPr>
    </w:lvl>
    <w:lvl w:ilvl="8" w:tplc="B5C028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ADE0D20"/>
    <w:multiLevelType w:val="hybridMultilevel"/>
    <w:tmpl w:val="56CE88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04190005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C7A505A"/>
    <w:multiLevelType w:val="hybridMultilevel"/>
    <w:tmpl w:val="FCE6C8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7052595C"/>
    <w:multiLevelType w:val="multilevel"/>
    <w:tmpl w:val="26D048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1">
    <w:nsid w:val="74802A68"/>
    <w:multiLevelType w:val="hybridMultilevel"/>
    <w:tmpl w:val="53BA7B5A"/>
    <w:lvl w:ilvl="0" w:tplc="F59646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2">
    <w:nsid w:val="7B3E3EF6"/>
    <w:multiLevelType w:val="hybridMultilevel"/>
    <w:tmpl w:val="EB408E46"/>
    <w:lvl w:ilvl="0" w:tplc="6A941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281648" w:tentative="1">
      <w:start w:val="1"/>
      <w:numFmt w:val="lowerLetter"/>
      <w:lvlText w:val="%2."/>
      <w:lvlJc w:val="left"/>
      <w:pPr>
        <w:ind w:left="1440" w:hanging="360"/>
      </w:pPr>
    </w:lvl>
    <w:lvl w:ilvl="2" w:tplc="1C1CB5F8" w:tentative="1">
      <w:start w:val="1"/>
      <w:numFmt w:val="lowerRoman"/>
      <w:lvlText w:val="%3."/>
      <w:lvlJc w:val="right"/>
      <w:pPr>
        <w:ind w:left="2160" w:hanging="180"/>
      </w:pPr>
    </w:lvl>
    <w:lvl w:ilvl="3" w:tplc="609EF102" w:tentative="1">
      <w:start w:val="1"/>
      <w:numFmt w:val="decimal"/>
      <w:lvlText w:val="%4."/>
      <w:lvlJc w:val="left"/>
      <w:pPr>
        <w:ind w:left="2880" w:hanging="360"/>
      </w:pPr>
    </w:lvl>
    <w:lvl w:ilvl="4" w:tplc="92F08CE0" w:tentative="1">
      <w:start w:val="1"/>
      <w:numFmt w:val="lowerLetter"/>
      <w:lvlText w:val="%5."/>
      <w:lvlJc w:val="left"/>
      <w:pPr>
        <w:ind w:left="3600" w:hanging="360"/>
      </w:pPr>
    </w:lvl>
    <w:lvl w:ilvl="5" w:tplc="1930B12C" w:tentative="1">
      <w:start w:val="1"/>
      <w:numFmt w:val="lowerRoman"/>
      <w:lvlText w:val="%6."/>
      <w:lvlJc w:val="right"/>
      <w:pPr>
        <w:ind w:left="4320" w:hanging="180"/>
      </w:pPr>
    </w:lvl>
    <w:lvl w:ilvl="6" w:tplc="8CCE2C54" w:tentative="1">
      <w:start w:val="1"/>
      <w:numFmt w:val="decimal"/>
      <w:lvlText w:val="%7."/>
      <w:lvlJc w:val="left"/>
      <w:pPr>
        <w:ind w:left="5040" w:hanging="360"/>
      </w:pPr>
    </w:lvl>
    <w:lvl w:ilvl="7" w:tplc="1A3E0698" w:tentative="1">
      <w:start w:val="1"/>
      <w:numFmt w:val="lowerLetter"/>
      <w:lvlText w:val="%8."/>
      <w:lvlJc w:val="left"/>
      <w:pPr>
        <w:ind w:left="5760" w:hanging="360"/>
      </w:pPr>
    </w:lvl>
    <w:lvl w:ilvl="8" w:tplc="3230E3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B4D025A"/>
    <w:multiLevelType w:val="hybridMultilevel"/>
    <w:tmpl w:val="20662F46"/>
    <w:lvl w:ilvl="0" w:tplc="FC642D4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AFC639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9D84FE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6C9A8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EB281C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98A306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D027E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20CA99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56C5C5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7E2357C2"/>
    <w:multiLevelType w:val="hybridMultilevel"/>
    <w:tmpl w:val="859086D0"/>
    <w:lvl w:ilvl="0" w:tplc="0419000D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5"/>
  </w:num>
  <w:num w:numId="3">
    <w:abstractNumId w:val="14"/>
  </w:num>
  <w:num w:numId="4">
    <w:abstractNumId w:val="13"/>
  </w:num>
  <w:num w:numId="5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0"/>
  </w:num>
  <w:num w:numId="8">
    <w:abstractNumId w:val="2"/>
  </w:num>
  <w:num w:numId="9">
    <w:abstractNumId w:val="11"/>
  </w:num>
  <w:num w:numId="10">
    <w:abstractNumId w:val="26"/>
  </w:num>
  <w:num w:numId="11">
    <w:abstractNumId w:val="67"/>
  </w:num>
  <w:num w:numId="12">
    <w:abstractNumId w:val="52"/>
  </w:num>
  <w:num w:numId="13">
    <w:abstractNumId w:val="5"/>
  </w:num>
  <w:num w:numId="14">
    <w:abstractNumId w:val="54"/>
  </w:num>
  <w:num w:numId="15">
    <w:abstractNumId w:val="23"/>
  </w:num>
  <w:num w:numId="16">
    <w:abstractNumId w:val="31"/>
  </w:num>
  <w:num w:numId="17">
    <w:abstractNumId w:val="17"/>
  </w:num>
  <w:num w:numId="18">
    <w:abstractNumId w:val="19"/>
  </w:num>
  <w:num w:numId="19">
    <w:abstractNumId w:val="4"/>
  </w:num>
  <w:num w:numId="20">
    <w:abstractNumId w:val="44"/>
  </w:num>
  <w:num w:numId="21">
    <w:abstractNumId w:val="36"/>
  </w:num>
  <w:num w:numId="22">
    <w:abstractNumId w:val="43"/>
  </w:num>
  <w:num w:numId="23">
    <w:abstractNumId w:val="66"/>
  </w:num>
  <w:num w:numId="24">
    <w:abstractNumId w:val="37"/>
  </w:num>
  <w:num w:numId="25">
    <w:abstractNumId w:val="74"/>
  </w:num>
  <w:num w:numId="26">
    <w:abstractNumId w:val="46"/>
  </w:num>
  <w:num w:numId="27">
    <w:abstractNumId w:val="56"/>
  </w:num>
  <w:num w:numId="28">
    <w:abstractNumId w:val="21"/>
  </w:num>
  <w:num w:numId="29">
    <w:abstractNumId w:val="63"/>
  </w:num>
  <w:num w:numId="30">
    <w:abstractNumId w:val="60"/>
  </w:num>
  <w:num w:numId="31">
    <w:abstractNumId w:val="40"/>
  </w:num>
  <w:num w:numId="32">
    <w:abstractNumId w:val="59"/>
  </w:num>
  <w:num w:numId="33">
    <w:abstractNumId w:val="10"/>
  </w:num>
  <w:num w:numId="34">
    <w:abstractNumId w:val="50"/>
  </w:num>
  <w:num w:numId="35">
    <w:abstractNumId w:val="29"/>
  </w:num>
  <w:num w:numId="36">
    <w:abstractNumId w:val="34"/>
  </w:num>
  <w:num w:numId="37">
    <w:abstractNumId w:val="35"/>
  </w:num>
  <w:num w:numId="38">
    <w:abstractNumId w:val="47"/>
  </w:num>
  <w:num w:numId="39">
    <w:abstractNumId w:val="55"/>
  </w:num>
  <w:num w:numId="40">
    <w:abstractNumId w:val="73"/>
  </w:num>
  <w:num w:numId="41">
    <w:abstractNumId w:val="24"/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</w:num>
  <w:num w:numId="44">
    <w:abstractNumId w:val="2"/>
  </w:num>
  <w:num w:numId="45">
    <w:abstractNumId w:val="3"/>
  </w:num>
  <w:num w:numId="46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71"/>
  </w:num>
  <w:num w:numId="55">
    <w:abstractNumId w:val="61"/>
  </w:num>
  <w:num w:numId="56">
    <w:abstractNumId w:val="33"/>
  </w:num>
  <w:num w:numId="57">
    <w:abstractNumId w:val="7"/>
  </w:num>
  <w:num w:numId="58">
    <w:abstractNumId w:val="49"/>
  </w:num>
  <w:num w:numId="59">
    <w:abstractNumId w:val="30"/>
  </w:num>
  <w:num w:numId="60">
    <w:abstractNumId w:val="57"/>
  </w:num>
  <w:num w:numId="61">
    <w:abstractNumId w:val="28"/>
  </w:num>
  <w:num w:numId="62">
    <w:abstractNumId w:val="62"/>
  </w:num>
  <w:num w:numId="63">
    <w:abstractNumId w:val="20"/>
  </w:num>
  <w:num w:numId="64">
    <w:abstractNumId w:val="8"/>
  </w:num>
  <w:num w:numId="65">
    <w:abstractNumId w:val="32"/>
  </w:num>
  <w:num w:numId="66">
    <w:abstractNumId w:val="69"/>
  </w:num>
  <w:num w:numId="67">
    <w:abstractNumId w:val="64"/>
  </w:num>
  <w:num w:numId="68">
    <w:abstractNumId w:val="42"/>
  </w:num>
  <w:num w:numId="69">
    <w:abstractNumId w:val="53"/>
  </w:num>
  <w:num w:numId="70">
    <w:abstractNumId w:val="15"/>
  </w:num>
  <w:num w:numId="71">
    <w:abstractNumId w:val="6"/>
  </w:num>
  <w:num w:numId="72">
    <w:abstractNumId w:val="16"/>
  </w:num>
  <w:num w:numId="7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4">
    <w:abstractNumId w:val="39"/>
  </w:num>
  <w:num w:numId="75">
    <w:abstractNumId w:val="22"/>
  </w:num>
  <w:num w:numId="76">
    <w:abstractNumId w:val="12"/>
  </w:num>
  <w:num w:numId="77">
    <w:abstractNumId w:val="38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778D"/>
    <w:rsid w:val="000011A1"/>
    <w:rsid w:val="00011343"/>
    <w:rsid w:val="000152B7"/>
    <w:rsid w:val="00024893"/>
    <w:rsid w:val="00024C4E"/>
    <w:rsid w:val="00042E52"/>
    <w:rsid w:val="00055236"/>
    <w:rsid w:val="00061267"/>
    <w:rsid w:val="00061A92"/>
    <w:rsid w:val="00063D1E"/>
    <w:rsid w:val="000672EB"/>
    <w:rsid w:val="000776EC"/>
    <w:rsid w:val="00085D70"/>
    <w:rsid w:val="000922A1"/>
    <w:rsid w:val="000939D1"/>
    <w:rsid w:val="00097650"/>
    <w:rsid w:val="000A3E59"/>
    <w:rsid w:val="000B145C"/>
    <w:rsid w:val="000C0FBA"/>
    <w:rsid w:val="000C6F1B"/>
    <w:rsid w:val="000E612D"/>
    <w:rsid w:val="000F473F"/>
    <w:rsid w:val="000F6C9E"/>
    <w:rsid w:val="00100034"/>
    <w:rsid w:val="00103DEC"/>
    <w:rsid w:val="00110B5C"/>
    <w:rsid w:val="0012413C"/>
    <w:rsid w:val="001317B6"/>
    <w:rsid w:val="001378B0"/>
    <w:rsid w:val="0014073F"/>
    <w:rsid w:val="001649DC"/>
    <w:rsid w:val="0017640A"/>
    <w:rsid w:val="001805EB"/>
    <w:rsid w:val="00192816"/>
    <w:rsid w:val="001936A3"/>
    <w:rsid w:val="0019451E"/>
    <w:rsid w:val="00194D9C"/>
    <w:rsid w:val="001A2385"/>
    <w:rsid w:val="001A61A4"/>
    <w:rsid w:val="001A7A14"/>
    <w:rsid w:val="001B02BC"/>
    <w:rsid w:val="001E2D5F"/>
    <w:rsid w:val="001F163B"/>
    <w:rsid w:val="001F1A50"/>
    <w:rsid w:val="001F734E"/>
    <w:rsid w:val="00220800"/>
    <w:rsid w:val="00234877"/>
    <w:rsid w:val="0023795A"/>
    <w:rsid w:val="002648BF"/>
    <w:rsid w:val="00277B0A"/>
    <w:rsid w:val="002930AF"/>
    <w:rsid w:val="00297D59"/>
    <w:rsid w:val="002A6154"/>
    <w:rsid w:val="002B0F7C"/>
    <w:rsid w:val="002C778D"/>
    <w:rsid w:val="002D25F6"/>
    <w:rsid w:val="002D672B"/>
    <w:rsid w:val="002E5D4C"/>
    <w:rsid w:val="00311BF6"/>
    <w:rsid w:val="00314D2B"/>
    <w:rsid w:val="00326EC6"/>
    <w:rsid w:val="00336134"/>
    <w:rsid w:val="003431B1"/>
    <w:rsid w:val="00366AF0"/>
    <w:rsid w:val="003673EE"/>
    <w:rsid w:val="00374BF8"/>
    <w:rsid w:val="003815B6"/>
    <w:rsid w:val="0039456B"/>
    <w:rsid w:val="00395658"/>
    <w:rsid w:val="003A5FF9"/>
    <w:rsid w:val="003B4C17"/>
    <w:rsid w:val="003F46D5"/>
    <w:rsid w:val="00412FFC"/>
    <w:rsid w:val="004169FE"/>
    <w:rsid w:val="00435B40"/>
    <w:rsid w:val="00436554"/>
    <w:rsid w:val="00441456"/>
    <w:rsid w:val="0044653E"/>
    <w:rsid w:val="004615CC"/>
    <w:rsid w:val="004643E5"/>
    <w:rsid w:val="00467E8A"/>
    <w:rsid w:val="004729A4"/>
    <w:rsid w:val="004A2E4E"/>
    <w:rsid w:val="004B1143"/>
    <w:rsid w:val="004C080B"/>
    <w:rsid w:val="004F1635"/>
    <w:rsid w:val="005023AD"/>
    <w:rsid w:val="005035B7"/>
    <w:rsid w:val="00503990"/>
    <w:rsid w:val="00514D18"/>
    <w:rsid w:val="00523571"/>
    <w:rsid w:val="00532122"/>
    <w:rsid w:val="00550B00"/>
    <w:rsid w:val="00556975"/>
    <w:rsid w:val="00557D30"/>
    <w:rsid w:val="0056021E"/>
    <w:rsid w:val="00562CF6"/>
    <w:rsid w:val="0056385C"/>
    <w:rsid w:val="00570338"/>
    <w:rsid w:val="00574490"/>
    <w:rsid w:val="00575E4C"/>
    <w:rsid w:val="00583244"/>
    <w:rsid w:val="00591BC0"/>
    <w:rsid w:val="00596D57"/>
    <w:rsid w:val="005A24F1"/>
    <w:rsid w:val="005A2DFD"/>
    <w:rsid w:val="005A5AB9"/>
    <w:rsid w:val="005B5FB4"/>
    <w:rsid w:val="005D271B"/>
    <w:rsid w:val="005D48EB"/>
    <w:rsid w:val="005E2CBC"/>
    <w:rsid w:val="005F0B6E"/>
    <w:rsid w:val="00600BE7"/>
    <w:rsid w:val="00612575"/>
    <w:rsid w:val="006178B7"/>
    <w:rsid w:val="006202A8"/>
    <w:rsid w:val="00621CD9"/>
    <w:rsid w:val="00624C20"/>
    <w:rsid w:val="006309CE"/>
    <w:rsid w:val="006349DC"/>
    <w:rsid w:val="006510B6"/>
    <w:rsid w:val="00652641"/>
    <w:rsid w:val="006552FB"/>
    <w:rsid w:val="00676FBF"/>
    <w:rsid w:val="00677185"/>
    <w:rsid w:val="00684163"/>
    <w:rsid w:val="00695F2E"/>
    <w:rsid w:val="006B30FE"/>
    <w:rsid w:val="006C54DD"/>
    <w:rsid w:val="006D0FB8"/>
    <w:rsid w:val="006E3D04"/>
    <w:rsid w:val="006E5CF8"/>
    <w:rsid w:val="006F1FA8"/>
    <w:rsid w:val="006F64A5"/>
    <w:rsid w:val="006F75E1"/>
    <w:rsid w:val="00700ABE"/>
    <w:rsid w:val="0070631B"/>
    <w:rsid w:val="00715929"/>
    <w:rsid w:val="00723D0F"/>
    <w:rsid w:val="0073075E"/>
    <w:rsid w:val="007340A3"/>
    <w:rsid w:val="00735D7B"/>
    <w:rsid w:val="007400D3"/>
    <w:rsid w:val="0074054D"/>
    <w:rsid w:val="00755604"/>
    <w:rsid w:val="00775934"/>
    <w:rsid w:val="007B3F10"/>
    <w:rsid w:val="007B567F"/>
    <w:rsid w:val="007D4B22"/>
    <w:rsid w:val="007E32C3"/>
    <w:rsid w:val="007F42B8"/>
    <w:rsid w:val="007F5953"/>
    <w:rsid w:val="00804443"/>
    <w:rsid w:val="0082069A"/>
    <w:rsid w:val="00827FD2"/>
    <w:rsid w:val="0083250B"/>
    <w:rsid w:val="00835FB2"/>
    <w:rsid w:val="00854D3D"/>
    <w:rsid w:val="0086301C"/>
    <w:rsid w:val="008958CA"/>
    <w:rsid w:val="00897C8A"/>
    <w:rsid w:val="00897D1C"/>
    <w:rsid w:val="008B53A9"/>
    <w:rsid w:val="008C5957"/>
    <w:rsid w:val="008E5599"/>
    <w:rsid w:val="008E6A59"/>
    <w:rsid w:val="008F3A58"/>
    <w:rsid w:val="00904EDC"/>
    <w:rsid w:val="0091789F"/>
    <w:rsid w:val="0092339A"/>
    <w:rsid w:val="009400A5"/>
    <w:rsid w:val="00955012"/>
    <w:rsid w:val="0095637F"/>
    <w:rsid w:val="00967ED6"/>
    <w:rsid w:val="009745EE"/>
    <w:rsid w:val="009825B7"/>
    <w:rsid w:val="00984230"/>
    <w:rsid w:val="0099755A"/>
    <w:rsid w:val="009B3579"/>
    <w:rsid w:val="009C7EC5"/>
    <w:rsid w:val="009E1056"/>
    <w:rsid w:val="009E21E9"/>
    <w:rsid w:val="009E68BE"/>
    <w:rsid w:val="009F1DEC"/>
    <w:rsid w:val="00A24367"/>
    <w:rsid w:val="00A25770"/>
    <w:rsid w:val="00A31A5D"/>
    <w:rsid w:val="00A54857"/>
    <w:rsid w:val="00A64AB6"/>
    <w:rsid w:val="00A656CC"/>
    <w:rsid w:val="00A67C52"/>
    <w:rsid w:val="00A82B83"/>
    <w:rsid w:val="00A84BD5"/>
    <w:rsid w:val="00A856FD"/>
    <w:rsid w:val="00AB26F5"/>
    <w:rsid w:val="00AC2976"/>
    <w:rsid w:val="00AD2958"/>
    <w:rsid w:val="00AD6DBF"/>
    <w:rsid w:val="00AE778F"/>
    <w:rsid w:val="00B35166"/>
    <w:rsid w:val="00B525BD"/>
    <w:rsid w:val="00B55005"/>
    <w:rsid w:val="00B57DB6"/>
    <w:rsid w:val="00B62917"/>
    <w:rsid w:val="00B63D5A"/>
    <w:rsid w:val="00B83BC7"/>
    <w:rsid w:val="00B8538C"/>
    <w:rsid w:val="00B87176"/>
    <w:rsid w:val="00B91321"/>
    <w:rsid w:val="00B92D85"/>
    <w:rsid w:val="00B9395E"/>
    <w:rsid w:val="00B95808"/>
    <w:rsid w:val="00BC204F"/>
    <w:rsid w:val="00BD05AB"/>
    <w:rsid w:val="00BD5ED4"/>
    <w:rsid w:val="00BF5872"/>
    <w:rsid w:val="00C0625E"/>
    <w:rsid w:val="00C156FD"/>
    <w:rsid w:val="00C2667B"/>
    <w:rsid w:val="00C33301"/>
    <w:rsid w:val="00C35692"/>
    <w:rsid w:val="00C40E14"/>
    <w:rsid w:val="00C41511"/>
    <w:rsid w:val="00C43FAC"/>
    <w:rsid w:val="00C62385"/>
    <w:rsid w:val="00C654D2"/>
    <w:rsid w:val="00C70E98"/>
    <w:rsid w:val="00C81412"/>
    <w:rsid w:val="00C82CD1"/>
    <w:rsid w:val="00C95586"/>
    <w:rsid w:val="00CB6627"/>
    <w:rsid w:val="00CE00ED"/>
    <w:rsid w:val="00CE2A8D"/>
    <w:rsid w:val="00CE5C32"/>
    <w:rsid w:val="00D06DC9"/>
    <w:rsid w:val="00D1236F"/>
    <w:rsid w:val="00D21936"/>
    <w:rsid w:val="00D23C4E"/>
    <w:rsid w:val="00D27890"/>
    <w:rsid w:val="00D30357"/>
    <w:rsid w:val="00D307DF"/>
    <w:rsid w:val="00D43BB7"/>
    <w:rsid w:val="00D60A10"/>
    <w:rsid w:val="00D71447"/>
    <w:rsid w:val="00D76B7D"/>
    <w:rsid w:val="00D82D9C"/>
    <w:rsid w:val="00D87C33"/>
    <w:rsid w:val="00DA720B"/>
    <w:rsid w:val="00DB084A"/>
    <w:rsid w:val="00DC4F67"/>
    <w:rsid w:val="00DD6995"/>
    <w:rsid w:val="00DD72E2"/>
    <w:rsid w:val="00DE1776"/>
    <w:rsid w:val="00DE77C3"/>
    <w:rsid w:val="00DF0511"/>
    <w:rsid w:val="00DF2EF9"/>
    <w:rsid w:val="00E30D9F"/>
    <w:rsid w:val="00E32464"/>
    <w:rsid w:val="00E46443"/>
    <w:rsid w:val="00E531D6"/>
    <w:rsid w:val="00E53223"/>
    <w:rsid w:val="00E64A88"/>
    <w:rsid w:val="00E64AF1"/>
    <w:rsid w:val="00E74492"/>
    <w:rsid w:val="00E74FFC"/>
    <w:rsid w:val="00E77206"/>
    <w:rsid w:val="00E90700"/>
    <w:rsid w:val="00E979EF"/>
    <w:rsid w:val="00EB06B1"/>
    <w:rsid w:val="00EB644B"/>
    <w:rsid w:val="00EC337D"/>
    <w:rsid w:val="00ED4089"/>
    <w:rsid w:val="00EE652A"/>
    <w:rsid w:val="00EF054B"/>
    <w:rsid w:val="00EF6EDC"/>
    <w:rsid w:val="00F01C3B"/>
    <w:rsid w:val="00F05A94"/>
    <w:rsid w:val="00F2300D"/>
    <w:rsid w:val="00F245C9"/>
    <w:rsid w:val="00F37C95"/>
    <w:rsid w:val="00F75ED0"/>
    <w:rsid w:val="00F8228C"/>
    <w:rsid w:val="00F91734"/>
    <w:rsid w:val="00FA07AD"/>
    <w:rsid w:val="00FA5B0B"/>
    <w:rsid w:val="00FA6D84"/>
    <w:rsid w:val="00FF2CFE"/>
    <w:rsid w:val="00FF441B"/>
    <w:rsid w:val="00FF77B8"/>
    <w:rsid w:val="00FF7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FBF"/>
  </w:style>
  <w:style w:type="paragraph" w:styleId="1">
    <w:name w:val="heading 1"/>
    <w:basedOn w:val="a"/>
    <w:next w:val="a"/>
    <w:link w:val="10"/>
    <w:qFormat/>
    <w:rsid w:val="002C778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266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266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340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441456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2C778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441456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unhideWhenUsed/>
    <w:qFormat/>
    <w:rsid w:val="00CE00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778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266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C266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340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4145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2C778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441456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CE00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3">
    <w:name w:val="Table Grid"/>
    <w:basedOn w:val="a1"/>
    <w:rsid w:val="002C7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2C77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2C778D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2C778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header"/>
    <w:aliases w:val="Верхний колонтитул первой страницы"/>
    <w:basedOn w:val="a"/>
    <w:link w:val="a7"/>
    <w:rsid w:val="002C77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aliases w:val="Верхний колонтитул первой страницы Знак"/>
    <w:basedOn w:val="a0"/>
    <w:link w:val="a6"/>
    <w:rsid w:val="002C778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2C77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2C778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2C778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_"/>
    <w:link w:val="12"/>
    <w:rsid w:val="002C778D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b"/>
    <w:rsid w:val="002C778D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c">
    <w:name w:val="Title"/>
    <w:basedOn w:val="a"/>
    <w:link w:val="ad"/>
    <w:qFormat/>
    <w:rsid w:val="002C77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d">
    <w:name w:val="Название Знак"/>
    <w:basedOn w:val="a0"/>
    <w:link w:val="ac"/>
    <w:rsid w:val="002C778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"/>
    <w:link w:val="32"/>
    <w:uiPriority w:val="99"/>
    <w:rsid w:val="002C778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2C778D"/>
    <w:rPr>
      <w:rFonts w:ascii="Times New Roman" w:eastAsia="Times New Roman" w:hAnsi="Times New Roman" w:cs="Times New Roman"/>
      <w:sz w:val="16"/>
      <w:szCs w:val="16"/>
    </w:rPr>
  </w:style>
  <w:style w:type="paragraph" w:customStyle="1" w:styleId="ae">
    <w:name w:val="......."/>
    <w:basedOn w:val="a"/>
    <w:next w:val="a"/>
    <w:uiPriority w:val="99"/>
    <w:rsid w:val="002C77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2C77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заголовок 1"/>
    <w:basedOn w:val="a"/>
    <w:next w:val="a"/>
    <w:uiPriority w:val="99"/>
    <w:rsid w:val="002C778D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">
    <w:name w:val="Subtitle"/>
    <w:basedOn w:val="a"/>
    <w:link w:val="af0"/>
    <w:uiPriority w:val="99"/>
    <w:qFormat/>
    <w:rsid w:val="002C778D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Подзаголовок Знак"/>
    <w:basedOn w:val="a0"/>
    <w:link w:val="af"/>
    <w:uiPriority w:val="99"/>
    <w:rsid w:val="002C778D"/>
    <w:rPr>
      <w:rFonts w:ascii="Times New Roman" w:eastAsia="Times New Roman" w:hAnsi="Times New Roman" w:cs="Times New Roman"/>
      <w:sz w:val="24"/>
      <w:szCs w:val="20"/>
    </w:rPr>
  </w:style>
  <w:style w:type="character" w:styleId="af1">
    <w:name w:val="Hyperlink"/>
    <w:unhideWhenUsed/>
    <w:rsid w:val="002C778D"/>
    <w:rPr>
      <w:color w:val="0000FF"/>
      <w:u w:val="single"/>
    </w:rPr>
  </w:style>
  <w:style w:type="paragraph" w:styleId="af2">
    <w:name w:val="Normal (Web)"/>
    <w:basedOn w:val="a"/>
    <w:unhideWhenUsed/>
    <w:rsid w:val="00C26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qFormat/>
    <w:rsid w:val="00C2667B"/>
    <w:rPr>
      <w:b/>
      <w:bCs/>
    </w:rPr>
  </w:style>
  <w:style w:type="character" w:customStyle="1" w:styleId="apple-converted-space">
    <w:name w:val="apple-converted-space"/>
    <w:basedOn w:val="a0"/>
    <w:rsid w:val="00C2667B"/>
  </w:style>
  <w:style w:type="character" w:styleId="af4">
    <w:name w:val="Emphasis"/>
    <w:basedOn w:val="a0"/>
    <w:uiPriority w:val="20"/>
    <w:qFormat/>
    <w:rsid w:val="00C2667B"/>
    <w:rPr>
      <w:i/>
      <w:iCs/>
    </w:rPr>
  </w:style>
  <w:style w:type="character" w:customStyle="1" w:styleId="articleseparator">
    <w:name w:val="article_separator"/>
    <w:basedOn w:val="a0"/>
    <w:rsid w:val="00C2667B"/>
  </w:style>
  <w:style w:type="paragraph" w:styleId="af5">
    <w:name w:val="No Spacing"/>
    <w:uiPriority w:val="1"/>
    <w:qFormat/>
    <w:rsid w:val="001649DC"/>
    <w:pPr>
      <w:spacing w:after="0" w:line="240" w:lineRule="auto"/>
    </w:pPr>
    <w:rPr>
      <w:rFonts w:eastAsiaTheme="minorHAnsi"/>
      <w:lang w:eastAsia="en-US"/>
    </w:rPr>
  </w:style>
  <w:style w:type="character" w:customStyle="1" w:styleId="81">
    <w:name w:val="Основной текст (8)_"/>
    <w:basedOn w:val="a0"/>
    <w:link w:val="810"/>
    <w:uiPriority w:val="99"/>
    <w:locked/>
    <w:rsid w:val="00F75ED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F75ED0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0"/>
    <w:rsid w:val="00F75ED0"/>
  </w:style>
  <w:style w:type="character" w:customStyle="1" w:styleId="83">
    <w:name w:val="Основной текст (8)3"/>
    <w:basedOn w:val="81"/>
    <w:uiPriority w:val="99"/>
    <w:rsid w:val="00F75ED0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4">
    <w:name w:val="toc 1"/>
    <w:basedOn w:val="a"/>
    <w:next w:val="a"/>
    <w:autoRedefine/>
    <w:uiPriority w:val="39"/>
    <w:unhideWhenUsed/>
    <w:qFormat/>
    <w:rsid w:val="00F05A94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6">
    <w:name w:val="Balloon Text"/>
    <w:basedOn w:val="a"/>
    <w:link w:val="af7"/>
    <w:unhideWhenUsed/>
    <w:rsid w:val="00F05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F05A94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nhideWhenUsed/>
    <w:rsid w:val="0044145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41456"/>
  </w:style>
  <w:style w:type="character" w:styleId="af8">
    <w:name w:val="page number"/>
    <w:basedOn w:val="a0"/>
    <w:rsid w:val="00441456"/>
  </w:style>
  <w:style w:type="paragraph" w:customStyle="1" w:styleId="15">
    <w:name w:val="Знак1"/>
    <w:basedOn w:val="a"/>
    <w:rsid w:val="004414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9">
    <w:name w:val="Стиль"/>
    <w:uiPriority w:val="99"/>
    <w:rsid w:val="00441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rsid w:val="0044145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41456"/>
    <w:rPr>
      <w:rFonts w:ascii="Times New Roman" w:eastAsia="Times New Roman" w:hAnsi="Times New Roman" w:cs="Times New Roman"/>
      <w:sz w:val="16"/>
      <w:szCs w:val="16"/>
    </w:rPr>
  </w:style>
  <w:style w:type="paragraph" w:styleId="afa">
    <w:name w:val="Body Text Indent"/>
    <w:basedOn w:val="a"/>
    <w:link w:val="afb"/>
    <w:uiPriority w:val="99"/>
    <w:rsid w:val="0044145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441456"/>
    <w:rPr>
      <w:rFonts w:ascii="Times New Roman" w:eastAsia="Times New Roman" w:hAnsi="Times New Roman" w:cs="Times New Roman"/>
      <w:sz w:val="20"/>
      <w:szCs w:val="20"/>
    </w:rPr>
  </w:style>
  <w:style w:type="paragraph" w:customStyle="1" w:styleId="16">
    <w:name w:val="Обычный1"/>
    <w:uiPriority w:val="99"/>
    <w:rsid w:val="00441456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rsid w:val="0044145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41456"/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+Заголовок"/>
    <w:basedOn w:val="a"/>
    <w:uiPriority w:val="99"/>
    <w:rsid w:val="00441456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fd">
    <w:name w:val="+нумерованный"/>
    <w:basedOn w:val="a"/>
    <w:uiPriority w:val="99"/>
    <w:rsid w:val="00441456"/>
    <w:pPr>
      <w:tabs>
        <w:tab w:val="num" w:pos="360"/>
      </w:tabs>
      <w:spacing w:after="0" w:line="240" w:lineRule="auto"/>
      <w:ind w:left="360" w:hanging="36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uiPriority w:val="99"/>
    <w:rsid w:val="0044145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7">
    <w:name w:val="!!!Нумерованный1!!!"/>
    <w:basedOn w:val="16"/>
    <w:uiPriority w:val="99"/>
    <w:rsid w:val="00441456"/>
    <w:pPr>
      <w:tabs>
        <w:tab w:val="num" w:pos="360"/>
      </w:tabs>
      <w:snapToGrid/>
      <w:spacing w:line="240" w:lineRule="auto"/>
      <w:ind w:left="360" w:hanging="360"/>
      <w:jc w:val="both"/>
    </w:pPr>
    <w:rPr>
      <w:snapToGrid w:val="0"/>
    </w:rPr>
  </w:style>
  <w:style w:type="character" w:customStyle="1" w:styleId="FontStyle42">
    <w:name w:val="Font Style42"/>
    <w:uiPriority w:val="99"/>
    <w:rsid w:val="00441456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441456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"/>
    <w:uiPriority w:val="99"/>
    <w:rsid w:val="00441456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"/>
    <w:next w:val="a"/>
    <w:autoRedefine/>
    <w:uiPriority w:val="39"/>
    <w:qFormat/>
    <w:rsid w:val="00441456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"/>
    <w:next w:val="a"/>
    <w:autoRedefine/>
    <w:uiPriority w:val="39"/>
    <w:qFormat/>
    <w:rsid w:val="00441456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"/>
    <w:next w:val="a"/>
    <w:uiPriority w:val="39"/>
    <w:qFormat/>
    <w:rsid w:val="0044145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"/>
    <w:uiPriority w:val="99"/>
    <w:rsid w:val="00441456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"/>
    <w:uiPriority w:val="99"/>
    <w:rsid w:val="00441456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414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uiPriority w:val="99"/>
    <w:rsid w:val="00441456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"/>
    <w:uiPriority w:val="99"/>
    <w:rsid w:val="00441456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441456"/>
    <w:rPr>
      <w:sz w:val="32"/>
    </w:rPr>
  </w:style>
  <w:style w:type="paragraph" w:customStyle="1" w:styleId="western">
    <w:name w:val="western"/>
    <w:basedOn w:val="a"/>
    <w:uiPriority w:val="99"/>
    <w:rsid w:val="0044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aliases w:val="Верхний колонтитул первой страницы Знак1"/>
    <w:basedOn w:val="a0"/>
    <w:rsid w:val="00441456"/>
  </w:style>
  <w:style w:type="paragraph" w:customStyle="1" w:styleId="19">
    <w:name w:val="Знак1"/>
    <w:basedOn w:val="a"/>
    <w:uiPriority w:val="99"/>
    <w:rsid w:val="008B53A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6">
    <w:name w:val="Обычный3"/>
    <w:uiPriority w:val="99"/>
    <w:rsid w:val="008B53A9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"/>
    <w:uiPriority w:val="99"/>
    <w:rsid w:val="008B53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0"/>
    <w:rsid w:val="008B53A9"/>
    <w:rPr>
      <w:rFonts w:ascii="Times New Roman" w:hAnsi="Times New Roman" w:cs="Times New Roman"/>
      <w:b/>
      <w:bCs/>
      <w:sz w:val="26"/>
      <w:szCs w:val="26"/>
    </w:rPr>
  </w:style>
  <w:style w:type="paragraph" w:styleId="27">
    <w:name w:val="List 2"/>
    <w:basedOn w:val="a"/>
    <w:rsid w:val="00B95808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37">
    <w:name w:val="Знак3"/>
    <w:basedOn w:val="a"/>
    <w:rsid w:val="0074054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38">
    <w:name w:val="Знак3"/>
    <w:basedOn w:val="a"/>
    <w:uiPriority w:val="99"/>
    <w:rsid w:val="003673E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footnote text"/>
    <w:basedOn w:val="a"/>
    <w:link w:val="aff2"/>
    <w:semiHidden/>
    <w:rsid w:val="00895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semiHidden/>
    <w:rsid w:val="008958CA"/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примечания Знак"/>
    <w:basedOn w:val="a0"/>
    <w:link w:val="aff4"/>
    <w:semiHidden/>
    <w:rsid w:val="008958CA"/>
    <w:rPr>
      <w:rFonts w:ascii="Times New Roman" w:eastAsia="Times New Roman" w:hAnsi="Times New Roman" w:cs="Times New Roman"/>
      <w:sz w:val="20"/>
      <w:szCs w:val="20"/>
    </w:rPr>
  </w:style>
  <w:style w:type="paragraph" w:styleId="aff4">
    <w:name w:val="annotation text"/>
    <w:basedOn w:val="a"/>
    <w:link w:val="aff3"/>
    <w:semiHidden/>
    <w:rsid w:val="00895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a">
    <w:name w:val="Текст примечания Знак1"/>
    <w:basedOn w:val="a0"/>
    <w:uiPriority w:val="99"/>
    <w:semiHidden/>
    <w:rsid w:val="008958CA"/>
    <w:rPr>
      <w:sz w:val="20"/>
      <w:szCs w:val="20"/>
    </w:rPr>
  </w:style>
  <w:style w:type="character" w:customStyle="1" w:styleId="aff5">
    <w:name w:val="Тема примечания Знак"/>
    <w:basedOn w:val="aff3"/>
    <w:link w:val="aff6"/>
    <w:semiHidden/>
    <w:rsid w:val="008958C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6">
    <w:name w:val="annotation subject"/>
    <w:basedOn w:val="aff4"/>
    <w:next w:val="aff4"/>
    <w:link w:val="aff5"/>
    <w:semiHidden/>
    <w:rsid w:val="008958CA"/>
    <w:rPr>
      <w:b/>
      <w:bCs/>
    </w:rPr>
  </w:style>
  <w:style w:type="character" w:customStyle="1" w:styleId="1b">
    <w:name w:val="Тема примечания Знак1"/>
    <w:basedOn w:val="1a"/>
    <w:uiPriority w:val="99"/>
    <w:semiHidden/>
    <w:rsid w:val="008958CA"/>
    <w:rPr>
      <w:b/>
      <w:bCs/>
      <w:sz w:val="20"/>
      <w:szCs w:val="20"/>
    </w:rPr>
  </w:style>
  <w:style w:type="paragraph" w:customStyle="1" w:styleId="aff7">
    <w:name w:val="Знак"/>
    <w:basedOn w:val="a"/>
    <w:rsid w:val="008958C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8">
    <w:name w:val="Знак2"/>
    <w:basedOn w:val="a"/>
    <w:rsid w:val="008958C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basedOn w:val="a0"/>
    <w:link w:val="2a"/>
    <w:rsid w:val="008958CA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8958CA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"/>
    <w:uiPriority w:val="99"/>
    <w:rsid w:val="008958CA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8958C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0"/>
    <w:uiPriority w:val="99"/>
    <w:rsid w:val="008958CA"/>
    <w:rPr>
      <w:rFonts w:ascii="Times New Roman" w:hAnsi="Times New Roman" w:cs="Times New Roman"/>
      <w:b/>
      <w:bCs/>
      <w:sz w:val="28"/>
      <w:szCs w:val="28"/>
    </w:rPr>
  </w:style>
  <w:style w:type="paragraph" w:customStyle="1" w:styleId="Style8">
    <w:name w:val="Style8"/>
    <w:basedOn w:val="a"/>
    <w:uiPriority w:val="99"/>
    <w:rsid w:val="008958C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8958C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8958C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8958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8958CA"/>
    <w:rPr>
      <w:rFonts w:ascii="Times New Roman" w:hAnsi="Times New Roman" w:cs="Times New Roman"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C33301"/>
    <w:rPr>
      <w:rFonts w:ascii="Arial" w:eastAsia="Times New Roman" w:hAnsi="Arial" w:cs="Arial"/>
      <w:color w:val="202020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C333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2" w:lineRule="auto"/>
      <w:jc w:val="both"/>
    </w:pPr>
    <w:rPr>
      <w:rFonts w:ascii="Arial" w:eastAsia="Times New Roman" w:hAnsi="Arial" w:cs="Arial"/>
      <w:color w:val="202020"/>
      <w:sz w:val="20"/>
      <w:szCs w:val="20"/>
    </w:rPr>
  </w:style>
  <w:style w:type="paragraph" w:styleId="aff8">
    <w:name w:val="List"/>
    <w:basedOn w:val="a"/>
    <w:uiPriority w:val="99"/>
    <w:unhideWhenUsed/>
    <w:rsid w:val="00C33301"/>
    <w:pPr>
      <w:ind w:left="283" w:hanging="283"/>
      <w:contextualSpacing/>
    </w:pPr>
  </w:style>
  <w:style w:type="paragraph" w:customStyle="1" w:styleId="211">
    <w:name w:val="Основной текст 21"/>
    <w:basedOn w:val="a"/>
    <w:uiPriority w:val="99"/>
    <w:rsid w:val="00C3330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1">
    <w:name w:val="Char Char1"/>
    <w:basedOn w:val="a"/>
    <w:rsid w:val="00C3330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c">
    <w:name w:val="Обычный (веб)1"/>
    <w:basedOn w:val="a"/>
    <w:uiPriority w:val="99"/>
    <w:rsid w:val="00C33301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rsid w:val="00C33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uiPriority w:val="99"/>
    <w:rsid w:val="00C33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uiPriority w:val="99"/>
    <w:rsid w:val="00C33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d">
    <w:name w:val="Основной текст Знак1"/>
    <w:locked/>
    <w:rsid w:val="00C33301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font3">
    <w:name w:val="font3"/>
    <w:basedOn w:val="a0"/>
    <w:rsid w:val="00C33301"/>
  </w:style>
  <w:style w:type="character" w:customStyle="1" w:styleId="texto1">
    <w:name w:val="texto1"/>
    <w:basedOn w:val="a0"/>
    <w:rsid w:val="00C33301"/>
    <w:rPr>
      <w:rFonts w:ascii="Verdana" w:hAnsi="Verdana" w:hint="default"/>
      <w:sz w:val="22"/>
      <w:szCs w:val="22"/>
    </w:rPr>
  </w:style>
  <w:style w:type="character" w:customStyle="1" w:styleId="c3">
    <w:name w:val="c3"/>
    <w:basedOn w:val="a0"/>
    <w:rsid w:val="00C33301"/>
  </w:style>
  <w:style w:type="character" w:customStyle="1" w:styleId="c0">
    <w:name w:val="c0"/>
    <w:basedOn w:val="a0"/>
    <w:rsid w:val="00C33301"/>
  </w:style>
  <w:style w:type="character" w:customStyle="1" w:styleId="39">
    <w:name w:val="Основной текст (3)"/>
    <w:basedOn w:val="a0"/>
    <w:rsid w:val="00C3330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c4">
    <w:name w:val="c4"/>
    <w:basedOn w:val="a0"/>
    <w:rsid w:val="00C33301"/>
  </w:style>
  <w:style w:type="paragraph" w:customStyle="1" w:styleId="3a">
    <w:name w:val="Знак3"/>
    <w:basedOn w:val="a"/>
    <w:rsid w:val="001A61A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3b">
    <w:name w:val="Знак3"/>
    <w:basedOn w:val="a"/>
    <w:rsid w:val="0017640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41">
    <w:name w:val="Знак4"/>
    <w:basedOn w:val="a"/>
    <w:rsid w:val="006E3D0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13">
    <w:name w:val="c13"/>
    <w:basedOn w:val="a"/>
    <w:rsid w:val="005D48E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0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ult-mira.ru/" TargetMode="External"/><Relationship Id="rId18" Type="http://schemas.openxmlformats.org/officeDocument/2006/relationships/hyperlink" Target="http://ru.wikipedia.org/wiki/1876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i-u.ru/biblio/" TargetMode="External"/><Relationship Id="rId17" Type="http://schemas.openxmlformats.org/officeDocument/2006/relationships/hyperlink" Target="http://ru.wikipedia.org/wiki/187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A1_%D0%BA%D0%B2%D0%B0%D1%80%D1%82%D0%B8%D1%80%D1%8B_%D0%BD%D0%B0_%D0%BA%D0%B2%D0%B0%D1%80%D1%82%D0%B8%D1%80%D1%8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ulture-history.kiev.ua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ote4estvo.ru/russkie-kompozitory/450-aleksandr-nikolaevich-skryabin.html" TargetMode="External"/><Relationship Id="rId10" Type="http://schemas.openxmlformats.org/officeDocument/2006/relationships/footer" Target="footer2.xm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ote4estvo.ru/russkie-kompozitory/450-aleksandr-nikolaevich-skryabi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CC31E-9DB9-4B7D-ABDF-F1EDF9968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21</Pages>
  <Words>4831</Words>
  <Characters>27538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ТКИИК</Company>
  <LinksUpToDate>false</LinksUpToDate>
  <CharactersWithSpaces>32305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eXpert</cp:lastModifiedBy>
  <cp:revision>25</cp:revision>
  <cp:lastPrinted>2014-01-14T04:40:00Z</cp:lastPrinted>
  <dcterms:created xsi:type="dcterms:W3CDTF">2014-11-01T17:23:00Z</dcterms:created>
  <dcterms:modified xsi:type="dcterms:W3CDTF">2019-12-26T03:43:00Z</dcterms:modified>
</cp:coreProperties>
</file>