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0B" w:rsidRDefault="0037750B" w:rsidP="003775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22</w:t>
      </w:r>
    </w:p>
    <w:p w:rsidR="0037750B" w:rsidRDefault="0037750B" w:rsidP="0037750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37750B" w:rsidRDefault="0037750B" w:rsidP="0037750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AD2613" w:rsidRPr="00F67C6E" w:rsidRDefault="00AD2613" w:rsidP="00AD2613">
      <w:pPr>
        <w:pStyle w:val="ad"/>
        <w:jc w:val="right"/>
        <w:rPr>
          <w:b/>
          <w:color w:val="000000"/>
        </w:rPr>
      </w:pPr>
      <w:r w:rsidRPr="00F67C6E">
        <w:rPr>
          <w:b/>
          <w:color w:val="000000"/>
        </w:rPr>
        <w:t>.</w:t>
      </w:r>
    </w:p>
    <w:p w:rsidR="006B208B" w:rsidRPr="00F67C6E" w:rsidRDefault="006B208B" w:rsidP="006B208B">
      <w:pPr>
        <w:widowControl w:val="0"/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6B208B" w:rsidRPr="00F67C6E" w:rsidRDefault="006B208B" w:rsidP="006B208B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position w:val="13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97364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Pr="00F67C6E" w:rsidRDefault="0037750B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FF1283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b/>
          <w:sz w:val="24"/>
          <w:szCs w:val="24"/>
        </w:rPr>
        <w:t>ОП.02 Живопись</w:t>
      </w: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67C6E" w:rsidRDefault="00F67C6E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C6E" w:rsidRDefault="00F67C6E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50B" w:rsidRDefault="0037750B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C6E" w:rsidRDefault="00F67C6E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C6E" w:rsidRDefault="00F67C6E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7C6E" w:rsidRDefault="00F67C6E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t>Тобольск, 201</w:t>
      </w:r>
      <w:r w:rsidR="00FF1283" w:rsidRPr="00F67C6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67C6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67C6E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67C6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67C6E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6B208B" w:rsidRPr="00F67C6E">
        <w:rPr>
          <w:rFonts w:ascii="Times New Roman" w:hAnsi="Times New Roman" w:cs="Times New Roman"/>
          <w:sz w:val="24"/>
          <w:szCs w:val="24"/>
        </w:rPr>
        <w:t>8.54.02.01</w:t>
      </w:r>
      <w:r w:rsidR="00E32BA8" w:rsidRPr="00F67C6E">
        <w:rPr>
          <w:rFonts w:ascii="Times New Roman" w:hAnsi="Times New Roman" w:cs="Times New Roman"/>
          <w:sz w:val="24"/>
          <w:szCs w:val="24"/>
        </w:rPr>
        <w:t xml:space="preserve"> Дизайн в отросли</w:t>
      </w:r>
      <w:r w:rsidR="006B208B" w:rsidRPr="00F67C6E">
        <w:rPr>
          <w:rFonts w:ascii="Times New Roman" w:hAnsi="Times New Roman" w:cs="Times New Roman"/>
          <w:sz w:val="24"/>
          <w:szCs w:val="24"/>
        </w:rPr>
        <w:t xml:space="preserve"> культуры и искусства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08B" w:rsidRPr="00F67C6E" w:rsidRDefault="006B208B" w:rsidP="007F7397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Организация разработчик: ГАПОУ ТО «Тобольский многопрофильный техникум»</w:t>
      </w:r>
    </w:p>
    <w:p w:rsidR="00397364" w:rsidRPr="00F67C6E" w:rsidRDefault="007F7397" w:rsidP="007F7397">
      <w:pPr>
        <w:tabs>
          <w:tab w:val="left" w:pos="1423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ab/>
      </w:r>
    </w:p>
    <w:p w:rsidR="00397364" w:rsidRPr="00F67C6E" w:rsidRDefault="00397364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397364" w:rsidRPr="00F67C6E" w:rsidRDefault="00FF1283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Карасева Е.А</w:t>
      </w:r>
      <w:r w:rsidR="00397364" w:rsidRPr="00F67C6E">
        <w:rPr>
          <w:rFonts w:ascii="Times New Roman" w:hAnsi="Times New Roman" w:cs="Times New Roman"/>
          <w:sz w:val="24"/>
          <w:szCs w:val="24"/>
        </w:rPr>
        <w:t xml:space="preserve">., </w:t>
      </w:r>
      <w:r w:rsidRPr="00F67C6E">
        <w:rPr>
          <w:rFonts w:ascii="Times New Roman" w:hAnsi="Times New Roman" w:cs="Times New Roman"/>
          <w:sz w:val="24"/>
          <w:szCs w:val="24"/>
        </w:rPr>
        <w:t>преподаватель ГАПОУ ТО «Т</w:t>
      </w:r>
      <w:r w:rsidR="002E3E33"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F67C6E">
        <w:rPr>
          <w:rFonts w:ascii="Times New Roman" w:hAnsi="Times New Roman" w:cs="Times New Roman"/>
          <w:sz w:val="24"/>
          <w:szCs w:val="24"/>
        </w:rPr>
        <w:t>».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position w:val="10"/>
          <w:sz w:val="24"/>
          <w:szCs w:val="24"/>
        </w:rPr>
      </w:pPr>
    </w:p>
    <w:p w:rsidR="006B208B" w:rsidRPr="00F67C6E" w:rsidRDefault="006B208B" w:rsidP="006B208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Рассмотрена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рекомендована к утверждению на заседании </w:t>
      </w:r>
    </w:p>
    <w:p w:rsidR="006B208B" w:rsidRPr="00F67C6E" w:rsidRDefault="006B208B" w:rsidP="006B208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ц/</w:t>
      </w: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«Визуальн</w:t>
      </w:r>
      <w:r w:rsidR="001953A2"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искусств»</w:t>
      </w:r>
    </w:p>
    <w:p w:rsidR="006B208B" w:rsidRPr="00F67C6E" w:rsidRDefault="006B208B" w:rsidP="006B208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</w:t>
      </w:r>
      <w:r w:rsidR="008672A4"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ол №</w:t>
      </w:r>
      <w:r w:rsidR="002E3E33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8672A4"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2E3E3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8672A4"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E3E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="008672A4"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2019</w:t>
      </w: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434A0A" w:rsidRPr="00F67C6E" w:rsidRDefault="006B208B" w:rsidP="006B208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/К ________________/ </w:t>
      </w:r>
      <w:proofErr w:type="spellStart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>Чечерова</w:t>
      </w:r>
      <w:proofErr w:type="spellEnd"/>
      <w:r w:rsidRPr="00F67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М.В.</w:t>
      </w:r>
    </w:p>
    <w:p w:rsidR="006B208B" w:rsidRPr="00F67C6E" w:rsidRDefault="006B208B" w:rsidP="006B20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208B" w:rsidRPr="00F67C6E" w:rsidRDefault="006B208B" w:rsidP="006B20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D11E6" w:rsidRPr="00F67C6E" w:rsidRDefault="004D11E6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707A40" w:rsidRPr="00F67C6E" w:rsidRDefault="00707A40" w:rsidP="00397364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F67C6E">
      <w:pPr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283" w:rsidRPr="00F67C6E" w:rsidRDefault="00FF1283" w:rsidP="00397364">
      <w:pPr>
        <w:spacing w:after="0" w:line="2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80"/>
        <w:gridCol w:w="1882"/>
      </w:tblGrid>
      <w:tr w:rsidR="00397364" w:rsidRPr="00F67C6E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364" w:rsidRPr="00F67C6E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364" w:rsidRPr="00F67C6E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397364" w:rsidRPr="00F67C6E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364" w:rsidRPr="00F67C6E" w:rsidTr="00397364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397364" w:rsidRPr="00F67C6E" w:rsidRDefault="00397364" w:rsidP="00397364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" w:lineRule="atLeast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AD7C1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7364" w:rsidRPr="00F67C6E" w:rsidTr="00397364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397364" w:rsidP="00397364">
            <w:pPr>
              <w:keepNext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" w:lineRule="atLeast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7364" w:rsidRPr="00F67C6E" w:rsidRDefault="00397364" w:rsidP="00397364">
            <w:pPr>
              <w:keepNext/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397364" w:rsidRPr="00F67C6E" w:rsidRDefault="00AD7C1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97364" w:rsidRPr="00F67C6E" w:rsidRDefault="00397364" w:rsidP="003973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b w:val="0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7C6E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="001D3FDD" w:rsidRPr="00F67C6E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</w:t>
      </w:r>
      <w:r w:rsidRPr="00F67C6E">
        <w:rPr>
          <w:rFonts w:ascii="Times New Roman" w:hAnsi="Times New Roman" w:cs="Times New Roman"/>
          <w:b/>
          <w:caps/>
          <w:sz w:val="24"/>
          <w:szCs w:val="24"/>
        </w:rPr>
        <w:t>ПРОГРАММЫ УЧЕБНОЙ ДИСЦИПЛИНЫ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«Живопись»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BF568B" w:rsidRPr="00F67C6E">
        <w:rPr>
          <w:rFonts w:ascii="Times New Roman" w:hAnsi="Times New Roman" w:cs="Times New Roman"/>
          <w:sz w:val="24"/>
          <w:szCs w:val="24"/>
        </w:rPr>
        <w:t xml:space="preserve">СПО </w:t>
      </w:r>
      <w:r w:rsidR="006B208B" w:rsidRPr="00F67C6E">
        <w:rPr>
          <w:rFonts w:ascii="Times New Roman" w:hAnsi="Times New Roman" w:cs="Times New Roman"/>
          <w:sz w:val="24"/>
          <w:szCs w:val="24"/>
        </w:rPr>
        <w:t xml:space="preserve">8.54.02.01 Дизайн </w:t>
      </w:r>
      <w:proofErr w:type="gramStart"/>
      <w:r w:rsidR="006B208B" w:rsidRPr="00F67C6E">
        <w:rPr>
          <w:rFonts w:ascii="Times New Roman" w:hAnsi="Times New Roman" w:cs="Times New Roman"/>
          <w:sz w:val="24"/>
          <w:szCs w:val="24"/>
        </w:rPr>
        <w:t>в о</w:t>
      </w:r>
      <w:r w:rsidR="00E32BA8" w:rsidRPr="00F67C6E">
        <w:rPr>
          <w:rFonts w:ascii="Times New Roman" w:hAnsi="Times New Roman" w:cs="Times New Roman"/>
          <w:sz w:val="24"/>
          <w:szCs w:val="24"/>
        </w:rPr>
        <w:t>тросли</w:t>
      </w:r>
      <w:proofErr w:type="gramEnd"/>
      <w:r w:rsidR="006B208B" w:rsidRPr="00F67C6E">
        <w:rPr>
          <w:rFonts w:ascii="Times New Roman" w:hAnsi="Times New Roman" w:cs="Times New Roman"/>
          <w:sz w:val="24"/>
          <w:szCs w:val="24"/>
        </w:rPr>
        <w:t xml:space="preserve"> культуры и искусства.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различных средне-специальных образовательных учреждениях.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F67C6E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профессиональному циклу общепрофессиональных дисциплин.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1.3. Цели и задачи</w:t>
      </w:r>
      <w:r w:rsidRPr="00F67C6E">
        <w:rPr>
          <w:rFonts w:ascii="Times New Roman" w:hAnsi="Times New Roman" w:cs="Times New Roman"/>
          <w:sz w:val="24"/>
          <w:szCs w:val="24"/>
        </w:rPr>
        <w:t xml:space="preserve"> дисциплины – требования к результатам освоения дисциплины:</w:t>
      </w:r>
    </w:p>
    <w:p w:rsidR="004D11E6" w:rsidRPr="00F67C6E" w:rsidRDefault="00397364" w:rsidP="004D11E6">
      <w:p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67C6E">
        <w:rPr>
          <w:rFonts w:ascii="Times New Roman" w:hAnsi="Times New Roman" w:cs="Times New Roman"/>
          <w:b/>
          <w:sz w:val="24"/>
          <w:szCs w:val="24"/>
        </w:rPr>
        <w:t>уметь</w:t>
      </w:r>
      <w:r w:rsidRPr="00F67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11E6" w:rsidRPr="00F67C6E" w:rsidRDefault="00397364" w:rsidP="00397364">
      <w:pPr>
        <w:pStyle w:val="a8"/>
        <w:numPr>
          <w:ilvl w:val="0"/>
          <w:numId w:val="10"/>
        </w:num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и</w:t>
      </w:r>
      <w:r w:rsidR="000A0FC8" w:rsidRPr="00F67C6E">
        <w:rPr>
          <w:rFonts w:ascii="Times New Roman" w:hAnsi="Times New Roman" w:cs="Times New Roman"/>
          <w:sz w:val="24"/>
          <w:szCs w:val="24"/>
        </w:rPr>
        <w:t>зображать объекты</w:t>
      </w:r>
      <w:r w:rsidR="004D11E6" w:rsidRPr="00F67C6E">
        <w:rPr>
          <w:rFonts w:ascii="Times New Roman" w:hAnsi="Times New Roman" w:cs="Times New Roman"/>
          <w:sz w:val="24"/>
          <w:szCs w:val="24"/>
        </w:rPr>
        <w:t xml:space="preserve"> предметного мира, пространство, фигуру человека</w:t>
      </w:r>
      <w:r w:rsidR="000A0FC8" w:rsidRPr="00F67C6E">
        <w:rPr>
          <w:rFonts w:ascii="Times New Roman" w:hAnsi="Times New Roman" w:cs="Times New Roman"/>
          <w:sz w:val="24"/>
          <w:szCs w:val="24"/>
        </w:rPr>
        <w:t>,</w:t>
      </w:r>
      <w:r w:rsidR="004D11E6" w:rsidRPr="00F67C6E">
        <w:rPr>
          <w:rFonts w:ascii="Times New Roman" w:hAnsi="Times New Roman" w:cs="Times New Roman"/>
          <w:sz w:val="24"/>
          <w:szCs w:val="24"/>
        </w:rPr>
        <w:t xml:space="preserve"> </w:t>
      </w:r>
      <w:r w:rsidR="000A0FC8" w:rsidRPr="00F67C6E">
        <w:rPr>
          <w:rFonts w:ascii="Times New Roman" w:hAnsi="Times New Roman" w:cs="Times New Roman"/>
          <w:sz w:val="24"/>
          <w:szCs w:val="24"/>
        </w:rPr>
        <w:t>средствами академической живописи.</w:t>
      </w:r>
    </w:p>
    <w:p w:rsidR="000A0FC8" w:rsidRPr="00F67C6E" w:rsidRDefault="000A0FC8" w:rsidP="00397364">
      <w:pPr>
        <w:pStyle w:val="a8"/>
        <w:numPr>
          <w:ilvl w:val="0"/>
          <w:numId w:val="10"/>
        </w:numPr>
        <w:tabs>
          <w:tab w:val="left" w:pos="108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использовать основные изобразительные техники и материалы.</w:t>
      </w:r>
    </w:p>
    <w:p w:rsidR="004D11E6" w:rsidRPr="00F67C6E" w:rsidRDefault="00397364" w:rsidP="004D11E6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67C6E">
        <w:rPr>
          <w:rFonts w:ascii="Times New Roman" w:hAnsi="Times New Roman" w:cs="Times New Roman"/>
          <w:b/>
          <w:sz w:val="24"/>
          <w:szCs w:val="24"/>
        </w:rPr>
        <w:t>знать</w:t>
      </w:r>
      <w:r w:rsidRPr="00F67C6E">
        <w:rPr>
          <w:rFonts w:ascii="Times New Roman" w:hAnsi="Times New Roman" w:cs="Times New Roman"/>
          <w:sz w:val="24"/>
          <w:szCs w:val="24"/>
        </w:rPr>
        <w:t>:</w:t>
      </w:r>
    </w:p>
    <w:p w:rsidR="004D11E6" w:rsidRPr="00F67C6E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pacing w:val="-1"/>
          <w:sz w:val="24"/>
          <w:szCs w:val="24"/>
        </w:rPr>
        <w:t xml:space="preserve">специфику выразительных средств различных видов </w:t>
      </w:r>
      <w:r w:rsidRPr="00F67C6E">
        <w:rPr>
          <w:rFonts w:ascii="Times New Roman" w:hAnsi="Times New Roman" w:cs="Times New Roman"/>
          <w:sz w:val="24"/>
          <w:szCs w:val="24"/>
        </w:rPr>
        <w:t>изобразительного искусства;</w:t>
      </w:r>
    </w:p>
    <w:p w:rsidR="004D11E6" w:rsidRPr="00F67C6E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разнообразные техники живописи и истории их развития, </w:t>
      </w:r>
      <w:r w:rsidRPr="00F67C6E">
        <w:rPr>
          <w:rFonts w:ascii="Times New Roman" w:hAnsi="Times New Roman" w:cs="Times New Roman"/>
          <w:spacing w:val="-1"/>
          <w:sz w:val="24"/>
          <w:szCs w:val="24"/>
        </w:rPr>
        <w:t>условия хранения произведений изобразительного искусства;</w:t>
      </w:r>
    </w:p>
    <w:p w:rsidR="004D11E6" w:rsidRPr="00F67C6E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pacing w:val="-1"/>
          <w:sz w:val="24"/>
          <w:szCs w:val="24"/>
        </w:rPr>
        <w:t xml:space="preserve">свойства живописных материалов, их возможности и </w:t>
      </w:r>
      <w:r w:rsidR="004D11E6" w:rsidRPr="00F67C6E">
        <w:rPr>
          <w:rFonts w:ascii="Times New Roman" w:hAnsi="Times New Roman" w:cs="Times New Roman"/>
          <w:sz w:val="24"/>
          <w:szCs w:val="24"/>
        </w:rPr>
        <w:t xml:space="preserve">эстетические </w:t>
      </w:r>
      <w:r w:rsidRPr="00F67C6E">
        <w:rPr>
          <w:rFonts w:ascii="Times New Roman" w:hAnsi="Times New Roman" w:cs="Times New Roman"/>
          <w:sz w:val="24"/>
          <w:szCs w:val="24"/>
        </w:rPr>
        <w:t>качества;</w:t>
      </w:r>
    </w:p>
    <w:p w:rsidR="004D11E6" w:rsidRPr="00F67C6E" w:rsidRDefault="000A0FC8" w:rsidP="004D11E6">
      <w:pPr>
        <w:pStyle w:val="a8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методы ведения живописных работ;</w:t>
      </w:r>
    </w:p>
    <w:p w:rsidR="00397364" w:rsidRPr="00F67C6E" w:rsidRDefault="000A0FC8" w:rsidP="004D11E6">
      <w:pPr>
        <w:pStyle w:val="a8"/>
        <w:numPr>
          <w:ilvl w:val="0"/>
          <w:numId w:val="13"/>
        </w:numPr>
        <w:shd w:val="clear" w:color="auto" w:fill="FFFFFF"/>
        <w:tabs>
          <w:tab w:val="left" w:pos="25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pacing w:val="-1"/>
          <w:sz w:val="24"/>
          <w:szCs w:val="24"/>
        </w:rPr>
        <w:t xml:space="preserve">художественные и эстетические свойства цвета, основные </w:t>
      </w:r>
      <w:r w:rsidRPr="00F67C6E">
        <w:rPr>
          <w:rFonts w:ascii="Times New Roman" w:hAnsi="Times New Roman" w:cs="Times New Roman"/>
          <w:sz w:val="24"/>
          <w:szCs w:val="24"/>
        </w:rPr>
        <w:t>закономерности создания цветового строя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</w:t>
      </w:r>
      <w:r w:rsidRPr="00F67C6E">
        <w:rPr>
          <w:rFonts w:ascii="Times New Roman" w:hAnsi="Times New Roman" w:cs="Times New Roman"/>
          <w:sz w:val="24"/>
          <w:szCs w:val="24"/>
        </w:rPr>
        <w:t xml:space="preserve"> на освоение программы дисциплины:</w:t>
      </w:r>
    </w:p>
    <w:p w:rsidR="00397364" w:rsidRPr="00F67C6E" w:rsidRDefault="00397364" w:rsidP="00BF568B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 xml:space="preserve"> </w:t>
      </w:r>
      <w:r w:rsidR="00BF568B" w:rsidRPr="00F67C6E">
        <w:rPr>
          <w:rFonts w:ascii="Times New Roman" w:hAnsi="Times New Roman" w:cs="Times New Roman"/>
          <w:b/>
          <w:sz w:val="24"/>
          <w:szCs w:val="24"/>
        </w:rPr>
        <w:t>518</w:t>
      </w:r>
      <w:r w:rsidRPr="00F67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8B" w:rsidRPr="00F67C6E">
        <w:rPr>
          <w:rFonts w:ascii="Times New Roman" w:hAnsi="Times New Roman" w:cs="Times New Roman"/>
          <w:sz w:val="24"/>
          <w:szCs w:val="24"/>
        </w:rPr>
        <w:t>часов.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1E6" w:rsidRPr="00F67C6E" w:rsidRDefault="004D11E6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00"/>
        <w:gridCol w:w="1769"/>
      </w:tblGrid>
      <w:tr w:rsidR="00397364" w:rsidRPr="00F67C6E" w:rsidTr="00397364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397364" w:rsidRPr="00F67C6E" w:rsidTr="00397364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F83811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BF568B" w:rsidRPr="00F6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</w:tr>
      <w:tr w:rsidR="00397364" w:rsidRPr="00F67C6E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7364" w:rsidRPr="00F67C6E" w:rsidRDefault="00BF568B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</w:tc>
      </w:tr>
      <w:tr w:rsidR="00397364" w:rsidRPr="00F67C6E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397364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7364" w:rsidRPr="00F67C6E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1D6BAC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397364" w:rsidRPr="00F67C6E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1D6BAC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512</w:t>
            </w:r>
          </w:p>
        </w:tc>
      </w:tr>
      <w:tr w:rsidR="00397364" w:rsidRPr="00F67C6E" w:rsidTr="00397364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7364" w:rsidRPr="00F67C6E" w:rsidRDefault="00397364" w:rsidP="00397364">
            <w:pPr>
              <w:spacing w:after="0"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64" w:rsidRPr="00F67C6E" w:rsidRDefault="00BF568B" w:rsidP="00397364">
            <w:pPr>
              <w:spacing w:after="0" w:line="23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397364" w:rsidRPr="00F67C6E" w:rsidTr="00397364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811" w:rsidRPr="00F67C6E" w:rsidRDefault="00397364" w:rsidP="00397364">
            <w:pPr>
              <w:spacing w:after="0"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в форме</w:t>
            </w:r>
            <w:r w:rsidR="00F83811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F83811" w:rsidRPr="00F67C6E" w:rsidRDefault="00F83811" w:rsidP="00397364">
            <w:pPr>
              <w:spacing w:after="0"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контрольной работы - 1,3,5,7 семестры </w:t>
            </w:r>
          </w:p>
          <w:p w:rsidR="00F83811" w:rsidRPr="00F67C6E" w:rsidRDefault="00F83811" w:rsidP="00397364">
            <w:pPr>
              <w:spacing w:after="0" w:line="23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зачёта - 4,6</w:t>
            </w:r>
            <w:r w:rsidR="00397364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397364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7364" w:rsidRPr="00F67C6E" w:rsidRDefault="00397364" w:rsidP="00F83811">
            <w:pPr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экзамена </w:t>
            </w:r>
            <w:r w:rsidR="00F83811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- 2</w:t>
            </w:r>
            <w:r w:rsidR="00BF568B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>.8</w:t>
            </w:r>
            <w:r w:rsidR="00F83811"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семестр</w:t>
            </w:r>
            <w:r w:rsidRPr="00F67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</w:tr>
    </w:tbl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  <w:sectPr w:rsidR="00397364" w:rsidRPr="00F67C6E" w:rsidSect="00397364">
          <w:footerReference w:type="default" r:id="rId9"/>
          <w:pgSz w:w="11905" w:h="16837"/>
          <w:pgMar w:top="1134" w:right="567" w:bottom="1134" w:left="1701" w:header="720" w:footer="708" w:gutter="0"/>
          <w:cols w:space="720"/>
          <w:noEndnote/>
          <w:titlePg/>
          <w:docGrid w:linePitch="299"/>
        </w:sectPr>
      </w:pPr>
    </w:p>
    <w:p w:rsidR="00397364" w:rsidRPr="00F67C6E" w:rsidRDefault="00397364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16"/>
        <w:gridCol w:w="6072"/>
        <w:gridCol w:w="797"/>
        <w:gridCol w:w="795"/>
        <w:gridCol w:w="733"/>
        <w:gridCol w:w="1506"/>
      </w:tblGrid>
      <w:tr w:rsidR="005C3872" w:rsidRPr="00F67C6E" w:rsidTr="00FF1283">
        <w:tc>
          <w:tcPr>
            <w:tcW w:w="0" w:type="auto"/>
            <w:vMerge w:val="restart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gridSpan w:val="3"/>
          </w:tcPr>
          <w:p w:rsidR="005C3872" w:rsidRPr="00F67C6E" w:rsidRDefault="005C3872" w:rsidP="00397364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0" w:type="auto"/>
            <w:vMerge w:val="restart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5C3872" w:rsidRPr="00F67C6E" w:rsidTr="005C3872">
        <w:tc>
          <w:tcPr>
            <w:tcW w:w="0" w:type="auto"/>
            <w:vMerge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Теор</w:t>
            </w:r>
            <w:proofErr w:type="spellEnd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Сам.</w:t>
            </w:r>
          </w:p>
        </w:tc>
        <w:tc>
          <w:tcPr>
            <w:tcW w:w="0" w:type="auto"/>
            <w:vMerge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CC4CC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C4CC6"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Содержание и задачи предмета «Живопись»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Техника и технология акварельной живописи.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1.1 Материалы, инструменты, способы работы акварельными красками.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способы работы акварельными красками.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Тема 1.2  Упражнения в технике акварельного письма. Растяжка цвета,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лессирова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- прима, комбинирование способов письма.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в технике акварельного письма. Растяжка цвета,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лессирова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- прима, комбинирование способов письма.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72" w:rsidRPr="00F67C6E" w:rsidTr="005C3872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Методика работы над живописным изображением натюрморта.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Тема 2.1. 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Цвето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-тональные отношения в живописи.</w:t>
            </w:r>
          </w:p>
          <w:p w:rsidR="005C3872" w:rsidRPr="00F67C6E" w:rsidRDefault="009B652B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а) этюд объемного предмета </w:t>
            </w:r>
            <w:r w:rsidR="005C3872" w:rsidRPr="00F67C6E">
              <w:rPr>
                <w:rFonts w:ascii="Times New Roman" w:hAnsi="Times New Roman" w:cs="Times New Roman"/>
                <w:sz w:val="24"/>
                <w:szCs w:val="24"/>
              </w:rPr>
              <w:t>не строгой геометрической формы.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б) этюд объемного предмета четко выраженной геометрической формы.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 w:rsidR="009B652B"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олнить этюд объемного предмета </w:t>
            </w: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не строгой геометрической формы.</w:t>
            </w:r>
          </w:p>
          <w:p w:rsidR="005C3872" w:rsidRPr="00F67C6E" w:rsidRDefault="009B652B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5C3872" w:rsidRPr="00F67C6E">
              <w:rPr>
                <w:rFonts w:ascii="Times New Roman" w:hAnsi="Times New Roman" w:cs="Times New Roman"/>
                <w:sz w:val="24"/>
                <w:szCs w:val="24"/>
              </w:rPr>
              <w:t>этюд объемного предмета четко выраженной геометрической формы.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А3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2.2. Этюд натюрморта из 2-х предметов, один из которых имеет  цилиндрическую форму.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2-х пр</w:t>
            </w:r>
            <w:r w:rsidR="009B652B"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едметов, один из которых имеет </w:t>
            </w: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цилиндрическую форму.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2.3. Этюд натюрморта с ясно выраженными цветовыми рефлексами.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с ясно выраженными цветовыми рефлексами.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Итого:68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2.4. Этюд натюрморта в теплой цветовой гамме.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в теплой цветовой гамме.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2.5. Этюд натюрморта в холодной цветовой гамме.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в холодной цветовой гамме.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2.6. Этюд натюрморта из предметов насыщенной цветовой гаммы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предметов насыщенной цветовой гаммы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2.7. Этюд натюрморта из предметов малонасыщенной цветовой гаммы.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предметов малонасыщенной цветовой гаммы.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2.8 Натюрморт из предметов сближенной цветовой  гаммы.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из предметов сближенной цветовой  гаммы.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акварельные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 66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Техника работы </w:t>
            </w:r>
            <w:proofErr w:type="gramStart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ала-прима</w:t>
            </w:r>
            <w:proofErr w:type="gramEnd"/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гуашью.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3.1. Несложный натюрморт из предметов быта различного материала, цвета, тона в неглубоком пространстве.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несложный натюрморт из предметов быта различного материала, цвета, тона в неглубоком пространстве.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3.2. Натюрморт из предмета быта различного материала с четко выраженными пространственными планами (глубокое пространство).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натюрморт из предмета быта различного материала с четко выраженными пространственными </w:t>
            </w: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планами (глубокое пространство).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3.3. Натюрморт из предметов быта в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контражурном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натюрморт из предметов быта в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контражурном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освещении.</w:t>
            </w:r>
          </w:p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Итого:64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  <w:vAlign w:val="bottom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3.3. Натюрморт в интерьере.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в интерьере.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3.4  Натюрморт из крупных предметов различных по цвету, тону, фактуре поверхности.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натюрморт из крупных предметов различных по цвету, тону, фактуре поверхности.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3.5 Сложный натюрморт из предметов различных по цвету, тону, фактуре поверхности в глубоком пространстве.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сожный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из предметов различных по цвету, тону, фактуре поверхности в глубоком пространстве.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3.6. Контрольный натюрморт с гипсовой головой.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натюрморт с гипсовой головой.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гуашевые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 88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5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Технология масляной живописи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4.1 Технологические и технические приемы масляной живописи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технологические и технические приемы масляной живописи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А3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 натюрморта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4.2. Этюд натюрморта из 3-4 предметов и 2-х драпировок.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из 3-4 предметов и 2-х драпировок.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А3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4.3. Этюд натюрморта, состоящего из 4-х предметов и двух драпировок (контрольное задание).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натюрморта, состоящего из 4-х предметов и двух драпировок (контрольное задание).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4.4. Этюд натюрморта состоящего из гипсового барельефа головы человека, двух предметов и драпировки.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натюрморта состоящего из гипсового барельефа головы человека, двух предметов и драпировки.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 64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1953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53A2"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Живопись головы человека.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5.1 Особенности масляной живописи при работе над этюдом головы и фигуры человека.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Ознакомиться с особенностями масляной живописи при работе над этюдом головы и фигуры человека.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5.2 Наброски в цвете (масло) головы человека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наброски в цвете (масло) головы человека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5.3. Этюд головы человека с натуры (гризайль).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этюд головы человека с натуры (гризайль).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5.4. Живописный этюд головы человека  с натуры (контрольное задание)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живописный этюд головы человека  с натуры (контрольное задание)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Тема 5.5. Живописный этюд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натуры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живописный этюд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</w:t>
            </w: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натуры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Итого: 64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1953A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53A2"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7 семестр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Живопись фигуры человека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Тема 6.1. Живописный этюд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руками.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живописный этюд </w:t>
            </w:r>
            <w:proofErr w:type="spell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полуфигуры</w:t>
            </w:r>
            <w:proofErr w:type="spell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с руками.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6.2. Живописный этюд фигуры человека (сидя)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живописный этюд фигуры человека (сидя) </w:t>
            </w:r>
          </w:p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6.3 Живописный этюд фигуры человека в народном костюме (стоя). (Контрольное задание)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Выполнить живописный этюд фигуры человека в народном костюме (стоя). (Контрольное задание)</w:t>
            </w:r>
          </w:p>
          <w:p w:rsidR="005C3872" w:rsidRPr="00F67C6E" w:rsidRDefault="005C3872" w:rsidP="005C3872">
            <w:pPr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4"/>
                <w:szCs w:val="24"/>
              </w:rPr>
            </w:pPr>
            <w:r w:rsidRPr="00F67C6E">
              <w:rPr>
                <w:b/>
                <w:sz w:val="24"/>
                <w:szCs w:val="24"/>
              </w:rPr>
              <w:t>Итого:64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center"/>
              <w:rPr>
                <w:b/>
                <w:sz w:val="24"/>
                <w:szCs w:val="24"/>
              </w:rPr>
            </w:pPr>
            <w:r w:rsidRPr="00F67C6E">
              <w:rPr>
                <w:b/>
                <w:sz w:val="24"/>
                <w:szCs w:val="24"/>
              </w:rPr>
              <w:t>8 семестр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Стилизация в живописи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pStyle w:val="3f3f3f3f3f3f3f3f3f3f3f3f3f3"/>
              <w:spacing w:after="0" w:line="23" w:lineRule="atLeast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7.1  Живописный этюд фигуры человека в интерьере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F67C6E">
              <w:rPr>
                <w:sz w:val="24"/>
                <w:szCs w:val="24"/>
              </w:rPr>
              <w:t>Выполнить живописный этюд фигуры человека в интерьере</w:t>
            </w:r>
          </w:p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F67C6E">
              <w:rPr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Тема 7.2 Живописный этюд фигуры человека (стилизация)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Практическое задание.</w:t>
            </w:r>
          </w:p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F67C6E">
              <w:rPr>
                <w:sz w:val="24"/>
                <w:szCs w:val="24"/>
              </w:rPr>
              <w:t>Выполнить живописный этюд фигуры человека (стилизация)</w:t>
            </w:r>
          </w:p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both"/>
              <w:rPr>
                <w:sz w:val="24"/>
                <w:szCs w:val="24"/>
              </w:rPr>
            </w:pPr>
            <w:r w:rsidRPr="00F67C6E">
              <w:rPr>
                <w:sz w:val="24"/>
                <w:szCs w:val="24"/>
              </w:rPr>
              <w:t>М. масляные краски, бумага формата А</w:t>
            </w:r>
            <w:proofErr w:type="gramStart"/>
            <w:r w:rsidRPr="00F67C6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4"/>
                <w:szCs w:val="24"/>
              </w:rPr>
            </w:pPr>
            <w:r w:rsidRPr="00F67C6E">
              <w:rPr>
                <w:b/>
                <w:sz w:val="24"/>
                <w:szCs w:val="24"/>
              </w:rPr>
              <w:t>Итого: 40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C3872" w:rsidRPr="00F67C6E" w:rsidRDefault="001953A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72" w:rsidRPr="00F67C6E" w:rsidTr="00FF1283"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pStyle w:val="3f3f3f3f3f3f3f3f3f3f3f3f3f3"/>
              <w:spacing w:after="0" w:line="23" w:lineRule="atLeast"/>
              <w:jc w:val="right"/>
              <w:rPr>
                <w:b/>
                <w:sz w:val="24"/>
                <w:szCs w:val="24"/>
              </w:rPr>
            </w:pPr>
            <w:r w:rsidRPr="00F67C6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3872" w:rsidRPr="00F67C6E" w:rsidRDefault="005C3872" w:rsidP="005C3872"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872" w:rsidRPr="00F67C6E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872" w:rsidRPr="00F67C6E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872" w:rsidRPr="00F67C6E" w:rsidRDefault="005C3872" w:rsidP="00397364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  <w:sectPr w:rsidR="005C3872" w:rsidRPr="00F67C6E" w:rsidSect="005C3872">
          <w:footerReference w:type="default" r:id="rId10"/>
          <w:pgSz w:w="16837" w:h="11905" w:orient="landscape"/>
          <w:pgMar w:top="1701" w:right="567" w:bottom="1134" w:left="567" w:header="720" w:footer="709" w:gutter="0"/>
          <w:cols w:space="720"/>
          <w:noEndnote/>
          <w:docGrid w:linePitch="299"/>
        </w:sectPr>
      </w:pPr>
    </w:p>
    <w:p w:rsidR="00812FAA" w:rsidRPr="00F67C6E" w:rsidRDefault="00812FAA" w:rsidP="005C38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3" w:lineRule="atLeast"/>
        <w:rPr>
          <w:rFonts w:ascii="Times New Roman" w:hAnsi="Times New Roman"/>
          <w:sz w:val="24"/>
          <w:szCs w:val="24"/>
        </w:rPr>
      </w:pPr>
      <w:r w:rsidRPr="00F67C6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812FAA" w:rsidRPr="00F67C6E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812FAA" w:rsidRPr="00F67C6E" w:rsidRDefault="00812FAA" w:rsidP="00812FA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мастерской по живописи.</w:t>
      </w:r>
    </w:p>
    <w:p w:rsidR="00812FAA" w:rsidRPr="00F67C6E" w:rsidRDefault="00812FAA" w:rsidP="00812FAA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 xml:space="preserve">Оборудование учебного кабинета. 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C6E">
        <w:rPr>
          <w:rFonts w:ascii="Times New Roman" w:hAnsi="Times New Roman" w:cs="Times New Roman"/>
          <w:sz w:val="24"/>
          <w:szCs w:val="24"/>
        </w:rPr>
        <w:t xml:space="preserve">Гипсовые тела простых геометрических форм (куб, призма, цилиндр, конус, пирамида, шар); </w:t>
      </w:r>
      <w:proofErr w:type="gramEnd"/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Гипсовые орнаменты - розетки;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Гипсовые головы;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Муляжи овощей и фруктов;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Предметы быта (утюги, самовары, кринки, кастрюли, чайники и т.д.);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Драпировки;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Мольберты;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Табуреты;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Подиумы;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Ширма;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Софиты (переносные светильники);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Классная доска;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  <w:r w:rsidRPr="00F67C6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Компьютер;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Экран переносной;</w:t>
      </w:r>
    </w:p>
    <w:p w:rsidR="00812FAA" w:rsidRPr="00F67C6E" w:rsidRDefault="00812FAA" w:rsidP="00AD7C1A">
      <w:pPr>
        <w:pStyle w:val="a8"/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Проектор.</w:t>
      </w:r>
    </w:p>
    <w:p w:rsidR="00812FAA" w:rsidRPr="00F67C6E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Оборудование мастерской и рабочих мест мастерской.</w:t>
      </w:r>
    </w:p>
    <w:p w:rsidR="00812FAA" w:rsidRPr="00F67C6E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Мастерская живописи должна быть оборудована раковиной с водой, стеллажами для хранения работ, и жалюзи или шторами из плотной ткани, предохраняющими мастерскую от яркого солнечного света при работе над натурными постановками.</w:t>
      </w:r>
    </w:p>
    <w:p w:rsidR="00812FAA" w:rsidRPr="00F67C6E" w:rsidRDefault="00812FAA" w:rsidP="0081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812FAA" w:rsidRPr="00F67C6E" w:rsidRDefault="00812FAA" w:rsidP="00812FA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A09C4" w:rsidRPr="00F67C6E" w:rsidRDefault="003A09C4" w:rsidP="00812FA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812FAA" w:rsidRPr="00F67C6E" w:rsidRDefault="00812FAA" w:rsidP="00812FAA">
      <w:pPr>
        <w:shd w:val="clear" w:color="auto" w:fill="FFFFFF"/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 xml:space="preserve">Основные источники: 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>, Р. В. Композиция. Теория и практика изобразительного искусства</w:t>
      </w:r>
      <w:proofErr w:type="gramStart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 учебное пособие / Р. В.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 Лань; Планета музыки, 2017. </w:t>
      </w:r>
    </w:p>
    <w:p w:rsidR="00812FAA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Омельяненко</w:t>
      </w:r>
      <w:proofErr w:type="gramStart"/>
      <w:r w:rsidR="00495766" w:rsidRPr="00F67C6E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495766" w:rsidRPr="00F67C6E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95766" w:rsidRPr="00F67C6E">
        <w:rPr>
          <w:rFonts w:ascii="Times New Roman" w:hAnsi="Times New Roman" w:cs="Times New Roman"/>
          <w:sz w:val="24"/>
          <w:szCs w:val="24"/>
        </w:rPr>
        <w:t>колористика:учеб.пособие</w:t>
      </w:r>
      <w:proofErr w:type="spellEnd"/>
      <w:r w:rsidR="00495766" w:rsidRPr="00F67C6E">
        <w:rPr>
          <w:rFonts w:ascii="Times New Roman" w:hAnsi="Times New Roman" w:cs="Times New Roman"/>
          <w:sz w:val="24"/>
          <w:szCs w:val="24"/>
        </w:rPr>
        <w:t>/Е.В.Омельяненко.-СПб.:Лань,2014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Шашков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. Живопись и её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средства:учеб.пособие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/Ю.П.Шашков.-М.Акад.проект,2010. 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4. Живопись: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/ под ред.Н.П.Бесчастнов.-М.:ВЛАДОС,2007. 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proofErr w:type="gramStart"/>
      <w:r w:rsidRPr="00F67C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 xml:space="preserve">Ю.М. Рисунок и живопись: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/ Ю.М.Кирцер.-М.:Высш.шк.,2007 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6. Логвиненко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Г.М. Декоративная композиция.: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>/ Г.М.Логвиненко.-М.:ВЛАДОС,2008.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Кошаев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.Б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. Композиция в русском народном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искусстве:уч.пособие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В.Б.Кошаев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.- М.:ВЛАДОС,2006. 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Бесчастнов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. Графика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натюрморта:учеб.пособие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Н.П.Бесчастнов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>.- М.:ВЛАДОС,2008.</w:t>
      </w:r>
    </w:p>
    <w:p w:rsidR="003A09C4" w:rsidRPr="00F67C6E" w:rsidRDefault="003A09C4" w:rsidP="003A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812FAA" w:rsidRPr="00F67C6E" w:rsidRDefault="00812FAA" w:rsidP="003A09C4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 </w:t>
      </w:r>
      <w:r w:rsidRPr="00F67C6E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Алехин А. 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>Д.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 xml:space="preserve"> Когда начинается художник.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 Ю.М. Рисунок и живопись. - М., 2000г.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 xml:space="preserve">Михайлов </w:t>
      </w:r>
      <w:r w:rsidRPr="00F67C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7C6E">
        <w:rPr>
          <w:rFonts w:ascii="Times New Roman" w:hAnsi="Times New Roman" w:cs="Times New Roman"/>
          <w:sz w:val="24"/>
          <w:szCs w:val="24"/>
        </w:rPr>
        <w:t>.</w:t>
      </w:r>
      <w:r w:rsidRPr="00F6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67C6E">
        <w:rPr>
          <w:rFonts w:ascii="Times New Roman" w:hAnsi="Times New Roman" w:cs="Times New Roman"/>
          <w:sz w:val="24"/>
          <w:szCs w:val="24"/>
        </w:rPr>
        <w:t>. Искусство акварели. - М., 1995г.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Паррамон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 Х.М. Как писать маслом. - СПб</w:t>
      </w:r>
      <w:proofErr w:type="gramStart"/>
      <w:r w:rsidRPr="00F67C6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67C6E">
        <w:rPr>
          <w:rFonts w:ascii="Times New Roman" w:hAnsi="Times New Roman" w:cs="Times New Roman"/>
          <w:sz w:val="24"/>
          <w:szCs w:val="24"/>
        </w:rPr>
        <w:t>2005г.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C6E">
        <w:rPr>
          <w:rFonts w:ascii="Times New Roman" w:hAnsi="Times New Roman" w:cs="Times New Roman"/>
          <w:sz w:val="24"/>
          <w:szCs w:val="24"/>
        </w:rPr>
        <w:t>Паррамон</w:t>
      </w:r>
      <w:proofErr w:type="spellEnd"/>
      <w:r w:rsidRPr="00F67C6E">
        <w:rPr>
          <w:rFonts w:ascii="Times New Roman" w:hAnsi="Times New Roman" w:cs="Times New Roman"/>
          <w:sz w:val="24"/>
          <w:szCs w:val="24"/>
        </w:rPr>
        <w:t xml:space="preserve"> Х.М. Основы живописи. - М., 2006г.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Сокольникова Н.М. Изобразительное искусство 5-8 классы. Обнинск, 1996г.</w:t>
      </w:r>
    </w:p>
    <w:p w:rsidR="00812FAA" w:rsidRPr="00F67C6E" w:rsidRDefault="00812FAA" w:rsidP="00AD7C1A">
      <w:pPr>
        <w:pStyle w:val="a8"/>
        <w:numPr>
          <w:ilvl w:val="0"/>
          <w:numId w:val="8"/>
        </w:numPr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7C6E">
        <w:rPr>
          <w:rFonts w:ascii="Times New Roman" w:hAnsi="Times New Roman" w:cs="Times New Roman"/>
          <w:sz w:val="24"/>
          <w:szCs w:val="24"/>
        </w:rPr>
        <w:t>Цвет в нашей жизни./ Хрестоматия по психологии. - Курск, 1993г.</w:t>
      </w:r>
    </w:p>
    <w:p w:rsidR="00812FAA" w:rsidRPr="00F67C6E" w:rsidRDefault="00812FAA" w:rsidP="00812FAA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  <w:r w:rsidRPr="00F67C6E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http://shatiskusstvo.ucoz.ru/index/0-8</w:t>
        </w:r>
      </w:hyperlink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http://aqua-relle.ucoz.ru/publ/akvarelnye_tekhniki_klassifikacija/1-1-0-15</w:t>
        </w:r>
      </w:hyperlink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http://www.linteum.ru/article305.html</w:t>
        </w:r>
      </w:hyperlink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http://www.uroki-risovania.ru/jivopis_maslom.html</w:t>
        </w:r>
      </w:hyperlink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http://draw.demiart.ru/category/zhivopis-maslo</w:t>
        </w:r>
      </w:hyperlink>
    </w:p>
    <w:p w:rsidR="00812FAA" w:rsidRPr="00F67C6E" w:rsidRDefault="002767F6" w:rsidP="00AD7C1A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2FAA" w:rsidRPr="00F67C6E">
          <w:rPr>
            <w:rStyle w:val="Internetlink"/>
            <w:rFonts w:ascii="Times New Roman" w:hAnsi="Times New Roman" w:cs="Times New Roman"/>
            <w:sz w:val="24"/>
            <w:szCs w:val="24"/>
          </w:rPr>
          <w:t>http://www.artbaltica.com/lessons2.php</w:t>
        </w:r>
      </w:hyperlink>
    </w:p>
    <w:p w:rsidR="00812FAA" w:rsidRPr="00F67C6E" w:rsidRDefault="00812FAA" w:rsidP="00495766">
      <w:pPr>
        <w:widowControl w:val="0"/>
        <w:autoSpaceDE w:val="0"/>
        <w:autoSpaceDN w:val="0"/>
        <w:adjustRightInd w:val="0"/>
        <w:spacing w:after="0" w:line="23" w:lineRule="atLeast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812FAA" w:rsidRPr="00F67C6E" w:rsidRDefault="00812FAA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97364" w:rsidRPr="00F67C6E" w:rsidRDefault="00397364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b/>
          <w:caps/>
          <w:sz w:val="24"/>
          <w:szCs w:val="24"/>
        </w:rPr>
        <w:t>4</w:t>
      </w:r>
      <w:r w:rsidR="00812FAA" w:rsidRPr="00F67C6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F67C6E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97364" w:rsidRPr="00F67C6E" w:rsidRDefault="00397364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67C6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67C6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p w:rsidR="00812FAA" w:rsidRPr="00F67C6E" w:rsidRDefault="00812FAA" w:rsidP="0039736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94"/>
        <w:gridCol w:w="3438"/>
        <w:gridCol w:w="3038"/>
      </w:tblGrid>
      <w:tr w:rsidR="00397364" w:rsidRPr="00F67C6E" w:rsidTr="00397364">
        <w:tc>
          <w:tcPr>
            <w:tcW w:w="3094" w:type="dxa"/>
          </w:tcPr>
          <w:p w:rsidR="00397364" w:rsidRPr="00F67C6E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38" w:type="dxa"/>
          </w:tcPr>
          <w:p w:rsidR="00397364" w:rsidRPr="00F67C6E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38" w:type="dxa"/>
          </w:tcPr>
          <w:p w:rsidR="00397364" w:rsidRPr="00F67C6E" w:rsidRDefault="00397364" w:rsidP="00397364">
            <w:pPr>
              <w:spacing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97364" w:rsidRPr="00F67C6E" w:rsidTr="00397364">
        <w:tc>
          <w:tcPr>
            <w:tcW w:w="3094" w:type="dxa"/>
          </w:tcPr>
          <w:p w:rsidR="00397364" w:rsidRPr="00F67C6E" w:rsidRDefault="00397364" w:rsidP="000D0A48">
            <w:pPr>
              <w:spacing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C6E">
              <w:rPr>
                <w:rFonts w:ascii="Times New Roman" w:hAnsi="Times New Roman"/>
                <w:bCs/>
                <w:sz w:val="24"/>
                <w:szCs w:val="24"/>
              </w:rPr>
              <w:t>Студент должен знать:</w:t>
            </w:r>
          </w:p>
          <w:p w:rsidR="000D0A48" w:rsidRPr="00F67C6E" w:rsidRDefault="000D0A48" w:rsidP="000D0A48">
            <w:pPr>
              <w:shd w:val="clear" w:color="auto" w:fill="FFFFFF"/>
              <w:tabs>
                <w:tab w:val="left" w:pos="312"/>
              </w:tabs>
              <w:ind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-специфику выразительных средств различных видов </w:t>
            </w:r>
            <w:r w:rsidRPr="00F67C6E">
              <w:rPr>
                <w:rFonts w:ascii="Times New Roman" w:hAnsi="Times New Roman"/>
                <w:sz w:val="24"/>
                <w:szCs w:val="24"/>
              </w:rPr>
              <w:t>изобразительного искусства;</w:t>
            </w:r>
          </w:p>
          <w:p w:rsidR="000D0A48" w:rsidRPr="00F67C6E" w:rsidRDefault="000D0A48" w:rsidP="000D0A48">
            <w:pPr>
              <w:shd w:val="clear" w:color="auto" w:fill="FFFFFF"/>
              <w:tabs>
                <w:tab w:val="left" w:pos="312"/>
              </w:tabs>
              <w:ind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-разнообразные техники живописи и истории их развития, </w:t>
            </w:r>
            <w:r w:rsidRPr="00F67C6E">
              <w:rPr>
                <w:rFonts w:ascii="Times New Roman" w:hAnsi="Times New Roman"/>
                <w:spacing w:val="-1"/>
                <w:sz w:val="24"/>
                <w:szCs w:val="24"/>
              </w:rPr>
              <w:t>условия хранения произведений изобразительного искусства;</w:t>
            </w:r>
          </w:p>
          <w:p w:rsidR="000D0A48" w:rsidRPr="00F67C6E" w:rsidRDefault="000D0A48" w:rsidP="000D0A48">
            <w:pPr>
              <w:shd w:val="clear" w:color="auto" w:fill="FFFFFF"/>
              <w:tabs>
                <w:tab w:val="left" w:pos="254"/>
              </w:tabs>
              <w:ind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-свойства живописных материалов, их возможности и </w:t>
            </w:r>
            <w:r w:rsidRPr="00F67C6E">
              <w:rPr>
                <w:rFonts w:ascii="Times New Roman" w:hAnsi="Times New Roman"/>
                <w:sz w:val="24"/>
                <w:szCs w:val="24"/>
              </w:rPr>
              <w:t>эстетические качества;</w:t>
            </w:r>
          </w:p>
          <w:p w:rsidR="000D0A48" w:rsidRPr="00F67C6E" w:rsidRDefault="000D0A48" w:rsidP="000D0A48">
            <w:pPr>
              <w:shd w:val="clear" w:color="auto" w:fill="FFFFFF"/>
              <w:tabs>
                <w:tab w:val="left" w:pos="254"/>
              </w:tabs>
              <w:ind w:firstLine="6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>-методы ведения живописных работ;</w:t>
            </w:r>
          </w:p>
          <w:p w:rsidR="000D0A48" w:rsidRPr="00F67C6E" w:rsidRDefault="000D0A48" w:rsidP="000D0A4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-художественные и эстетические свойства цвета, основные </w:t>
            </w:r>
            <w:r w:rsidRPr="00F67C6E">
              <w:rPr>
                <w:rFonts w:ascii="Times New Roman" w:hAnsi="Times New Roman"/>
                <w:sz w:val="24"/>
                <w:szCs w:val="24"/>
              </w:rPr>
              <w:t>закономерности создания цветового строя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397364" w:rsidRPr="00F67C6E" w:rsidRDefault="00397364" w:rsidP="00397364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Обучающийся должен продемонстрировать теоретические знания: </w:t>
            </w:r>
          </w:p>
          <w:p w:rsidR="00397364" w:rsidRPr="00F67C6E" w:rsidRDefault="00397364" w:rsidP="00397364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1) основ изобразительной грамоты – </w:t>
            </w:r>
            <w:proofErr w:type="spellStart"/>
            <w:r w:rsidRPr="00F67C6E">
              <w:rPr>
                <w:rFonts w:ascii="Times New Roman" w:hAnsi="Times New Roman"/>
                <w:sz w:val="24"/>
                <w:szCs w:val="24"/>
              </w:rPr>
              <w:t>цветоведенья</w:t>
            </w:r>
            <w:proofErr w:type="spellEnd"/>
            <w:r w:rsidRPr="00F67C6E">
              <w:rPr>
                <w:rFonts w:ascii="Times New Roman" w:hAnsi="Times New Roman"/>
                <w:sz w:val="24"/>
                <w:szCs w:val="24"/>
              </w:rPr>
              <w:t>, светотени, объема, воздушной перспективы.</w:t>
            </w:r>
          </w:p>
          <w:p w:rsidR="00397364" w:rsidRPr="00F67C6E" w:rsidRDefault="00397364" w:rsidP="00397364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>2) методы работы с различными живописными материалами – акварель, гуашь, масло.</w:t>
            </w:r>
          </w:p>
          <w:p w:rsidR="00397364" w:rsidRPr="00F67C6E" w:rsidRDefault="00397364" w:rsidP="00812FAA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>3) способы живописного изображения – способы работы приемами «</w:t>
            </w:r>
            <w:proofErr w:type="spellStart"/>
            <w:r w:rsidRPr="00F67C6E">
              <w:rPr>
                <w:rFonts w:ascii="Times New Roman" w:hAnsi="Times New Roman"/>
                <w:sz w:val="24"/>
                <w:szCs w:val="24"/>
              </w:rPr>
              <w:t>алла</w:t>
            </w:r>
            <w:proofErr w:type="spellEnd"/>
            <w:r w:rsidRPr="00F67C6E">
              <w:rPr>
                <w:rFonts w:ascii="Times New Roman" w:hAnsi="Times New Roman"/>
                <w:sz w:val="24"/>
                <w:szCs w:val="24"/>
              </w:rPr>
              <w:t>-прима» и лессировки.</w:t>
            </w:r>
          </w:p>
        </w:tc>
        <w:tc>
          <w:tcPr>
            <w:tcW w:w="3038" w:type="dxa"/>
          </w:tcPr>
          <w:p w:rsidR="00397364" w:rsidRPr="00F67C6E" w:rsidRDefault="00397364" w:rsidP="00162461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="00162461" w:rsidRPr="00F67C6E">
              <w:rPr>
                <w:rFonts w:ascii="Times New Roman" w:hAnsi="Times New Roman"/>
                <w:sz w:val="24"/>
                <w:szCs w:val="24"/>
              </w:rPr>
              <w:t>творческий просмотр.</w:t>
            </w:r>
          </w:p>
        </w:tc>
      </w:tr>
      <w:tr w:rsidR="00397364" w:rsidRPr="00F67C6E" w:rsidTr="00397364">
        <w:tc>
          <w:tcPr>
            <w:tcW w:w="3094" w:type="dxa"/>
          </w:tcPr>
          <w:p w:rsidR="00397364" w:rsidRPr="00F67C6E" w:rsidRDefault="00397364" w:rsidP="00397364">
            <w:pPr>
              <w:spacing w:line="23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F67C6E">
              <w:rPr>
                <w:rFonts w:ascii="Times New Roman" w:hAnsi="Times New Roman"/>
                <w:bCs/>
                <w:sz w:val="24"/>
                <w:szCs w:val="24"/>
              </w:rPr>
              <w:t>Студент должен уметь:</w:t>
            </w:r>
          </w:p>
          <w:p w:rsidR="000D0A48" w:rsidRPr="00F67C6E" w:rsidRDefault="000D0A48" w:rsidP="000D0A4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>-    изображать объекты предметного мира, пространство</w:t>
            </w:r>
            <w:proofErr w:type="gramStart"/>
            <w:r w:rsidRPr="00F67C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67C6E">
              <w:rPr>
                <w:rFonts w:ascii="Times New Roman" w:hAnsi="Times New Roman"/>
                <w:sz w:val="24"/>
                <w:szCs w:val="24"/>
              </w:rPr>
              <w:t>фигуру человека ,средствами академической живописи.</w:t>
            </w:r>
          </w:p>
          <w:p w:rsidR="000D0A48" w:rsidRPr="00F67C6E" w:rsidRDefault="000D0A48" w:rsidP="000D0A48">
            <w:pPr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>-использовать основные изобразительные техники и материалы.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7364" w:rsidRPr="00F67C6E" w:rsidRDefault="00397364" w:rsidP="00397364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397364" w:rsidRPr="00F67C6E" w:rsidRDefault="00812FAA" w:rsidP="00812F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" w:lineRule="atLeast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397364" w:rsidRPr="00F67C6E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работы, цельно воспринимать форму изображаемой модели.</w:t>
            </w:r>
          </w:p>
          <w:p w:rsidR="00397364" w:rsidRPr="00F67C6E" w:rsidRDefault="00812FAA" w:rsidP="00812FAA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97364" w:rsidRPr="00F67C6E">
              <w:rPr>
                <w:rFonts w:ascii="Times New Roman" w:hAnsi="Times New Roman"/>
                <w:sz w:val="24"/>
                <w:szCs w:val="24"/>
              </w:rPr>
              <w:t>Писать живописный этюд в технике «</w:t>
            </w:r>
            <w:proofErr w:type="spellStart"/>
            <w:r w:rsidR="00397364" w:rsidRPr="00F67C6E">
              <w:rPr>
                <w:rFonts w:ascii="Times New Roman" w:hAnsi="Times New Roman"/>
                <w:sz w:val="24"/>
                <w:szCs w:val="24"/>
              </w:rPr>
              <w:t>алла</w:t>
            </w:r>
            <w:proofErr w:type="spellEnd"/>
            <w:r w:rsidR="00397364" w:rsidRPr="00F6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97364" w:rsidRPr="00F67C6E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397364" w:rsidRPr="00F67C6E">
              <w:rPr>
                <w:rFonts w:ascii="Times New Roman" w:hAnsi="Times New Roman"/>
                <w:sz w:val="24"/>
                <w:szCs w:val="24"/>
              </w:rPr>
              <w:t xml:space="preserve">рима» и в технике лессировки. Владеть практическими навыками работы с такими живописными </w:t>
            </w:r>
            <w:r w:rsidR="00397364" w:rsidRPr="00F67C6E"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материалами, как акварель, гуашь, масло.</w:t>
            </w:r>
          </w:p>
          <w:p w:rsidR="00397364" w:rsidRPr="00F67C6E" w:rsidRDefault="00812FAA" w:rsidP="00397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0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97364" w:rsidRPr="00F67C6E">
              <w:rPr>
                <w:rFonts w:ascii="Times New Roman" w:hAnsi="Times New Roman"/>
                <w:sz w:val="24"/>
                <w:szCs w:val="24"/>
              </w:rPr>
              <w:t xml:space="preserve">Применять теоретические законы живописи в решении учебных практических задач </w:t>
            </w:r>
            <w:proofErr w:type="gramStart"/>
            <w:r w:rsidR="00397364" w:rsidRPr="00F67C6E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="00397364" w:rsidRPr="00F67C6E">
              <w:rPr>
                <w:rFonts w:ascii="Times New Roman" w:hAnsi="Times New Roman"/>
                <w:sz w:val="24"/>
                <w:szCs w:val="24"/>
              </w:rPr>
              <w:t xml:space="preserve">ередавать </w:t>
            </w:r>
            <w:proofErr w:type="spellStart"/>
            <w:r w:rsidR="00397364" w:rsidRPr="00F67C6E">
              <w:rPr>
                <w:rFonts w:ascii="Times New Roman" w:hAnsi="Times New Roman"/>
                <w:sz w:val="24"/>
                <w:szCs w:val="24"/>
              </w:rPr>
              <w:t>цветотоновыми</w:t>
            </w:r>
            <w:proofErr w:type="spellEnd"/>
            <w:r w:rsidR="00397364" w:rsidRPr="00F67C6E">
              <w:rPr>
                <w:rFonts w:ascii="Times New Roman" w:hAnsi="Times New Roman"/>
                <w:sz w:val="24"/>
                <w:szCs w:val="24"/>
              </w:rPr>
              <w:t xml:space="preserve"> отношениями объемную форму изображаемых объектов, пространство, освещенность, выдерживать колористический строй этюда.</w:t>
            </w:r>
          </w:p>
          <w:p w:rsidR="00397364" w:rsidRPr="00F67C6E" w:rsidRDefault="00812FAA" w:rsidP="0039736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0" w:hanging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397364" w:rsidRPr="00F67C6E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 над живописным этюдом, цельно воспринимать форму изображаемой модели.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67C6E">
              <w:rPr>
                <w:rFonts w:ascii="Times New Roman" w:hAnsi="Times New Roman"/>
                <w:sz w:val="24"/>
                <w:szCs w:val="24"/>
              </w:rPr>
              <w:lastRenderedPageBreak/>
              <w:t>Просмотр текущих и контрольных работ</w:t>
            </w:r>
          </w:p>
        </w:tc>
      </w:tr>
    </w:tbl>
    <w:p w:rsidR="00397364" w:rsidRPr="00F67C6E" w:rsidRDefault="00397364" w:rsidP="00397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397364" w:rsidRPr="00F67C6E" w:rsidRDefault="00397364" w:rsidP="0039736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  <w:r w:rsidRPr="00F67C6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17"/>
        <w:gridCol w:w="4473"/>
        <w:gridCol w:w="2100"/>
      </w:tblGrid>
      <w:tr w:rsidR="00397364" w:rsidRPr="00F67C6E" w:rsidTr="00397364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(освоенные общие и профессиональные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97364" w:rsidRPr="00F67C6E" w:rsidTr="00397364">
        <w:trPr>
          <w:trHeight w:val="1559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OK</w:t>
            </w: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1.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2.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3.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t xml:space="preserve">ОК 4.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пользоваться словарями, различной методической и справочной литературой;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5.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6.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7.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700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деятельности в полном объеме.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ОК 8.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определя</w:t>
            </w:r>
            <w:r w:rsidR="00495766"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свои потребности в изучении </w:t>
            </w: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дисциплины и выбирать соответствующие способы его изучения;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умение реализовывать поставленные цели в деятельности;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7730" w:rsidRPr="00F67C6E" w:rsidRDefault="00D57730" w:rsidP="00D5773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proofErr w:type="gramStart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 9. Ориентироваться в условиях частой смены технологий в профессиональной деятельности.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397364" w:rsidRPr="00F67C6E" w:rsidTr="00812FAA">
        <w:trPr>
          <w:trHeight w:val="4298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F67C6E" w:rsidRDefault="00D57730" w:rsidP="000826E0">
            <w:pPr>
              <w:pStyle w:val="2"/>
              <w:widowControl w:val="0"/>
              <w:tabs>
                <w:tab w:val="right" w:pos="1080"/>
                <w:tab w:val="right" w:pos="126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6E0" w:rsidRPr="00F67C6E">
              <w:rPr>
                <w:rFonts w:ascii="Times New Roman" w:hAnsi="Times New Roman" w:cs="Times New Roman"/>
                <w:sz w:val="24"/>
                <w:szCs w:val="24"/>
              </w:rPr>
              <w:t>ПК 1.1. Изображать человека и окружающую предметно-пространственную среду средствами академического рисунка и живописи;</w:t>
            </w:r>
          </w:p>
          <w:p w:rsidR="000826E0" w:rsidRPr="00F67C6E" w:rsidRDefault="000826E0" w:rsidP="00756088">
            <w:pPr>
              <w:shd w:val="clear" w:color="auto" w:fill="FFFFFF"/>
              <w:spacing w:line="322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730" w:rsidRPr="00F67C6E" w:rsidRDefault="00D57730" w:rsidP="00D5773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выполнять такие профессиональные задания как эскиз, </w:t>
            </w:r>
            <w:proofErr w:type="spell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форэскиз</w:t>
            </w:r>
            <w:proofErr w:type="spell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, этюд, набросок в цвете, этюд с натуры;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выполнить портрет, пейзаж, натюрморт  и т.п. с натуры и по воображению.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FAA" w:rsidRPr="00F67C6E" w:rsidRDefault="00812FAA" w:rsidP="00812FA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Экспертная оценка по выполнению </w:t>
            </w:r>
            <w:r w:rsidR="00397364"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</w:t>
            </w: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="00397364"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</w:t>
            </w: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дания </w:t>
            </w:r>
            <w:r w:rsidR="00397364"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самостоятельные практические задания; коллегиальные просмотры</w:t>
            </w: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контрольная работа, зачет, экзамен, </w:t>
            </w:r>
          </w:p>
          <w:p w:rsidR="00397364" w:rsidRPr="00F67C6E" w:rsidRDefault="00812FAA" w:rsidP="00812FA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фестивалях, конкурсах </w:t>
            </w:r>
          </w:p>
        </w:tc>
      </w:tr>
      <w:tr w:rsidR="00397364" w:rsidRPr="00F67C6E" w:rsidTr="00397364">
        <w:trPr>
          <w:trHeight w:val="263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F67C6E" w:rsidRDefault="00D57730" w:rsidP="000826E0">
            <w:pPr>
              <w:shd w:val="clear" w:color="auto" w:fill="FFFFFF"/>
              <w:spacing w:line="322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826E0" w:rsidRPr="00F67C6E">
              <w:rPr>
                <w:rFonts w:ascii="Times New Roman" w:hAnsi="Times New Roman" w:cs="Times New Roman"/>
                <w:sz w:val="24"/>
                <w:szCs w:val="24"/>
              </w:rPr>
              <w:t>ПК 1.2. Применять знания о закономерностях построения художественной формы и особенностях ее восприятия.</w:t>
            </w:r>
          </w:p>
          <w:p w:rsidR="000826E0" w:rsidRPr="00F67C6E" w:rsidRDefault="000826E0" w:rsidP="000826E0">
            <w:pPr>
              <w:shd w:val="clear" w:color="auto" w:fill="FFFFFF"/>
              <w:tabs>
                <w:tab w:val="left" w:pos="1469"/>
                <w:tab w:val="left" w:pos="2246"/>
                <w:tab w:val="left" w:pos="3965"/>
                <w:tab w:val="left" w:pos="5602"/>
                <w:tab w:val="left" w:pos="7584"/>
              </w:tabs>
              <w:spacing w:line="322" w:lineRule="exac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t>ПК 1.3. Проводить работу по целевому сбору, анализу исходных данных, подготовительного материала,</w:t>
            </w:r>
            <w:r w:rsidRPr="00F67C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выполнять </w:t>
            </w:r>
            <w:r w:rsidRPr="00F67C6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необходимые </w:t>
            </w:r>
            <w:proofErr w:type="spellStart"/>
            <w:r w:rsidRPr="00F67C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предпроектные</w:t>
            </w:r>
            <w:proofErr w:type="spellEnd"/>
            <w:r w:rsidRPr="00F67C6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исследования.</w:t>
            </w:r>
          </w:p>
          <w:p w:rsidR="00D57730" w:rsidRPr="00F67C6E" w:rsidRDefault="00D57730" w:rsidP="000826E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-самостоятельно разрабатывать различные художественно-творческие проекты на заданные и свободные темы;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-умение грамотно вести художественный проект от первоначальной идеи (наброски, </w:t>
            </w:r>
            <w:proofErr w:type="spellStart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) до окончательного воплощения замысла (изготовления работы)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12FAA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практические занятия и самостоятельные практические задания; коллегиальные просмотры</w:t>
            </w:r>
            <w:r w:rsidR="00812FAA"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Экспертная оценка,</w:t>
            </w:r>
          </w:p>
          <w:p w:rsidR="00397364" w:rsidRPr="00F67C6E" w:rsidRDefault="00812FA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работа, зачет, экзамен,</w:t>
            </w:r>
          </w:p>
          <w:p w:rsidR="00812FAA" w:rsidRPr="00F67C6E" w:rsidRDefault="00812FAA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фестивалях, конкурсах</w:t>
            </w:r>
          </w:p>
        </w:tc>
      </w:tr>
      <w:tr w:rsidR="00397364" w:rsidRPr="00F67C6E" w:rsidTr="00397364">
        <w:trPr>
          <w:trHeight w:val="637"/>
        </w:trPr>
        <w:tc>
          <w:tcPr>
            <w:tcW w:w="28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826E0" w:rsidRPr="00F67C6E" w:rsidRDefault="000826E0" w:rsidP="000826E0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ПК 1.7. Использовать компьютерные технологии при реализации творческого замысла.</w:t>
            </w:r>
          </w:p>
          <w:p w:rsidR="00397364" w:rsidRPr="00F67C6E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:rsidR="00397364" w:rsidRPr="00F67C6E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:rsidR="00397364" w:rsidRPr="00F67C6E" w:rsidRDefault="00397364" w:rsidP="003973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владеть культурой устной и письменной речи при разработке теоретических работ по данной дисциплине (живопись)</w:t>
            </w:r>
          </w:p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 владеть профессиональной терминологией по дисциплине «живопись»</w:t>
            </w:r>
          </w:p>
          <w:p w:rsidR="000826E0" w:rsidRPr="00F67C6E" w:rsidRDefault="000826E0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-использовать компьютерные технологии в презентации проектов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97364" w:rsidRPr="00F67C6E" w:rsidRDefault="00397364" w:rsidP="00397364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опрос, различные теоретические и методические разработки по данной дисциплине</w:t>
            </w:r>
            <w:r w:rsidR="00812FAA"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участие в фестивалях, конкурсах, семинарах, олимпиадах и т.п.</w:t>
            </w:r>
            <w:r w:rsidRPr="00F67C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397364" w:rsidRPr="00F67C6E" w:rsidRDefault="00397364" w:rsidP="003973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397364" w:rsidRPr="00F67C6E" w:rsidSect="00812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F6" w:rsidRDefault="002767F6" w:rsidP="00397364">
      <w:pPr>
        <w:spacing w:after="0" w:line="240" w:lineRule="auto"/>
      </w:pPr>
      <w:r>
        <w:separator/>
      </w:r>
    </w:p>
  </w:endnote>
  <w:endnote w:type="continuationSeparator" w:id="0">
    <w:p w:rsidR="002767F6" w:rsidRDefault="002767F6" w:rsidP="0039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4009"/>
    </w:sdtPr>
    <w:sdtEndPr/>
    <w:sdtContent>
      <w:p w:rsidR="00495766" w:rsidRDefault="0049576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E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5766" w:rsidRDefault="004957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66" w:rsidRDefault="00495766">
    <w:pPr>
      <w:pStyle w:val="a3"/>
      <w:framePr w:w="440" w:h="210" w:wrap="auto" w:vAnchor="text" w:hAnchor="text" w:xAlign="right" w:y="2"/>
    </w:pPr>
    <w:r>
      <w:fldChar w:fldCharType="begin"/>
    </w:r>
    <w:r>
      <w:instrText>\page</w:instrText>
    </w:r>
    <w:r>
      <w:fldChar w:fldCharType="separate"/>
    </w:r>
    <w:r w:rsidR="002E3E33">
      <w:rPr>
        <w:noProof/>
      </w:rPr>
      <w:t>15</w:t>
    </w:r>
    <w:r>
      <w:rPr>
        <w:noProof/>
      </w:rPr>
      <w:fldChar w:fldCharType="end"/>
    </w:r>
  </w:p>
  <w:p w:rsidR="00495766" w:rsidRDefault="004957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F6" w:rsidRDefault="002767F6" w:rsidP="00397364">
      <w:pPr>
        <w:spacing w:after="0" w:line="240" w:lineRule="auto"/>
      </w:pPr>
      <w:r>
        <w:separator/>
      </w:r>
    </w:p>
  </w:footnote>
  <w:footnote w:type="continuationSeparator" w:id="0">
    <w:p w:rsidR="002767F6" w:rsidRDefault="002767F6" w:rsidP="00397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9025C9"/>
    <w:multiLevelType w:val="hybridMultilevel"/>
    <w:tmpl w:val="9E96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37BF2"/>
    <w:multiLevelType w:val="hybridMultilevel"/>
    <w:tmpl w:val="7424EF86"/>
    <w:lvl w:ilvl="0" w:tplc="72A20A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00C42"/>
    <w:multiLevelType w:val="hybridMultilevel"/>
    <w:tmpl w:val="F314F37A"/>
    <w:lvl w:ilvl="0" w:tplc="72A20A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2B53"/>
    <w:multiLevelType w:val="hybridMultilevel"/>
    <w:tmpl w:val="8F4E4D64"/>
    <w:lvl w:ilvl="0" w:tplc="72A20AB2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A334141"/>
    <w:multiLevelType w:val="hybridMultilevel"/>
    <w:tmpl w:val="31222A88"/>
    <w:lvl w:ilvl="0" w:tplc="72A20AB2">
      <w:start w:val="1"/>
      <w:numFmt w:val="bullet"/>
      <w:lvlText w:val="-"/>
      <w:lvlJc w:val="left"/>
      <w:pPr>
        <w:ind w:left="13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0">
    <w:nsid w:val="51671869"/>
    <w:multiLevelType w:val="hybridMultilevel"/>
    <w:tmpl w:val="36C0C984"/>
    <w:lvl w:ilvl="0" w:tplc="72A20AB2">
      <w:start w:val="1"/>
      <w:numFmt w:val="bullet"/>
      <w:lvlText w:val="-"/>
      <w:lvlJc w:val="left"/>
      <w:pPr>
        <w:ind w:left="13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>
    <w:nsid w:val="76864427"/>
    <w:multiLevelType w:val="hybridMultilevel"/>
    <w:tmpl w:val="9C587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46E1"/>
    <w:multiLevelType w:val="hybridMultilevel"/>
    <w:tmpl w:val="EF94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7364"/>
    <w:rsid w:val="000826E0"/>
    <w:rsid w:val="000A0FC8"/>
    <w:rsid w:val="000C5ACA"/>
    <w:rsid w:val="000D0A48"/>
    <w:rsid w:val="00162461"/>
    <w:rsid w:val="00191723"/>
    <w:rsid w:val="001953A2"/>
    <w:rsid w:val="001A4ECE"/>
    <w:rsid w:val="001B2804"/>
    <w:rsid w:val="001D3FDD"/>
    <w:rsid w:val="001D6BAC"/>
    <w:rsid w:val="002063D6"/>
    <w:rsid w:val="002767F6"/>
    <w:rsid w:val="002B0702"/>
    <w:rsid w:val="002C3220"/>
    <w:rsid w:val="002E3E33"/>
    <w:rsid w:val="00315D07"/>
    <w:rsid w:val="0037750B"/>
    <w:rsid w:val="00397364"/>
    <w:rsid w:val="003A09C4"/>
    <w:rsid w:val="00413A12"/>
    <w:rsid w:val="00417166"/>
    <w:rsid w:val="00434A0A"/>
    <w:rsid w:val="00445C08"/>
    <w:rsid w:val="00495766"/>
    <w:rsid w:val="004D11E6"/>
    <w:rsid w:val="005B56C3"/>
    <w:rsid w:val="005C3872"/>
    <w:rsid w:val="005E56DD"/>
    <w:rsid w:val="006563F3"/>
    <w:rsid w:val="006B208B"/>
    <w:rsid w:val="00707A40"/>
    <w:rsid w:val="00713829"/>
    <w:rsid w:val="00714222"/>
    <w:rsid w:val="00721B96"/>
    <w:rsid w:val="00756088"/>
    <w:rsid w:val="007C5D9A"/>
    <w:rsid w:val="007F25DA"/>
    <w:rsid w:val="007F7397"/>
    <w:rsid w:val="00811E6F"/>
    <w:rsid w:val="00812FAA"/>
    <w:rsid w:val="008520DB"/>
    <w:rsid w:val="008672A4"/>
    <w:rsid w:val="008B4C80"/>
    <w:rsid w:val="00917C21"/>
    <w:rsid w:val="00936CAF"/>
    <w:rsid w:val="00996B6C"/>
    <w:rsid w:val="009B652B"/>
    <w:rsid w:val="00A42771"/>
    <w:rsid w:val="00A65835"/>
    <w:rsid w:val="00A8495A"/>
    <w:rsid w:val="00A93A7E"/>
    <w:rsid w:val="00AC36D3"/>
    <w:rsid w:val="00AD2613"/>
    <w:rsid w:val="00AD7C1A"/>
    <w:rsid w:val="00B12E6F"/>
    <w:rsid w:val="00B94631"/>
    <w:rsid w:val="00B9488D"/>
    <w:rsid w:val="00BB19D6"/>
    <w:rsid w:val="00BF568B"/>
    <w:rsid w:val="00C26A48"/>
    <w:rsid w:val="00C27B03"/>
    <w:rsid w:val="00C44490"/>
    <w:rsid w:val="00C800DE"/>
    <w:rsid w:val="00C8027F"/>
    <w:rsid w:val="00C8067D"/>
    <w:rsid w:val="00CC4CC6"/>
    <w:rsid w:val="00D57730"/>
    <w:rsid w:val="00D755C5"/>
    <w:rsid w:val="00DC5468"/>
    <w:rsid w:val="00E32BA8"/>
    <w:rsid w:val="00EA04C1"/>
    <w:rsid w:val="00F02206"/>
    <w:rsid w:val="00F222D8"/>
    <w:rsid w:val="00F67C6E"/>
    <w:rsid w:val="00F8381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</w:style>
  <w:style w:type="paragraph" w:styleId="1">
    <w:name w:val="heading 1"/>
    <w:basedOn w:val="a"/>
    <w:next w:val="a"/>
    <w:link w:val="10"/>
    <w:qFormat/>
    <w:rsid w:val="003973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3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973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736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3973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f3f3f3f3f3f3f3f3f3f3f3f3f3">
    <w:name w:val="О3fс3fн3fо3fв3fн3fо3fй3f т3fе3fк3fс3fт3f 3"/>
    <w:basedOn w:val="a"/>
    <w:uiPriority w:val="99"/>
    <w:rsid w:val="003973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397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9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7364"/>
  </w:style>
  <w:style w:type="character" w:customStyle="1" w:styleId="Internetlink">
    <w:name w:val="Internet link"/>
    <w:basedOn w:val="a0"/>
    <w:uiPriority w:val="99"/>
    <w:rsid w:val="00812FAA"/>
    <w:rPr>
      <w:rFonts w:eastAsia="Arial Unicode MS" w:cs="Tahoma"/>
      <w:color w:val="0000FF"/>
      <w:u w:val="single"/>
    </w:rPr>
  </w:style>
  <w:style w:type="paragraph" w:styleId="a8">
    <w:name w:val="List Paragraph"/>
    <w:basedOn w:val="a"/>
    <w:uiPriority w:val="34"/>
    <w:qFormat/>
    <w:rsid w:val="00812F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F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68B"/>
    <w:rPr>
      <w:rFonts w:ascii="Tahoma" w:hAnsi="Tahoma" w:cs="Tahoma"/>
      <w:sz w:val="16"/>
      <w:szCs w:val="16"/>
    </w:rPr>
  </w:style>
  <w:style w:type="paragraph" w:styleId="ab">
    <w:name w:val="List"/>
    <w:basedOn w:val="a"/>
    <w:rsid w:val="00D5773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">
    <w:name w:val="List 2"/>
    <w:basedOn w:val="a"/>
    <w:uiPriority w:val="99"/>
    <w:semiHidden/>
    <w:unhideWhenUsed/>
    <w:rsid w:val="00D57730"/>
    <w:pPr>
      <w:ind w:left="566" w:hanging="283"/>
      <w:contextualSpacing/>
    </w:pPr>
  </w:style>
  <w:style w:type="paragraph" w:styleId="ac">
    <w:name w:val="No Spacing"/>
    <w:uiPriority w:val="1"/>
    <w:qFormat/>
    <w:rsid w:val="006B20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uiPriority w:val="99"/>
    <w:rsid w:val="00FF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44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teum.ru/article30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qua-relle.ucoz.ru/publ/akvarelnye_tekhniki_klassifikacija/1-1-0-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tbaltica.com/lessons2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atiskusstvo.ucoz.ru/index/0-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raw.demiart.ru/category/zhivopis-maslo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uroki-risovania.ru/jivopis_masl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CEEA-09F3-4113-9616-3B90518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eXpert</cp:lastModifiedBy>
  <cp:revision>25</cp:revision>
  <cp:lastPrinted>2020-01-21T11:03:00Z</cp:lastPrinted>
  <dcterms:created xsi:type="dcterms:W3CDTF">2016-12-22T13:40:00Z</dcterms:created>
  <dcterms:modified xsi:type="dcterms:W3CDTF">2020-01-21T11:04:00Z</dcterms:modified>
</cp:coreProperties>
</file>