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по специальности 51.02.01. Народное художественное творчество</w:t>
      </w: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видам).</w:t>
      </w: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921BDF" w:rsidRPr="00921BDF" w:rsidRDefault="00921BDF" w:rsidP="0092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1BDF" w:rsidRPr="00921BDF" w:rsidRDefault="00921BDF" w:rsidP="0092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921BDF" w:rsidRPr="00921BDF" w:rsidRDefault="00921BDF" w:rsidP="00921BD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921BDF" w:rsidRPr="00921BDF" w:rsidTr="00921BDF">
        <w:tc>
          <w:tcPr>
            <w:tcW w:w="5732" w:type="dxa"/>
          </w:tcPr>
          <w:p w:rsidR="00921BDF" w:rsidRPr="00921BDF" w:rsidRDefault="00921BDF" w:rsidP="00921BDF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B5CC4" w:rsidRPr="00E122A4" w:rsidRDefault="00F83ED2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3"/>
          <w:lang w:eastAsia="ru-RU"/>
        </w:rPr>
      </w:pPr>
      <w:r w:rsidRPr="00E122A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ОП.03</w:t>
      </w:r>
      <w:r w:rsidR="00DB5CC4" w:rsidRPr="00E122A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Литература (отечественная и зарубежная)</w:t>
      </w: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Тобольск 2021 г.</w:t>
      </w:r>
    </w:p>
    <w:p w:rsidR="00DB5CC4" w:rsidRPr="0059317D" w:rsidRDefault="00DB5CC4" w:rsidP="00DB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Рабочая программа учебной дисциплины ОП.03 Литература (отечественная и зарубежная)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составлена в соответствии с ФГОС СПО по специальности 51.02.01. Народное художественное творчество (по видам),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17.03.2015 № 06-259); Федерального государственного  образовательного стандарта среднего профессионального образования.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социально-экономических, математических и естественно-научных дисциплин»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«_28_» __июня___ 2021 г.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5CC4" w:rsidRPr="0059317D" w:rsidRDefault="00DB5CC4" w:rsidP="00DB5CC4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DB5CC4" w:rsidRPr="0059317D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9317D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ПАСПОРТ ПРОГРАММЫ УЧЕБНОЙ ДИСЦИПЛИНЫ</w:t>
            </w:r>
          </w:p>
          <w:p w:rsidR="00DB5CC4" w:rsidRPr="0059317D" w:rsidRDefault="00DB5CC4" w:rsidP="00921BD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DB5CC4" w:rsidRPr="0059317D" w:rsidRDefault="00DB5CC4" w:rsidP="00921BDF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B5CC4" w:rsidRPr="0059317D" w:rsidTr="00921BDF">
        <w:trPr>
          <w:trHeight w:val="670"/>
        </w:trPr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:rsidR="00DB5CC4" w:rsidRPr="0059317D" w:rsidRDefault="00DB5CC4" w:rsidP="00921BDF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DB5CC4" w:rsidRPr="0059317D" w:rsidRDefault="00DB5CC4" w:rsidP="00921BDF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1BDF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 xml:space="preserve">1. ОБЩАЯ ХАРАКТЕРИСТИКА РАБОЧЕЙ ПРОГРАММЫ УЧЕБНОЙ ДИСЦИПЛИНЫ         </w:t>
      </w:r>
      <w:r w:rsidR="00F83ED2">
        <w:rPr>
          <w:rFonts w:ascii="Times New Roman" w:eastAsia="Times New Roman" w:hAnsi="Times New Roman" w:cs="Times New Roman"/>
          <w:b/>
          <w:lang w:eastAsia="ru-RU"/>
        </w:rPr>
        <w:t>ОП.03</w:t>
      </w:r>
      <w:r w:rsidR="00DB5CC4" w:rsidRPr="00DB5CC4">
        <w:rPr>
          <w:rFonts w:ascii="Times New Roman" w:eastAsia="Times New Roman" w:hAnsi="Times New Roman" w:cs="Times New Roman"/>
          <w:b/>
          <w:lang w:eastAsia="ru-RU"/>
        </w:rPr>
        <w:t xml:space="preserve"> Литература (отечественная и зарубежная)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right="-18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21BDF">
        <w:rPr>
          <w:rFonts w:ascii="Times New Roman" w:eastAsia="Times New Roman" w:hAnsi="Times New Roman" w:cs="Times New Roman"/>
          <w:b/>
          <w:lang w:eastAsia="ru-RU"/>
        </w:rPr>
        <w:t>1.1. Место дисциплины в структуре основной профессиональной образовательной программы:</w:t>
      </w: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51.02.01. Народное художественное творчество (по видам).</w:t>
      </w:r>
      <w:r w:rsidRPr="00921BDF">
        <w:rPr>
          <w:rFonts w:ascii="Calibri" w:eastAsia="Times New Roman" w:hAnsi="Calibri" w:cs="Times New Roman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профильных дисциплин ОД.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Учебная дисциплина ОП.03 Литература (отечественная и зарубежная)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обеспечивает формирование общих компетенций по всем видам деятельности ФГОС по специальности </w:t>
      </w: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51.02.01. Народное художественное творчество (по видам).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формировании и развитии ОК1,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lang w:eastAsia="ru-RU"/>
        </w:rPr>
        <w:t>2,</w:t>
      </w:r>
      <w:r>
        <w:rPr>
          <w:rFonts w:ascii="Times New Roman" w:eastAsia="Times New Roman" w:hAnsi="Times New Roman" w:cs="Times New Roman"/>
          <w:lang w:eastAsia="ru-RU"/>
        </w:rPr>
        <w:t xml:space="preserve"> 3, </w:t>
      </w:r>
      <w:r w:rsidRPr="00921BDF">
        <w:rPr>
          <w:rFonts w:ascii="Times New Roman" w:eastAsia="Times New Roman" w:hAnsi="Times New Roman" w:cs="Times New Roman"/>
          <w:lang w:eastAsia="ru-RU"/>
        </w:rPr>
        <w:t>4,</w:t>
      </w:r>
      <w:r>
        <w:rPr>
          <w:rFonts w:ascii="Times New Roman" w:eastAsia="Times New Roman" w:hAnsi="Times New Roman" w:cs="Times New Roman"/>
          <w:lang w:eastAsia="ru-RU"/>
        </w:rPr>
        <w:t xml:space="preserve"> 5, 6, 7,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 8,</w:t>
      </w:r>
      <w:r>
        <w:rPr>
          <w:rFonts w:ascii="Times New Roman" w:eastAsia="Times New Roman" w:hAnsi="Times New Roman" w:cs="Times New Roman"/>
          <w:lang w:eastAsia="ru-RU"/>
        </w:rPr>
        <w:t xml:space="preserve"> 9,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 ПК 1.3., </w:t>
      </w:r>
      <w:r>
        <w:rPr>
          <w:rFonts w:ascii="Times New Roman" w:eastAsia="Times New Roman" w:hAnsi="Times New Roman" w:cs="Times New Roman"/>
          <w:lang w:eastAsia="ru-RU"/>
        </w:rPr>
        <w:t xml:space="preserve">1.4, 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1.5, </w:t>
      </w:r>
      <w:r>
        <w:rPr>
          <w:rFonts w:ascii="Times New Roman" w:eastAsia="Times New Roman" w:hAnsi="Times New Roman" w:cs="Times New Roman"/>
          <w:lang w:eastAsia="ru-RU"/>
        </w:rPr>
        <w:t>1.6, 2.2.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OK 1.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Понимать сущность и социальную значимость своей будущей профессии, проя</w:t>
      </w:r>
      <w:r>
        <w:rPr>
          <w:rFonts w:ascii="Times New Roman" w:eastAsia="Times New Roman" w:hAnsi="Times New Roman" w:cs="Times New Roman"/>
          <w:lang w:eastAsia="ru-RU"/>
        </w:rPr>
        <w:t>влять к ней устойчивый интерес.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2.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</w:t>
      </w:r>
      <w:r>
        <w:rPr>
          <w:rFonts w:ascii="Times New Roman" w:eastAsia="Times New Roman" w:hAnsi="Times New Roman" w:cs="Times New Roman"/>
          <w:lang w:eastAsia="ru-RU"/>
        </w:rPr>
        <w:t>во.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3.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Принимать решения в стандартных и нестандартных ситуациях </w:t>
      </w:r>
      <w:r>
        <w:rPr>
          <w:rFonts w:ascii="Times New Roman" w:eastAsia="Times New Roman" w:hAnsi="Times New Roman" w:cs="Times New Roman"/>
          <w:lang w:eastAsia="ru-RU"/>
        </w:rPr>
        <w:t>и нести за них ответственность.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4.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</w:t>
      </w:r>
      <w:r>
        <w:rPr>
          <w:rFonts w:ascii="Times New Roman" w:eastAsia="Times New Roman" w:hAnsi="Times New Roman" w:cs="Times New Roman"/>
          <w:lang w:eastAsia="ru-RU"/>
        </w:rPr>
        <w:t>вития.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5.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Использовать информационно-коммуникационные технологии в</w:t>
      </w:r>
      <w:r>
        <w:rPr>
          <w:rFonts w:ascii="Times New Roman" w:eastAsia="Times New Roman" w:hAnsi="Times New Roman" w:cs="Times New Roman"/>
          <w:lang w:eastAsia="ru-RU"/>
        </w:rPr>
        <w:t xml:space="preserve"> профессиональной деятельности.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6.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Работать в коллективе и команде, эффективно общаться с коллегам</w:t>
      </w:r>
      <w:r>
        <w:rPr>
          <w:rFonts w:ascii="Times New Roman" w:eastAsia="Times New Roman" w:hAnsi="Times New Roman" w:cs="Times New Roman"/>
          <w:lang w:eastAsia="ru-RU"/>
        </w:rPr>
        <w:t>и, руководством, потребителями.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ОК 7.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 Брать на себя ответственность за работу членов команды (подчиненных)</w:t>
      </w:r>
      <w:r>
        <w:rPr>
          <w:rFonts w:ascii="Times New Roman" w:eastAsia="Times New Roman" w:hAnsi="Times New Roman" w:cs="Times New Roman"/>
          <w:lang w:eastAsia="ru-RU"/>
        </w:rPr>
        <w:t>, результат выполнения заданий.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8.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</w:t>
      </w:r>
      <w:r>
        <w:rPr>
          <w:rFonts w:ascii="Times New Roman" w:eastAsia="Times New Roman" w:hAnsi="Times New Roman" w:cs="Times New Roman"/>
          <w:lang w:eastAsia="ru-RU"/>
        </w:rPr>
        <w:t>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9.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lastRenderedPageBreak/>
        <w:t>Быть готовым к смене технологий в профессиональной деятельности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1.3.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Разрабатывать, подготавливать и осуществлять репертуарные и сценарные планы, художественные программы и постановки.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1.4.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1.5.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1.6.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Методически обеспечивать функционирование любительских творческих коллективов, досуговых формирований (объединений).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ПК 2.2.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lang w:eastAsia="ru-RU"/>
        </w:rPr>
        <w:t>1.2. Цель и планируемые результаты освоения дисциплины.</w:t>
      </w:r>
    </w:p>
    <w:p w:rsidR="00921BDF" w:rsidRPr="00DB5CC4" w:rsidRDefault="00921BDF" w:rsidP="00921B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Цель дисциплины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21BDF" w:rsidRPr="00DB5CC4" w:rsidRDefault="00921BDF" w:rsidP="00921BDF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- освоение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 знаний о современном состоянии развития литературы и методах литературы как науки;</w:t>
      </w:r>
    </w:p>
    <w:p w:rsidR="00921BDF" w:rsidRPr="00DB5CC4" w:rsidRDefault="00921BDF" w:rsidP="00921BDF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знакомство </w:t>
      </w:r>
      <w:r w:rsidRPr="00DB5CC4">
        <w:rPr>
          <w:rFonts w:ascii="Times New Roman" w:eastAsia="Times New Roman" w:hAnsi="Times New Roman" w:cs="Times New Roman"/>
          <w:lang w:eastAsia="ru-RU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921BDF" w:rsidRPr="00DB5CC4" w:rsidRDefault="00921BDF" w:rsidP="00921BDF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овладение </w:t>
      </w:r>
      <w:r w:rsidRPr="00DB5CC4">
        <w:rPr>
          <w:rFonts w:ascii="Times New Roman" w:eastAsia="Times New Roman" w:hAnsi="Times New Roman" w:cs="Times New Roman"/>
          <w:lang w:eastAsia="ru-RU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921BDF" w:rsidRPr="00DB5CC4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развитие </w:t>
      </w:r>
      <w:r w:rsidRPr="00DB5CC4">
        <w:rPr>
          <w:rFonts w:ascii="Times New Roman" w:eastAsia="Times New Roman" w:hAnsi="Times New Roman" w:cs="Times New Roman"/>
          <w:lang w:eastAsia="ru-RU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921BDF" w:rsidRPr="00DB5CC4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воспитание </w:t>
      </w:r>
      <w:r w:rsidRPr="00DB5CC4">
        <w:rPr>
          <w:rFonts w:ascii="Times New Roman" w:eastAsia="Times New Roman" w:hAnsi="Times New Roman" w:cs="Times New Roman"/>
          <w:lang w:eastAsia="ru-RU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921BDF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- применение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921BDF" w:rsidRPr="00DB5CC4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DF" w:rsidRPr="00DB5CC4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 xml:space="preserve">Задачи дисциплины: </w:t>
      </w:r>
    </w:p>
    <w:p w:rsidR="00921BDF" w:rsidRPr="00DB5CC4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921BDF" w:rsidRPr="00DB5CC4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921BDF" w:rsidRPr="00DB5CC4" w:rsidRDefault="00921BDF" w:rsidP="00921B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DB5CC4">
        <w:rPr>
          <w:rFonts w:ascii="Times New Roman" w:eastAsia="Times New Roman" w:hAnsi="Times New Roman" w:cs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921BDF" w:rsidRPr="00DB5CC4" w:rsidRDefault="00921BDF" w:rsidP="00921B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lang w:eastAsia="ar-SA"/>
        </w:rPr>
        <w:t>опыта эстетического восприятия художественных произведений, понимания их</w:t>
      </w:r>
    </w:p>
    <w:p w:rsidR="00921BDF" w:rsidRPr="00DB5CC4" w:rsidRDefault="00921BDF" w:rsidP="00921B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lang w:eastAsia="ar-SA"/>
        </w:rPr>
        <w:lastRenderedPageBreak/>
        <w:t xml:space="preserve"> связи друг с другом и с читателем в контексте духовной культуры человечества.</w:t>
      </w:r>
    </w:p>
    <w:p w:rsidR="00921BDF" w:rsidRPr="00DB5CC4" w:rsidRDefault="00921BDF" w:rsidP="00921BDF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</w:r>
    </w:p>
    <w:p w:rsidR="00921BDF" w:rsidRPr="00921BDF" w:rsidRDefault="00921BDF" w:rsidP="00921BDF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921BDF" w:rsidRPr="00921BDF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В рамках программы учебной дисциплины обучающимися осваиваются умения и знания.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232"/>
        <w:gridCol w:w="3217"/>
      </w:tblGrid>
      <w:tr w:rsidR="00921BDF" w:rsidRPr="00921BDF" w:rsidTr="00921BDF">
        <w:tc>
          <w:tcPr>
            <w:tcW w:w="3284" w:type="dxa"/>
            <w:shd w:val="clear" w:color="auto" w:fill="auto"/>
          </w:tcPr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BDF">
              <w:rPr>
                <w:rFonts w:ascii="Times New Roman" w:eastAsia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shd w:val="clear" w:color="auto" w:fill="auto"/>
          </w:tcPr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BDF">
              <w:rPr>
                <w:rFonts w:ascii="Times New Roman" w:eastAsia="Times New Roman" w:hAnsi="Times New Roman" w:cs="Times New Roman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BDF">
              <w:rPr>
                <w:rFonts w:ascii="Times New Roman" w:eastAsia="Times New Roman" w:hAnsi="Times New Roman" w:cs="Times New Roman"/>
              </w:rPr>
              <w:t>Знания</w:t>
            </w:r>
          </w:p>
        </w:tc>
      </w:tr>
      <w:tr w:rsidR="00921BDF" w:rsidRPr="00921BDF" w:rsidTr="00921BDF">
        <w:tc>
          <w:tcPr>
            <w:tcW w:w="3284" w:type="dxa"/>
            <w:shd w:val="clear" w:color="auto" w:fill="auto"/>
          </w:tcPr>
          <w:p w:rsidR="00921BDF" w:rsidRPr="00921BDF" w:rsidRDefault="00B73D65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3D65">
              <w:rPr>
                <w:rFonts w:ascii="Times New Roman" w:eastAsia="Times New Roman" w:hAnsi="Times New Roman" w:cs="Times New Roman"/>
              </w:rPr>
              <w:t>ОК1, 2, 3, 4, 5, 6, 7, 8, 9, ПК 1.3., 1.4, 1.5, 1.6, 2.2.</w:t>
            </w:r>
          </w:p>
        </w:tc>
        <w:tc>
          <w:tcPr>
            <w:tcW w:w="3285" w:type="dxa"/>
            <w:shd w:val="clear" w:color="auto" w:fill="auto"/>
          </w:tcPr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анализировать творчество писателя и отдельное литературное произведение, формулировать своё отношение к авторской позиции;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использовать литературные произведения в профессиональной деятельности;</w:t>
            </w:r>
          </w:p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важнейшие этапы и направления в истории отечественной (в том числе, современной литературы;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выдающихся отечественных писателей, их жизнь и творчество;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шедевры русской классической литературы;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содержание изученных произведений;</w:t>
            </w:r>
          </w:p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1BDF" w:rsidRPr="00921BDF" w:rsidRDefault="00921BDF" w:rsidP="00921BDF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921BDF" w:rsidRPr="00921BDF" w:rsidRDefault="00921BDF" w:rsidP="00921BDF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1.4. Рекомендуемое количество часов на освоение программы дисциплины:</w:t>
      </w: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максимальной учебной нагрузки обучающегося 114 часов, в том числе:</w:t>
      </w: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обязательной аудиторной учебной нагрузки обучающегося 76 часов;</w:t>
      </w: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самостоятельной работы обучающегося 38часов.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B5CC4" w:rsidRPr="00DB5CC4" w:rsidTr="00921BDF">
        <w:trPr>
          <w:trHeight w:val="460"/>
        </w:trPr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DB5CC4" w:rsidRPr="00DB5CC4" w:rsidTr="00921BDF">
        <w:trPr>
          <w:trHeight w:val="285"/>
        </w:trPr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114</w:t>
            </w: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76</w:t>
            </w: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38</w:t>
            </w: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домашняя работа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9704" w:type="dxa"/>
            <w:gridSpan w:val="2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Итоговая аттестация в форме </w:t>
            </w: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зачета</w:t>
            </w: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</w:t>
            </w:r>
          </w:p>
          <w:p w:rsidR="00DB5CC4" w:rsidRPr="00DB5CC4" w:rsidRDefault="00DB5CC4" w:rsidP="00DB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</w:tbl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B5CC4" w:rsidRPr="00DB5CC4" w:rsidSect="00921BDF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lastRenderedPageBreak/>
        <w:t>2.2. Тематический план и содержание учебной дисциплины</w:t>
      </w: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>ОП.03 Отечественная и зарубежная литература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225"/>
        <w:gridCol w:w="993"/>
        <w:gridCol w:w="1134"/>
      </w:tblGrid>
      <w:tr w:rsidR="00DB5CC4" w:rsidRPr="00DB5CC4" w:rsidTr="00921BDF">
        <w:trPr>
          <w:trHeight w:val="20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практические работы,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3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DB5CC4" w:rsidRPr="00DB5CC4" w:rsidTr="00921BDF">
        <w:trPr>
          <w:trHeight w:val="20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20-го века (1917-2000 гг.)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Тема 1.1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1917 -1929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Общественно-литературное движение. Резолюция ЦК РКП(б) «О политике партии в области художественной литературы». Политизация литературы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литературные направления и группировки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112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революции и гражданской войны в творчестве писателей различных политических взглядов</w:t>
            </w:r>
          </w:p>
          <w:p w:rsidR="00DB5CC4" w:rsidRPr="00DB5CC4" w:rsidRDefault="00DB5CC4" w:rsidP="00DB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Произведения о социалистическом строительстве</w:t>
            </w:r>
          </w:p>
          <w:p w:rsidR="00DB5CC4" w:rsidRPr="00DB5CC4" w:rsidRDefault="00DB5CC4" w:rsidP="00DB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различных жанров. Драматургия и сатира. Маяковский «Клоп», «Баня»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92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произведений</w:t>
            </w: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(Сейфуллина «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Виринея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», Фадеев «Разгром», В. Иванов «Бронепоезд «14-69», Лавренёв «Разлом», Булгаков «Белая гвардия», Замятин «Мы» и др. – одно на выбор)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Тема 1.2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30-х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Постановление ЦК ВКП(б) «О перестройке литературно-художественных организации и его роль для литературы 30-х гг.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!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-й съезд советских писателей и его значение. Метод социалистического реализма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культа личности на творчество и судьбы писателей. Теория бесконфликтности.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официальной и неофициальной литературы: тематика, проблематика, идеи, жанры: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а) тема социалистического строительства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б) тема исторического прошлого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в) антифашистская тематика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г) тема преобразования природы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д) нравственно-философская тематика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е) тема осуждения культа личности Сталина в «запрещённой» литературе.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Великой отечественной войны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Цели и задачи литературы этого периода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Идейно-тематическое и жанровое многообразие поэзии: Ахматова, Пастернак, Симонов, Исаковский, Твардовский и др.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 и роль публицистики в годы войны: А. Толстой, М. Шолохов, Л. Соболев, И. Эренбург и др.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138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Становление прозы и драматургии военного времени: Горбатов, Шолохов, Симонов, Платонов, Корнейчук, Леонов и др.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«Задержанная» литература: блокадная поэзия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Берггольц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Крандиевской –Толстой, повесть Зощенко «Перед восходом солнца»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44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 по произведениям Б. Горбатова «Непокорённые» или Леонова «Нашествие»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50-х годов (1945-1956)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Постановления ЦК ВКП(б) по идеологическим вопросам (1946-1948 гг.) и их роль в литературном движении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6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Воздействие культа личности на творчество и судьбы писателей.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Великой Отечественной войны в литературе разных жанров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труда и влияние на неё теории бесконфликтности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Новаторство очерков Овечкина «Районные будни». Глубокое исследование проблем послевоенной деревни в творчестве Антонова и Тендрякова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Темы интеллигенции и молодёжи в произведениях Гранина, Розова, Арбузова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Социально-философский роман Леонова «Русский лес»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исторического жанра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44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повести Казакевича «Звезда».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94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1.5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60-х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эпохи первой половины «оттепели» на общественно-литературную жизнь и судьбы писателей.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Новые тенденции в литературе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Тематика и проблематика, традиции и новаторство в произведениях. Открытость темы культа личности Сталина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поэзии: усиление публицистического начала, начало бардовского движения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Влияние эпохи второй половины «оттепели» на общественно-литературную жизнь и судьбы писателей: свёртывание свободы творчества; появление самиздата и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тамиздата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48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60-х годов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1.6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Литература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70-х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гг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(1964-1984)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Влияние на литературу консервативных явлений в обществе «двадцатилетия застоя».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Судьбы писателей и их произведений. Насильственная эмиграция.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тематика. Её связь с нравственными проблемами общества.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Проблемы экологии в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прозе  (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Солоухин, Шукшин, Астафьев, Распутин, Белов).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деревни. Социально-нравственная проблематика.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Новое осмысление проблемы человека на войне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Осуждение мещанства, приспособленчества, двойной морали.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6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1.7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Современная отечественная 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в литературе кардинальных изменений в политике и идеологии страны.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Мощная волна «возвращения».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Переосмысление роли и изменение отношения к литературе русской эмиграции.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Отказ от цензуры, от методов социалистического реализма.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запретных тем.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Тематическое и жанровое многообразие. Новаторство литературы этого периода.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Переоценка литературных ценностей и роли конкретных писателей в развитии литературы.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Возрастание роли публицистики и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мемуаристики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 Журналистика.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Важность темы осуждения культа личности Сталина.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Деканонизация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образа Ленина в литературе 90-х гг.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2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этого периода.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0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1.8.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Великой Отечественной войны в литературе 60-2000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темы в современной литературе.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Новаторство и переосмысление некоторых проблем в литературе 90-х гг.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Военная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мемуаристика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(Жуков, Васильев, Рокоссовский).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Документальный жанр и его роль (Смирнов, Алексиевич,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Адамовтч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Колесников).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Романы-эпопеи о войне (Симонов, Бондарев, Абрамов, </w:t>
            </w:r>
            <w:proofErr w:type="spellStart"/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Гроссман,Астафьев</w:t>
            </w:r>
            <w:proofErr w:type="spellEnd"/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Военные повести Быкова, Васильева, Кондратьева.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463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данной тематики.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334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1.9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культа личности в литературе 60-2000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«Открытие» темы после 20-го съезда партии (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DB5CC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1956 г</w:t>
              </w:r>
            </w:smartTag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.). «Возвращение» к читателю запрещённой литературы данной тематики.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темы в литературе разных этапов 60-2000-х гг.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Произведения Солженицына, Симонова, Г. Николаевой.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истоков сталинизма и нравственно психологической атмосферы культа личности Сталина.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Романы Рыбакова, Приставкина, Дудинцева, Гранина,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Гроссмана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документального и мемуарного жанров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Вклад поэзии и сатиры в раскрытие проблем культа личности Сталина.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6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сочинение-рассуждение «Тема сталинизма в литературе 60-2000-х гг.».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322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1.10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деревни, природы, экологии в литературе 60-2000 гг.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Проблема руководства сельским хозяйством в литературе 60-80-х гг. (Николаева, Мальцев,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Троепольский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Судьбы деревни в творчестве Астафьева,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Можаева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Распутина, Белова.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Деревня в годы Великой Отечественной войны.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Раскрытие самобытных народных характеров в рассказах Шукшина.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человека и природы в прозе (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Троепольский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Васильев, Залыгин, Астафьев, Распутин, Айтматов)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Документальный жанр о судьбах современной деревни.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«Возвращённая» литература данной тематики.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1. 2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447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данной тематики.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636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1.11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Поэзия и драматургия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60-2000-х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развития поэзии и драматургии на разных этапах литературы 60-2000-х гг. «Возвращение» запрещённой поэзии и драматургии.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Поиски нового поэтического языка, формы., жанра в поэзии 60-х гг. (Рождественский, Евтушенко, Вознесенский, Ахмадуллина, Окуджава).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войны и мира в поэзии. Вклад поэтов-фронтовиков.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Широкий охват истории и современности. Гражданская лирика и эпос.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Стихи о поэте и поэзии, проблема искусства и долга художника.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Любовная лирика, её стилевое и жанровое разнообразие.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Философская лирика.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Эпические жанры в поэзии.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производственной тематики в драматургии 80-х гг. (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Бокарев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Дворецкий,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Гельман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Ленинская проблематика в драматургии 60-80-х гг. и её интерпретация в 90-е годы – драматургия Шатрова.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Нравственно-философские темы в пьесах Алёшина, Радзинского, Зорина, Горина, Петрушевской.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Художественные особенности драматургии Вампилова.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Драматургические сатиры Шукшина, Филатова, Горина.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336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русского зарубежья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4-х волн русской эмиграции: причины и условия эмиграции, судьбы писателей, тематика и проблематика, жанровое своеобразие, новаторство и традиции.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Духовная и эстетическая ценность творчества писателей русского зарубежья: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Шмелёв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Зайцев, Бунин,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Алданов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Набоков,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Гайданов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Войнович, Аксёнов, Солженицын, Бродский и др.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Отношение к писателям-эмигрантам и их творчеству в годы советской власти.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Начало процесса возвращения в 60-е гг.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Мощная необратимая волна «возвращения» в начале 90-х гг. 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Роль и значение литературы русского зарубежья.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681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доклада о жизненном и творческом пути одного из представителей литературы русского зарубежья.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Р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аздел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Зарубежная 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70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Античная 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Мифология как основа развития античной литературы.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Гомеровский эпос.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лирической поэзии.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Древнегреческая драматургия: развитие трагедии и комедии.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Древнегреческий роман.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65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доклада о жизненном и творческом пути одного из представителей древнегреческой драматургии.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Средневековая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Средневековая литература и христианство.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Церковная литература: жития, видения, гимны.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Библия, её мировое этическое и эстетическое значение.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Светская литература: героический эпос, поэзия вагантов, рыцарская литература, антифеодальная литература.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52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эпохи Возрождения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Итальянского Возрождения. Данте, Петрарка, Боккаччо.</w:t>
            </w:r>
          </w:p>
          <w:p w:rsidR="00DB5CC4" w:rsidRPr="00DB5CC4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Английского Возрождения. Шекспир – вершина литературы европейского Возрождения.</w:t>
            </w:r>
          </w:p>
          <w:p w:rsidR="00DB5CC4" w:rsidRPr="00DB5CC4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Испанского Возрождения. Сервантес. Дон Кихот.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397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одной из комедий Шекспира.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2.4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17-го века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и развитие классицизма.</w:t>
            </w:r>
          </w:p>
          <w:p w:rsidR="00DB5CC4" w:rsidRPr="00DB5CC4" w:rsidRDefault="00DB5CC4" w:rsidP="00DB5C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Жизненный и творческий путь Мольера.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1,2</w:t>
            </w:r>
          </w:p>
        </w:tc>
      </w:tr>
      <w:tr w:rsidR="00DB5CC4" w:rsidRPr="00DB5CC4" w:rsidTr="00921BDF">
        <w:trPr>
          <w:trHeight w:val="154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18-го века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и идеи Просвещения.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и развитие сентиментализма.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английского Просвещения. Дефо. Свифт.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французского Просвещения. Вольтер. Руссо. Дидро.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1.2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0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 по творчеству Гёте или Шиллера.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76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2.6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романтизма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Возникновение и развитие литературы. романтизма. Романтизм в немецкой литературе. Гофман,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Гауф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бр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 Гримм.</w:t>
            </w:r>
          </w:p>
          <w:p w:rsidR="00DB5CC4" w:rsidRPr="00DB5CC4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Романтизм во французской литературе. Дюма, Гюго, Жорж Санд.</w:t>
            </w:r>
          </w:p>
          <w:p w:rsidR="00DB5CC4" w:rsidRPr="00DB5CC4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Романтизм в английской литературе. В. Скотт, Байрон 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2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доклад «литература романтизма в США».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2.7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критического реализма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литературы критического реализма.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Критический реализм во Франции. Стендаль, Бальзак, Флобер, Мопассан, Золя.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Критический реализм в Англии. Диккенс, Б. Шоу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 Германии. 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США. Лондон, Марк Твен, Драйзер.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1. 2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1. 2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2.8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Натурализм и декаданс в литературе 19-начала 20-го веков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Идеи натурализма в творчестве Золя.</w:t>
            </w:r>
          </w:p>
          <w:p w:rsidR="00DB5CC4" w:rsidRPr="00DB5CC4" w:rsidRDefault="00DB5CC4" w:rsidP="00DB5C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Декадентские направления: символизм и футуризм.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9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1-ой половины 20-го века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мировых политических событий на развитие литературы.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Критический реализм и социалистический реализм.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Модернизм и его направления.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первой мировой войны в литературе: Барбюс, Ремарк, Хемингуэй.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1, 2</w:t>
            </w:r>
          </w:p>
        </w:tc>
      </w:tr>
      <w:tr w:rsidR="00DB5CC4" w:rsidRPr="00DB5CC4" w:rsidTr="00921BDF">
        <w:trPr>
          <w:trHeight w:val="1786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2.10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2-ой половины 20-го века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Творчество писателей стран социалистического лагеря: Бехер, Брехт,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Зегерс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Броневский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Отченашек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Садовяну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 критического и социалистического реализма в капиталистических странах. Хемингуэй, Мориак, Т. Манн, Г. Грин,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Олдридж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Арагон.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Модернистские течения: сюрреализм, школа «потока сознания», театр «абсурда», неоавангардизм.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Антифашистская тематика.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стран Африки и Латинской Америки.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B5CC4" w:rsidRPr="00DB5CC4" w:rsidTr="00921BDF">
        <w:trPr>
          <w:trHeight w:val="245"/>
        </w:trPr>
        <w:tc>
          <w:tcPr>
            <w:tcW w:w="7479" w:type="dxa"/>
            <w:gridSpan w:val="2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Зачет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00"/>
        </w:trPr>
        <w:tc>
          <w:tcPr>
            <w:tcW w:w="7479" w:type="dxa"/>
            <w:gridSpan w:val="2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114/76/38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DB5CC4" w:rsidRPr="00DB5CC4" w:rsidSect="00921BDF">
          <w:pgSz w:w="11907" w:h="16840"/>
          <w:pgMar w:top="1134" w:right="1134" w:bottom="1134" w:left="1134" w:header="709" w:footer="709" w:gutter="0"/>
          <w:cols w:space="720"/>
        </w:sect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3. условия реализации программы дисциплины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bCs/>
          <w:lang w:eastAsia="ru-RU"/>
        </w:rPr>
        <w:t>3.1. Требования к минимальному материально-техническому обеспечению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lang w:eastAsia="ru-RU"/>
        </w:rPr>
        <w:t xml:space="preserve">Реализация программы дисциплины требует наличия учебного кабинета русского языка и литературы. 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lang w:eastAsia="ru-RU"/>
        </w:rPr>
        <w:t>Оборудование учебного кабинета: столы, стулья, компьютер, проектор, экран, доска, стенд, плакаты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lang w:eastAsia="ru-RU"/>
        </w:rPr>
        <w:t xml:space="preserve">Технические средства обучения: </w:t>
      </w: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 xml:space="preserve">аудиовизуальные, компьютерные </w:t>
      </w: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3.2. Информационное обеспечение обучения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bCs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bCs/>
          <w:lang w:eastAsia="ru-RU"/>
        </w:rPr>
        <w:t>Основные источники: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>Учебники для студентов:</w:t>
      </w:r>
    </w:p>
    <w:p w:rsidR="00DB5CC4" w:rsidRPr="00DB5CC4" w:rsidRDefault="00DB5CC4" w:rsidP="00DB5C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Якушин Н. И. Русская литература. Первая половина XIX века. М.,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Владос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 xml:space="preserve">. 2001. </w:t>
      </w:r>
    </w:p>
    <w:p w:rsidR="00DB5CC4" w:rsidRPr="00DB5CC4" w:rsidRDefault="00DB5CC4" w:rsidP="00DB5C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Якушин Н. И.,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Овчинникова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 xml:space="preserve"> Л. В. Русская литература. Вторая половина XIX века. М.,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Владос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. 2005.</w:t>
      </w:r>
    </w:p>
    <w:p w:rsidR="00DB5CC4" w:rsidRPr="00DB5CC4" w:rsidRDefault="00DB5CC4" w:rsidP="00DB5C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История литературы. Зарубежная литература от истоков до наших дней: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Учебн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 xml:space="preserve">. пособие для студентов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высш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 xml:space="preserve">. учеб. заведений / Вл. А. Луков. – 3-е изд.,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proofErr w:type="gramStart"/>
      <w:r w:rsidRPr="00DB5CC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B5CC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допол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Издат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. центр «Академия», 2006.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bCs/>
          <w:lang w:eastAsia="ru-RU"/>
        </w:rPr>
        <w:t>Дополнительные источники</w:t>
      </w:r>
      <w:r w:rsidRPr="00DB5CC4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>Дополнительные пособия: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Литературные манифесты от символизма до наших дней. – М., 2000.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Михайлов А. Жизнь В. Маяковского. – М., 2003.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Михайлов О. Жизнь Бунина. – М., 2002.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 w:rsidRPr="00DB5CC4">
        <w:rPr>
          <w:rFonts w:ascii="Times New Roman" w:eastAsia="Times New Roman" w:hAnsi="Times New Roman" w:cs="Times New Roman"/>
          <w:i/>
          <w:iCs/>
          <w:lang w:eastAsia="ru-RU"/>
        </w:rPr>
        <w:t>Мусатов</w:t>
      </w:r>
      <w:proofErr w:type="spellEnd"/>
      <w:r w:rsidRPr="00DB5CC4">
        <w:rPr>
          <w:rFonts w:ascii="Times New Roman" w:eastAsia="Times New Roman" w:hAnsi="Times New Roman" w:cs="Times New Roman"/>
          <w:i/>
          <w:iCs/>
          <w:lang w:eastAsia="ru-RU"/>
        </w:rPr>
        <w:t xml:space="preserve"> В.В. </w:t>
      </w:r>
      <w:r w:rsidRPr="00DB5CC4">
        <w:rPr>
          <w:rFonts w:ascii="Times New Roman" w:eastAsia="Times New Roman" w:hAnsi="Times New Roman" w:cs="Times New Roman"/>
          <w:i/>
          <w:lang w:eastAsia="ru-RU"/>
        </w:rPr>
        <w:t>История русской литературы первой половины ХХ в.  – М., 2001.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Набоков В. Лекции по русской литературе. – М., 2001.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Русская литература ХХ в. / Под ред. А.Г. Андреевой. – М., 2002.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B5CC4">
        <w:rPr>
          <w:rFonts w:ascii="Times New Roman" w:eastAsia="Times New Roman" w:hAnsi="Times New Roman" w:cs="Times New Roman"/>
          <w:i/>
          <w:iCs/>
          <w:lang w:eastAsia="ru-RU"/>
        </w:rPr>
        <w:t xml:space="preserve">Соколов А.Г. </w:t>
      </w:r>
      <w:r w:rsidRPr="00DB5CC4">
        <w:rPr>
          <w:rFonts w:ascii="Times New Roman" w:eastAsia="Times New Roman" w:hAnsi="Times New Roman" w:cs="Times New Roman"/>
          <w:i/>
          <w:lang w:eastAsia="ru-RU"/>
        </w:rPr>
        <w:t>История русской литературы XIX–XX века. – М., 2000.</w:t>
      </w:r>
    </w:p>
    <w:p w:rsidR="00DB5CC4" w:rsidRPr="00DB5CC4" w:rsidRDefault="00DB5CC4" w:rsidP="00DB5C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iCs/>
          <w:lang w:eastAsia="ru-RU"/>
        </w:rPr>
        <w:t>Тимина С.И.</w:t>
      </w:r>
      <w:r w:rsidRPr="00DB5CC4">
        <w:rPr>
          <w:rFonts w:ascii="Times New Roman" w:eastAsia="Times New Roman" w:hAnsi="Times New Roman" w:cs="Times New Roman"/>
          <w:i/>
          <w:lang w:eastAsia="ru-RU"/>
        </w:rPr>
        <w:t xml:space="preserve"> Русская проза конца ХХ в. – М., 2001.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>Периодические издания: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 xml:space="preserve">        журналы: </w:t>
      </w:r>
      <w:r w:rsidRPr="00DB5CC4">
        <w:rPr>
          <w:rFonts w:ascii="Times New Roman" w:eastAsia="Times New Roman" w:hAnsi="Times New Roman" w:cs="Times New Roman"/>
          <w:bCs/>
          <w:lang w:eastAsia="ru-RU"/>
        </w:rPr>
        <w:t>«Русская литература». «Русская словесность», «Литература в школе», «Литературная учёба», «Литературные чтения», «Литературоведение: реферативный журнал», «Литературоведческий журнал», «Русский язык и литература для школьников и русская словесность», «Русский язык и литература для школьников»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 xml:space="preserve">       газеты</w:t>
      </w:r>
      <w:r w:rsidRPr="00DB5CC4">
        <w:rPr>
          <w:rFonts w:ascii="Times New Roman" w:eastAsia="Times New Roman" w:hAnsi="Times New Roman" w:cs="Times New Roman"/>
          <w:bCs/>
          <w:lang w:eastAsia="ru-RU"/>
        </w:rPr>
        <w:t>: «Литературная газета», «Литературная Россия», «Иностранная литература».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>Интернет-ресурсы:</w:t>
      </w:r>
    </w:p>
    <w:p w:rsidR="00DB5CC4" w:rsidRPr="00DB5CC4" w:rsidRDefault="00DB5CC4" w:rsidP="00DB5CC4">
      <w:pPr>
        <w:keepNext/>
        <w:numPr>
          <w:ilvl w:val="0"/>
          <w:numId w:val="24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5CC4">
        <w:rPr>
          <w:rFonts w:ascii="Times New Roman" w:eastAsia="Times New Roman" w:hAnsi="Times New Roman" w:cs="Times New Roman"/>
          <w:lang w:val="en-US" w:eastAsia="ru-RU"/>
        </w:rPr>
        <w:t>r</w:t>
      </w:r>
      <w:proofErr w:type="spellStart"/>
      <w:r w:rsidRPr="00DB5CC4">
        <w:rPr>
          <w:rFonts w:ascii="Times New Roman" w:eastAsia="Times New Roman" w:hAnsi="Times New Roman" w:cs="Times New Roman"/>
          <w:lang w:eastAsia="ru-RU"/>
        </w:rPr>
        <w:t>onl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./</w:t>
      </w:r>
      <w:proofErr w:type="spellStart"/>
      <w:proofErr w:type="gramEnd"/>
      <w:r w:rsidRPr="00DB5CC4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&gt;</w:t>
      </w:r>
      <w:proofErr w:type="spellStart"/>
      <w:r w:rsidRPr="00DB5CC4">
        <w:rPr>
          <w:rFonts w:ascii="Times New Roman" w:eastAsia="Times New Roman" w:hAnsi="Times New Roman" w:cs="Times New Roman"/>
          <w:lang w:val="en-US" w:eastAsia="ru-RU"/>
        </w:rPr>
        <w:t>otechestvennaya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DB5CC4">
        <w:rPr>
          <w:rFonts w:ascii="Times New Roman" w:eastAsia="Times New Roman" w:hAnsi="Times New Roman" w:cs="Times New Roman"/>
          <w:lang w:val="en-US" w:eastAsia="ru-RU"/>
        </w:rPr>
        <w:t>litertura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/20191.</w:t>
      </w:r>
      <w:proofErr w:type="spellStart"/>
      <w:r w:rsidRPr="00DB5CC4">
        <w:rPr>
          <w:rFonts w:ascii="Times New Roman" w:eastAsia="Times New Roman" w:hAnsi="Times New Roman" w:cs="Times New Roman"/>
          <w:lang w:val="en-US" w:eastAsia="ru-RU"/>
        </w:rPr>
        <w:t>ntm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 xml:space="preserve">  Реферат «Русская поэзия середины 20-го века»</w:t>
      </w:r>
    </w:p>
    <w:p w:rsidR="00DB5CC4" w:rsidRPr="00DB5CC4" w:rsidRDefault="004D673E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DB5CC4" w:rsidRPr="00DB5CC4">
          <w:rPr>
            <w:rFonts w:ascii="Times New Roman" w:eastAsia="Times New Roman" w:hAnsi="Times New Roman" w:cs="Times New Roman"/>
            <w:lang w:eastAsia="ru-RU"/>
          </w:rPr>
          <w:t>http://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litorg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</w:hyperlink>
      <w:r w:rsidR="00DB5CC4" w:rsidRPr="00DB5CC4">
        <w:rPr>
          <w:rFonts w:ascii="Times New Roman" w:eastAsia="Times New Roman" w:hAnsi="Times New Roman" w:cs="Times New Roman"/>
          <w:lang w:eastAsia="ru-RU"/>
        </w:rPr>
        <w:t xml:space="preserve"> Отечественная литература XX в.</w:t>
      </w:r>
    </w:p>
    <w:p w:rsidR="00DB5CC4" w:rsidRPr="00DB5CC4" w:rsidRDefault="004D673E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://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iro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jar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resource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distant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russian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_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language</w:t>
        </w:r>
        <w:r w:rsidR="00DB5CC4" w:rsidRPr="00DB5CC4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Shool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_12/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Guravlev</w:t>
        </w:r>
        <w:proofErr w:type="spellEnd"/>
        <w:r w:rsidR="00DB5CC4" w:rsidRPr="00DB5CC4">
          <w:rPr>
            <w:rFonts w:ascii="Times New Roman" w:eastAsia="Times New Roman" w:hAnsi="Times New Roman" w:cs="Times New Roman"/>
            <w:lang w:eastAsia="ru-RU"/>
          </w:rPr>
          <w:t>.</w:t>
        </w:r>
        <w:r w:rsidR="00DB5CC4" w:rsidRPr="00DB5CC4">
          <w:rPr>
            <w:rFonts w:ascii="Times New Roman" w:eastAsia="Times New Roman" w:hAnsi="Times New Roman" w:cs="Times New Roman"/>
            <w:lang w:val="en-US" w:eastAsia="ru-RU"/>
          </w:rPr>
          <w:t>html</w:t>
        </w:r>
      </w:hyperlink>
      <w:r w:rsidR="00DB5CC4" w:rsidRPr="00DB5CC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B5CC4" w:rsidRPr="00DB5CC4">
        <w:rPr>
          <w:rFonts w:ascii="Times New Roman" w:eastAsia="Times New Roman" w:hAnsi="Times New Roman" w:cs="Times New Roman"/>
          <w:lang w:eastAsia="ru-RU"/>
        </w:rPr>
        <w:t>Комплект «Русская литература XX века»</w:t>
      </w:r>
    </w:p>
    <w:p w:rsidR="00DB5CC4" w:rsidRPr="00DB5CC4" w:rsidRDefault="004D673E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fictionbook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author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natalya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evgenevna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erjfeeva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zarubejnaya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literatura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xvii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vek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uchebnik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re</w:t>
        </w:r>
      </w:hyperlink>
      <w:r w:rsidR="00DB5CC4" w:rsidRPr="00DB5CC4">
        <w:rPr>
          <w:rFonts w:ascii="Times New Roman" w:eastAsia="Times New Roman" w:hAnsi="Times New Roman" w:cs="Times New Roman"/>
          <w:lang w:eastAsia="ru-RU"/>
        </w:rPr>
        <w:t xml:space="preserve"> Ерофеева. Зарубежная литература XVIII века. Учебник для </w:t>
      </w:r>
      <w:proofErr w:type="spellStart"/>
      <w:r w:rsidR="00DB5CC4" w:rsidRPr="00DB5CC4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="00DB5CC4" w:rsidRPr="00DB5CC4">
        <w:rPr>
          <w:rFonts w:ascii="Times New Roman" w:eastAsia="Times New Roman" w:hAnsi="Times New Roman" w:cs="Times New Roman"/>
          <w:lang w:eastAsia="ru-RU"/>
        </w:rPr>
        <w:t>. Вузов</w:t>
      </w:r>
    </w:p>
    <w:p w:rsidR="00DB5CC4" w:rsidRPr="00DB5CC4" w:rsidRDefault="004D673E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greciya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net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index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php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?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option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==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com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bkc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8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bookind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=595294</w:t>
        </w:r>
      </w:hyperlink>
      <w:r w:rsidR="00DB5CC4" w:rsidRPr="00DB5CC4">
        <w:rPr>
          <w:rFonts w:ascii="Times New Roman" w:eastAsia="Times New Roman" w:hAnsi="Times New Roman" w:cs="Times New Roman"/>
          <w:lang w:eastAsia="ru-RU"/>
        </w:rPr>
        <w:t xml:space="preserve"> Тронский и. М. История античной литературы. Учебник</w:t>
      </w:r>
    </w:p>
    <w:p w:rsidR="00DB5CC4" w:rsidRPr="00DB5CC4" w:rsidRDefault="004D673E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3" w:history="1"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vertyanov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books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</w:hyperlink>
      <w:r w:rsidR="00DB5CC4" w:rsidRPr="00DB5CC4">
        <w:rPr>
          <w:rFonts w:ascii="Times New Roman" w:eastAsia="Times New Roman" w:hAnsi="Times New Roman" w:cs="Times New Roman"/>
          <w:lang w:eastAsia="ru-RU"/>
        </w:rPr>
        <w:t xml:space="preserve"> Книги – сайт Сергея </w:t>
      </w:r>
      <w:proofErr w:type="spellStart"/>
      <w:r w:rsidR="00DB5CC4" w:rsidRPr="00DB5CC4">
        <w:rPr>
          <w:rFonts w:ascii="Times New Roman" w:eastAsia="Times New Roman" w:hAnsi="Times New Roman" w:cs="Times New Roman"/>
          <w:lang w:eastAsia="ru-RU"/>
        </w:rPr>
        <w:t>Вертьянова</w:t>
      </w:r>
      <w:proofErr w:type="spellEnd"/>
    </w:p>
    <w:p w:rsidR="00DB5CC4" w:rsidRPr="00DB5CC4" w:rsidRDefault="00DB5CC4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val="en-US" w:eastAsia="ru-RU"/>
        </w:rPr>
        <w:t>http</w:t>
      </w:r>
      <w:r w:rsidRPr="00DB5CC4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 w:rsidRPr="00DB5CC4">
        <w:rPr>
          <w:rFonts w:ascii="Times New Roman" w:eastAsia="Times New Roman" w:hAnsi="Times New Roman" w:cs="Times New Roman"/>
          <w:lang w:val="en-US" w:eastAsia="ru-RU"/>
        </w:rPr>
        <w:t>slovaei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B5CC4">
        <w:rPr>
          <w:rFonts w:ascii="Times New Roman" w:eastAsia="Times New Roman" w:hAnsi="Times New Roman" w:cs="Times New Roman"/>
          <w:lang w:val="en-US" w:eastAsia="ru-RU"/>
        </w:rPr>
        <w:t>yndex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DB5CC4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DB5CC4">
        <w:rPr>
          <w:rFonts w:ascii="Times New Roman" w:eastAsia="Times New Roman" w:hAnsi="Times New Roman" w:cs="Times New Roman"/>
          <w:lang w:eastAsia="ru-RU"/>
        </w:rPr>
        <w:t>/~книги/Литературная энциклопедия</w:t>
      </w:r>
    </w:p>
    <w:p w:rsidR="00DB5CC4" w:rsidRDefault="004D673E" w:rsidP="00DB5C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4" w:history="1"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biblioclub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</w:t>
        </w:r>
        <w:r w:rsidR="00DB5CC4" w:rsidRPr="00DB5CC4">
          <w:rPr>
            <w:rFonts w:ascii="Times New Roman" w:eastAsia="Times New Roman" w:hAnsi="Times New Roman" w:cs="Times New Roman"/>
            <w:u w:val="single"/>
            <w:lang w:val="en-US" w:eastAsia="ru-RU"/>
          </w:rPr>
          <w:t>book</w:t>
        </w:r>
        <w:r w:rsidR="00DB5CC4" w:rsidRPr="00DB5CC4">
          <w:rPr>
            <w:rFonts w:ascii="Times New Roman" w:eastAsia="Times New Roman" w:hAnsi="Times New Roman" w:cs="Times New Roman"/>
            <w:u w:val="single"/>
            <w:lang w:eastAsia="ru-RU"/>
          </w:rPr>
          <w:t>/45114</w:t>
        </w:r>
      </w:hyperlink>
      <w:r w:rsidR="00DB5CC4" w:rsidRPr="00DB5CC4">
        <w:rPr>
          <w:rFonts w:ascii="Times New Roman" w:eastAsia="Times New Roman" w:hAnsi="Times New Roman" w:cs="Times New Roman"/>
          <w:lang w:eastAsia="ru-RU"/>
        </w:rPr>
        <w:t xml:space="preserve"> Смыслы и ценности российской жизни в отечественной литературе</w:t>
      </w:r>
    </w:p>
    <w:p w:rsidR="00B73D65" w:rsidRPr="00DB5CC4" w:rsidRDefault="00B73D65" w:rsidP="00B73D6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3D65">
        <w:rPr>
          <w:rFonts w:ascii="Times New Roman" w:eastAsia="Times New Roman" w:hAnsi="Times New Roman" w:cs="Times New Roman"/>
          <w:b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предоставление обучающемуся с ОВЗ медицинской, психолого-педагогической и социальной помощи;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привлечение родителей в коррекционно-педагогический процесс;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   - создания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безбарьерной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>4. Контроль и оценка результатов освоения Дисциплины</w:t>
      </w:r>
    </w:p>
    <w:p w:rsidR="00B73D65" w:rsidRPr="00B73D65" w:rsidRDefault="00B73D65" w:rsidP="00B73D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B73D65" w:rsidRPr="00B73D65" w:rsidRDefault="00B73D65" w:rsidP="00B73D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3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73D65" w:rsidRPr="00B73D65" w:rsidRDefault="00B73D65" w:rsidP="00B73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3415"/>
        <w:gridCol w:w="2415"/>
      </w:tblGrid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ФГОС (умения, знания)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знаний основных категорий и понятий литературы: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тема, идея, художественный образ, изобразительно-выразительные средства, проблематика, композиция, сюжет, фабула, конфликт, эпос, лирика, драма, классицизм, сентиментализм, романтизм, реализм, символизм, футуризм, акмеизм, имажинизм, публицистика,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мемуаристика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,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сатира,  жанр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и стиль художественного произведения. 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называет ключевые проблемы русской литературы (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романтизм – отношения мужчины и женщины, реализм – описание реальности событий данной эпохи, футуризм – отвержение общепринятого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).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понятия «род», «жанр» и их подвиды.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характеризует и анализирует понятия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Тестирование 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  роли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литературы в жизни человека и общества  в различные эпохи русской истории.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определяет тематику и проблематику данной эпохи.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соотносит роль литературы в русской истории.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анализирует художественные произведения.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Тестирование, устный опрос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демонстрация знаний о жизни и творчестве выдающихся отечественных писателей.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называет выдающихся отечественных писателей.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выражает свое мнение об авторах и их вклада в литературу.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демонстрация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знаний литературы в профессиональной деятельности и повседневной жизни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Использует приобретенные умения в профессиональной деятельности.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Обязанность каждого гражданина Российской Федерации знать историю в каждой области культуры в архитектуре, скульптуре, музыке и литературе.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анализ художественного текста с точки зрения идейно-тематического содержания, жанра и формы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понятия «род», «жанр» и их подвиды.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характеризует и анализирует понятия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 и письменный опрос. Сочинение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 знаний о современном состоянии развития литературы и методах литературы как науки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литературный процесс и анализирует его по критериям;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анализирует характерные черты и направления художественного произведения;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объясняет его актуальность в наше время.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оценивает художественную литературу с общественной и культурной точки зрения (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законы времени, статус в обществе и его положение, права человека, манеры поведения, образование и т.д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.);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</w:tbl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3D65" w:rsidRPr="00B73D65" w:rsidRDefault="00B73D65" w:rsidP="00B73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p w:rsidR="00B73D65" w:rsidRPr="00B73D65" w:rsidRDefault="00B73D65" w:rsidP="00B73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DB5CC4" w:rsidRPr="00DB5CC4" w:rsidTr="00921BD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OK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устойчивого интереса к будущей профессии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интерпретация результатов наблюдений за обучающимися (участие в творческих конкурсах, фестивалях, олимпиадах,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участие в конференциях и форумах  и т.д.)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ОК 2.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формулировать цель и задачи предстоящей деятельности;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планировать предстоящую деятельность;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выбирать типовые методы и способы выполнения плана;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3.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4.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пользоваться словарями, справочной литературой;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5.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навыков использования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- участие в семинарах, диспутах с использованием </w:t>
            </w:r>
            <w:r w:rsidRPr="00DB5CC4"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информационно-коммуникационные технологии</w:t>
            </w:r>
          </w:p>
        </w:tc>
      </w:tr>
      <w:tr w:rsidR="00DB5CC4" w:rsidRPr="00DB5CC4" w:rsidTr="00921BDF">
        <w:trPr>
          <w:trHeight w:val="2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6.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грамотно ставить и задавать вопросы;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ОК 7.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Брать на себя ответственность за работу членов команды 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(подчиненных), результат выполнения заданий.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реализовывать поставленные цели в деятельности;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ОК 8.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 саморазвитию;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изучении  дисциплины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 выбирать соответствующие способы его изучения;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реализовывать поставленные цели в деятельности;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- участие в семинарах, диспутах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9.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участие в семинарах по производственной тематике.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1.3.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-демонстрация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знаний литературы в профессиональной деятельности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( для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и репертуарных и сценарных планов, художественных программ и постановок.)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- участие в семинарах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1.4.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Умение анализировать художественный текст с точки зрения идейно-тематического содержания, жанра и формы в процессе работы 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 любительским творческим коллективом.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1.5.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понимание  роли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литературы в жизни человека и общества  в различные эпохи русской истории;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 умение применять полученные знания по литературе для поиска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лучших образцов народного художественного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 1.6. </w:t>
            </w:r>
          </w:p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применять полученные знания в целях методического обеспечения функционирования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любительских творческих коллективов, досуговых формирований (объединений)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Оценка практического задания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2.2.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 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знаний основных категорий и понятий литературы в процессе прохождения практики.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DB5CC4" w:rsidRPr="00B73D65" w:rsidRDefault="00B73D65" w:rsidP="00B73D6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Темы: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1. Литература 1917 -1929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2. Литература 30-х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3. Литература Великой отечественной войны.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4. Литература 50-х годов (1945-1956).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5. Литература 60-х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6. Литература 70-х гг. (1964-1984).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7. Современная отечественная литература.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8. Тема Великой Отечественной войны в литературе 60-2000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9. Тема культа личности в литературе 60-2000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10. Тема деревни, природы, экологии в литературе 60-2000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11. Поэзия и драматургия 60-2000-х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12. Литература русского зарубежья.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13. Античная литература.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14. Средневековая литература.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15. Литература эпохи Возрождения.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16. Литература 17-го века.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17. Литература 18-го века.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18. Литература романтизма.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lastRenderedPageBreak/>
        <w:t>19. Литература критического реализма.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20. Натурализм и декаданс в литературе 19-начала 20-го веков.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21. Литература 1-ой половины 20-го века.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22. Литература 2-ой половины 20-го века.</w:t>
      </w:r>
    </w:p>
    <w:p w:rsidR="00B73D65" w:rsidRPr="00B73D65" w:rsidRDefault="00B73D65" w:rsidP="00B7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szCs w:val="28"/>
          <w:lang w:eastAsia="ru-RU"/>
        </w:rPr>
        <w:t>Требования по выполнению работы</w:t>
      </w:r>
    </w:p>
    <w:p w:rsidR="00B73D65" w:rsidRPr="00B73D65" w:rsidRDefault="00B73D65" w:rsidP="00B7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73D65" w:rsidRPr="00B73D65" w:rsidRDefault="00B73D65" w:rsidP="00B73D65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B73D65" w:rsidRPr="00B73D65" w:rsidRDefault="00B73D65" w:rsidP="00B73D65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Контрольная работа должна соответствовать следующим требованиям: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работа должна быть отпечатана на ПК.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объем контрольной работы должен составлять 15-20 страниц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 заключение контрольной работы указывается список использованной литературы</w:t>
      </w:r>
    </w:p>
    <w:p w:rsidR="00B73D65" w:rsidRDefault="00B73D65" w:rsidP="00B73D65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Задание №2. Внимательно прочитайте задание. Дайте один правильный ответ из предложенных вариантов.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Вариант № 1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Задание: выбрать один правильный ответ.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Авангардистское течение, отрицающее культурные традиции, делающее попытку создания искусства, устремленного в будущее: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символизм              2. акмеизм                     3. футуризм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2. К какому литературному течению были близки следующие поэты: Мережковский, Гиппиус, Бальмонт, Брюсов, Блок, Белый?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символизм              2. акмеизм                     3. футуризм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3. Кому принадлежат сборники стихов «Жемчуга», «Чужое небо», «Романтические цветы», «Колчан»?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Цветаева          2. Гумилев       3. Брюсов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4. Кто из поэтов после Октября оказался в эмиграции?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Северянин                         2. Гумилев                   3. Мандельштам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5. Укажите, как назывался первый сборник стихов Есенина, вышедший в 1919г.?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6. Какой литературный прием использовал Есенин при написании следующих строк?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Словно бабочек легкая стая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 замиранием летит на звезду…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1. гипербола          2. сравнение     3. олицетворение     4. метафора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7. Кто из поэтов не принадлежит к Серебряному веку русской поэзии?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Н.Гумилев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2.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В.Маяковский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3.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Ф.Тютчев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 4.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А.Блок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8. Кто из поэтов выступил с программой нового поэтического течения, названного акмеизмом?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В.Брюсов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  2.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К.Бальмонт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3.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И.Анненский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 4.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Н.Гумилев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9. Определите стихотворный размер отрывка стихотворения Бальмонта: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Серп луны молодой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Вместе с пышной звездой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 голубой вышине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Ярко видится мне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Дактиль        2. Амфибрахий     3. Анапест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10. Если бы вы жили где – то между концом 19 – началом 20, каким поэтом вы могли бы быть?    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Вариант № 2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Задание: выбрать один правильный ответ.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1. Модернистское течение, утверждающее индивидуализм, субъективизм. Основными принципами эстетики является «искусство для искусства», недосказанность, замена образа: 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1. символизм              2. акмеизм                     3. футуризм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2. К какому литературному течению были близки следующие поэты: Ахматова, Гумилев, Городецкий, Мандельштам?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символизм               2. акмеизм                    3. футуризм</w:t>
      </w:r>
      <w:r w:rsidRPr="00B73D65">
        <w:rPr>
          <w:rFonts w:ascii="Times New Roman" w:eastAsia="Times New Roman" w:hAnsi="Times New Roman" w:cs="Times New Roman"/>
          <w:lang w:eastAsia="ru-RU"/>
        </w:rPr>
        <w:tab/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3. Кто из поэтов после Октября оказался в эмиграции?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Блок                         2. Бальмонт                   3. Мандельштам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4. В каком столетии родился Сергей Есенин?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1. в 18                          2. в 19                             3. в 20 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5. Назовите тему, ставшую основной в творчестве Есенина?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6. Кто из поэтов не принадлежит к Серебряному веку русской поэзии?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Б.Пастернак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2.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В.Хлебников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3.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К.Бальмонт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  4.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А.Фет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7. Творчество какого поэта не было связано с футуризмом?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В.Маяковский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2.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А.Крученых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3.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В.Хлебников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 4.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Н.Гумилев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8. Когда произошло знакомство Блока с творчеством Есенина?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Есенин сам принес Блоку свои стихи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2. Блок прочитал стихи Есенина, опубликованные в газете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3. Блок был поэтическим наставником Есенина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9. Какой литературный прием использовал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В.Маяковский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при написании следующих строк?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Скрипка издергалась. Упрашивая.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и вдруг разрыдалась так по – детски…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гротеск         2. гипербола     3. олицетворение     4. сравнение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10. Если бы вы жили где – то между концом 19 – началом 20, каким поэтом вы могли бы быть?    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Задание №3. Выберите одну из предложенных тем. Выполните презентационную работу по плану.  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lang w:eastAsia="ru-RU"/>
        </w:rPr>
        <w:t xml:space="preserve">Темы: 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1. Литература Итальянского Возрождения. Данте, Петрарка, Боккаччо.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2. Литература Английского Возрождения. Шекспир – вершина литературы европейского Возрождения.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3. Литература Испанского Возрождения. Сервантес. Дон Кихот.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4. Жизненный и творческий путь Мольера.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5. Литература английского Просвещения. Дефо. Свифт.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6. Литература французского Просвещения. Вольтер. Руссо. Дидро.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 xml:space="preserve">7. Романтизм в немецкой литературе. Гофман, </w:t>
      </w:r>
      <w:proofErr w:type="spellStart"/>
      <w:r w:rsidRPr="00B73D65">
        <w:rPr>
          <w:rFonts w:ascii="Times New Roman" w:eastAsia="Times New Roman" w:hAnsi="Times New Roman" w:cs="Times New Roman"/>
          <w:bCs/>
          <w:lang w:eastAsia="ru-RU"/>
        </w:rPr>
        <w:t>Гауф</w:t>
      </w:r>
      <w:proofErr w:type="spellEnd"/>
      <w:r w:rsidRPr="00B73D6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B73D65">
        <w:rPr>
          <w:rFonts w:ascii="Times New Roman" w:eastAsia="Times New Roman" w:hAnsi="Times New Roman" w:cs="Times New Roman"/>
          <w:bCs/>
          <w:lang w:eastAsia="ru-RU"/>
        </w:rPr>
        <w:t>бр</w:t>
      </w:r>
      <w:proofErr w:type="spellEnd"/>
      <w:r w:rsidRPr="00B73D65">
        <w:rPr>
          <w:rFonts w:ascii="Times New Roman" w:eastAsia="Times New Roman" w:hAnsi="Times New Roman" w:cs="Times New Roman"/>
          <w:bCs/>
          <w:lang w:eastAsia="ru-RU"/>
        </w:rPr>
        <w:t>. Гримм.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8. Романтизм во французской литературе. Дюма, Гюго, Жорж Санд.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9. Романтизм в английской литературе. В. Скотт, Байрон.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10. Критический реализм во Франции. Стендаль, Бальзак, Флобер, Мопассан, Золя.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11. Критический реализм в Англии. Диккенс, Б. Шоу.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12. Литература Германии. Литература США. Лондон, Марк Твен, Драйзер.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13. Идеи натурализма в творчестве Золя.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14. Тема первой мировой войны в литературе: Барбюс, Ремарк, Хемингуэй.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15. Модернистские течения: сюрреализм, школа «потока сознания», театр «абсурда», неоавангардизм.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b/>
          <w:bCs/>
          <w:lang w:eastAsia="ru-RU"/>
        </w:rPr>
        <w:t>Структура и план презентации: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2. Презентационная работа должна соответствовать следующим требованиям: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на 1 слайде работы, должны быть указаны фамилия, имя, отчество студента, номер и тема презентационной работы, 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название дисциплины, по которой выполняется работа, 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Ф.И.О преподавателя.</w:t>
      </w:r>
    </w:p>
    <w:p w:rsidR="00B73D65" w:rsidRPr="00B73D65" w:rsidRDefault="00B73D65" w:rsidP="00B73D65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 План (2 слайд)</w:t>
      </w:r>
      <w:r w:rsidRPr="00B73D65">
        <w:rPr>
          <w:rFonts w:ascii="TimesNewRomanPSMT" w:eastAsia="Times New Roman" w:hAnsi="TimesNewRomanPSMT" w:cs="TimesNewRomanPSMT"/>
          <w:lang w:val="en-US" w:eastAsia="ru-RU"/>
        </w:rPr>
        <w:t>: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введение (3 слайд);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раскрытие основного вопроса;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анализ одного или двух произведений (на выбор); 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4. Объем презентационной работы 20 - 30 слайдов.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5. Заключение.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6. Список литературы.</w:t>
      </w:r>
    </w:p>
    <w:p w:rsidR="00DB5CC4" w:rsidRPr="00B73D65" w:rsidRDefault="00B73D65" w:rsidP="00B73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7. После проверки работы преподавателем, если работа «не зачтена</w:t>
      </w:r>
      <w:r>
        <w:rPr>
          <w:rFonts w:ascii="TimesNewRomanPSMT" w:eastAsia="Times New Roman" w:hAnsi="TimesNewRomanPSMT" w:cs="TimesNewRomanPSMT"/>
          <w:lang w:eastAsia="ru-RU"/>
        </w:rPr>
        <w:t xml:space="preserve">», студент обязан доработать ее </w:t>
      </w:r>
      <w:r w:rsidRPr="00B73D65">
        <w:rPr>
          <w:rFonts w:ascii="TimesNewRomanPSMT" w:eastAsia="Times New Roman" w:hAnsi="TimesNewRomanPSMT" w:cs="TimesNewRomanPSMT"/>
          <w:lang w:eastAsia="ru-RU"/>
        </w:rPr>
        <w:t>с учетом сделанных замечаний.</w:t>
      </w:r>
    </w:p>
    <w:p w:rsidR="004D6E13" w:rsidRDefault="004D6E13"/>
    <w:sectPr w:rsidR="004D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3E" w:rsidRDefault="004D673E">
      <w:pPr>
        <w:spacing w:after="0" w:line="240" w:lineRule="auto"/>
      </w:pPr>
      <w:r>
        <w:separator/>
      </w:r>
    </w:p>
  </w:endnote>
  <w:endnote w:type="continuationSeparator" w:id="0">
    <w:p w:rsidR="004D673E" w:rsidRDefault="004D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DF" w:rsidRDefault="00921BDF" w:rsidP="00921B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1BDF" w:rsidRDefault="00921BDF" w:rsidP="00921BD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DF" w:rsidRDefault="00921BD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2A4">
      <w:rPr>
        <w:noProof/>
      </w:rPr>
      <w:t>7</w:t>
    </w:r>
    <w:r>
      <w:fldChar w:fldCharType="end"/>
    </w:r>
  </w:p>
  <w:p w:rsidR="00921BDF" w:rsidRDefault="00921BDF" w:rsidP="00921B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3E" w:rsidRDefault="004D673E">
      <w:pPr>
        <w:spacing w:after="0" w:line="240" w:lineRule="auto"/>
      </w:pPr>
      <w:r>
        <w:separator/>
      </w:r>
    </w:p>
  </w:footnote>
  <w:footnote w:type="continuationSeparator" w:id="0">
    <w:p w:rsidR="004D673E" w:rsidRDefault="004D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1D09CE"/>
    <w:multiLevelType w:val="hybridMultilevel"/>
    <w:tmpl w:val="B2C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D4E53"/>
    <w:multiLevelType w:val="hybridMultilevel"/>
    <w:tmpl w:val="FF5635B4"/>
    <w:lvl w:ilvl="0" w:tplc="3CBC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0E5C2E"/>
    <w:multiLevelType w:val="hybridMultilevel"/>
    <w:tmpl w:val="7A5EF570"/>
    <w:lvl w:ilvl="0" w:tplc="24E2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841029"/>
    <w:multiLevelType w:val="hybridMultilevel"/>
    <w:tmpl w:val="269471B8"/>
    <w:lvl w:ilvl="0" w:tplc="31B691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F0B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061AD2"/>
    <w:multiLevelType w:val="hybridMultilevel"/>
    <w:tmpl w:val="E826A972"/>
    <w:lvl w:ilvl="0" w:tplc="334A19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063B"/>
    <w:multiLevelType w:val="hybridMultilevel"/>
    <w:tmpl w:val="9E521700"/>
    <w:lvl w:ilvl="0" w:tplc="F0EE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40652E"/>
    <w:multiLevelType w:val="hybridMultilevel"/>
    <w:tmpl w:val="3E00D37A"/>
    <w:lvl w:ilvl="0" w:tplc="F95E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D330C5"/>
    <w:multiLevelType w:val="hybridMultilevel"/>
    <w:tmpl w:val="D85CCC28"/>
    <w:lvl w:ilvl="0" w:tplc="DA74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B7A59C6"/>
    <w:multiLevelType w:val="hybridMultilevel"/>
    <w:tmpl w:val="1158A7EE"/>
    <w:lvl w:ilvl="0" w:tplc="39D8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76E87"/>
    <w:multiLevelType w:val="hybridMultilevel"/>
    <w:tmpl w:val="BBA8B624"/>
    <w:lvl w:ilvl="0" w:tplc="265E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01902"/>
    <w:multiLevelType w:val="hybridMultilevel"/>
    <w:tmpl w:val="F9D4EF7A"/>
    <w:lvl w:ilvl="0" w:tplc="5F48A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E72AA"/>
    <w:multiLevelType w:val="hybridMultilevel"/>
    <w:tmpl w:val="7176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F0AB0"/>
    <w:multiLevelType w:val="hybridMultilevel"/>
    <w:tmpl w:val="124686DA"/>
    <w:lvl w:ilvl="0" w:tplc="D124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0F3FD0"/>
    <w:multiLevelType w:val="hybridMultilevel"/>
    <w:tmpl w:val="A97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0" w15:restartNumberingAfterBreak="0">
    <w:nsid w:val="3E0041E3"/>
    <w:multiLevelType w:val="hybridMultilevel"/>
    <w:tmpl w:val="0164BA80"/>
    <w:lvl w:ilvl="0" w:tplc="B33C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E0FBE"/>
    <w:multiLevelType w:val="hybridMultilevel"/>
    <w:tmpl w:val="95F456F0"/>
    <w:lvl w:ilvl="0" w:tplc="663E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4523F"/>
    <w:multiLevelType w:val="hybridMultilevel"/>
    <w:tmpl w:val="FD8EBED0"/>
    <w:lvl w:ilvl="0" w:tplc="5972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EB3F9C"/>
    <w:multiLevelType w:val="hybridMultilevel"/>
    <w:tmpl w:val="E662F69E"/>
    <w:lvl w:ilvl="0" w:tplc="2EDE5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67CE3"/>
    <w:multiLevelType w:val="hybridMultilevel"/>
    <w:tmpl w:val="0F8CACCA"/>
    <w:lvl w:ilvl="0" w:tplc="03C29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F736F"/>
    <w:multiLevelType w:val="hybridMultilevel"/>
    <w:tmpl w:val="303258FA"/>
    <w:lvl w:ilvl="0" w:tplc="06CC20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C14DF"/>
    <w:multiLevelType w:val="hybridMultilevel"/>
    <w:tmpl w:val="3AA0674C"/>
    <w:lvl w:ilvl="0" w:tplc="24FA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D3801"/>
    <w:multiLevelType w:val="hybridMultilevel"/>
    <w:tmpl w:val="34B21480"/>
    <w:lvl w:ilvl="0" w:tplc="C74079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212104"/>
    <w:multiLevelType w:val="hybridMultilevel"/>
    <w:tmpl w:val="2B326690"/>
    <w:lvl w:ilvl="0" w:tplc="2630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F55FA"/>
    <w:multiLevelType w:val="hybridMultilevel"/>
    <w:tmpl w:val="2258E8FC"/>
    <w:lvl w:ilvl="0" w:tplc="57B0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E1EE5"/>
    <w:multiLevelType w:val="hybridMultilevel"/>
    <w:tmpl w:val="C11A9682"/>
    <w:lvl w:ilvl="0" w:tplc="F18A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5"/>
  </w:num>
  <w:num w:numId="5">
    <w:abstractNumId w:val="24"/>
  </w:num>
  <w:num w:numId="6">
    <w:abstractNumId w:val="32"/>
  </w:num>
  <w:num w:numId="7">
    <w:abstractNumId w:val="27"/>
  </w:num>
  <w:num w:numId="8">
    <w:abstractNumId w:val="9"/>
  </w:num>
  <w:num w:numId="9">
    <w:abstractNumId w:val="8"/>
  </w:num>
  <w:num w:numId="10">
    <w:abstractNumId w:val="25"/>
  </w:num>
  <w:num w:numId="11">
    <w:abstractNumId w:val="20"/>
  </w:num>
  <w:num w:numId="12">
    <w:abstractNumId w:val="16"/>
  </w:num>
  <w:num w:numId="13">
    <w:abstractNumId w:val="22"/>
  </w:num>
  <w:num w:numId="14">
    <w:abstractNumId w:val="11"/>
  </w:num>
  <w:num w:numId="15">
    <w:abstractNumId w:val="31"/>
  </w:num>
  <w:num w:numId="16">
    <w:abstractNumId w:val="7"/>
  </w:num>
  <w:num w:numId="17">
    <w:abstractNumId w:val="12"/>
  </w:num>
  <w:num w:numId="18">
    <w:abstractNumId w:val="3"/>
  </w:num>
  <w:num w:numId="19">
    <w:abstractNumId w:val="30"/>
  </w:num>
  <w:num w:numId="20">
    <w:abstractNumId w:val="13"/>
  </w:num>
  <w:num w:numId="21">
    <w:abstractNumId w:val="4"/>
  </w:num>
  <w:num w:numId="22">
    <w:abstractNumId w:val="2"/>
  </w:num>
  <w:num w:numId="23">
    <w:abstractNumId w:val="15"/>
  </w:num>
  <w:num w:numId="24">
    <w:abstractNumId w:val="17"/>
  </w:num>
  <w:num w:numId="25">
    <w:abstractNumId w:val="28"/>
  </w:num>
  <w:num w:numId="26">
    <w:abstractNumId w:val="6"/>
  </w:num>
  <w:num w:numId="27">
    <w:abstractNumId w:val="26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19"/>
  </w:num>
  <w:num w:numId="30">
    <w:abstractNumId w:val="1"/>
  </w:num>
  <w:num w:numId="31">
    <w:abstractNumId w:val="14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D"/>
    <w:rsid w:val="004D673E"/>
    <w:rsid w:val="004D6E13"/>
    <w:rsid w:val="005D025D"/>
    <w:rsid w:val="00776833"/>
    <w:rsid w:val="008D1501"/>
    <w:rsid w:val="00921BDF"/>
    <w:rsid w:val="00B73D65"/>
    <w:rsid w:val="00DB5CC4"/>
    <w:rsid w:val="00E122A4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93C6-263B-4CB8-A86D-6D422C67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C4"/>
  </w:style>
  <w:style w:type="paragraph" w:styleId="1">
    <w:name w:val="heading 1"/>
    <w:basedOn w:val="a"/>
    <w:next w:val="a"/>
    <w:link w:val="10"/>
    <w:qFormat/>
    <w:rsid w:val="00DB5C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CC4"/>
  </w:style>
  <w:style w:type="paragraph" w:styleId="a3">
    <w:name w:val="Normal (Web)"/>
    <w:basedOn w:val="a"/>
    <w:uiPriority w:val="99"/>
    <w:rsid w:val="00DB5CC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B5CC4"/>
    <w:rPr>
      <w:b/>
      <w:bCs/>
    </w:rPr>
  </w:style>
  <w:style w:type="paragraph" w:styleId="a5">
    <w:name w:val="No Spacing"/>
    <w:uiPriority w:val="1"/>
    <w:qFormat/>
    <w:rsid w:val="00DB5C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5CC4"/>
    <w:pPr>
      <w:spacing w:after="200" w:line="276" w:lineRule="auto"/>
      <w:ind w:left="720"/>
      <w:contextualSpacing/>
    </w:pPr>
  </w:style>
  <w:style w:type="numbering" w:customStyle="1" w:styleId="110">
    <w:name w:val="Нет списка11"/>
    <w:next w:val="a2"/>
    <w:semiHidden/>
    <w:rsid w:val="00DB5CC4"/>
  </w:style>
  <w:style w:type="paragraph" w:styleId="a7">
    <w:name w:val="Body Text"/>
    <w:basedOn w:val="a"/>
    <w:link w:val="a8"/>
    <w:rsid w:val="00DB5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B5CC4"/>
  </w:style>
  <w:style w:type="character" w:customStyle="1" w:styleId="2">
    <w:name w:val="Основной текст (2)_"/>
    <w:link w:val="20"/>
    <w:rsid w:val="00DB5CC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CC4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c">
    <w:name w:val="Hyperlink"/>
    <w:rsid w:val="00DB5CC4"/>
    <w:rPr>
      <w:color w:val="0000FF"/>
      <w:u w:val="single"/>
    </w:rPr>
  </w:style>
  <w:style w:type="paragraph" w:customStyle="1" w:styleId="Style28">
    <w:name w:val="Style28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rsid w:val="00DB5CC4"/>
    <w:rPr>
      <w:sz w:val="24"/>
      <w:lang w:val="ru-RU" w:eastAsia="ru-RU" w:bidi="ar-SA"/>
    </w:rPr>
  </w:style>
  <w:style w:type="paragraph" w:customStyle="1" w:styleId="Style1">
    <w:name w:val="Style1"/>
    <w:basedOn w:val="a"/>
    <w:rsid w:val="00DB5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B5CC4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DB5CC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DB5CC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e">
    <w:name w:val="header"/>
    <w:basedOn w:val="a"/>
    <w:link w:val="af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Знак3"/>
    <w:basedOn w:val="a"/>
    <w:rsid w:val="00DB5C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DB5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DB5C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DB5CC4"/>
  </w:style>
  <w:style w:type="paragraph" w:styleId="af2">
    <w:name w:val="Balloon Text"/>
    <w:basedOn w:val="a"/>
    <w:link w:val="af3"/>
    <w:uiPriority w:val="99"/>
    <w:semiHidden/>
    <w:unhideWhenUsed/>
    <w:rsid w:val="00DB5C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C4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D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vertyanov.ru/book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greciya.net/index.php?option==com_bkc8bookind=5952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ctionbook.ru/author/natalya_evgenevna_erjfeeva/zarubejnaya_literatura_xvii_vek_uchebnik/r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o/jar/ru/resource/distant/russian_language/Shool_12/Guravle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org.ru/" TargetMode="External"/><Relationship Id="rId14" Type="http://schemas.openxmlformats.org/officeDocument/2006/relationships/hyperlink" Target="http://www.biblioclub.ru/book/4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8</cp:revision>
  <dcterms:created xsi:type="dcterms:W3CDTF">2018-06-24T13:06:00Z</dcterms:created>
  <dcterms:modified xsi:type="dcterms:W3CDTF">2021-08-29T18:43:00Z</dcterms:modified>
</cp:coreProperties>
</file>