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81B" w:rsidRPr="00947D67" w:rsidRDefault="0010381B" w:rsidP="001038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right"/>
        <w:rPr>
          <w:b/>
          <w:color w:val="0070C0"/>
          <w:sz w:val="24"/>
          <w:szCs w:val="24"/>
        </w:rPr>
      </w:pPr>
      <w:r w:rsidRPr="00947D67">
        <w:rPr>
          <w:b/>
          <w:sz w:val="24"/>
          <w:szCs w:val="24"/>
        </w:rPr>
        <w:t xml:space="preserve">Приложение </w:t>
      </w:r>
      <w:r>
        <w:rPr>
          <w:b/>
          <w:color w:val="0070C0"/>
          <w:sz w:val="24"/>
          <w:szCs w:val="24"/>
        </w:rPr>
        <w:t>32</w:t>
      </w:r>
    </w:p>
    <w:p w:rsidR="0010381B" w:rsidRPr="00947D67" w:rsidRDefault="0010381B" w:rsidP="0010381B">
      <w:pPr>
        <w:jc w:val="right"/>
        <w:rPr>
          <w:b/>
          <w:sz w:val="24"/>
          <w:szCs w:val="24"/>
        </w:rPr>
      </w:pPr>
      <w:r w:rsidRPr="00947D67">
        <w:rPr>
          <w:b/>
          <w:sz w:val="24"/>
          <w:szCs w:val="24"/>
        </w:rPr>
        <w:t>к программе подготовки специалистов среднего</w:t>
      </w:r>
    </w:p>
    <w:p w:rsidR="0010381B" w:rsidRPr="00947D67" w:rsidRDefault="0010381B" w:rsidP="0010381B">
      <w:pPr>
        <w:suppressAutoHyphens/>
        <w:spacing w:line="360" w:lineRule="auto"/>
        <w:jc w:val="right"/>
        <w:rPr>
          <w:caps/>
          <w:color w:val="4F81BD"/>
          <w:sz w:val="24"/>
          <w:szCs w:val="24"/>
        </w:rPr>
      </w:pPr>
      <w:r w:rsidRPr="00947D67">
        <w:rPr>
          <w:b/>
          <w:color w:val="4F81BD"/>
          <w:sz w:val="24"/>
          <w:szCs w:val="24"/>
        </w:rPr>
        <w:t>8.51.02.01  Народное художественное творчество (по видам)</w:t>
      </w: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10381B" w:rsidRPr="008A0AB4" w:rsidRDefault="0010381B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</w:p>
    <w:p w:rsidR="008A0AB4" w:rsidRP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</w:rPr>
      </w:pPr>
      <w:r w:rsidRPr="008A0AB4">
        <w:rPr>
          <w:b/>
          <w:caps/>
          <w:sz w:val="24"/>
          <w:szCs w:val="24"/>
        </w:rPr>
        <w:t xml:space="preserve">Рабочая ПРОГРАММа </w:t>
      </w:r>
    </w:p>
    <w:p w:rsidR="008A0AB4" w:rsidRP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4"/>
          <w:szCs w:val="24"/>
          <w:u w:val="single"/>
        </w:rPr>
      </w:pPr>
    </w:p>
    <w:p w:rsidR="008A0AB4" w:rsidRP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  <w:r w:rsidRPr="008A0AB4">
        <w:rPr>
          <w:b/>
          <w:sz w:val="24"/>
          <w:szCs w:val="24"/>
        </w:rPr>
        <w:t xml:space="preserve"> </w:t>
      </w:r>
      <w:r w:rsidR="00FC1FBE">
        <w:rPr>
          <w:b/>
          <w:sz w:val="24"/>
          <w:szCs w:val="24"/>
        </w:rPr>
        <w:t xml:space="preserve">УП </w:t>
      </w:r>
      <w:r w:rsidRPr="008A0AB4">
        <w:rPr>
          <w:b/>
          <w:sz w:val="24"/>
          <w:szCs w:val="24"/>
        </w:rPr>
        <w:t>00 Учебная практика</w:t>
      </w: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8A0AB4" w:rsidRPr="00792666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jc w:val="left"/>
        <w:rPr>
          <w:szCs w:val="24"/>
        </w:rPr>
      </w:pPr>
    </w:p>
    <w:p w:rsidR="008A0AB4" w:rsidRDefault="008A0AB4" w:rsidP="008A0AB4">
      <w:pPr>
        <w:pStyle w:val="a3"/>
        <w:rPr>
          <w:szCs w:val="24"/>
        </w:rPr>
      </w:pPr>
      <w:r>
        <w:rPr>
          <w:szCs w:val="24"/>
        </w:rPr>
        <w:t>Тобольск 201</w:t>
      </w:r>
      <w:r w:rsidR="0010381B">
        <w:rPr>
          <w:szCs w:val="24"/>
        </w:rPr>
        <w:t>9</w:t>
      </w:r>
    </w:p>
    <w:p w:rsidR="008A0AB4" w:rsidRPr="008A0AB4" w:rsidRDefault="008A0AB4" w:rsidP="008A0AB4">
      <w:pPr>
        <w:suppressAutoHyphens/>
        <w:rPr>
          <w:sz w:val="24"/>
          <w:szCs w:val="24"/>
        </w:rPr>
      </w:pPr>
      <w:bookmarkStart w:id="0" w:name="_GoBack"/>
      <w:bookmarkEnd w:id="0"/>
      <w:r w:rsidRPr="008A0AB4">
        <w:rPr>
          <w:sz w:val="24"/>
          <w:szCs w:val="24"/>
        </w:rPr>
        <w:lastRenderedPageBreak/>
        <w:t>Рабочая программа профессионального модуля</w:t>
      </w:r>
      <w:r w:rsidRPr="008A0AB4">
        <w:rPr>
          <w:caps/>
          <w:sz w:val="24"/>
          <w:szCs w:val="24"/>
        </w:rPr>
        <w:t xml:space="preserve"> </w:t>
      </w:r>
      <w:r w:rsidRPr="008A0AB4">
        <w:rPr>
          <w:sz w:val="24"/>
          <w:szCs w:val="24"/>
        </w:rPr>
        <w:t xml:space="preserve">разработана на основе Федерального государственного образовательного стандарта по специальности среднего профессионального образования (далее – СПО) 851.02.01 Народное художественное творчество по виду: Хореографическое творчество. </w:t>
      </w:r>
    </w:p>
    <w:p w:rsidR="008A0AB4" w:rsidRPr="008A0AB4" w:rsidRDefault="008A0AB4" w:rsidP="008A0AB4">
      <w:pPr>
        <w:tabs>
          <w:tab w:val="left" w:pos="0"/>
        </w:tabs>
        <w:suppressAutoHyphens/>
        <w:rPr>
          <w:sz w:val="24"/>
          <w:szCs w:val="24"/>
          <w:vertAlign w:val="superscript"/>
        </w:rPr>
      </w:pPr>
    </w:p>
    <w:p w:rsidR="006C2247" w:rsidRPr="00B66436" w:rsidRDefault="006C2247" w:rsidP="006C2247">
      <w:pPr>
        <w:tabs>
          <w:tab w:val="left" w:pos="6420"/>
        </w:tabs>
        <w:suppressAutoHyphens/>
        <w:rPr>
          <w:sz w:val="24"/>
          <w:szCs w:val="24"/>
        </w:rPr>
      </w:pPr>
      <w:r w:rsidRPr="00B66436">
        <w:rPr>
          <w:sz w:val="24"/>
          <w:szCs w:val="24"/>
        </w:rPr>
        <w:t xml:space="preserve">Рассмотрена  на заседании </w:t>
      </w:r>
      <w:proofErr w:type="gramStart"/>
      <w:r w:rsidRPr="00B66436">
        <w:rPr>
          <w:sz w:val="24"/>
          <w:szCs w:val="24"/>
        </w:rPr>
        <w:t>Ц</w:t>
      </w:r>
      <w:proofErr w:type="gramEnd"/>
      <w:r w:rsidRPr="00B66436">
        <w:rPr>
          <w:sz w:val="24"/>
          <w:szCs w:val="24"/>
        </w:rPr>
        <w:t xml:space="preserve">/К «Визуальных дисциплин»                                                                                                               </w:t>
      </w:r>
    </w:p>
    <w:p w:rsidR="006C2247" w:rsidRPr="00B66436" w:rsidRDefault="006C2247" w:rsidP="006C2247">
      <w:pPr>
        <w:tabs>
          <w:tab w:val="left" w:pos="6420"/>
        </w:tabs>
        <w:suppressAutoHyphens/>
        <w:rPr>
          <w:sz w:val="24"/>
          <w:szCs w:val="24"/>
        </w:rPr>
      </w:pPr>
      <w:r>
        <w:rPr>
          <w:sz w:val="24"/>
          <w:szCs w:val="24"/>
        </w:rPr>
        <w:t>Протокол № 11 от 10</w:t>
      </w:r>
      <w:r w:rsidRPr="00B66436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B66436">
        <w:rPr>
          <w:sz w:val="24"/>
          <w:szCs w:val="24"/>
        </w:rPr>
        <w:t xml:space="preserve"> 2019  г.</w:t>
      </w:r>
    </w:p>
    <w:p w:rsidR="006C2247" w:rsidRPr="00B66436" w:rsidRDefault="006C2247" w:rsidP="006C2247">
      <w:pPr>
        <w:tabs>
          <w:tab w:val="left" w:pos="6420"/>
        </w:tabs>
        <w:suppressAutoHyphens/>
        <w:rPr>
          <w:sz w:val="24"/>
          <w:szCs w:val="24"/>
        </w:rPr>
      </w:pPr>
      <w:r w:rsidRPr="00B66436">
        <w:rPr>
          <w:sz w:val="24"/>
          <w:szCs w:val="24"/>
        </w:rPr>
        <w:t xml:space="preserve">Председатель </w:t>
      </w:r>
      <w:proofErr w:type="gramStart"/>
      <w:r w:rsidRPr="00B66436">
        <w:rPr>
          <w:sz w:val="24"/>
          <w:szCs w:val="24"/>
        </w:rPr>
        <w:t>Ц</w:t>
      </w:r>
      <w:proofErr w:type="gramEnd"/>
      <w:r w:rsidRPr="00B66436">
        <w:rPr>
          <w:sz w:val="24"/>
          <w:szCs w:val="24"/>
        </w:rPr>
        <w:t xml:space="preserve">/К _________________     </w:t>
      </w:r>
      <w:proofErr w:type="spellStart"/>
      <w:r w:rsidRPr="00B66436">
        <w:rPr>
          <w:sz w:val="24"/>
          <w:szCs w:val="24"/>
        </w:rPr>
        <w:t>Чечерова</w:t>
      </w:r>
      <w:proofErr w:type="spellEnd"/>
      <w:r w:rsidRPr="00B66436">
        <w:rPr>
          <w:sz w:val="24"/>
          <w:szCs w:val="24"/>
        </w:rPr>
        <w:t xml:space="preserve"> М.В.</w:t>
      </w:r>
    </w:p>
    <w:p w:rsidR="006C2247" w:rsidRDefault="006C2247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4"/>
          <w:szCs w:val="24"/>
        </w:rPr>
      </w:pPr>
    </w:p>
    <w:p w:rsidR="008A0AB4" w:rsidRP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4"/>
          <w:szCs w:val="24"/>
        </w:rPr>
      </w:pPr>
      <w:r w:rsidRPr="008A0AB4">
        <w:rPr>
          <w:sz w:val="24"/>
          <w:szCs w:val="24"/>
        </w:rPr>
        <w:t xml:space="preserve">Организация-разработчик: ГАПОУ ТО «Тобольский многопрофильный техникум» </w:t>
      </w:r>
    </w:p>
    <w:p w:rsidR="008A0AB4" w:rsidRP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4"/>
          <w:szCs w:val="24"/>
        </w:rPr>
      </w:pP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4"/>
          <w:szCs w:val="24"/>
        </w:rPr>
      </w:pPr>
      <w:r w:rsidRPr="008A0AB4">
        <w:rPr>
          <w:sz w:val="24"/>
          <w:szCs w:val="24"/>
        </w:rPr>
        <w:t>Разработчики:</w:t>
      </w:r>
    </w:p>
    <w:p w:rsidR="008A0AB4" w:rsidRPr="003A02B1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4"/>
          <w:szCs w:val="24"/>
        </w:rPr>
      </w:pPr>
      <w:r>
        <w:rPr>
          <w:sz w:val="24"/>
          <w:szCs w:val="24"/>
        </w:rPr>
        <w:t>Венгерская Г.А., преподаватель</w:t>
      </w:r>
      <w:r w:rsidR="003A02B1" w:rsidRPr="003A02B1">
        <w:rPr>
          <w:szCs w:val="24"/>
        </w:rPr>
        <w:t xml:space="preserve"> </w:t>
      </w:r>
      <w:r w:rsidR="003A02B1" w:rsidRPr="003A02B1">
        <w:rPr>
          <w:sz w:val="24"/>
          <w:szCs w:val="24"/>
        </w:rPr>
        <w:t>высшей квалификационной категории ГАПОУ ТО «Тобольский многопрофильный техникум»</w:t>
      </w:r>
    </w:p>
    <w:p w:rsidR="008A0AB4" w:rsidRPr="003A02B1" w:rsidRDefault="0080210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sz w:val="24"/>
          <w:szCs w:val="24"/>
        </w:rPr>
      </w:pPr>
      <w:proofErr w:type="spellStart"/>
      <w:r>
        <w:rPr>
          <w:sz w:val="24"/>
          <w:szCs w:val="24"/>
        </w:rPr>
        <w:t>Пацин</w:t>
      </w:r>
      <w:r w:rsidR="008A0AB4">
        <w:rPr>
          <w:sz w:val="24"/>
          <w:szCs w:val="24"/>
        </w:rPr>
        <w:t>о</w:t>
      </w:r>
      <w:proofErr w:type="spellEnd"/>
      <w:r w:rsidR="008A0AB4">
        <w:rPr>
          <w:sz w:val="24"/>
          <w:szCs w:val="24"/>
        </w:rPr>
        <w:t xml:space="preserve"> Н.А. преподаватель</w:t>
      </w:r>
      <w:proofErr w:type="gramStart"/>
      <w:r w:rsidR="008A0AB4" w:rsidRPr="003A02B1">
        <w:rPr>
          <w:sz w:val="24"/>
          <w:szCs w:val="24"/>
        </w:rPr>
        <w:t>.</w:t>
      </w:r>
      <w:proofErr w:type="gramEnd"/>
      <w:r w:rsidR="003A02B1" w:rsidRPr="003A02B1">
        <w:rPr>
          <w:sz w:val="24"/>
          <w:szCs w:val="24"/>
        </w:rPr>
        <w:t xml:space="preserve"> </w:t>
      </w:r>
      <w:proofErr w:type="gramStart"/>
      <w:r w:rsidR="003A02B1" w:rsidRPr="003A02B1">
        <w:rPr>
          <w:sz w:val="24"/>
          <w:szCs w:val="24"/>
        </w:rPr>
        <w:t>в</w:t>
      </w:r>
      <w:proofErr w:type="gramEnd"/>
      <w:r w:rsidR="003A02B1" w:rsidRPr="003A02B1">
        <w:rPr>
          <w:sz w:val="24"/>
          <w:szCs w:val="24"/>
        </w:rPr>
        <w:t>ысшей квалификационной категории ГАПОУ ТО «Тобольский многопрофильный техникум»</w:t>
      </w:r>
    </w:p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8A0AB4" w:rsidRDefault="008A0AB4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6C2247" w:rsidRDefault="006C2247" w:rsidP="008A0AB4"/>
    <w:p w:rsidR="008A0AB4" w:rsidRDefault="008A0AB4" w:rsidP="008A0AB4"/>
    <w:p w:rsidR="008A0AB4" w:rsidRDefault="008A0AB4" w:rsidP="008A0AB4"/>
    <w:p w:rsidR="008A0AB4" w:rsidRPr="00F94BE0" w:rsidRDefault="008A0AB4" w:rsidP="008A0AB4">
      <w:pPr>
        <w:shd w:val="clear" w:color="auto" w:fill="FFFFFF"/>
        <w:spacing w:before="216" w:line="250" w:lineRule="exact"/>
        <w:jc w:val="center"/>
        <w:rPr>
          <w:sz w:val="24"/>
          <w:szCs w:val="24"/>
        </w:rPr>
      </w:pPr>
      <w:r w:rsidRPr="00F94BE0">
        <w:rPr>
          <w:b/>
          <w:bCs/>
          <w:color w:val="000000"/>
          <w:sz w:val="24"/>
          <w:szCs w:val="24"/>
        </w:rPr>
        <w:lastRenderedPageBreak/>
        <w:t>ПОЯСНИТЕЛЬНАЯ 3АПИСКА</w:t>
      </w:r>
    </w:p>
    <w:p w:rsidR="008A0AB4" w:rsidRPr="00F94BE0" w:rsidRDefault="008A0AB4" w:rsidP="008A0AB4">
      <w:pPr>
        <w:shd w:val="clear" w:color="auto" w:fill="FFFFFF"/>
        <w:ind w:firstLine="720"/>
        <w:jc w:val="both"/>
        <w:rPr>
          <w:b/>
          <w:bCs/>
          <w:color w:val="000000"/>
          <w:spacing w:val="3"/>
          <w:sz w:val="24"/>
          <w:szCs w:val="24"/>
        </w:rPr>
      </w:pPr>
    </w:p>
    <w:p w:rsidR="008A0AB4" w:rsidRPr="00F94BE0" w:rsidRDefault="008A0AB4" w:rsidP="008A0AB4">
      <w:pPr>
        <w:shd w:val="clear" w:color="auto" w:fill="FFFFFF"/>
        <w:ind w:firstLine="720"/>
        <w:jc w:val="both"/>
        <w:rPr>
          <w:bCs/>
          <w:color w:val="000000"/>
          <w:spacing w:val="3"/>
          <w:sz w:val="24"/>
          <w:szCs w:val="24"/>
        </w:rPr>
      </w:pPr>
      <w:r w:rsidRPr="00F94BE0">
        <w:rPr>
          <w:bCs/>
          <w:color w:val="000000"/>
          <w:spacing w:val="3"/>
          <w:sz w:val="24"/>
          <w:szCs w:val="24"/>
        </w:rPr>
        <w:t>Программа по учебной практике,</w:t>
      </w:r>
      <w:r w:rsidRPr="00F94BE0">
        <w:rPr>
          <w:sz w:val="24"/>
          <w:szCs w:val="24"/>
        </w:rPr>
        <w:t xml:space="preserve"> разработана на основе Федерального государственного образовательного стандарта (далее – ФГОС) </w:t>
      </w:r>
      <w:r w:rsidRPr="00F94BE0">
        <w:rPr>
          <w:bCs/>
          <w:color w:val="000000"/>
          <w:spacing w:val="3"/>
          <w:sz w:val="24"/>
          <w:szCs w:val="24"/>
        </w:rPr>
        <w:t xml:space="preserve"> является частью учебного процесса</w:t>
      </w:r>
      <w:proofErr w:type="gramStart"/>
      <w:r w:rsidRPr="00F94BE0">
        <w:rPr>
          <w:bCs/>
          <w:color w:val="000000"/>
          <w:spacing w:val="3"/>
          <w:sz w:val="24"/>
          <w:szCs w:val="24"/>
        </w:rPr>
        <w:t xml:space="preserve"> .</w:t>
      </w:r>
      <w:proofErr w:type="gramEnd"/>
    </w:p>
    <w:p w:rsidR="008A0AB4" w:rsidRPr="00F94BE0" w:rsidRDefault="008A0AB4" w:rsidP="008A0AB4">
      <w:pPr>
        <w:rPr>
          <w:sz w:val="24"/>
          <w:szCs w:val="24"/>
        </w:rPr>
      </w:pPr>
      <w:r w:rsidRPr="00F94BE0">
        <w:rPr>
          <w:sz w:val="24"/>
          <w:szCs w:val="24"/>
        </w:rPr>
        <w:t>Учебная практика проводиться  в форме учебно-практических занятий под руководством преподавателей и дополняет междисциплинарные курсы профессиональных модулей.</w:t>
      </w:r>
    </w:p>
    <w:p w:rsidR="008A0AB4" w:rsidRPr="00F94BE0" w:rsidRDefault="008A0AB4" w:rsidP="008A0AB4">
      <w:pPr>
        <w:rPr>
          <w:sz w:val="24"/>
          <w:szCs w:val="24"/>
        </w:rPr>
      </w:pPr>
    </w:p>
    <w:p w:rsidR="008A0AB4" w:rsidRPr="00F94BE0" w:rsidRDefault="008A0AB4" w:rsidP="008A0AB4">
      <w:pPr>
        <w:rPr>
          <w:sz w:val="24"/>
          <w:szCs w:val="24"/>
        </w:rPr>
      </w:pPr>
      <w:r w:rsidRPr="00F94BE0">
        <w:rPr>
          <w:sz w:val="24"/>
          <w:szCs w:val="24"/>
        </w:rPr>
        <w:t xml:space="preserve">          Цель учебной практики – формирование умений и навыков  профессиональной работы в качестве преподавателя хореографических дисциплин и руководителя хореографического коллектива.</w:t>
      </w:r>
    </w:p>
    <w:p w:rsidR="008A0AB4" w:rsidRPr="00F94BE0" w:rsidRDefault="008A0AB4" w:rsidP="008A0AB4">
      <w:pPr>
        <w:rPr>
          <w:sz w:val="24"/>
          <w:szCs w:val="24"/>
        </w:rPr>
      </w:pPr>
    </w:p>
    <w:p w:rsidR="008A0AB4" w:rsidRPr="00F94BE0" w:rsidRDefault="008A0AB4" w:rsidP="008A0AB4">
      <w:pPr>
        <w:pStyle w:val="a5"/>
        <w:rPr>
          <w:szCs w:val="24"/>
        </w:rPr>
      </w:pPr>
      <w:proofErr w:type="gramStart"/>
      <w:r w:rsidRPr="00F94BE0">
        <w:rPr>
          <w:szCs w:val="24"/>
        </w:rPr>
        <w:t xml:space="preserve">Задачей практики является приобретение умений планирования, проведения и анализа уроков, занятий, репетиций, развитие у обучающихся творческого отношения к педагогическому  труду. </w:t>
      </w:r>
      <w:proofErr w:type="gramEnd"/>
    </w:p>
    <w:p w:rsidR="008A0AB4" w:rsidRPr="00F94BE0" w:rsidRDefault="008A0AB4" w:rsidP="008A0AB4">
      <w:pPr>
        <w:pStyle w:val="a5"/>
        <w:rPr>
          <w:szCs w:val="24"/>
        </w:rPr>
      </w:pPr>
      <w:r w:rsidRPr="00F94BE0">
        <w:rPr>
          <w:szCs w:val="24"/>
        </w:rPr>
        <w:t>Основная форма практики – учебный урок. Обязательная учебная нагрузка студента 72 часа.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r w:rsidRPr="00F94BE0">
        <w:rPr>
          <w:sz w:val="24"/>
          <w:szCs w:val="24"/>
        </w:rPr>
        <w:t>В 3 семестре студенты проходят практику по классическому танцу. В 4 семестр</w:t>
      </w:r>
      <w:proofErr w:type="gramStart"/>
      <w:r w:rsidRPr="00F94BE0">
        <w:rPr>
          <w:sz w:val="24"/>
          <w:szCs w:val="24"/>
        </w:rPr>
        <w:t>е–</w:t>
      </w:r>
      <w:proofErr w:type="gramEnd"/>
      <w:r w:rsidRPr="00F94BE0">
        <w:rPr>
          <w:sz w:val="24"/>
          <w:szCs w:val="24"/>
        </w:rPr>
        <w:t xml:space="preserve"> по народному танцу. 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proofErr w:type="gramStart"/>
      <w:r w:rsidRPr="00F94BE0">
        <w:rPr>
          <w:sz w:val="24"/>
          <w:szCs w:val="24"/>
        </w:rPr>
        <w:t>Обучающийся</w:t>
      </w:r>
      <w:proofErr w:type="gramEnd"/>
      <w:r w:rsidRPr="00F94BE0">
        <w:rPr>
          <w:sz w:val="24"/>
          <w:szCs w:val="24"/>
        </w:rPr>
        <w:t xml:space="preserve"> в ходе освоения данной дисциплины должен: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r w:rsidRPr="00F94BE0">
        <w:rPr>
          <w:sz w:val="24"/>
          <w:szCs w:val="24"/>
        </w:rPr>
        <w:t>Иметь практический опыт: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r w:rsidRPr="00F94BE0">
        <w:rPr>
          <w:sz w:val="24"/>
          <w:szCs w:val="24"/>
        </w:rPr>
        <w:t>грамотного сочинения учебной комбинации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r w:rsidRPr="00F94BE0">
        <w:rPr>
          <w:sz w:val="24"/>
          <w:szCs w:val="24"/>
        </w:rPr>
        <w:t>грамотного показа и четкого объяснения  материала, используя французскую терминологию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r w:rsidRPr="00F94BE0">
        <w:rPr>
          <w:sz w:val="24"/>
          <w:szCs w:val="24"/>
        </w:rPr>
        <w:t>умения видеть ошибки при исполнении комбинаций и вовремя их исправлять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r w:rsidRPr="00F94BE0">
        <w:rPr>
          <w:sz w:val="24"/>
          <w:szCs w:val="24"/>
        </w:rPr>
        <w:t>видеть не только ошибки, но и уметь отмечать качественную работу</w:t>
      </w: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r w:rsidRPr="00F94BE0">
        <w:rPr>
          <w:sz w:val="24"/>
          <w:szCs w:val="24"/>
        </w:rPr>
        <w:t>уметь анализировать собственную работу и работу своих учеников</w:t>
      </w: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</w:p>
    <w:p w:rsidR="008A0AB4" w:rsidRPr="00F94BE0" w:rsidRDefault="008A0AB4" w:rsidP="008A0AB4">
      <w:pPr>
        <w:pStyle w:val="a5"/>
        <w:ind w:left="360" w:firstLine="0"/>
        <w:jc w:val="center"/>
        <w:rPr>
          <w:b/>
          <w:szCs w:val="24"/>
        </w:rPr>
      </w:pPr>
      <w:r w:rsidRPr="00F94BE0">
        <w:rPr>
          <w:b/>
          <w:szCs w:val="24"/>
        </w:rPr>
        <w:t>Содержание курса</w:t>
      </w:r>
    </w:p>
    <w:p w:rsidR="008A0AB4" w:rsidRPr="00F94BE0" w:rsidRDefault="008A0AB4" w:rsidP="008A0AB4">
      <w:pPr>
        <w:pStyle w:val="a5"/>
        <w:ind w:left="360" w:firstLine="0"/>
        <w:rPr>
          <w:szCs w:val="24"/>
        </w:rPr>
      </w:pPr>
    </w:p>
    <w:tbl>
      <w:tblPr>
        <w:tblW w:w="12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1"/>
        <w:gridCol w:w="73"/>
        <w:gridCol w:w="5282"/>
        <w:gridCol w:w="933"/>
        <w:gridCol w:w="1206"/>
        <w:gridCol w:w="14"/>
        <w:gridCol w:w="2520"/>
      </w:tblGrid>
      <w:tr w:rsidR="008A0AB4" w:rsidRPr="00F94BE0" w:rsidTr="00966698">
        <w:trPr>
          <w:gridAfter w:val="2"/>
          <w:wAfter w:w="2719" w:type="dxa"/>
          <w:trHeight w:val="105"/>
        </w:trPr>
        <w:tc>
          <w:tcPr>
            <w:tcW w:w="2294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b/>
                <w:bCs/>
                <w:sz w:val="24"/>
                <w:szCs w:val="24"/>
              </w:rPr>
            </w:pPr>
            <w:r w:rsidRPr="00F94BE0">
              <w:rPr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55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b/>
                <w:bCs/>
                <w:sz w:val="24"/>
                <w:szCs w:val="24"/>
              </w:rPr>
            </w:pPr>
            <w:r w:rsidRPr="00F94BE0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F94BE0">
              <w:rPr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F94BE0">
              <w:rPr>
                <w:b/>
                <w:bCs/>
                <w:sz w:val="24"/>
                <w:szCs w:val="24"/>
              </w:rPr>
              <w:t>Уровень освоения</w:t>
            </w:r>
          </w:p>
        </w:tc>
      </w:tr>
      <w:tr w:rsidR="008A0AB4" w:rsidRPr="00F94BE0" w:rsidTr="00966698">
        <w:trPr>
          <w:gridAfter w:val="2"/>
          <w:wAfter w:w="2719" w:type="dxa"/>
          <w:trHeight w:val="110"/>
        </w:trPr>
        <w:tc>
          <w:tcPr>
            <w:tcW w:w="2294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b/>
                <w:bCs/>
                <w:sz w:val="24"/>
                <w:szCs w:val="24"/>
              </w:rPr>
            </w:pPr>
            <w:r w:rsidRPr="00F94BE0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5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b/>
                <w:bCs/>
                <w:sz w:val="24"/>
                <w:szCs w:val="24"/>
              </w:rPr>
            </w:pPr>
            <w:r w:rsidRPr="00F94BE0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b/>
                <w:bCs/>
                <w:sz w:val="24"/>
                <w:szCs w:val="24"/>
              </w:rPr>
            </w:pPr>
            <w:r w:rsidRPr="00F94BE0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b/>
                <w:bCs/>
                <w:sz w:val="24"/>
                <w:szCs w:val="24"/>
              </w:rPr>
            </w:pPr>
            <w:r w:rsidRPr="00F94BE0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8A0AB4" w:rsidRPr="00F94BE0" w:rsidTr="00966698">
        <w:trPr>
          <w:gridAfter w:val="2"/>
          <w:wAfter w:w="2719" w:type="dxa"/>
          <w:trHeight w:val="1950"/>
        </w:trPr>
        <w:tc>
          <w:tcPr>
            <w:tcW w:w="2294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rPr>
                <w:b/>
                <w:sz w:val="24"/>
                <w:szCs w:val="24"/>
              </w:rPr>
            </w:pPr>
            <w:r w:rsidRPr="00F94BE0">
              <w:rPr>
                <w:b/>
                <w:sz w:val="24"/>
                <w:szCs w:val="24"/>
              </w:rPr>
              <w:t xml:space="preserve">Тема 1 </w:t>
            </w:r>
          </w:p>
          <w:p w:rsidR="008A0AB4" w:rsidRPr="00F94BE0" w:rsidRDefault="008A0AB4" w:rsidP="00966698">
            <w:pPr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Педагогические задачи и организация учебного процесса в творческом коллективе.</w:t>
            </w:r>
          </w:p>
          <w:p w:rsidR="008A0AB4" w:rsidRPr="00F94BE0" w:rsidRDefault="008A0AB4" w:rsidP="00966698">
            <w:pPr>
              <w:rPr>
                <w:b/>
                <w:sz w:val="24"/>
                <w:szCs w:val="24"/>
              </w:rPr>
            </w:pPr>
          </w:p>
        </w:tc>
        <w:tc>
          <w:tcPr>
            <w:tcW w:w="55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shd w:val="clear" w:color="auto" w:fill="FFFFFF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Педагогические задачи:</w:t>
            </w:r>
          </w:p>
          <w:p w:rsidR="008A0AB4" w:rsidRPr="00F94BE0" w:rsidRDefault="008A0AB4" w:rsidP="00966698">
            <w:pPr>
              <w:shd w:val="clear" w:color="auto" w:fill="FFFFFF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 xml:space="preserve">1-выработать внимание, </w:t>
            </w:r>
          </w:p>
          <w:p w:rsidR="008A0AB4" w:rsidRPr="00F94BE0" w:rsidRDefault="008A0AB4" w:rsidP="00966698">
            <w:pPr>
              <w:shd w:val="clear" w:color="auto" w:fill="FFFFFF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2 научить учащихся владеть мышцами своего тела, воспитать самоконтроль</w:t>
            </w:r>
          </w:p>
          <w:p w:rsidR="008A0AB4" w:rsidRPr="00F94BE0" w:rsidRDefault="008A0AB4" w:rsidP="00966698">
            <w:pPr>
              <w:shd w:val="clear" w:color="auto" w:fill="FFFFFF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3 научить слушать и понимать музыку, её ритм, темп</w:t>
            </w:r>
            <w:proofErr w:type="gramStart"/>
            <w:r w:rsidRPr="00F94BE0">
              <w:rPr>
                <w:sz w:val="24"/>
                <w:szCs w:val="24"/>
              </w:rPr>
              <w:t>.</w:t>
            </w:r>
            <w:proofErr w:type="gramEnd"/>
            <w:r w:rsidRPr="00F94BE0">
              <w:rPr>
                <w:sz w:val="24"/>
                <w:szCs w:val="24"/>
              </w:rPr>
              <w:t xml:space="preserve"> </w:t>
            </w:r>
            <w:proofErr w:type="gramStart"/>
            <w:r w:rsidRPr="00F94BE0">
              <w:rPr>
                <w:sz w:val="24"/>
                <w:szCs w:val="24"/>
              </w:rPr>
              <w:t>х</w:t>
            </w:r>
            <w:proofErr w:type="gramEnd"/>
            <w:r w:rsidRPr="00F94BE0">
              <w:rPr>
                <w:sz w:val="24"/>
                <w:szCs w:val="24"/>
              </w:rPr>
              <w:t>арактер.</w:t>
            </w:r>
          </w:p>
          <w:p w:rsidR="008A0AB4" w:rsidRPr="00F94BE0" w:rsidRDefault="008A0AB4" w:rsidP="00966698">
            <w:pPr>
              <w:shd w:val="clear" w:color="auto" w:fill="FFFFFF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4 добиться простоты, изящества исполнения, хорошего вкуса, выразительности.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1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1</w:t>
            </w:r>
          </w:p>
        </w:tc>
      </w:tr>
      <w:tr w:rsidR="008A0AB4" w:rsidRPr="00F94BE0" w:rsidTr="00966698">
        <w:trPr>
          <w:gridAfter w:val="2"/>
          <w:wAfter w:w="2719" w:type="dxa"/>
          <w:trHeight w:val="661"/>
        </w:trPr>
        <w:tc>
          <w:tcPr>
            <w:tcW w:w="2294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rPr>
                <w:b/>
                <w:sz w:val="24"/>
                <w:szCs w:val="24"/>
              </w:rPr>
            </w:pPr>
            <w:r w:rsidRPr="00F94BE0">
              <w:rPr>
                <w:b/>
                <w:sz w:val="24"/>
                <w:szCs w:val="24"/>
              </w:rPr>
              <w:t xml:space="preserve">Тема 2 </w:t>
            </w:r>
          </w:p>
          <w:p w:rsidR="008A0AB4" w:rsidRPr="00F94BE0" w:rsidRDefault="008A0AB4" w:rsidP="00966698">
            <w:pPr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Методика построения учебной комбинации</w:t>
            </w:r>
          </w:p>
        </w:tc>
        <w:tc>
          <w:tcPr>
            <w:tcW w:w="55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shd w:val="clear" w:color="auto" w:fill="FFFFFF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 xml:space="preserve">Учебная комбинация – основная форма организации учебного процесса. Структура комбинации, её компоненты: текстовой, </w:t>
            </w:r>
            <w:proofErr w:type="gramStart"/>
            <w:r w:rsidRPr="00F94BE0">
              <w:rPr>
                <w:sz w:val="24"/>
                <w:szCs w:val="24"/>
              </w:rPr>
              <w:t>технический</w:t>
            </w:r>
            <w:proofErr w:type="gramEnd"/>
            <w:r w:rsidRPr="00F94BE0">
              <w:rPr>
                <w:sz w:val="24"/>
                <w:szCs w:val="24"/>
              </w:rPr>
              <w:t>, координационный, музыкально-ритмический. Схемы комбинаций. Особенности построения комбинаций в младших, средних и старших классах.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1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2</w:t>
            </w:r>
          </w:p>
        </w:tc>
      </w:tr>
      <w:tr w:rsidR="008A0AB4" w:rsidRPr="00F94BE0" w:rsidTr="00966698">
        <w:trPr>
          <w:gridAfter w:val="2"/>
          <w:wAfter w:w="2719" w:type="dxa"/>
          <w:trHeight w:val="1264"/>
        </w:trPr>
        <w:tc>
          <w:tcPr>
            <w:tcW w:w="2294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rPr>
                <w:b/>
                <w:sz w:val="24"/>
                <w:szCs w:val="24"/>
              </w:rPr>
            </w:pPr>
            <w:r w:rsidRPr="00F94BE0">
              <w:rPr>
                <w:b/>
                <w:sz w:val="24"/>
                <w:szCs w:val="24"/>
              </w:rPr>
              <w:t xml:space="preserve">Тема 3 </w:t>
            </w:r>
          </w:p>
          <w:p w:rsidR="008A0AB4" w:rsidRPr="00F94BE0" w:rsidRDefault="008A0AB4" w:rsidP="00966698">
            <w:pPr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 xml:space="preserve">Методика изучения движений  экзерсиса </w:t>
            </w:r>
            <w:r w:rsidRPr="00F94BE0">
              <w:rPr>
                <w:sz w:val="24"/>
                <w:szCs w:val="24"/>
              </w:rPr>
              <w:lastRenderedPageBreak/>
              <w:t>классического танца.</w:t>
            </w:r>
          </w:p>
          <w:p w:rsidR="008A0AB4" w:rsidRPr="00F94BE0" w:rsidRDefault="008A0AB4" w:rsidP="00966698">
            <w:pPr>
              <w:rPr>
                <w:sz w:val="24"/>
                <w:szCs w:val="24"/>
              </w:rPr>
            </w:pPr>
          </w:p>
        </w:tc>
        <w:tc>
          <w:tcPr>
            <w:tcW w:w="556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B4" w:rsidRPr="00F94BE0" w:rsidRDefault="008A0AB4" w:rsidP="00966698">
            <w:pPr>
              <w:shd w:val="clear" w:color="auto" w:fill="FFFFFF"/>
              <w:ind w:firstLine="566"/>
              <w:rPr>
                <w:sz w:val="24"/>
                <w:szCs w:val="24"/>
              </w:rPr>
            </w:pPr>
            <w:r w:rsidRPr="00F94BE0">
              <w:rPr>
                <w:color w:val="000000"/>
                <w:spacing w:val="9"/>
                <w:sz w:val="24"/>
                <w:szCs w:val="24"/>
              </w:rPr>
              <w:lastRenderedPageBreak/>
              <w:t xml:space="preserve">Основные требования классического танца, </w:t>
            </w:r>
            <w:proofErr w:type="spellStart"/>
            <w:r w:rsidRPr="00F94BE0">
              <w:rPr>
                <w:color w:val="000000"/>
                <w:sz w:val="24"/>
                <w:szCs w:val="24"/>
              </w:rPr>
              <w:t>выворотность</w:t>
            </w:r>
            <w:proofErr w:type="spellEnd"/>
            <w:r w:rsidRPr="00F94BE0">
              <w:rPr>
                <w:color w:val="000000"/>
                <w:sz w:val="24"/>
                <w:szCs w:val="24"/>
              </w:rPr>
              <w:t xml:space="preserve">, шаг, прыжок. Методика построения урока </w:t>
            </w:r>
            <w:r w:rsidRPr="00F94BE0">
              <w:rPr>
                <w:color w:val="000000"/>
                <w:spacing w:val="5"/>
                <w:sz w:val="24"/>
                <w:szCs w:val="24"/>
              </w:rPr>
              <w:t xml:space="preserve">классического танца. Задачи урока. Терминология </w:t>
            </w:r>
            <w:r w:rsidRPr="00F94BE0">
              <w:rPr>
                <w:color w:val="000000"/>
                <w:spacing w:val="1"/>
                <w:sz w:val="24"/>
                <w:szCs w:val="24"/>
              </w:rPr>
              <w:t xml:space="preserve">классического танца. </w:t>
            </w:r>
            <w:r w:rsidRPr="00F94BE0">
              <w:rPr>
                <w:color w:val="000000"/>
                <w:spacing w:val="1"/>
                <w:sz w:val="24"/>
                <w:szCs w:val="24"/>
              </w:rPr>
              <w:lastRenderedPageBreak/>
              <w:t xml:space="preserve">Последовательность исполнения </w:t>
            </w:r>
            <w:r w:rsidRPr="00F94BE0">
              <w:rPr>
                <w:color w:val="000000"/>
                <w:spacing w:val="-3"/>
                <w:sz w:val="24"/>
                <w:szCs w:val="24"/>
              </w:rPr>
              <w:t>экзерсиса.</w:t>
            </w:r>
          </w:p>
          <w:p w:rsidR="008A0AB4" w:rsidRPr="00F94BE0" w:rsidRDefault="008A0AB4" w:rsidP="00966698">
            <w:pPr>
              <w:shd w:val="clear" w:color="auto" w:fill="FFFFFF"/>
              <w:ind w:right="5" w:firstLine="566"/>
              <w:rPr>
                <w:sz w:val="24"/>
                <w:szCs w:val="24"/>
              </w:rPr>
            </w:pPr>
            <w:r w:rsidRPr="00F94BE0">
              <w:rPr>
                <w:color w:val="000000"/>
                <w:spacing w:val="1"/>
                <w:sz w:val="24"/>
                <w:szCs w:val="24"/>
              </w:rPr>
              <w:t xml:space="preserve">Соразмерность частей урока (экзерсис, середина, </w:t>
            </w:r>
            <w:r w:rsidRPr="00F94BE0">
              <w:rPr>
                <w:color w:val="000000"/>
                <w:sz w:val="24"/>
                <w:szCs w:val="24"/>
              </w:rPr>
              <w:t>аллегро). Темы урока. Методика изучения движений в соответствии с программой практического курса.</w:t>
            </w:r>
          </w:p>
          <w:p w:rsidR="008A0AB4" w:rsidRPr="00F94BE0" w:rsidRDefault="008A0AB4" w:rsidP="00966698">
            <w:pPr>
              <w:shd w:val="clear" w:color="auto" w:fill="FFFFFF"/>
              <w:spacing w:before="5"/>
              <w:ind w:firstLine="566"/>
              <w:rPr>
                <w:sz w:val="24"/>
                <w:szCs w:val="24"/>
              </w:rPr>
            </w:pPr>
            <w:r w:rsidRPr="00F94BE0">
              <w:rPr>
                <w:color w:val="000000"/>
                <w:sz w:val="24"/>
                <w:szCs w:val="24"/>
              </w:rPr>
              <w:t xml:space="preserve">Названия движений, произношение, перевод, показ движений. Его назначение, характер движения, характер музыкального сопровождения. Правила исполнения в соответствии с музыкальной раскладкой. Основные этапы изучения движения. Возможные сочетания с другими движениями и постепенное их усложнение (в соответствии </w:t>
            </w:r>
            <w:r w:rsidRPr="00F94BE0">
              <w:rPr>
                <w:color w:val="000000"/>
                <w:spacing w:val="-2"/>
                <w:sz w:val="24"/>
                <w:szCs w:val="24"/>
              </w:rPr>
              <w:t>с программой).</w:t>
            </w:r>
          </w:p>
          <w:p w:rsidR="008A0AB4" w:rsidRPr="00F94BE0" w:rsidRDefault="008A0AB4" w:rsidP="00966698">
            <w:pPr>
              <w:shd w:val="clear" w:color="auto" w:fill="FFFFFF"/>
              <w:spacing w:before="10"/>
              <w:ind w:left="5" w:right="10" w:firstLine="562"/>
              <w:rPr>
                <w:color w:val="000000"/>
                <w:spacing w:val="-1"/>
                <w:sz w:val="24"/>
                <w:szCs w:val="24"/>
              </w:rPr>
            </w:pPr>
            <w:r w:rsidRPr="00F94BE0">
              <w:rPr>
                <w:color w:val="000000"/>
                <w:sz w:val="24"/>
                <w:szCs w:val="24"/>
              </w:rPr>
              <w:t xml:space="preserve">Примеры наиболее распространенных ошибок в </w:t>
            </w:r>
            <w:r w:rsidRPr="00F94BE0">
              <w:rPr>
                <w:color w:val="000000"/>
                <w:spacing w:val="-1"/>
                <w:sz w:val="24"/>
                <w:szCs w:val="24"/>
              </w:rPr>
              <w:t>исполнении движений и их предупреждение.</w:t>
            </w:r>
          </w:p>
          <w:p w:rsidR="008A0AB4" w:rsidRPr="00F94BE0" w:rsidRDefault="008A0AB4" w:rsidP="00966698">
            <w:pPr>
              <w:shd w:val="clear" w:color="auto" w:fill="FFFFFF"/>
              <w:spacing w:before="10"/>
              <w:ind w:left="29" w:firstLine="566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55" w:type="dxa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jc w:val="center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2</w:t>
            </w:r>
          </w:p>
        </w:tc>
      </w:tr>
      <w:tr w:rsidR="008A0AB4" w:rsidRPr="00F94BE0" w:rsidTr="00966698">
        <w:trPr>
          <w:trHeight w:val="70"/>
        </w:trPr>
        <w:tc>
          <w:tcPr>
            <w:tcW w:w="237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A0AB4" w:rsidRPr="00F94BE0" w:rsidRDefault="008A0AB4" w:rsidP="00966698">
            <w:pPr>
              <w:rPr>
                <w:b/>
                <w:sz w:val="24"/>
                <w:szCs w:val="24"/>
              </w:rPr>
            </w:pPr>
            <w:r w:rsidRPr="00F94BE0">
              <w:rPr>
                <w:b/>
                <w:sz w:val="24"/>
                <w:szCs w:val="24"/>
              </w:rPr>
              <w:lastRenderedPageBreak/>
              <w:t xml:space="preserve">Тема 4 </w:t>
            </w:r>
          </w:p>
          <w:p w:rsidR="008A0AB4" w:rsidRPr="00F94BE0" w:rsidRDefault="008A0AB4" w:rsidP="00966698">
            <w:pPr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Методика изучения движений экзерсиса народного танца.</w:t>
            </w:r>
          </w:p>
          <w:p w:rsidR="008A0AB4" w:rsidRPr="00F94BE0" w:rsidRDefault="008A0AB4" w:rsidP="00966698">
            <w:pPr>
              <w:rPr>
                <w:sz w:val="24"/>
                <w:szCs w:val="24"/>
              </w:rPr>
            </w:pPr>
          </w:p>
        </w:tc>
        <w:tc>
          <w:tcPr>
            <w:tcW w:w="54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B4" w:rsidRPr="00F94BE0" w:rsidRDefault="008A0AB4" w:rsidP="00966698">
            <w:pPr>
              <w:pStyle w:val="a5"/>
              <w:rPr>
                <w:color w:val="000000"/>
                <w:spacing w:val="-1"/>
                <w:szCs w:val="24"/>
              </w:rPr>
            </w:pPr>
            <w:r w:rsidRPr="00F94BE0">
              <w:rPr>
                <w:color w:val="000000"/>
                <w:spacing w:val="1"/>
                <w:szCs w:val="24"/>
              </w:rPr>
              <w:t>Методика построения урока.</w:t>
            </w:r>
            <w:r w:rsidRPr="00F94BE0">
              <w:rPr>
                <w:color w:val="000000"/>
                <w:szCs w:val="24"/>
              </w:rPr>
              <w:t xml:space="preserve"> Терминология     народного     танца</w:t>
            </w:r>
            <w:r w:rsidRPr="00F94BE0">
              <w:rPr>
                <w:color w:val="000000"/>
                <w:spacing w:val="2"/>
                <w:szCs w:val="24"/>
              </w:rPr>
              <w:t xml:space="preserve">, освоение методики изучения </w:t>
            </w:r>
            <w:r w:rsidRPr="00F94BE0">
              <w:rPr>
                <w:color w:val="000000"/>
                <w:spacing w:val="-2"/>
                <w:szCs w:val="24"/>
              </w:rPr>
              <w:t xml:space="preserve">основных движений народных танцев в простейшей форме у </w:t>
            </w:r>
            <w:r w:rsidRPr="00F94BE0">
              <w:rPr>
                <w:color w:val="000000"/>
                <w:spacing w:val="-1"/>
                <w:szCs w:val="24"/>
              </w:rPr>
              <w:t>станка и на середине зала.</w:t>
            </w:r>
          </w:p>
          <w:p w:rsidR="008A0AB4" w:rsidRPr="00F94BE0" w:rsidRDefault="008A0AB4" w:rsidP="00966698">
            <w:pPr>
              <w:shd w:val="clear" w:color="auto" w:fill="FFFFFF"/>
              <w:spacing w:before="5"/>
              <w:ind w:left="5" w:firstLine="144"/>
              <w:rPr>
                <w:sz w:val="24"/>
                <w:szCs w:val="24"/>
              </w:rPr>
            </w:pPr>
            <w:r w:rsidRPr="00F94BE0">
              <w:rPr>
                <w:color w:val="000000"/>
                <w:spacing w:val="-1"/>
                <w:sz w:val="24"/>
                <w:szCs w:val="24"/>
              </w:rPr>
              <w:t>Упражнения у станка:</w:t>
            </w:r>
          </w:p>
          <w:p w:rsidR="008A0AB4" w:rsidRPr="00F94BE0" w:rsidRDefault="008A0AB4" w:rsidP="008A0AB4">
            <w:pPr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ind w:left="418"/>
              <w:rPr>
                <w:color w:val="000000"/>
                <w:spacing w:val="-25"/>
                <w:sz w:val="24"/>
                <w:szCs w:val="24"/>
              </w:rPr>
            </w:pPr>
            <w:r w:rsidRPr="00F94BE0">
              <w:rPr>
                <w:color w:val="000000"/>
                <w:sz w:val="24"/>
                <w:szCs w:val="24"/>
              </w:rPr>
              <w:t>Полуприседания и полное приседание (</w:t>
            </w:r>
            <w:r w:rsidRPr="00F94BE0">
              <w:rPr>
                <w:color w:val="000000"/>
                <w:sz w:val="24"/>
                <w:szCs w:val="24"/>
                <w:lang w:val="en-US"/>
              </w:rPr>
              <w:t>plie</w:t>
            </w:r>
            <w:r w:rsidRPr="00F94BE0">
              <w:rPr>
                <w:color w:val="000000"/>
                <w:sz w:val="24"/>
                <w:szCs w:val="24"/>
              </w:rPr>
              <w:t>).</w:t>
            </w:r>
          </w:p>
          <w:p w:rsidR="008A0AB4" w:rsidRPr="00F94BE0" w:rsidRDefault="008A0AB4" w:rsidP="008A0AB4">
            <w:pPr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ind w:left="773" w:hanging="355"/>
              <w:rPr>
                <w:color w:val="000000"/>
                <w:spacing w:val="-13"/>
                <w:sz w:val="24"/>
                <w:szCs w:val="24"/>
              </w:rPr>
            </w:pPr>
            <w:r w:rsidRPr="00F94BE0">
              <w:rPr>
                <w:color w:val="000000"/>
                <w:spacing w:val="1"/>
                <w:sz w:val="24"/>
                <w:szCs w:val="24"/>
              </w:rPr>
              <w:t>Упражнения   на   развитие    подвижности    стопы</w:t>
            </w:r>
            <w:r w:rsidRPr="00F94BE0">
              <w:rPr>
                <w:color w:val="000000"/>
                <w:spacing w:val="1"/>
                <w:sz w:val="24"/>
                <w:szCs w:val="24"/>
              </w:rPr>
              <w:br/>
            </w:r>
            <w:r w:rsidRPr="00F94BE0">
              <w:rPr>
                <w:color w:val="000000"/>
                <w:spacing w:val="-1"/>
                <w:sz w:val="24"/>
                <w:szCs w:val="24"/>
              </w:rPr>
              <w:t>(</w:t>
            </w:r>
            <w:r w:rsidRPr="00F94BE0">
              <w:rPr>
                <w:color w:val="000000"/>
                <w:spacing w:val="-1"/>
                <w:sz w:val="24"/>
                <w:szCs w:val="24"/>
                <w:lang w:val="en-US"/>
              </w:rPr>
              <w:t>Battement</w:t>
            </w:r>
            <w:r w:rsidRPr="00F94BE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94BE0">
              <w:rPr>
                <w:color w:val="000000"/>
                <w:spacing w:val="-1"/>
                <w:sz w:val="24"/>
                <w:szCs w:val="24"/>
                <w:lang w:val="en-US"/>
              </w:rPr>
              <w:t>tendu</w:t>
            </w:r>
            <w:r w:rsidRPr="00F94BE0">
              <w:rPr>
                <w:color w:val="000000"/>
                <w:spacing w:val="-1"/>
                <w:sz w:val="24"/>
                <w:szCs w:val="24"/>
              </w:rPr>
              <w:t>).</w:t>
            </w:r>
          </w:p>
          <w:p w:rsidR="008A0AB4" w:rsidRPr="00F94BE0" w:rsidRDefault="008A0AB4" w:rsidP="008A0AB4">
            <w:pPr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spacing w:before="5"/>
              <w:ind w:left="418"/>
              <w:rPr>
                <w:color w:val="000000"/>
                <w:spacing w:val="-16"/>
                <w:sz w:val="24"/>
                <w:szCs w:val="24"/>
              </w:rPr>
            </w:pPr>
            <w:r w:rsidRPr="00F94BE0">
              <w:rPr>
                <w:color w:val="000000"/>
                <w:spacing w:val="2"/>
                <w:sz w:val="24"/>
                <w:szCs w:val="24"/>
              </w:rPr>
              <w:t xml:space="preserve">Маленькие броски </w:t>
            </w:r>
            <w:r w:rsidRPr="00F94BE0">
              <w:rPr>
                <w:color w:val="000000"/>
                <w:spacing w:val="2"/>
                <w:sz w:val="24"/>
                <w:szCs w:val="24"/>
                <w:lang w:val="en-US"/>
              </w:rPr>
              <w:t>(Battement jete).</w:t>
            </w:r>
          </w:p>
          <w:p w:rsidR="008A0AB4" w:rsidRPr="00F94BE0" w:rsidRDefault="008A0AB4" w:rsidP="008A0AB4">
            <w:pPr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ind w:left="418"/>
              <w:rPr>
                <w:color w:val="000000"/>
                <w:spacing w:val="-14"/>
                <w:sz w:val="24"/>
                <w:szCs w:val="24"/>
              </w:rPr>
            </w:pPr>
            <w:r w:rsidRPr="00F94BE0">
              <w:rPr>
                <w:color w:val="000000"/>
                <w:spacing w:val="-1"/>
                <w:sz w:val="24"/>
                <w:szCs w:val="24"/>
              </w:rPr>
              <w:t>Каблучное упражнение.</w:t>
            </w:r>
          </w:p>
          <w:p w:rsidR="008A0AB4" w:rsidRPr="00F94BE0" w:rsidRDefault="008A0AB4" w:rsidP="008A0AB4">
            <w:pPr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ind w:left="418"/>
              <w:rPr>
                <w:color w:val="000000"/>
                <w:spacing w:val="-14"/>
                <w:sz w:val="24"/>
                <w:szCs w:val="24"/>
              </w:rPr>
            </w:pPr>
            <w:r w:rsidRPr="00F94BE0">
              <w:rPr>
                <w:color w:val="000000"/>
                <w:spacing w:val="1"/>
                <w:sz w:val="24"/>
                <w:szCs w:val="24"/>
              </w:rPr>
              <w:t xml:space="preserve">Упражнение с напряжением ног (станок </w:t>
            </w:r>
            <w:r w:rsidRPr="00F94BE0">
              <w:rPr>
                <w:color w:val="000000"/>
                <w:spacing w:val="1"/>
                <w:sz w:val="24"/>
                <w:szCs w:val="24"/>
                <w:lang w:val="en-US"/>
              </w:rPr>
              <w:t>Flic</w:t>
            </w:r>
            <w:r w:rsidRPr="00F94BE0">
              <w:rPr>
                <w:color w:val="000000"/>
                <w:spacing w:val="1"/>
                <w:sz w:val="24"/>
                <w:szCs w:val="24"/>
              </w:rPr>
              <w:t xml:space="preserve"> - </w:t>
            </w:r>
            <w:proofErr w:type="spellStart"/>
            <w:r w:rsidRPr="00F94BE0">
              <w:rPr>
                <w:color w:val="000000"/>
                <w:spacing w:val="1"/>
                <w:sz w:val="24"/>
                <w:szCs w:val="24"/>
                <w:lang w:val="en-US"/>
              </w:rPr>
              <w:t>flac</w:t>
            </w:r>
            <w:proofErr w:type="spellEnd"/>
            <w:r w:rsidRPr="00F94BE0">
              <w:rPr>
                <w:color w:val="000000"/>
                <w:spacing w:val="1"/>
                <w:sz w:val="24"/>
                <w:szCs w:val="24"/>
              </w:rPr>
              <w:t>).</w:t>
            </w:r>
          </w:p>
          <w:p w:rsidR="008A0AB4" w:rsidRPr="00F94BE0" w:rsidRDefault="008A0AB4" w:rsidP="008A0AB4">
            <w:pPr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ind w:left="418"/>
              <w:rPr>
                <w:color w:val="000000"/>
                <w:spacing w:val="-17"/>
                <w:sz w:val="24"/>
                <w:szCs w:val="24"/>
              </w:rPr>
            </w:pPr>
            <w:r w:rsidRPr="00F94BE0">
              <w:rPr>
                <w:color w:val="000000"/>
                <w:sz w:val="24"/>
                <w:szCs w:val="24"/>
              </w:rPr>
              <w:t>Подготовка к «веревочке».</w:t>
            </w:r>
          </w:p>
          <w:p w:rsidR="008A0AB4" w:rsidRPr="00F94BE0" w:rsidRDefault="008A0AB4" w:rsidP="008A0AB4">
            <w:pPr>
              <w:numPr>
                <w:ilvl w:val="0"/>
                <w:numId w:val="3"/>
              </w:numPr>
              <w:shd w:val="clear" w:color="auto" w:fill="FFFFFF"/>
              <w:tabs>
                <w:tab w:val="left" w:pos="917"/>
              </w:tabs>
              <w:ind w:left="720" w:hanging="360"/>
              <w:rPr>
                <w:color w:val="000000"/>
                <w:spacing w:val="-14"/>
                <w:sz w:val="24"/>
                <w:szCs w:val="24"/>
              </w:rPr>
            </w:pPr>
            <w:r w:rsidRPr="00F94BE0">
              <w:rPr>
                <w:color w:val="000000"/>
                <w:spacing w:val="-1"/>
                <w:sz w:val="24"/>
                <w:szCs w:val="24"/>
              </w:rPr>
              <w:t>Дробные выстукивания.</w:t>
            </w:r>
          </w:p>
          <w:p w:rsidR="008A0AB4" w:rsidRPr="00F94BE0" w:rsidRDefault="008A0AB4" w:rsidP="008A0AB4">
            <w:pPr>
              <w:numPr>
                <w:ilvl w:val="0"/>
                <w:numId w:val="3"/>
              </w:numPr>
              <w:shd w:val="clear" w:color="auto" w:fill="FFFFFF"/>
              <w:tabs>
                <w:tab w:val="left" w:pos="993"/>
              </w:tabs>
              <w:ind w:left="720" w:hanging="360"/>
              <w:rPr>
                <w:color w:val="000000"/>
                <w:spacing w:val="-13"/>
                <w:sz w:val="24"/>
                <w:szCs w:val="24"/>
              </w:rPr>
            </w:pPr>
            <w:r w:rsidRPr="00F94BE0">
              <w:rPr>
                <w:color w:val="000000"/>
                <w:sz w:val="24"/>
                <w:szCs w:val="24"/>
              </w:rPr>
              <w:t>Низкие и высокие развороты ног (</w:t>
            </w:r>
            <w:r w:rsidRPr="00F94BE0">
              <w:rPr>
                <w:color w:val="000000"/>
                <w:sz w:val="24"/>
                <w:szCs w:val="24"/>
                <w:lang w:val="en-US"/>
              </w:rPr>
              <w:t>Battement</w:t>
            </w:r>
            <w:r w:rsidRPr="00F94BE0">
              <w:rPr>
                <w:color w:val="000000"/>
                <w:sz w:val="24"/>
                <w:szCs w:val="24"/>
              </w:rPr>
              <w:t xml:space="preserve"> </w:t>
            </w:r>
            <w:r w:rsidRPr="00F94BE0">
              <w:rPr>
                <w:color w:val="000000"/>
                <w:sz w:val="24"/>
                <w:szCs w:val="24"/>
                <w:lang w:val="en-US"/>
              </w:rPr>
              <w:t>fondu</w:t>
            </w:r>
            <w:r w:rsidRPr="00F94BE0">
              <w:rPr>
                <w:color w:val="000000"/>
                <w:sz w:val="24"/>
                <w:szCs w:val="24"/>
              </w:rPr>
              <w:t>).</w:t>
            </w:r>
          </w:p>
          <w:p w:rsidR="008A0AB4" w:rsidRPr="00F94BE0" w:rsidRDefault="008A0AB4" w:rsidP="008A0AB4">
            <w:pPr>
              <w:numPr>
                <w:ilvl w:val="0"/>
                <w:numId w:val="3"/>
              </w:numPr>
              <w:shd w:val="clear" w:color="auto" w:fill="FFFFFF"/>
              <w:tabs>
                <w:tab w:val="left" w:pos="917"/>
              </w:tabs>
              <w:ind w:left="720" w:hanging="360"/>
              <w:rPr>
                <w:color w:val="000000"/>
                <w:spacing w:val="-14"/>
                <w:sz w:val="24"/>
                <w:szCs w:val="24"/>
              </w:rPr>
            </w:pPr>
            <w:r w:rsidRPr="00F94BE0">
              <w:rPr>
                <w:color w:val="000000"/>
                <w:spacing w:val="-1"/>
                <w:sz w:val="24"/>
                <w:szCs w:val="24"/>
              </w:rPr>
              <w:t>Круговые движения по полу (</w:t>
            </w:r>
            <w:proofErr w:type="spellStart"/>
            <w:r w:rsidRPr="00F94BE0">
              <w:rPr>
                <w:color w:val="000000"/>
                <w:spacing w:val="-1"/>
                <w:sz w:val="24"/>
                <w:szCs w:val="24"/>
                <w:lang w:val="en-US"/>
              </w:rPr>
              <w:t>Rond</w:t>
            </w:r>
            <w:proofErr w:type="spellEnd"/>
            <w:r w:rsidRPr="00F94BE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94BE0">
              <w:rPr>
                <w:color w:val="000000"/>
                <w:spacing w:val="-1"/>
                <w:sz w:val="24"/>
                <w:szCs w:val="24"/>
                <w:lang w:val="en-US"/>
              </w:rPr>
              <w:t>de</w:t>
            </w:r>
            <w:r w:rsidRPr="00F94BE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94BE0">
              <w:rPr>
                <w:color w:val="000000"/>
                <w:spacing w:val="-1"/>
                <w:sz w:val="24"/>
                <w:szCs w:val="24"/>
                <w:lang w:val="en-US"/>
              </w:rPr>
              <w:t>jambe</w:t>
            </w:r>
            <w:proofErr w:type="spellEnd"/>
            <w:r w:rsidRPr="00F94BE0">
              <w:rPr>
                <w:color w:val="000000"/>
                <w:spacing w:val="-1"/>
                <w:sz w:val="24"/>
                <w:szCs w:val="24"/>
              </w:rPr>
              <w:t>).</w:t>
            </w:r>
          </w:p>
          <w:p w:rsidR="008A0AB4" w:rsidRPr="00F94BE0" w:rsidRDefault="008A0AB4" w:rsidP="008A0AB4">
            <w:pPr>
              <w:numPr>
                <w:ilvl w:val="0"/>
                <w:numId w:val="3"/>
              </w:numPr>
              <w:shd w:val="clear" w:color="auto" w:fill="FFFFFF"/>
              <w:tabs>
                <w:tab w:val="left" w:pos="917"/>
              </w:tabs>
              <w:ind w:left="720" w:hanging="360"/>
              <w:rPr>
                <w:color w:val="000000"/>
                <w:spacing w:val="-14"/>
                <w:sz w:val="24"/>
                <w:szCs w:val="24"/>
              </w:rPr>
            </w:pPr>
            <w:r w:rsidRPr="00F94BE0">
              <w:rPr>
                <w:color w:val="000000"/>
                <w:spacing w:val="1"/>
                <w:sz w:val="24"/>
                <w:szCs w:val="24"/>
              </w:rPr>
              <w:t>Мягкое   и   резкое   раскрывание   ног   (</w:t>
            </w:r>
            <w:r w:rsidRPr="00F94BE0">
              <w:rPr>
                <w:color w:val="000000"/>
                <w:spacing w:val="1"/>
                <w:sz w:val="24"/>
                <w:szCs w:val="24"/>
                <w:lang w:val="en-US"/>
              </w:rPr>
              <w:t>Battement</w:t>
            </w:r>
            <w:r w:rsidRPr="00F94BE0">
              <w:rPr>
                <w:color w:val="000000"/>
                <w:spacing w:val="1"/>
                <w:sz w:val="24"/>
                <w:szCs w:val="24"/>
              </w:rPr>
              <w:br/>
            </w:r>
            <w:proofErr w:type="spellStart"/>
            <w:r w:rsidRPr="00F94BE0">
              <w:rPr>
                <w:color w:val="000000"/>
                <w:spacing w:val="-2"/>
                <w:sz w:val="24"/>
                <w:szCs w:val="24"/>
                <w:lang w:val="en-US"/>
              </w:rPr>
              <w:t>developpe</w:t>
            </w:r>
            <w:proofErr w:type="spellEnd"/>
            <w:r w:rsidRPr="00F94BE0">
              <w:rPr>
                <w:color w:val="000000"/>
                <w:spacing w:val="-2"/>
                <w:sz w:val="24"/>
                <w:szCs w:val="24"/>
              </w:rPr>
              <w:t>).</w:t>
            </w:r>
          </w:p>
          <w:p w:rsidR="008A0AB4" w:rsidRPr="00F94BE0" w:rsidRDefault="008A0AB4" w:rsidP="008A0AB4">
            <w:pPr>
              <w:numPr>
                <w:ilvl w:val="0"/>
                <w:numId w:val="3"/>
              </w:numPr>
              <w:shd w:val="clear" w:color="auto" w:fill="FFFFFF"/>
              <w:tabs>
                <w:tab w:val="left" w:pos="917"/>
              </w:tabs>
              <w:ind w:left="720" w:hanging="360"/>
              <w:rPr>
                <w:color w:val="000000"/>
                <w:spacing w:val="-17"/>
                <w:sz w:val="24"/>
                <w:szCs w:val="24"/>
              </w:rPr>
            </w:pPr>
            <w:r w:rsidRPr="00F94BE0">
              <w:rPr>
                <w:color w:val="000000"/>
                <w:spacing w:val="-2"/>
                <w:sz w:val="24"/>
                <w:szCs w:val="24"/>
              </w:rPr>
              <w:t>«Змейка»</w:t>
            </w:r>
          </w:p>
          <w:p w:rsidR="008A0AB4" w:rsidRPr="00F94BE0" w:rsidRDefault="008A0AB4" w:rsidP="008A0AB4">
            <w:pPr>
              <w:numPr>
                <w:ilvl w:val="0"/>
                <w:numId w:val="3"/>
              </w:numPr>
              <w:shd w:val="clear" w:color="auto" w:fill="FFFFFF"/>
              <w:tabs>
                <w:tab w:val="left" w:pos="917"/>
              </w:tabs>
              <w:ind w:left="720" w:hanging="360"/>
              <w:rPr>
                <w:color w:val="000000"/>
                <w:spacing w:val="-14"/>
                <w:sz w:val="24"/>
                <w:szCs w:val="24"/>
                <w:lang w:val="en-US"/>
              </w:rPr>
            </w:pPr>
            <w:r w:rsidRPr="00F94BE0">
              <w:rPr>
                <w:color w:val="000000"/>
                <w:sz w:val="24"/>
                <w:szCs w:val="24"/>
              </w:rPr>
              <w:t>Большие</w:t>
            </w:r>
            <w:r w:rsidRPr="00F94BE0">
              <w:rPr>
                <w:color w:val="000000"/>
                <w:sz w:val="24"/>
                <w:szCs w:val="24"/>
                <w:lang w:val="en-US"/>
              </w:rPr>
              <w:t xml:space="preserve"> </w:t>
            </w:r>
            <w:r w:rsidRPr="00F94BE0">
              <w:rPr>
                <w:color w:val="000000"/>
                <w:sz w:val="24"/>
                <w:szCs w:val="24"/>
              </w:rPr>
              <w:t>броски</w:t>
            </w:r>
            <w:r w:rsidRPr="00F94BE0">
              <w:rPr>
                <w:color w:val="000000"/>
                <w:sz w:val="24"/>
                <w:szCs w:val="24"/>
                <w:lang w:val="en-US"/>
              </w:rPr>
              <w:t xml:space="preserve"> (Grand battement jete).</w:t>
            </w:r>
          </w:p>
          <w:p w:rsidR="008A0AB4" w:rsidRPr="00F94BE0" w:rsidRDefault="008A0AB4" w:rsidP="00966698">
            <w:pPr>
              <w:shd w:val="clear" w:color="auto" w:fill="FFFFFF"/>
              <w:tabs>
                <w:tab w:val="left" w:pos="926"/>
              </w:tabs>
              <w:ind w:left="426"/>
              <w:rPr>
                <w:sz w:val="24"/>
                <w:szCs w:val="24"/>
              </w:rPr>
            </w:pPr>
            <w:r w:rsidRPr="00F94BE0">
              <w:rPr>
                <w:color w:val="000000"/>
                <w:spacing w:val="-15"/>
                <w:sz w:val="24"/>
                <w:szCs w:val="24"/>
              </w:rPr>
              <w:t>13.</w:t>
            </w:r>
            <w:r w:rsidRPr="00F94BE0">
              <w:rPr>
                <w:color w:val="000000"/>
                <w:sz w:val="24"/>
                <w:szCs w:val="24"/>
              </w:rPr>
              <w:tab/>
            </w:r>
            <w:r w:rsidRPr="00F94BE0">
              <w:rPr>
                <w:color w:val="000000"/>
                <w:spacing w:val="-1"/>
                <w:sz w:val="24"/>
                <w:szCs w:val="24"/>
              </w:rPr>
              <w:t>Перегибы и наклоны корпуса (</w:t>
            </w:r>
            <w:proofErr w:type="spellStart"/>
            <w:r w:rsidRPr="00F94BE0">
              <w:rPr>
                <w:color w:val="000000"/>
                <w:spacing w:val="-1"/>
                <w:sz w:val="24"/>
                <w:szCs w:val="24"/>
                <w:lang w:val="en-US"/>
              </w:rPr>
              <w:t>Pot</w:t>
            </w:r>
            <w:proofErr w:type="spellEnd"/>
            <w:r w:rsidRPr="00F94BE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94BE0">
              <w:rPr>
                <w:color w:val="000000"/>
                <w:spacing w:val="-1"/>
                <w:sz w:val="24"/>
                <w:szCs w:val="24"/>
                <w:lang w:val="en-US"/>
              </w:rPr>
              <w:t>de</w:t>
            </w:r>
            <w:r w:rsidRPr="00F94BE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94BE0">
              <w:rPr>
                <w:color w:val="000000"/>
                <w:spacing w:val="-1"/>
                <w:sz w:val="24"/>
                <w:szCs w:val="24"/>
                <w:lang w:val="en-US"/>
              </w:rPr>
              <w:t>bras</w:t>
            </w:r>
            <w:r w:rsidRPr="00F94BE0">
              <w:rPr>
                <w:color w:val="000000"/>
                <w:spacing w:val="-1"/>
                <w:sz w:val="24"/>
                <w:szCs w:val="24"/>
              </w:rPr>
              <w:t>).</w:t>
            </w:r>
            <w:r w:rsidRPr="00F94BE0">
              <w:rPr>
                <w:color w:val="000000"/>
                <w:spacing w:val="-1"/>
                <w:sz w:val="24"/>
                <w:szCs w:val="24"/>
              </w:rPr>
              <w:br/>
            </w:r>
            <w:r w:rsidRPr="00F94BE0">
              <w:rPr>
                <w:color w:val="000000"/>
                <w:sz w:val="24"/>
                <w:szCs w:val="24"/>
              </w:rPr>
              <w:t>Основные движения народного танца.</w:t>
            </w:r>
            <w:r w:rsidRPr="00F94BE0">
              <w:rPr>
                <w:color w:val="000000"/>
                <w:sz w:val="24"/>
                <w:szCs w:val="24"/>
              </w:rPr>
              <w:br/>
            </w:r>
            <w:r w:rsidRPr="00F94BE0">
              <w:rPr>
                <w:color w:val="000000"/>
                <w:spacing w:val="-1"/>
                <w:sz w:val="24"/>
                <w:szCs w:val="24"/>
              </w:rPr>
              <w:t>Танцевальные   ходы,    «веревочка»,    «</w:t>
            </w:r>
            <w:proofErr w:type="spellStart"/>
            <w:r w:rsidRPr="00F94BE0">
              <w:rPr>
                <w:color w:val="000000"/>
                <w:spacing w:val="-1"/>
                <w:sz w:val="24"/>
                <w:szCs w:val="24"/>
              </w:rPr>
              <w:t>ковырялочка</w:t>
            </w:r>
            <w:proofErr w:type="spellEnd"/>
            <w:r w:rsidRPr="00F94BE0">
              <w:rPr>
                <w:color w:val="000000"/>
                <w:spacing w:val="-1"/>
                <w:sz w:val="24"/>
                <w:szCs w:val="24"/>
              </w:rPr>
              <w:t>»,</w:t>
            </w:r>
            <w:r w:rsidRPr="00F94BE0">
              <w:rPr>
                <w:sz w:val="24"/>
                <w:szCs w:val="24"/>
              </w:rPr>
              <w:t xml:space="preserve"> </w:t>
            </w:r>
            <w:r w:rsidRPr="00F94BE0">
              <w:rPr>
                <w:color w:val="000000"/>
                <w:sz w:val="24"/>
                <w:szCs w:val="24"/>
              </w:rPr>
              <w:t>«</w:t>
            </w:r>
            <w:proofErr w:type="spellStart"/>
            <w:r w:rsidRPr="00F94BE0">
              <w:rPr>
                <w:color w:val="000000"/>
                <w:sz w:val="24"/>
                <w:szCs w:val="24"/>
              </w:rPr>
              <w:t>моталочка</w:t>
            </w:r>
            <w:proofErr w:type="spellEnd"/>
            <w:r w:rsidRPr="00F94BE0">
              <w:rPr>
                <w:color w:val="000000"/>
                <w:sz w:val="24"/>
                <w:szCs w:val="24"/>
              </w:rPr>
              <w:t xml:space="preserve">», </w:t>
            </w:r>
            <w:proofErr w:type="spellStart"/>
            <w:r w:rsidRPr="00F94BE0">
              <w:rPr>
                <w:color w:val="000000"/>
                <w:sz w:val="24"/>
                <w:szCs w:val="24"/>
              </w:rPr>
              <w:t>припадания</w:t>
            </w:r>
            <w:proofErr w:type="spellEnd"/>
            <w:r w:rsidRPr="00F94BE0">
              <w:rPr>
                <w:color w:val="000000"/>
                <w:sz w:val="24"/>
                <w:szCs w:val="24"/>
              </w:rPr>
              <w:t>, «гармошка»,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B4" w:rsidRPr="00F94BE0" w:rsidRDefault="008A0AB4" w:rsidP="00966698">
            <w:pPr>
              <w:shd w:val="clear" w:color="auto" w:fill="FFFFFF"/>
              <w:tabs>
                <w:tab w:val="left" w:pos="926"/>
              </w:tabs>
              <w:ind w:left="426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AB4" w:rsidRPr="00F94BE0" w:rsidRDefault="008A0AB4" w:rsidP="00966698">
            <w:pPr>
              <w:shd w:val="clear" w:color="auto" w:fill="FFFFFF"/>
              <w:tabs>
                <w:tab w:val="left" w:pos="926"/>
              </w:tabs>
              <w:ind w:left="426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2</w:t>
            </w:r>
          </w:p>
        </w:tc>
        <w:tc>
          <w:tcPr>
            <w:tcW w:w="2704" w:type="dxa"/>
            <w:tcBorders>
              <w:top w:val="nil"/>
              <w:left w:val="single" w:sz="4" w:space="0" w:color="auto"/>
              <w:bottom w:val="nil"/>
            </w:tcBorders>
          </w:tcPr>
          <w:p w:rsidR="008A0AB4" w:rsidRPr="00F94BE0" w:rsidRDefault="008A0AB4" w:rsidP="00966698">
            <w:pPr>
              <w:shd w:val="clear" w:color="auto" w:fill="FFFFFF"/>
              <w:tabs>
                <w:tab w:val="left" w:pos="926"/>
              </w:tabs>
              <w:ind w:left="426"/>
              <w:rPr>
                <w:sz w:val="24"/>
                <w:szCs w:val="24"/>
              </w:rPr>
            </w:pPr>
          </w:p>
        </w:tc>
      </w:tr>
      <w:tr w:rsidR="008A0AB4" w:rsidRPr="00F94BE0" w:rsidTr="009666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2704" w:type="dxa"/>
          <w:trHeight w:val="1096"/>
        </w:trPr>
        <w:tc>
          <w:tcPr>
            <w:tcW w:w="2372" w:type="dxa"/>
            <w:gridSpan w:val="2"/>
          </w:tcPr>
          <w:p w:rsidR="008A0AB4" w:rsidRPr="00F94BE0" w:rsidRDefault="008A0AB4" w:rsidP="00966698">
            <w:pPr>
              <w:rPr>
                <w:b/>
                <w:sz w:val="24"/>
                <w:szCs w:val="24"/>
              </w:rPr>
            </w:pPr>
            <w:r w:rsidRPr="00F94BE0">
              <w:rPr>
                <w:b/>
                <w:sz w:val="24"/>
                <w:szCs w:val="24"/>
              </w:rPr>
              <w:lastRenderedPageBreak/>
              <w:t xml:space="preserve">Тема 5 </w:t>
            </w:r>
          </w:p>
          <w:p w:rsidR="008A0AB4" w:rsidRPr="00F94BE0" w:rsidRDefault="008A0AB4" w:rsidP="00966698">
            <w:pPr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 xml:space="preserve">Практическая работа студентов </w:t>
            </w:r>
          </w:p>
        </w:tc>
        <w:tc>
          <w:tcPr>
            <w:tcW w:w="5488" w:type="dxa"/>
            <w:shd w:val="clear" w:color="auto" w:fill="auto"/>
          </w:tcPr>
          <w:p w:rsidR="008A0AB4" w:rsidRPr="00F94BE0" w:rsidRDefault="008A0AB4" w:rsidP="00966698">
            <w:pPr>
              <w:widowControl/>
              <w:autoSpaceDE/>
              <w:autoSpaceDN/>
              <w:adjustRightInd/>
              <w:ind w:right="6" w:firstLine="556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 xml:space="preserve">1.Составление комбинаций экзерсиса классического танца  у станка и на середине зала,  раздела </w:t>
            </w:r>
            <w:r w:rsidRPr="00F94BE0">
              <w:rPr>
                <w:sz w:val="24"/>
                <w:szCs w:val="24"/>
                <w:lang w:val="en-US"/>
              </w:rPr>
              <w:t>allegro</w:t>
            </w:r>
            <w:r w:rsidRPr="00F94BE0">
              <w:rPr>
                <w:sz w:val="24"/>
                <w:szCs w:val="24"/>
              </w:rPr>
              <w:t>.</w:t>
            </w:r>
          </w:p>
          <w:p w:rsidR="008A0AB4" w:rsidRPr="00F94BE0" w:rsidRDefault="008A0AB4" w:rsidP="00966698">
            <w:pPr>
              <w:widowControl/>
              <w:autoSpaceDE/>
              <w:autoSpaceDN/>
              <w:adjustRightInd/>
              <w:ind w:right="6" w:firstLine="556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2. Составление комбинаций экзерсиса народного танца и этюдов на середине зала.</w:t>
            </w:r>
          </w:p>
        </w:tc>
        <w:tc>
          <w:tcPr>
            <w:tcW w:w="855" w:type="dxa"/>
            <w:shd w:val="clear" w:color="auto" w:fill="auto"/>
          </w:tcPr>
          <w:p w:rsidR="008A0AB4" w:rsidRPr="00F94BE0" w:rsidRDefault="008A0AB4" w:rsidP="00966698">
            <w:pPr>
              <w:widowControl/>
              <w:autoSpaceDE/>
              <w:autoSpaceDN/>
              <w:adjustRightInd/>
              <w:ind w:right="6" w:firstLine="556"/>
              <w:jc w:val="center"/>
              <w:rPr>
                <w:sz w:val="24"/>
                <w:szCs w:val="24"/>
              </w:rPr>
            </w:pPr>
          </w:p>
          <w:p w:rsidR="008A0AB4" w:rsidRPr="00F94BE0" w:rsidRDefault="008A0AB4" w:rsidP="00966698">
            <w:pPr>
              <w:widowControl/>
              <w:autoSpaceDE/>
              <w:autoSpaceDN/>
              <w:adjustRightInd/>
              <w:ind w:right="6" w:firstLine="362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66</w:t>
            </w:r>
          </w:p>
        </w:tc>
        <w:tc>
          <w:tcPr>
            <w:tcW w:w="870" w:type="dxa"/>
            <w:gridSpan w:val="2"/>
            <w:shd w:val="clear" w:color="auto" w:fill="auto"/>
          </w:tcPr>
          <w:p w:rsidR="008A0AB4" w:rsidRPr="00F94BE0" w:rsidRDefault="008A0AB4" w:rsidP="00966698">
            <w:pPr>
              <w:widowControl/>
              <w:autoSpaceDE/>
              <w:autoSpaceDN/>
              <w:adjustRightInd/>
              <w:ind w:right="6" w:firstLine="471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3</w:t>
            </w:r>
          </w:p>
        </w:tc>
      </w:tr>
      <w:tr w:rsidR="008A0AB4" w:rsidRPr="00F94BE0" w:rsidTr="009666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2704" w:type="dxa"/>
          <w:trHeight w:val="662"/>
        </w:trPr>
        <w:tc>
          <w:tcPr>
            <w:tcW w:w="2372" w:type="dxa"/>
            <w:gridSpan w:val="2"/>
          </w:tcPr>
          <w:p w:rsidR="008A0AB4" w:rsidRPr="00F94BE0" w:rsidRDefault="008A0AB4" w:rsidP="00966698">
            <w:pPr>
              <w:rPr>
                <w:b/>
                <w:sz w:val="24"/>
                <w:szCs w:val="24"/>
              </w:rPr>
            </w:pPr>
            <w:r w:rsidRPr="00F94BE0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5488" w:type="dxa"/>
            <w:shd w:val="clear" w:color="auto" w:fill="auto"/>
          </w:tcPr>
          <w:p w:rsidR="008A0AB4" w:rsidRPr="00F94BE0" w:rsidRDefault="008A0AB4" w:rsidP="00966698">
            <w:pPr>
              <w:widowControl/>
              <w:autoSpaceDE/>
              <w:autoSpaceDN/>
              <w:adjustRightInd/>
              <w:ind w:right="6" w:firstLine="556"/>
              <w:rPr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auto"/>
          </w:tcPr>
          <w:p w:rsidR="008A0AB4" w:rsidRPr="00F94BE0" w:rsidRDefault="008A0AB4" w:rsidP="00966698">
            <w:pPr>
              <w:widowControl/>
              <w:autoSpaceDE/>
              <w:autoSpaceDN/>
              <w:adjustRightInd/>
              <w:ind w:right="6" w:firstLine="333"/>
              <w:rPr>
                <w:sz w:val="24"/>
                <w:szCs w:val="24"/>
              </w:rPr>
            </w:pPr>
            <w:r w:rsidRPr="00F94BE0">
              <w:rPr>
                <w:sz w:val="24"/>
                <w:szCs w:val="24"/>
              </w:rPr>
              <w:t>72</w:t>
            </w:r>
          </w:p>
        </w:tc>
        <w:tc>
          <w:tcPr>
            <w:tcW w:w="870" w:type="dxa"/>
            <w:gridSpan w:val="2"/>
            <w:shd w:val="clear" w:color="auto" w:fill="auto"/>
          </w:tcPr>
          <w:p w:rsidR="008A0AB4" w:rsidRPr="00F94BE0" w:rsidRDefault="008A0AB4" w:rsidP="00966698">
            <w:pPr>
              <w:widowControl/>
              <w:autoSpaceDE/>
              <w:autoSpaceDN/>
              <w:adjustRightInd/>
              <w:ind w:right="6" w:firstLine="556"/>
              <w:rPr>
                <w:sz w:val="24"/>
                <w:szCs w:val="24"/>
              </w:rPr>
            </w:pPr>
          </w:p>
        </w:tc>
      </w:tr>
    </w:tbl>
    <w:p w:rsidR="008A0AB4" w:rsidRDefault="008A0AB4" w:rsidP="008A0AB4">
      <w:pPr>
        <w:ind w:firstLine="709"/>
        <w:jc w:val="both"/>
        <w:rPr>
          <w:b/>
          <w:sz w:val="24"/>
          <w:szCs w:val="24"/>
        </w:rPr>
      </w:pPr>
      <w:r w:rsidRPr="00F94BE0">
        <w:rPr>
          <w:b/>
          <w:sz w:val="24"/>
          <w:szCs w:val="24"/>
        </w:rPr>
        <w:t>Требования к формам и содержанию контроля</w:t>
      </w:r>
    </w:p>
    <w:p w:rsidR="008A0AB4" w:rsidRPr="00F94BE0" w:rsidRDefault="008A0AB4" w:rsidP="008A0AB4">
      <w:pPr>
        <w:ind w:firstLine="709"/>
        <w:jc w:val="both"/>
        <w:rPr>
          <w:sz w:val="24"/>
          <w:szCs w:val="24"/>
        </w:rPr>
      </w:pPr>
      <w:r w:rsidRPr="00F94BE0">
        <w:rPr>
          <w:sz w:val="24"/>
          <w:szCs w:val="24"/>
        </w:rPr>
        <w:t xml:space="preserve">Оценка качества освоения УП.00 включает текущий контроль успеваемости, промежуточную аттестацию </w:t>
      </w:r>
      <w:proofErr w:type="gramStart"/>
      <w:r w:rsidRPr="00F94BE0">
        <w:rPr>
          <w:sz w:val="24"/>
          <w:szCs w:val="24"/>
        </w:rPr>
        <w:t>обучающихся</w:t>
      </w:r>
      <w:proofErr w:type="gramEnd"/>
      <w:r w:rsidRPr="00F94BE0">
        <w:rPr>
          <w:sz w:val="24"/>
          <w:szCs w:val="24"/>
        </w:rPr>
        <w:t xml:space="preserve"> и итоговый контроль.</w:t>
      </w:r>
    </w:p>
    <w:p w:rsidR="008A0AB4" w:rsidRPr="00F94BE0" w:rsidRDefault="008A0AB4" w:rsidP="008A0AB4">
      <w:pPr>
        <w:ind w:firstLine="709"/>
        <w:jc w:val="both"/>
        <w:rPr>
          <w:sz w:val="24"/>
          <w:szCs w:val="24"/>
        </w:rPr>
      </w:pPr>
      <w:r w:rsidRPr="00F94BE0">
        <w:rPr>
          <w:sz w:val="24"/>
          <w:szCs w:val="24"/>
        </w:rPr>
        <w:t>В качестве средств текущего контроля успеваемости используются контрольные проверки записей составленных комбинаций для ведения урока, просмотры комбинаций. В качестве сре</w:t>
      </w:r>
      <w:proofErr w:type="gramStart"/>
      <w:r w:rsidRPr="00F94BE0">
        <w:rPr>
          <w:sz w:val="24"/>
          <w:szCs w:val="24"/>
        </w:rPr>
        <w:t>дств пр</w:t>
      </w:r>
      <w:proofErr w:type="gramEnd"/>
      <w:r w:rsidRPr="00F94BE0">
        <w:rPr>
          <w:sz w:val="24"/>
          <w:szCs w:val="24"/>
        </w:rPr>
        <w:t xml:space="preserve">омежуточного контроля используется зачёт. Промежуточная аттестация в форме зачета проводится  за  счет  часов,  отведенных на  освоение учебной практики. </w:t>
      </w:r>
    </w:p>
    <w:p w:rsidR="008A0AB4" w:rsidRPr="00F94BE0" w:rsidRDefault="008A0AB4" w:rsidP="008A0AB4">
      <w:pPr>
        <w:suppressAutoHyphens/>
        <w:ind w:firstLine="709"/>
        <w:jc w:val="both"/>
        <w:rPr>
          <w:sz w:val="24"/>
          <w:szCs w:val="24"/>
        </w:rPr>
      </w:pPr>
      <w:r w:rsidRPr="00F94BE0">
        <w:rPr>
          <w:sz w:val="24"/>
          <w:szCs w:val="24"/>
        </w:rPr>
        <w:t xml:space="preserve">Итоговый контроль результатов подготовки обучающихся осуществляется комиссией в форме зачета с участием ведущего преподавателя. </w:t>
      </w:r>
    </w:p>
    <w:p w:rsidR="008A0AB4" w:rsidRPr="00F94BE0" w:rsidRDefault="008A0AB4" w:rsidP="008A0AB4">
      <w:pPr>
        <w:shd w:val="clear" w:color="auto" w:fill="FFFFFF"/>
        <w:jc w:val="both"/>
        <w:rPr>
          <w:color w:val="000000"/>
          <w:spacing w:val="-5"/>
          <w:sz w:val="24"/>
          <w:szCs w:val="24"/>
        </w:rPr>
      </w:pPr>
      <w:r w:rsidRPr="00F94BE0">
        <w:rPr>
          <w:color w:val="000000"/>
          <w:spacing w:val="-5"/>
          <w:sz w:val="24"/>
          <w:szCs w:val="24"/>
        </w:rPr>
        <w:t>Виды работ для итогового контроля:</w:t>
      </w:r>
    </w:p>
    <w:p w:rsidR="008A0AB4" w:rsidRPr="00F94BE0" w:rsidRDefault="008A0AB4" w:rsidP="008A0AB4">
      <w:pPr>
        <w:shd w:val="clear" w:color="auto" w:fill="FFFFFF"/>
        <w:jc w:val="both"/>
        <w:rPr>
          <w:color w:val="000000"/>
          <w:spacing w:val="-5"/>
          <w:sz w:val="24"/>
          <w:szCs w:val="24"/>
        </w:rPr>
      </w:pPr>
      <w:r w:rsidRPr="00F94BE0">
        <w:rPr>
          <w:color w:val="000000"/>
          <w:spacing w:val="-5"/>
          <w:sz w:val="24"/>
          <w:szCs w:val="24"/>
        </w:rPr>
        <w:t>1. Сочинение  и проведение урока классического танца по программе 1-2 класса.</w:t>
      </w:r>
    </w:p>
    <w:p w:rsidR="008A0AB4" w:rsidRDefault="008A0AB4" w:rsidP="008A0AB4">
      <w:pPr>
        <w:shd w:val="clear" w:color="auto" w:fill="FFFFFF"/>
        <w:jc w:val="both"/>
        <w:rPr>
          <w:color w:val="000000"/>
          <w:spacing w:val="-5"/>
          <w:sz w:val="24"/>
          <w:szCs w:val="24"/>
        </w:rPr>
      </w:pPr>
      <w:r w:rsidRPr="00F94BE0">
        <w:rPr>
          <w:color w:val="000000"/>
          <w:spacing w:val="-5"/>
          <w:sz w:val="24"/>
          <w:szCs w:val="24"/>
        </w:rPr>
        <w:t>2. Сочинение и проведение  урока народного танца по программе 1-2 класса.</w:t>
      </w: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</w:p>
    <w:p w:rsidR="008A0AB4" w:rsidRPr="005D6893" w:rsidRDefault="008A0AB4" w:rsidP="008A0AB4">
      <w:pPr>
        <w:ind w:firstLine="709"/>
        <w:jc w:val="both"/>
        <w:rPr>
          <w:sz w:val="24"/>
          <w:szCs w:val="24"/>
        </w:rPr>
      </w:pPr>
      <w:r w:rsidRPr="005D6893">
        <w:rPr>
          <w:sz w:val="24"/>
          <w:szCs w:val="24"/>
        </w:rPr>
        <w:t xml:space="preserve">Целью оценки по учебной практике является оценка: </w:t>
      </w:r>
    </w:p>
    <w:p w:rsidR="008A0AB4" w:rsidRPr="005D6893" w:rsidRDefault="008A0AB4" w:rsidP="008A0AB4">
      <w:pPr>
        <w:ind w:firstLine="709"/>
        <w:jc w:val="both"/>
        <w:rPr>
          <w:sz w:val="24"/>
          <w:szCs w:val="24"/>
        </w:rPr>
      </w:pPr>
      <w:r w:rsidRPr="005D6893">
        <w:rPr>
          <w:sz w:val="24"/>
          <w:szCs w:val="24"/>
        </w:rPr>
        <w:t xml:space="preserve">1) профессиональных и общих компетенций; </w:t>
      </w:r>
    </w:p>
    <w:p w:rsidR="008A0AB4" w:rsidRPr="005D6893" w:rsidRDefault="008A0AB4" w:rsidP="008A0AB4">
      <w:pPr>
        <w:ind w:firstLine="709"/>
        <w:jc w:val="both"/>
        <w:rPr>
          <w:sz w:val="24"/>
          <w:szCs w:val="24"/>
        </w:rPr>
      </w:pPr>
      <w:r w:rsidRPr="005D6893">
        <w:rPr>
          <w:sz w:val="24"/>
          <w:szCs w:val="24"/>
        </w:rPr>
        <w:t>2) практического опыта и умений.</w:t>
      </w:r>
    </w:p>
    <w:p w:rsidR="008A0AB4" w:rsidRPr="005D6893" w:rsidRDefault="008A0AB4" w:rsidP="008A0AB4">
      <w:pPr>
        <w:ind w:firstLine="709"/>
        <w:jc w:val="both"/>
        <w:rPr>
          <w:sz w:val="24"/>
          <w:szCs w:val="24"/>
        </w:rPr>
      </w:pPr>
      <w:r w:rsidRPr="005D6893">
        <w:rPr>
          <w:sz w:val="24"/>
          <w:szCs w:val="24"/>
        </w:rPr>
        <w:t>Оценка по учебной практике выставляется на основании данных аттестационного листа (характеристики профессиональной деятельности обучающегося/студента на практике) с указанием видов работ, выполненных обучающимся во время практики, их объема, качества выполнения в соответствии с технологией и (или) требованиями организации, в которой проходила практика.</w:t>
      </w:r>
    </w:p>
    <w:p w:rsidR="008A0AB4" w:rsidRPr="005D6893" w:rsidRDefault="008A0AB4" w:rsidP="008A0AB4">
      <w:pPr>
        <w:tabs>
          <w:tab w:val="left" w:pos="1306"/>
        </w:tabs>
        <w:ind w:left="709"/>
        <w:jc w:val="both"/>
        <w:rPr>
          <w:b/>
          <w:bCs/>
          <w:sz w:val="24"/>
          <w:szCs w:val="24"/>
        </w:rPr>
      </w:pPr>
    </w:p>
    <w:p w:rsidR="008A0AB4" w:rsidRPr="005D6893" w:rsidRDefault="008A0AB4" w:rsidP="008A0AB4">
      <w:pPr>
        <w:widowControl/>
        <w:numPr>
          <w:ilvl w:val="2"/>
          <w:numId w:val="9"/>
        </w:numPr>
        <w:tabs>
          <w:tab w:val="left" w:pos="1306"/>
        </w:tabs>
        <w:autoSpaceDE/>
        <w:autoSpaceDN/>
        <w:adjustRightInd/>
        <w:contextualSpacing/>
        <w:jc w:val="both"/>
        <w:rPr>
          <w:b/>
          <w:bCs/>
          <w:sz w:val="24"/>
          <w:szCs w:val="24"/>
        </w:rPr>
      </w:pPr>
      <w:r w:rsidRPr="005D6893">
        <w:rPr>
          <w:b/>
          <w:bCs/>
          <w:sz w:val="24"/>
          <w:szCs w:val="24"/>
        </w:rPr>
        <w:t xml:space="preserve">Учебная практика </w:t>
      </w:r>
    </w:p>
    <w:p w:rsidR="008A0AB4" w:rsidRPr="005D6893" w:rsidRDefault="008A0AB4" w:rsidP="008A0AB4">
      <w:pPr>
        <w:ind w:firstLine="709"/>
        <w:jc w:val="right"/>
        <w:rPr>
          <w:sz w:val="24"/>
          <w:szCs w:val="24"/>
        </w:rPr>
      </w:pPr>
      <w:r w:rsidRPr="005D6893">
        <w:rPr>
          <w:sz w:val="24"/>
          <w:szCs w:val="24"/>
        </w:rPr>
        <w:t>Таблица 5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805"/>
        <w:gridCol w:w="4810"/>
      </w:tblGrid>
      <w:tr w:rsidR="008A0AB4" w:rsidRPr="005D6893" w:rsidTr="00966698">
        <w:tc>
          <w:tcPr>
            <w:tcW w:w="4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0AB4" w:rsidRPr="005D6893" w:rsidRDefault="008A0AB4" w:rsidP="00966698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D6893">
              <w:rPr>
                <w:b/>
                <w:sz w:val="24"/>
                <w:szCs w:val="24"/>
              </w:rPr>
              <w:t>Виды работ</w:t>
            </w: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0AB4" w:rsidRPr="005D6893" w:rsidRDefault="008A0AB4" w:rsidP="00966698">
            <w:pPr>
              <w:jc w:val="center"/>
              <w:rPr>
                <w:b/>
                <w:sz w:val="24"/>
                <w:szCs w:val="24"/>
              </w:rPr>
            </w:pPr>
            <w:r w:rsidRPr="005D6893">
              <w:rPr>
                <w:b/>
                <w:sz w:val="24"/>
                <w:szCs w:val="24"/>
              </w:rPr>
              <w:t>Проверяемые результаты (ПК, ОК, ПО, У)</w:t>
            </w:r>
          </w:p>
        </w:tc>
      </w:tr>
      <w:tr w:rsidR="008A0AB4" w:rsidRPr="005D6893" w:rsidTr="00966698">
        <w:tc>
          <w:tcPr>
            <w:tcW w:w="4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 xml:space="preserve">          1.Изучение педагогических задач  и принципов организации учебного процесса в творческом коллективе.</w:t>
            </w: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ОК</w:t>
            </w:r>
            <w:proofErr w:type="gramStart"/>
            <w:r w:rsidRPr="005D6893">
              <w:rPr>
                <w:sz w:val="24"/>
                <w:szCs w:val="24"/>
              </w:rPr>
              <w:t>1</w:t>
            </w:r>
            <w:proofErr w:type="gramEnd"/>
            <w:r w:rsidRPr="005D6893">
              <w:rPr>
                <w:sz w:val="24"/>
                <w:szCs w:val="24"/>
              </w:rPr>
              <w:t>, ОК2,ОК3ОК7,ПК1.6,ПК1.3</w:t>
            </w:r>
          </w:p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</w:p>
        </w:tc>
      </w:tr>
      <w:tr w:rsidR="008A0AB4" w:rsidRPr="005D6893" w:rsidTr="00966698">
        <w:tc>
          <w:tcPr>
            <w:tcW w:w="4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right="6" w:firstLine="556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 xml:space="preserve">2.Составление комбинаций экзерсиса классического танца  у станка и на середине зала,  раздела </w:t>
            </w:r>
            <w:r w:rsidRPr="005D6893">
              <w:rPr>
                <w:sz w:val="24"/>
                <w:szCs w:val="24"/>
                <w:lang w:val="en-US"/>
              </w:rPr>
              <w:t>allegro</w:t>
            </w:r>
            <w:r w:rsidRPr="005D6893">
              <w:rPr>
                <w:sz w:val="24"/>
                <w:szCs w:val="24"/>
              </w:rPr>
              <w:t>.</w:t>
            </w: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proofErr w:type="gramStart"/>
            <w:r w:rsidRPr="005D6893">
              <w:rPr>
                <w:sz w:val="24"/>
                <w:szCs w:val="24"/>
              </w:rPr>
              <w:t>ОК</w:t>
            </w:r>
            <w:proofErr w:type="gramEnd"/>
            <w:r w:rsidRPr="005D6893">
              <w:rPr>
                <w:sz w:val="24"/>
                <w:szCs w:val="24"/>
              </w:rPr>
              <w:t xml:space="preserve"> 2, ПК1,ПК2,ПК3,ПК6</w:t>
            </w:r>
          </w:p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ОП3,У8,У</w:t>
            </w:r>
            <w:proofErr w:type="gramStart"/>
            <w:r w:rsidRPr="005D6893">
              <w:rPr>
                <w:sz w:val="24"/>
                <w:szCs w:val="24"/>
              </w:rPr>
              <w:t>7</w:t>
            </w:r>
            <w:proofErr w:type="gramEnd"/>
            <w:r w:rsidRPr="005D6893">
              <w:rPr>
                <w:sz w:val="24"/>
                <w:szCs w:val="24"/>
              </w:rPr>
              <w:t>,У3</w:t>
            </w:r>
          </w:p>
        </w:tc>
      </w:tr>
      <w:tr w:rsidR="008A0AB4" w:rsidRPr="005D6893" w:rsidTr="00966698">
        <w:tc>
          <w:tcPr>
            <w:tcW w:w="4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right="6" w:firstLine="556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3.Проведение урока классического танца по программе 1.2класса</w:t>
            </w: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ОК</w:t>
            </w:r>
            <w:proofErr w:type="gramStart"/>
            <w:r w:rsidRPr="005D6893">
              <w:rPr>
                <w:sz w:val="24"/>
                <w:szCs w:val="24"/>
              </w:rPr>
              <w:t>2</w:t>
            </w:r>
            <w:proofErr w:type="gramEnd"/>
            <w:r w:rsidRPr="005D6893">
              <w:rPr>
                <w:sz w:val="24"/>
                <w:szCs w:val="24"/>
              </w:rPr>
              <w:t>, ПК1,ПК2,ПК3,ПК6</w:t>
            </w:r>
          </w:p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ОП3,У8,У</w:t>
            </w:r>
            <w:proofErr w:type="gramStart"/>
            <w:r w:rsidRPr="005D6893">
              <w:rPr>
                <w:sz w:val="24"/>
                <w:szCs w:val="24"/>
              </w:rPr>
              <w:t>7</w:t>
            </w:r>
            <w:proofErr w:type="gramEnd"/>
            <w:r w:rsidRPr="005D6893">
              <w:rPr>
                <w:sz w:val="24"/>
                <w:szCs w:val="24"/>
              </w:rPr>
              <w:t>,У3</w:t>
            </w:r>
          </w:p>
        </w:tc>
      </w:tr>
      <w:tr w:rsidR="008A0AB4" w:rsidRPr="005D6893" w:rsidTr="00966698">
        <w:tc>
          <w:tcPr>
            <w:tcW w:w="4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4. Составление комбинаций экзерсиса народного танца и этюдов на середине зала.</w:t>
            </w: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ОК</w:t>
            </w:r>
            <w:proofErr w:type="gramStart"/>
            <w:r w:rsidRPr="005D6893">
              <w:rPr>
                <w:sz w:val="24"/>
                <w:szCs w:val="24"/>
              </w:rPr>
              <w:t>2</w:t>
            </w:r>
            <w:proofErr w:type="gramEnd"/>
            <w:r w:rsidRPr="005D6893">
              <w:rPr>
                <w:sz w:val="24"/>
                <w:szCs w:val="24"/>
              </w:rPr>
              <w:t>, ПК1,ПК2,ПК3,ПК6</w:t>
            </w:r>
          </w:p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ОП3,У8,У</w:t>
            </w:r>
            <w:proofErr w:type="gramStart"/>
            <w:r w:rsidRPr="005D6893">
              <w:rPr>
                <w:sz w:val="24"/>
                <w:szCs w:val="24"/>
              </w:rPr>
              <w:t>7</w:t>
            </w:r>
            <w:proofErr w:type="gramEnd"/>
            <w:r w:rsidRPr="005D6893">
              <w:rPr>
                <w:sz w:val="24"/>
                <w:szCs w:val="24"/>
              </w:rPr>
              <w:t>,У3</w:t>
            </w:r>
          </w:p>
        </w:tc>
      </w:tr>
      <w:tr w:rsidR="008A0AB4" w:rsidRPr="005D6893" w:rsidTr="00966698">
        <w:tc>
          <w:tcPr>
            <w:tcW w:w="4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5.Проведение урока народного танца по программе 1.2 класса</w:t>
            </w: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ОК</w:t>
            </w:r>
            <w:proofErr w:type="gramStart"/>
            <w:r w:rsidRPr="005D6893">
              <w:rPr>
                <w:sz w:val="24"/>
                <w:szCs w:val="24"/>
              </w:rPr>
              <w:t>2</w:t>
            </w:r>
            <w:proofErr w:type="gramEnd"/>
            <w:r w:rsidRPr="005D6893">
              <w:rPr>
                <w:sz w:val="24"/>
                <w:szCs w:val="24"/>
              </w:rPr>
              <w:t>, ПК1,ПК2,ПК3,ПК6</w:t>
            </w:r>
          </w:p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  <w:r w:rsidRPr="005D6893">
              <w:rPr>
                <w:sz w:val="24"/>
                <w:szCs w:val="24"/>
              </w:rPr>
              <w:t>ОП3,У8,У</w:t>
            </w:r>
            <w:proofErr w:type="gramStart"/>
            <w:r w:rsidRPr="005D6893">
              <w:rPr>
                <w:sz w:val="24"/>
                <w:szCs w:val="24"/>
              </w:rPr>
              <w:t>7</w:t>
            </w:r>
            <w:proofErr w:type="gramEnd"/>
            <w:r w:rsidRPr="005D6893">
              <w:rPr>
                <w:sz w:val="24"/>
                <w:szCs w:val="24"/>
              </w:rPr>
              <w:t>,У3</w:t>
            </w:r>
          </w:p>
        </w:tc>
      </w:tr>
      <w:tr w:rsidR="008A0AB4" w:rsidRPr="005D6893" w:rsidTr="00966698">
        <w:tc>
          <w:tcPr>
            <w:tcW w:w="4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AB4" w:rsidRPr="005D6893" w:rsidRDefault="008A0AB4" w:rsidP="00966698">
            <w:pPr>
              <w:ind w:firstLine="709"/>
              <w:rPr>
                <w:sz w:val="24"/>
                <w:szCs w:val="24"/>
              </w:rPr>
            </w:pPr>
          </w:p>
        </w:tc>
      </w:tr>
    </w:tbl>
    <w:p w:rsidR="008A0AB4" w:rsidRDefault="008A0AB4" w:rsidP="008A0AB4"/>
    <w:p w:rsidR="008A0AB4" w:rsidRDefault="008A0AB4" w:rsidP="008A0AB4"/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4"/>
          <w:szCs w:val="24"/>
        </w:rPr>
      </w:pPr>
      <w:r w:rsidRPr="00F94BE0">
        <w:rPr>
          <w:sz w:val="24"/>
          <w:szCs w:val="24"/>
        </w:rPr>
        <w:t xml:space="preserve">                </w:t>
      </w:r>
    </w:p>
    <w:p w:rsidR="008A0AB4" w:rsidRPr="00F94BE0" w:rsidRDefault="008A0AB4" w:rsidP="008A0AB4">
      <w:pPr>
        <w:pStyle w:val="a5"/>
        <w:ind w:firstLine="0"/>
        <w:rPr>
          <w:szCs w:val="24"/>
        </w:rPr>
      </w:pPr>
    </w:p>
    <w:p w:rsidR="008A0AB4" w:rsidRPr="00F94BE0" w:rsidRDefault="008A0AB4" w:rsidP="008A0AB4">
      <w:pPr>
        <w:shd w:val="clear" w:color="auto" w:fill="FFFFFF"/>
        <w:jc w:val="both"/>
        <w:rPr>
          <w:color w:val="000000"/>
          <w:spacing w:val="-5"/>
          <w:sz w:val="24"/>
          <w:szCs w:val="24"/>
        </w:rPr>
      </w:pPr>
    </w:p>
    <w:p w:rsidR="008A0AB4" w:rsidRPr="00F94BE0" w:rsidRDefault="008A0AB4" w:rsidP="008A0AB4">
      <w:pPr>
        <w:rPr>
          <w:sz w:val="24"/>
          <w:szCs w:val="24"/>
        </w:rPr>
      </w:pPr>
    </w:p>
    <w:p w:rsidR="008A0AB4" w:rsidRPr="00F94BE0" w:rsidRDefault="008A0AB4" w:rsidP="008A0AB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</w:rPr>
      </w:pPr>
      <w:r w:rsidRPr="00F94BE0">
        <w:rPr>
          <w:b/>
        </w:rPr>
        <w:t xml:space="preserve"> </w:t>
      </w:r>
      <w:r w:rsidRPr="00F94BE0">
        <w:rPr>
          <w:b/>
          <w:bCs/>
        </w:rPr>
        <w:t>Требования к минимальному материально-техническому обеспечению</w:t>
      </w:r>
      <w:r w:rsidRPr="00F94BE0">
        <w:rPr>
          <w:b/>
        </w:rPr>
        <w:t xml:space="preserve"> 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  <w:r w:rsidRPr="00F94BE0">
        <w:rPr>
          <w:bCs/>
          <w:sz w:val="24"/>
          <w:szCs w:val="24"/>
        </w:rPr>
        <w:t>Для проведения занятий  по Учебной практике необходим хореографический класс, оборудованный станками, и наличие музыкального инструмента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  <w:r w:rsidRPr="00F94BE0">
        <w:rPr>
          <w:bCs/>
          <w:color w:val="FF0000"/>
          <w:sz w:val="24"/>
          <w:szCs w:val="24"/>
        </w:rPr>
        <w:t>.</w:t>
      </w:r>
      <w:r w:rsidRPr="00F94BE0">
        <w:rPr>
          <w:bCs/>
          <w:sz w:val="24"/>
          <w:szCs w:val="24"/>
        </w:rPr>
        <w:t xml:space="preserve"> Технические средства обучения: компьютерные, аудиовизуальные.</w:t>
      </w:r>
    </w:p>
    <w:p w:rsidR="008A0AB4" w:rsidRPr="00F94BE0" w:rsidRDefault="008A0AB4" w:rsidP="008A0AB4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FF0000"/>
          <w:sz w:val="24"/>
          <w:szCs w:val="24"/>
        </w:rPr>
      </w:pP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 w:val="24"/>
          <w:szCs w:val="24"/>
        </w:rPr>
      </w:pPr>
      <w:r w:rsidRPr="00F94BE0">
        <w:rPr>
          <w:b/>
          <w:bCs/>
          <w:sz w:val="24"/>
          <w:szCs w:val="24"/>
        </w:rPr>
        <w:t xml:space="preserve">Учебно </w:t>
      </w:r>
      <w:proofErr w:type="gramStart"/>
      <w:r w:rsidRPr="00F94BE0">
        <w:rPr>
          <w:b/>
          <w:bCs/>
          <w:sz w:val="24"/>
          <w:szCs w:val="24"/>
        </w:rPr>
        <w:t>–м</w:t>
      </w:r>
      <w:proofErr w:type="gramEnd"/>
      <w:r w:rsidRPr="00F94BE0">
        <w:rPr>
          <w:b/>
          <w:bCs/>
          <w:sz w:val="24"/>
          <w:szCs w:val="24"/>
        </w:rPr>
        <w:t>етодическое обеспечение курса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</w:p>
    <w:p w:rsidR="008A0AB4" w:rsidRPr="00F94BE0" w:rsidRDefault="008A0AB4" w:rsidP="008A0AB4">
      <w:pPr>
        <w:pStyle w:val="a9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  <w:r w:rsidRPr="00F94BE0">
        <w:rPr>
          <w:bCs/>
          <w:sz w:val="24"/>
          <w:szCs w:val="24"/>
        </w:rPr>
        <w:t xml:space="preserve"> Методика построения учебной комбинации – методические рекомендации  для студентов специализации «Хореографическое творчество» составитель Венгерская Г.А.</w:t>
      </w:r>
    </w:p>
    <w:p w:rsidR="008A0AB4" w:rsidRPr="00F94BE0" w:rsidRDefault="008A0AB4" w:rsidP="008A0AB4">
      <w:pPr>
        <w:pStyle w:val="a9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  <w:r w:rsidRPr="00F94BE0">
        <w:rPr>
          <w:bCs/>
          <w:sz w:val="24"/>
          <w:szCs w:val="24"/>
        </w:rPr>
        <w:t xml:space="preserve">Особенности построения учебно-тренировочной работы в восстановительный период -– методические рекомендации  для студентов специализации «Хореографическое творчество» составитель </w:t>
      </w:r>
      <w:proofErr w:type="gramStart"/>
      <w:r w:rsidRPr="00F94BE0">
        <w:rPr>
          <w:bCs/>
          <w:sz w:val="24"/>
          <w:szCs w:val="24"/>
        </w:rPr>
        <w:t>Венгерская</w:t>
      </w:r>
      <w:proofErr w:type="gramEnd"/>
      <w:r w:rsidRPr="00F94BE0">
        <w:rPr>
          <w:bCs/>
          <w:sz w:val="24"/>
          <w:szCs w:val="24"/>
        </w:rPr>
        <w:t xml:space="preserve"> Г.А.</w:t>
      </w:r>
    </w:p>
    <w:p w:rsidR="008A0AB4" w:rsidRPr="00F94BE0" w:rsidRDefault="008A0AB4" w:rsidP="008A0AB4">
      <w:pPr>
        <w:pStyle w:val="a9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  <w:r w:rsidRPr="00F94BE0">
        <w:rPr>
          <w:bCs/>
          <w:sz w:val="24"/>
          <w:szCs w:val="24"/>
        </w:rPr>
        <w:t xml:space="preserve">Музыкальное оформление урока классического танца – методическая разработка  составитель </w:t>
      </w:r>
      <w:proofErr w:type="spellStart"/>
      <w:r w:rsidRPr="00F94BE0">
        <w:rPr>
          <w:bCs/>
          <w:sz w:val="24"/>
          <w:szCs w:val="24"/>
        </w:rPr>
        <w:t>Пацино</w:t>
      </w:r>
      <w:proofErr w:type="spellEnd"/>
      <w:r w:rsidRPr="00F94BE0">
        <w:rPr>
          <w:bCs/>
          <w:sz w:val="24"/>
          <w:szCs w:val="24"/>
        </w:rPr>
        <w:t xml:space="preserve"> Н.А.</w:t>
      </w:r>
    </w:p>
    <w:p w:rsidR="008A0AB4" w:rsidRPr="00F94BE0" w:rsidRDefault="008A0AB4" w:rsidP="008A0AB4">
      <w:pPr>
        <w:pStyle w:val="a9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  <w:r w:rsidRPr="00F94BE0">
        <w:rPr>
          <w:bCs/>
          <w:sz w:val="24"/>
          <w:szCs w:val="24"/>
        </w:rPr>
        <w:t xml:space="preserve">Методика преподавания «Народного танца» 2-5 классы  </w:t>
      </w:r>
      <w:proofErr w:type="gramStart"/>
      <w:r w:rsidRPr="00F94BE0">
        <w:rPr>
          <w:bCs/>
          <w:sz w:val="24"/>
          <w:szCs w:val="24"/>
        </w:rPr>
        <w:t>-м</w:t>
      </w:r>
      <w:proofErr w:type="gramEnd"/>
      <w:r w:rsidRPr="00F94BE0">
        <w:rPr>
          <w:bCs/>
          <w:sz w:val="24"/>
          <w:szCs w:val="24"/>
        </w:rPr>
        <w:t>етодическое пособие для студентов.</w:t>
      </w:r>
    </w:p>
    <w:p w:rsidR="008A0AB4" w:rsidRPr="00F94BE0" w:rsidRDefault="008A0AB4" w:rsidP="008A0AB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</w:rPr>
      </w:pPr>
      <w:r w:rsidRPr="00F94BE0">
        <w:rPr>
          <w:b/>
        </w:rPr>
        <w:t>Информационное обеспечение обучения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 w:val="24"/>
          <w:szCs w:val="24"/>
        </w:rPr>
      </w:pPr>
      <w:r w:rsidRPr="00F94BE0">
        <w:rPr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8A0AB4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  <w:r w:rsidRPr="00F94BE0">
        <w:rPr>
          <w:bCs/>
          <w:sz w:val="24"/>
          <w:szCs w:val="24"/>
        </w:rPr>
        <w:t>Основные источники:</w:t>
      </w:r>
    </w:p>
    <w:p w:rsidR="0025340E" w:rsidRDefault="0025340E" w:rsidP="0025340E">
      <w:pPr>
        <w:pStyle w:val="a5"/>
        <w:numPr>
          <w:ilvl w:val="0"/>
          <w:numId w:val="10"/>
        </w:numPr>
      </w:pPr>
      <w:r w:rsidRPr="00A26E2F">
        <w:t>Основные источники (МДК 02.02 Учебно-методическое обеспечение учебного процесса)</w:t>
      </w:r>
    </w:p>
    <w:p w:rsidR="0025340E" w:rsidRPr="006C5579" w:rsidRDefault="0025340E" w:rsidP="0025340E">
      <w:pPr>
        <w:pStyle w:val="a9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rPr>
          <w:sz w:val="24"/>
          <w:szCs w:val="24"/>
        </w:rPr>
      </w:pPr>
      <w:r w:rsidRPr="006C5579">
        <w:rPr>
          <w:sz w:val="24"/>
          <w:szCs w:val="24"/>
        </w:rPr>
        <w:t xml:space="preserve">Богданов, Г. Ф. Детская природная пляска. Воспитание творчеством: </w:t>
      </w:r>
      <w:proofErr w:type="spellStart"/>
      <w:r w:rsidRPr="006C5579">
        <w:rPr>
          <w:sz w:val="24"/>
          <w:szCs w:val="24"/>
        </w:rPr>
        <w:t>метод</w:t>
      </w:r>
      <w:proofErr w:type="gramStart"/>
      <w:r w:rsidRPr="006C5579">
        <w:rPr>
          <w:sz w:val="24"/>
          <w:szCs w:val="24"/>
        </w:rPr>
        <w:t>.п</w:t>
      </w:r>
      <w:proofErr w:type="gramEnd"/>
      <w:r w:rsidRPr="006C5579">
        <w:rPr>
          <w:sz w:val="24"/>
          <w:szCs w:val="24"/>
        </w:rPr>
        <w:t>особие</w:t>
      </w:r>
      <w:proofErr w:type="spellEnd"/>
      <w:r w:rsidRPr="006C5579">
        <w:rPr>
          <w:sz w:val="24"/>
          <w:szCs w:val="24"/>
        </w:rPr>
        <w:t xml:space="preserve"> / Г. Ф. Богданов. – М.: ВЦХТ, 2016. </w:t>
      </w:r>
    </w:p>
    <w:p w:rsidR="0025340E" w:rsidRPr="006C5579" w:rsidRDefault="0025340E" w:rsidP="0025340E">
      <w:pPr>
        <w:pStyle w:val="a9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rPr>
          <w:color w:val="0070C0"/>
          <w:sz w:val="24"/>
          <w:szCs w:val="24"/>
          <w:u w:val="single"/>
        </w:rPr>
      </w:pPr>
      <w:r w:rsidRPr="006C5579">
        <w:rPr>
          <w:sz w:val="24"/>
          <w:szCs w:val="24"/>
        </w:rPr>
        <w:t xml:space="preserve">Никитин, В.Ю. Мастерство хореографа в современном танце [Электронный ресурс] : </w:t>
      </w:r>
      <w:proofErr w:type="spellStart"/>
      <w:r w:rsidRPr="006C5579">
        <w:rPr>
          <w:sz w:val="24"/>
          <w:szCs w:val="24"/>
        </w:rPr>
        <w:t>учеб</w:t>
      </w:r>
      <w:proofErr w:type="gramStart"/>
      <w:r w:rsidRPr="006C5579">
        <w:rPr>
          <w:sz w:val="24"/>
          <w:szCs w:val="24"/>
        </w:rPr>
        <w:t>.п</w:t>
      </w:r>
      <w:proofErr w:type="gramEnd"/>
      <w:r w:rsidRPr="006C5579">
        <w:rPr>
          <w:sz w:val="24"/>
          <w:szCs w:val="24"/>
        </w:rPr>
        <w:t>особие</w:t>
      </w:r>
      <w:proofErr w:type="spellEnd"/>
      <w:r w:rsidRPr="006C5579">
        <w:rPr>
          <w:sz w:val="24"/>
          <w:szCs w:val="24"/>
        </w:rPr>
        <w:t xml:space="preserve"> / В.Ю. Никитин. — </w:t>
      </w:r>
      <w:proofErr w:type="spellStart"/>
      <w:r w:rsidRPr="006C5579">
        <w:rPr>
          <w:sz w:val="24"/>
          <w:szCs w:val="24"/>
        </w:rPr>
        <w:t>Электрон</w:t>
      </w:r>
      <w:proofErr w:type="gramStart"/>
      <w:r w:rsidRPr="006C5579">
        <w:rPr>
          <w:sz w:val="24"/>
          <w:szCs w:val="24"/>
        </w:rPr>
        <w:t>.д</w:t>
      </w:r>
      <w:proofErr w:type="gramEnd"/>
      <w:r w:rsidRPr="006C5579">
        <w:rPr>
          <w:sz w:val="24"/>
          <w:szCs w:val="24"/>
        </w:rPr>
        <w:t>ан</w:t>
      </w:r>
      <w:proofErr w:type="spellEnd"/>
      <w:r w:rsidRPr="006C5579">
        <w:rPr>
          <w:sz w:val="24"/>
          <w:szCs w:val="24"/>
        </w:rPr>
        <w:t>. — Санкт-Петербург</w:t>
      </w:r>
      <w:proofErr w:type="gramStart"/>
      <w:r w:rsidRPr="006C5579">
        <w:rPr>
          <w:sz w:val="24"/>
          <w:szCs w:val="24"/>
        </w:rPr>
        <w:t xml:space="preserve"> :</w:t>
      </w:r>
      <w:proofErr w:type="gramEnd"/>
      <w:r w:rsidRPr="006C5579">
        <w:rPr>
          <w:sz w:val="24"/>
          <w:szCs w:val="24"/>
        </w:rPr>
        <w:t xml:space="preserve"> Лань, Планета музыки, 2018. — 520 с. — Режим доступа: </w:t>
      </w:r>
      <w:hyperlink r:id="rId7" w:history="1">
        <w:r w:rsidRPr="006C5579">
          <w:rPr>
            <w:color w:val="0000FF"/>
            <w:sz w:val="24"/>
            <w:szCs w:val="24"/>
            <w:u w:val="single"/>
          </w:rPr>
          <w:t>https://e.lanbook.com/book/102523</w:t>
        </w:r>
      </w:hyperlink>
      <w:r w:rsidRPr="006C5579">
        <w:rPr>
          <w:sz w:val="24"/>
          <w:szCs w:val="24"/>
        </w:rPr>
        <w:t>-19.02.2018</w:t>
      </w:r>
    </w:p>
    <w:p w:rsidR="0025340E" w:rsidRPr="006C5579" w:rsidRDefault="0025340E" w:rsidP="0025340E">
      <w:pPr>
        <w:pStyle w:val="a9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rPr>
          <w:color w:val="0070C0"/>
          <w:sz w:val="24"/>
          <w:szCs w:val="24"/>
          <w:u w:val="single"/>
        </w:rPr>
      </w:pPr>
      <w:proofErr w:type="spellStart"/>
      <w:r w:rsidRPr="006C5579">
        <w:rPr>
          <w:sz w:val="24"/>
          <w:szCs w:val="24"/>
        </w:rPr>
        <w:t>Зарипов</w:t>
      </w:r>
      <w:proofErr w:type="spellEnd"/>
      <w:r w:rsidRPr="006C5579">
        <w:rPr>
          <w:sz w:val="24"/>
          <w:szCs w:val="24"/>
        </w:rPr>
        <w:t xml:space="preserve">, Р.С. Драматургия и композиция танца [Электронный ресурс] : </w:t>
      </w:r>
      <w:proofErr w:type="spellStart"/>
      <w:r w:rsidRPr="006C5579">
        <w:rPr>
          <w:sz w:val="24"/>
          <w:szCs w:val="24"/>
        </w:rPr>
        <w:t>учеб</w:t>
      </w:r>
      <w:proofErr w:type="gramStart"/>
      <w:r w:rsidRPr="006C5579">
        <w:rPr>
          <w:sz w:val="24"/>
          <w:szCs w:val="24"/>
        </w:rPr>
        <w:t>.п</w:t>
      </w:r>
      <w:proofErr w:type="gramEnd"/>
      <w:r w:rsidRPr="006C5579">
        <w:rPr>
          <w:sz w:val="24"/>
          <w:szCs w:val="24"/>
        </w:rPr>
        <w:t>особие</w:t>
      </w:r>
      <w:proofErr w:type="spellEnd"/>
      <w:r w:rsidRPr="006C5579">
        <w:rPr>
          <w:sz w:val="24"/>
          <w:szCs w:val="24"/>
        </w:rPr>
        <w:t xml:space="preserve"> / Р.С. </w:t>
      </w:r>
      <w:proofErr w:type="spellStart"/>
      <w:r w:rsidRPr="006C5579">
        <w:rPr>
          <w:sz w:val="24"/>
          <w:szCs w:val="24"/>
        </w:rPr>
        <w:t>Зарипов</w:t>
      </w:r>
      <w:proofErr w:type="spellEnd"/>
      <w:r w:rsidRPr="006C5579">
        <w:rPr>
          <w:sz w:val="24"/>
          <w:szCs w:val="24"/>
        </w:rPr>
        <w:t xml:space="preserve">, Е.Р. </w:t>
      </w:r>
      <w:proofErr w:type="spellStart"/>
      <w:r w:rsidRPr="006C5579">
        <w:rPr>
          <w:sz w:val="24"/>
          <w:szCs w:val="24"/>
        </w:rPr>
        <w:t>Валяева</w:t>
      </w:r>
      <w:proofErr w:type="spellEnd"/>
      <w:r w:rsidRPr="006C5579">
        <w:rPr>
          <w:sz w:val="24"/>
          <w:szCs w:val="24"/>
        </w:rPr>
        <w:t xml:space="preserve">. — </w:t>
      </w:r>
      <w:proofErr w:type="spellStart"/>
      <w:r w:rsidRPr="006C5579">
        <w:rPr>
          <w:sz w:val="24"/>
          <w:szCs w:val="24"/>
        </w:rPr>
        <w:t>Электрон</w:t>
      </w:r>
      <w:proofErr w:type="gramStart"/>
      <w:r w:rsidRPr="006C5579">
        <w:rPr>
          <w:sz w:val="24"/>
          <w:szCs w:val="24"/>
        </w:rPr>
        <w:t>.д</w:t>
      </w:r>
      <w:proofErr w:type="gramEnd"/>
      <w:r w:rsidRPr="006C5579">
        <w:rPr>
          <w:sz w:val="24"/>
          <w:szCs w:val="24"/>
        </w:rPr>
        <w:t>ан</w:t>
      </w:r>
      <w:proofErr w:type="spellEnd"/>
      <w:r w:rsidRPr="006C5579">
        <w:rPr>
          <w:sz w:val="24"/>
          <w:szCs w:val="24"/>
        </w:rPr>
        <w:t>. — Санкт-Петербург</w:t>
      </w:r>
      <w:proofErr w:type="gramStart"/>
      <w:r w:rsidRPr="006C5579">
        <w:rPr>
          <w:sz w:val="24"/>
          <w:szCs w:val="24"/>
        </w:rPr>
        <w:t xml:space="preserve"> :</w:t>
      </w:r>
      <w:proofErr w:type="gramEnd"/>
      <w:r w:rsidRPr="006C5579">
        <w:rPr>
          <w:sz w:val="24"/>
          <w:szCs w:val="24"/>
        </w:rPr>
        <w:t xml:space="preserve"> Лань, Планета музыки, 2015. — 768 с. — Режим доступа: </w:t>
      </w:r>
      <w:hyperlink r:id="rId8" w:history="1">
        <w:r w:rsidRPr="006C5579">
          <w:rPr>
            <w:color w:val="0000FF"/>
            <w:sz w:val="24"/>
            <w:szCs w:val="24"/>
            <w:u w:val="single"/>
          </w:rPr>
          <w:t>https://e.lanbook.com/book/56562</w:t>
        </w:r>
      </w:hyperlink>
      <w:r w:rsidRPr="006C5579">
        <w:rPr>
          <w:sz w:val="24"/>
          <w:szCs w:val="24"/>
        </w:rPr>
        <w:t>-19.02.2018</w:t>
      </w:r>
    </w:p>
    <w:p w:rsidR="0025340E" w:rsidRPr="006C5579" w:rsidRDefault="0025340E" w:rsidP="0025340E">
      <w:pPr>
        <w:pStyle w:val="a9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rPr>
          <w:sz w:val="24"/>
          <w:szCs w:val="24"/>
        </w:rPr>
      </w:pPr>
      <w:proofErr w:type="spellStart"/>
      <w:r w:rsidRPr="006C5579">
        <w:rPr>
          <w:sz w:val="24"/>
          <w:szCs w:val="24"/>
        </w:rPr>
        <w:t>Филановская</w:t>
      </w:r>
      <w:proofErr w:type="spellEnd"/>
      <w:r w:rsidRPr="006C5579">
        <w:rPr>
          <w:sz w:val="24"/>
          <w:szCs w:val="24"/>
        </w:rPr>
        <w:t xml:space="preserve">, Т.А. История хореографического образования в России [Электронный ресурс] : </w:t>
      </w:r>
      <w:proofErr w:type="spellStart"/>
      <w:r w:rsidRPr="006C5579">
        <w:rPr>
          <w:sz w:val="24"/>
          <w:szCs w:val="24"/>
        </w:rPr>
        <w:t>учеб</w:t>
      </w:r>
      <w:proofErr w:type="gramStart"/>
      <w:r w:rsidRPr="006C5579">
        <w:rPr>
          <w:sz w:val="24"/>
          <w:szCs w:val="24"/>
        </w:rPr>
        <w:t>.п</w:t>
      </w:r>
      <w:proofErr w:type="gramEnd"/>
      <w:r w:rsidRPr="006C5579">
        <w:rPr>
          <w:sz w:val="24"/>
          <w:szCs w:val="24"/>
        </w:rPr>
        <w:t>особие</w:t>
      </w:r>
      <w:proofErr w:type="spellEnd"/>
      <w:r w:rsidRPr="006C5579">
        <w:rPr>
          <w:sz w:val="24"/>
          <w:szCs w:val="24"/>
        </w:rPr>
        <w:t xml:space="preserve"> / Т.А. </w:t>
      </w:r>
      <w:proofErr w:type="spellStart"/>
      <w:r w:rsidRPr="006C5579">
        <w:rPr>
          <w:sz w:val="24"/>
          <w:szCs w:val="24"/>
        </w:rPr>
        <w:t>Филановская</w:t>
      </w:r>
      <w:proofErr w:type="spellEnd"/>
      <w:r w:rsidRPr="006C5579">
        <w:rPr>
          <w:sz w:val="24"/>
          <w:szCs w:val="24"/>
        </w:rPr>
        <w:t xml:space="preserve">. — </w:t>
      </w:r>
      <w:proofErr w:type="spellStart"/>
      <w:r w:rsidRPr="006C5579">
        <w:rPr>
          <w:sz w:val="24"/>
          <w:szCs w:val="24"/>
        </w:rPr>
        <w:t>Электрон</w:t>
      </w:r>
      <w:proofErr w:type="gramStart"/>
      <w:r w:rsidRPr="006C5579">
        <w:rPr>
          <w:sz w:val="24"/>
          <w:szCs w:val="24"/>
        </w:rPr>
        <w:t>.д</w:t>
      </w:r>
      <w:proofErr w:type="gramEnd"/>
      <w:r w:rsidRPr="006C5579">
        <w:rPr>
          <w:sz w:val="24"/>
          <w:szCs w:val="24"/>
        </w:rPr>
        <w:t>ан</w:t>
      </w:r>
      <w:proofErr w:type="spellEnd"/>
      <w:r w:rsidRPr="006C5579">
        <w:rPr>
          <w:sz w:val="24"/>
          <w:szCs w:val="24"/>
        </w:rPr>
        <w:t>. — Санкт-Петербург</w:t>
      </w:r>
      <w:proofErr w:type="gramStart"/>
      <w:r w:rsidRPr="006C5579">
        <w:rPr>
          <w:sz w:val="24"/>
          <w:szCs w:val="24"/>
        </w:rPr>
        <w:t xml:space="preserve"> :</w:t>
      </w:r>
      <w:proofErr w:type="gramEnd"/>
      <w:r w:rsidRPr="006C5579">
        <w:rPr>
          <w:sz w:val="24"/>
          <w:szCs w:val="24"/>
        </w:rPr>
        <w:t xml:space="preserve"> Лань, Планета музыки, 2018. — 320 с. — Режим доступа: </w:t>
      </w:r>
      <w:hyperlink r:id="rId9" w:history="1">
        <w:r w:rsidRPr="006C5579">
          <w:rPr>
            <w:color w:val="0000FF"/>
            <w:sz w:val="24"/>
            <w:szCs w:val="24"/>
            <w:u w:val="single"/>
          </w:rPr>
          <w:t>https://e.lanbook.com/book/103718</w:t>
        </w:r>
      </w:hyperlink>
      <w:r w:rsidRPr="006C5579">
        <w:rPr>
          <w:sz w:val="24"/>
          <w:szCs w:val="24"/>
        </w:rPr>
        <w:t>.-19.02.2018</w:t>
      </w:r>
    </w:p>
    <w:p w:rsidR="0025340E" w:rsidRPr="00F94BE0" w:rsidRDefault="0025340E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4"/>
          <w:szCs w:val="24"/>
        </w:rPr>
      </w:pPr>
      <w:r>
        <w:rPr>
          <w:bCs/>
          <w:sz w:val="24"/>
          <w:szCs w:val="24"/>
        </w:rPr>
        <w:t>Дополнительная литература:</w:t>
      </w:r>
    </w:p>
    <w:p w:rsidR="008A0AB4" w:rsidRPr="00F94BE0" w:rsidRDefault="008A0AB4" w:rsidP="008A0AB4">
      <w:pPr>
        <w:widowControl/>
        <w:numPr>
          <w:ilvl w:val="0"/>
          <w:numId w:val="6"/>
        </w:numPr>
        <w:autoSpaceDE/>
        <w:autoSpaceDN/>
        <w:adjustRightInd/>
        <w:jc w:val="both"/>
        <w:rPr>
          <w:sz w:val="24"/>
          <w:szCs w:val="24"/>
        </w:rPr>
      </w:pPr>
      <w:proofErr w:type="spellStart"/>
      <w:r w:rsidRPr="00F94BE0">
        <w:rPr>
          <w:sz w:val="24"/>
          <w:szCs w:val="24"/>
        </w:rPr>
        <w:t>Ваганова</w:t>
      </w:r>
      <w:proofErr w:type="gramStart"/>
      <w:r w:rsidRPr="00F94BE0">
        <w:rPr>
          <w:sz w:val="24"/>
          <w:szCs w:val="24"/>
        </w:rPr>
        <w:t>,А</w:t>
      </w:r>
      <w:proofErr w:type="gramEnd"/>
      <w:r w:rsidRPr="00F94BE0">
        <w:rPr>
          <w:sz w:val="24"/>
          <w:szCs w:val="24"/>
        </w:rPr>
        <w:t>.Я</w:t>
      </w:r>
      <w:proofErr w:type="spellEnd"/>
      <w:r w:rsidRPr="00F94BE0">
        <w:rPr>
          <w:sz w:val="24"/>
          <w:szCs w:val="24"/>
        </w:rPr>
        <w:t xml:space="preserve">. Основы классического </w:t>
      </w:r>
      <w:proofErr w:type="spellStart"/>
      <w:r w:rsidRPr="00F94BE0">
        <w:rPr>
          <w:sz w:val="24"/>
          <w:szCs w:val="24"/>
        </w:rPr>
        <w:t>танца:учебник</w:t>
      </w:r>
      <w:proofErr w:type="spellEnd"/>
      <w:r w:rsidRPr="00F94BE0">
        <w:rPr>
          <w:sz w:val="24"/>
          <w:szCs w:val="24"/>
        </w:rPr>
        <w:t>.-</w:t>
      </w:r>
      <w:proofErr w:type="spellStart"/>
      <w:r w:rsidRPr="00F94BE0">
        <w:rPr>
          <w:sz w:val="24"/>
          <w:szCs w:val="24"/>
        </w:rPr>
        <w:t>СПб.:Издательство</w:t>
      </w:r>
      <w:proofErr w:type="spellEnd"/>
      <w:r w:rsidRPr="00F94BE0">
        <w:rPr>
          <w:sz w:val="24"/>
          <w:szCs w:val="24"/>
        </w:rPr>
        <w:t xml:space="preserve"> «Лань»,2001.</w:t>
      </w:r>
    </w:p>
    <w:p w:rsidR="008A0AB4" w:rsidRPr="00F94BE0" w:rsidRDefault="008A0AB4" w:rsidP="008A0AB4">
      <w:pPr>
        <w:widowControl/>
        <w:numPr>
          <w:ilvl w:val="0"/>
          <w:numId w:val="6"/>
        </w:numPr>
        <w:autoSpaceDE/>
        <w:autoSpaceDN/>
        <w:adjustRightInd/>
        <w:jc w:val="both"/>
        <w:rPr>
          <w:sz w:val="24"/>
          <w:szCs w:val="24"/>
        </w:rPr>
      </w:pPr>
      <w:r w:rsidRPr="00F94BE0">
        <w:rPr>
          <w:sz w:val="24"/>
          <w:szCs w:val="24"/>
        </w:rPr>
        <w:t xml:space="preserve">Гусев Г.П. Методика преподавания народного танца. Танцевальные движения и комбинации на середине зала: </w:t>
      </w:r>
      <w:proofErr w:type="spellStart"/>
      <w:r w:rsidRPr="00F94BE0">
        <w:rPr>
          <w:sz w:val="24"/>
          <w:szCs w:val="24"/>
        </w:rPr>
        <w:t>Уч</w:t>
      </w:r>
      <w:proofErr w:type="gramStart"/>
      <w:r w:rsidRPr="00F94BE0">
        <w:rPr>
          <w:sz w:val="24"/>
          <w:szCs w:val="24"/>
        </w:rPr>
        <w:t>.п</w:t>
      </w:r>
      <w:proofErr w:type="gramEnd"/>
      <w:r w:rsidRPr="00F94BE0">
        <w:rPr>
          <w:sz w:val="24"/>
          <w:szCs w:val="24"/>
        </w:rPr>
        <w:t>особие</w:t>
      </w:r>
      <w:proofErr w:type="spellEnd"/>
      <w:r w:rsidRPr="00F94BE0">
        <w:rPr>
          <w:sz w:val="24"/>
          <w:szCs w:val="24"/>
        </w:rPr>
        <w:t>. – М.: ВЛАДОС, 2003</w:t>
      </w:r>
    </w:p>
    <w:p w:rsidR="008A0AB4" w:rsidRPr="00F94BE0" w:rsidRDefault="008A0AB4" w:rsidP="008A0AB4">
      <w:pPr>
        <w:widowControl/>
        <w:numPr>
          <w:ilvl w:val="0"/>
          <w:numId w:val="6"/>
        </w:numPr>
        <w:autoSpaceDE/>
        <w:autoSpaceDN/>
        <w:adjustRightInd/>
        <w:jc w:val="both"/>
        <w:rPr>
          <w:sz w:val="24"/>
          <w:szCs w:val="24"/>
        </w:rPr>
      </w:pPr>
      <w:proofErr w:type="spellStart"/>
      <w:r w:rsidRPr="00F94BE0">
        <w:rPr>
          <w:sz w:val="24"/>
          <w:szCs w:val="24"/>
        </w:rPr>
        <w:t>Тарасов</w:t>
      </w:r>
      <w:proofErr w:type="gramStart"/>
      <w:r w:rsidRPr="00F94BE0">
        <w:rPr>
          <w:sz w:val="24"/>
          <w:szCs w:val="24"/>
        </w:rPr>
        <w:t>,Н</w:t>
      </w:r>
      <w:proofErr w:type="gramEnd"/>
      <w:r w:rsidRPr="00F94BE0">
        <w:rPr>
          <w:sz w:val="24"/>
          <w:szCs w:val="24"/>
        </w:rPr>
        <w:t>.Классический</w:t>
      </w:r>
      <w:proofErr w:type="spellEnd"/>
      <w:r w:rsidRPr="00F94BE0">
        <w:rPr>
          <w:sz w:val="24"/>
          <w:szCs w:val="24"/>
        </w:rPr>
        <w:t xml:space="preserve"> танец .Школа мужского исполнительства.-М.:Искусство,1981</w:t>
      </w:r>
    </w:p>
    <w:p w:rsidR="008A0AB4" w:rsidRPr="00F94BE0" w:rsidRDefault="008A0AB4" w:rsidP="008A0AB4">
      <w:pPr>
        <w:widowControl/>
        <w:numPr>
          <w:ilvl w:val="0"/>
          <w:numId w:val="6"/>
        </w:numPr>
        <w:autoSpaceDE/>
        <w:autoSpaceDN/>
        <w:adjustRightInd/>
        <w:rPr>
          <w:bCs/>
          <w:sz w:val="24"/>
          <w:szCs w:val="24"/>
        </w:rPr>
      </w:pPr>
      <w:proofErr w:type="spellStart"/>
      <w:r w:rsidRPr="00F94BE0">
        <w:rPr>
          <w:sz w:val="24"/>
          <w:szCs w:val="24"/>
        </w:rPr>
        <w:t>Звездочкин</w:t>
      </w:r>
      <w:proofErr w:type="spellEnd"/>
      <w:r w:rsidRPr="00F94BE0">
        <w:rPr>
          <w:sz w:val="24"/>
          <w:szCs w:val="24"/>
        </w:rPr>
        <w:t xml:space="preserve"> В.А. Классический танец: Уч. пособие. – Ростов-на-Дону: Феникс, 2003.</w:t>
      </w:r>
    </w:p>
    <w:p w:rsidR="008A0AB4" w:rsidRPr="00F94BE0" w:rsidRDefault="008A0AB4" w:rsidP="008A0AB4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 w:val="24"/>
          <w:szCs w:val="24"/>
        </w:rPr>
      </w:pPr>
      <w:r w:rsidRPr="00F94BE0">
        <w:rPr>
          <w:b/>
          <w:bCs/>
          <w:sz w:val="24"/>
          <w:szCs w:val="24"/>
        </w:rPr>
        <w:t xml:space="preserve">         Интернет – ресурсы:</w:t>
      </w:r>
    </w:p>
    <w:p w:rsidR="008A0AB4" w:rsidRPr="00F94BE0" w:rsidRDefault="008A0AB4" w:rsidP="008A0AB4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 w:val="24"/>
          <w:szCs w:val="24"/>
        </w:rPr>
      </w:pPr>
      <w:r w:rsidRPr="00F94BE0">
        <w:rPr>
          <w:b/>
          <w:bCs/>
          <w:sz w:val="24"/>
          <w:szCs w:val="24"/>
        </w:rPr>
        <w:lastRenderedPageBreak/>
        <w:t>1.</w:t>
      </w:r>
      <w:r w:rsidRPr="00F94BE0">
        <w:rPr>
          <w:i/>
          <w:sz w:val="24"/>
          <w:szCs w:val="24"/>
        </w:rPr>
        <w:t xml:space="preserve"> </w:t>
      </w:r>
      <w:r w:rsidRPr="00F94BE0">
        <w:rPr>
          <w:rStyle w:val="HTML"/>
          <w:i w:val="0"/>
          <w:sz w:val="24"/>
          <w:szCs w:val="24"/>
        </w:rPr>
        <w:t xml:space="preserve">Народная хореография </w:t>
      </w:r>
      <w:r w:rsidRPr="00F94BE0">
        <w:rPr>
          <w:rStyle w:val="HTML"/>
          <w:i w:val="0"/>
          <w:sz w:val="24"/>
          <w:szCs w:val="24"/>
          <w:lang w:val="en-US"/>
        </w:rPr>
        <w:t>Folk</w:t>
      </w:r>
      <w:r w:rsidRPr="00F94BE0">
        <w:rPr>
          <w:rStyle w:val="HTML"/>
          <w:i w:val="0"/>
          <w:sz w:val="24"/>
          <w:szCs w:val="24"/>
        </w:rPr>
        <w:t xml:space="preserve"> - </w:t>
      </w:r>
      <w:hyperlink r:id="rId10" w:history="1">
        <w:r w:rsidRPr="00F94BE0">
          <w:rPr>
            <w:rStyle w:val="aa"/>
            <w:color w:val="auto"/>
            <w:sz w:val="24"/>
            <w:szCs w:val="24"/>
          </w:rPr>
          <w:t>www.global</w:t>
        </w:r>
        <w:r w:rsidRPr="00F94BE0">
          <w:rPr>
            <w:rStyle w:val="aa"/>
            <w:bCs/>
            <w:color w:val="auto"/>
            <w:sz w:val="24"/>
            <w:szCs w:val="24"/>
          </w:rPr>
          <w:t>dance</w:t>
        </w:r>
        <w:r w:rsidRPr="00F94BE0">
          <w:rPr>
            <w:rStyle w:val="aa"/>
            <w:color w:val="auto"/>
            <w:sz w:val="24"/>
            <w:szCs w:val="24"/>
          </w:rPr>
          <w:t>.info/catalog.php?dir</w:t>
        </w:r>
      </w:hyperlink>
      <w:r w:rsidRPr="00F94BE0">
        <w:rPr>
          <w:rStyle w:val="HTML"/>
          <w:sz w:val="24"/>
          <w:szCs w:val="24"/>
        </w:rPr>
        <w:t>..</w:t>
      </w:r>
    </w:p>
    <w:p w:rsidR="008A0AB4" w:rsidRPr="00F94BE0" w:rsidRDefault="008A0AB4" w:rsidP="008A0AB4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 w:val="24"/>
          <w:szCs w:val="24"/>
        </w:rPr>
      </w:pPr>
      <w:r w:rsidRPr="00F94BE0">
        <w:rPr>
          <w:b/>
          <w:bCs/>
          <w:sz w:val="24"/>
          <w:szCs w:val="24"/>
        </w:rPr>
        <w:t>2.</w:t>
      </w:r>
      <w:r w:rsidRPr="00F94BE0">
        <w:rPr>
          <w:sz w:val="24"/>
          <w:szCs w:val="24"/>
        </w:rPr>
        <w:t xml:space="preserve"> </w:t>
      </w:r>
      <w:r w:rsidRPr="00F94BE0">
        <w:rPr>
          <w:rStyle w:val="f"/>
          <w:sz w:val="24"/>
          <w:szCs w:val="24"/>
        </w:rPr>
        <w:t xml:space="preserve">Ансамбль народного танца </w:t>
      </w:r>
      <w:proofErr w:type="spellStart"/>
      <w:r w:rsidRPr="00F94BE0">
        <w:rPr>
          <w:rStyle w:val="f"/>
          <w:sz w:val="24"/>
          <w:szCs w:val="24"/>
        </w:rPr>
        <w:t>И.Моисеева</w:t>
      </w:r>
      <w:proofErr w:type="spellEnd"/>
      <w:r w:rsidRPr="00F94BE0">
        <w:rPr>
          <w:rStyle w:val="f"/>
          <w:sz w:val="24"/>
          <w:szCs w:val="24"/>
        </w:rPr>
        <w:t xml:space="preserve"> - </w:t>
      </w:r>
      <w:proofErr w:type="spellStart"/>
      <w:r w:rsidRPr="00F94BE0">
        <w:rPr>
          <w:rStyle w:val="HTML"/>
          <w:sz w:val="24"/>
          <w:szCs w:val="24"/>
          <w:lang w:val="en-US"/>
        </w:rPr>
        <w:t>dic</w:t>
      </w:r>
      <w:proofErr w:type="spellEnd"/>
      <w:r w:rsidRPr="00F94BE0">
        <w:rPr>
          <w:rStyle w:val="HTML"/>
          <w:sz w:val="24"/>
          <w:szCs w:val="24"/>
        </w:rPr>
        <w:t>.</w:t>
      </w:r>
      <w:r w:rsidRPr="00F94BE0">
        <w:rPr>
          <w:rStyle w:val="HTML"/>
          <w:sz w:val="24"/>
          <w:szCs w:val="24"/>
          <w:lang w:val="en-US"/>
        </w:rPr>
        <w:t>academic</w:t>
      </w:r>
      <w:r w:rsidRPr="00F94BE0">
        <w:rPr>
          <w:rStyle w:val="HTML"/>
          <w:sz w:val="24"/>
          <w:szCs w:val="24"/>
        </w:rPr>
        <w:t>.</w:t>
      </w:r>
      <w:proofErr w:type="spellStart"/>
      <w:r w:rsidRPr="00F94BE0">
        <w:rPr>
          <w:rStyle w:val="HTML"/>
          <w:sz w:val="24"/>
          <w:szCs w:val="24"/>
          <w:lang w:val="en-US"/>
        </w:rPr>
        <w:t>ru</w:t>
      </w:r>
      <w:proofErr w:type="spellEnd"/>
      <w:r w:rsidRPr="00F94BE0">
        <w:rPr>
          <w:rStyle w:val="HTML"/>
          <w:sz w:val="24"/>
          <w:szCs w:val="24"/>
        </w:rPr>
        <w:t>/</w:t>
      </w:r>
      <w:proofErr w:type="spellStart"/>
      <w:r w:rsidRPr="00F94BE0">
        <w:rPr>
          <w:rStyle w:val="HTML"/>
          <w:sz w:val="24"/>
          <w:szCs w:val="24"/>
          <w:lang w:val="en-US"/>
        </w:rPr>
        <w:t>dic</w:t>
      </w:r>
      <w:proofErr w:type="spellEnd"/>
      <w:r w:rsidRPr="00F94BE0">
        <w:rPr>
          <w:rStyle w:val="HTML"/>
          <w:sz w:val="24"/>
          <w:szCs w:val="24"/>
        </w:rPr>
        <w:t>.</w:t>
      </w:r>
      <w:proofErr w:type="spellStart"/>
      <w:r w:rsidRPr="00F94BE0">
        <w:rPr>
          <w:rStyle w:val="HTML"/>
          <w:sz w:val="24"/>
          <w:szCs w:val="24"/>
          <w:lang w:val="en-US"/>
        </w:rPr>
        <w:t>nsf</w:t>
      </w:r>
      <w:proofErr w:type="spellEnd"/>
      <w:r w:rsidRPr="00F94BE0">
        <w:rPr>
          <w:rStyle w:val="HTML"/>
          <w:sz w:val="24"/>
          <w:szCs w:val="24"/>
        </w:rPr>
        <w:t>/</w:t>
      </w:r>
      <w:proofErr w:type="spellStart"/>
      <w:r w:rsidRPr="00F94BE0">
        <w:rPr>
          <w:rStyle w:val="HTML"/>
          <w:sz w:val="24"/>
          <w:szCs w:val="24"/>
          <w:lang w:val="en-US"/>
        </w:rPr>
        <w:t>bse</w:t>
      </w:r>
      <w:proofErr w:type="spellEnd"/>
      <w:r w:rsidRPr="00F94BE0">
        <w:rPr>
          <w:rStyle w:val="HTML"/>
          <w:sz w:val="24"/>
          <w:szCs w:val="24"/>
        </w:rPr>
        <w:t>/</w:t>
      </w:r>
    </w:p>
    <w:p w:rsidR="008A0AB4" w:rsidRPr="00F94BE0" w:rsidRDefault="008A0AB4" w:rsidP="008A0AB4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4"/>
          <w:szCs w:val="24"/>
        </w:rPr>
      </w:pPr>
      <w:r w:rsidRPr="00F94BE0">
        <w:rPr>
          <w:b/>
          <w:bCs/>
          <w:sz w:val="24"/>
          <w:szCs w:val="24"/>
        </w:rPr>
        <w:t>3.</w:t>
      </w:r>
      <w:r w:rsidRPr="00F94BE0">
        <w:rPr>
          <w:sz w:val="24"/>
          <w:szCs w:val="24"/>
        </w:rPr>
        <w:t xml:space="preserve"> Документальные фильмы о балете- </w:t>
      </w:r>
      <w:r w:rsidRPr="00F94BE0">
        <w:rPr>
          <w:rStyle w:val="HTML"/>
          <w:sz w:val="24"/>
          <w:szCs w:val="24"/>
        </w:rPr>
        <w:t>plie.ru/?</w:t>
      </w:r>
      <w:proofErr w:type="spellStart"/>
      <w:r w:rsidRPr="00F94BE0">
        <w:rPr>
          <w:rStyle w:val="HTML"/>
          <w:sz w:val="24"/>
          <w:szCs w:val="24"/>
        </w:rPr>
        <w:t>vpath</w:t>
      </w:r>
      <w:proofErr w:type="spellEnd"/>
      <w:r w:rsidRPr="00F94BE0">
        <w:rPr>
          <w:rStyle w:val="HTML"/>
          <w:sz w:val="24"/>
          <w:szCs w:val="24"/>
        </w:rPr>
        <w:t>=/</w:t>
      </w:r>
      <w:proofErr w:type="spellStart"/>
      <w:r w:rsidRPr="00F94BE0">
        <w:rPr>
          <w:rStyle w:val="HTML"/>
          <w:sz w:val="24"/>
          <w:szCs w:val="24"/>
        </w:rPr>
        <w:t>doc</w:t>
      </w:r>
      <w:proofErr w:type="spellEnd"/>
      <w:r w:rsidRPr="00F94BE0">
        <w:rPr>
          <w:rStyle w:val="HTML"/>
          <w:sz w:val="24"/>
          <w:szCs w:val="24"/>
        </w:rPr>
        <w:t>/</w:t>
      </w:r>
      <w:r w:rsidRPr="00F94BE0">
        <w:rPr>
          <w:b/>
          <w:bCs/>
          <w:sz w:val="24"/>
          <w:szCs w:val="24"/>
        </w:rPr>
        <w:t xml:space="preserve">   </w:t>
      </w:r>
      <w:r w:rsidRPr="00F94BE0">
        <w:rPr>
          <w:b/>
          <w:sz w:val="24"/>
          <w:szCs w:val="24"/>
        </w:rPr>
        <w:t xml:space="preserve">                                                             </w:t>
      </w:r>
    </w:p>
    <w:p w:rsidR="008A0AB4" w:rsidRPr="00F94BE0" w:rsidRDefault="008A0AB4" w:rsidP="008A0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</w:p>
    <w:p w:rsidR="008A0AB4" w:rsidRPr="00F94BE0" w:rsidRDefault="008A0AB4" w:rsidP="008A0AB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</w:rPr>
      </w:pPr>
      <w:r w:rsidRPr="00F94BE0">
        <w:rPr>
          <w:b/>
        </w:rPr>
        <w:t>Общие требования к организации образовательного процесса</w:t>
      </w:r>
    </w:p>
    <w:p w:rsidR="008A0AB4" w:rsidRPr="00F94BE0" w:rsidRDefault="008A0AB4" w:rsidP="008A0AB4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FF0000"/>
          <w:sz w:val="24"/>
          <w:szCs w:val="24"/>
        </w:rPr>
      </w:pPr>
    </w:p>
    <w:p w:rsidR="008A0AB4" w:rsidRPr="00F94BE0" w:rsidRDefault="008A0AB4" w:rsidP="008A0AB4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 w:rsidRPr="00F94BE0">
        <w:rPr>
          <w:bCs/>
          <w:sz w:val="24"/>
          <w:szCs w:val="24"/>
        </w:rPr>
        <w:t>Перед изучением   предмета «Учебная практика» необходимо изучить разделы 1(темы 1.1-1.2) и 2 (темы 2.1-2.9) МДК «Хореографическая подготовка»</w:t>
      </w:r>
    </w:p>
    <w:p w:rsidR="008A0AB4" w:rsidRPr="00F94BE0" w:rsidRDefault="008A0AB4" w:rsidP="008A0AB4">
      <w:pPr>
        <w:rPr>
          <w:sz w:val="24"/>
          <w:szCs w:val="24"/>
        </w:rPr>
      </w:pPr>
    </w:p>
    <w:p w:rsidR="008A0AB4" w:rsidRPr="00F94BE0" w:rsidRDefault="008A0AB4" w:rsidP="008A0AB4">
      <w:pPr>
        <w:rPr>
          <w:sz w:val="24"/>
          <w:szCs w:val="24"/>
        </w:rPr>
      </w:pPr>
    </w:p>
    <w:p w:rsidR="008A0AB4" w:rsidRPr="00F94BE0" w:rsidRDefault="008A0AB4" w:rsidP="008A0AB4">
      <w:pPr>
        <w:rPr>
          <w:sz w:val="24"/>
          <w:szCs w:val="24"/>
        </w:rPr>
      </w:pPr>
    </w:p>
    <w:p w:rsidR="008A0AB4" w:rsidRPr="00F94BE0" w:rsidRDefault="008A0AB4" w:rsidP="008A0AB4">
      <w:pPr>
        <w:rPr>
          <w:sz w:val="24"/>
          <w:szCs w:val="24"/>
        </w:rPr>
      </w:pPr>
    </w:p>
    <w:p w:rsidR="00235D95" w:rsidRPr="008A0AB4" w:rsidRDefault="00235D95" w:rsidP="008A0AB4">
      <w:pPr>
        <w:rPr>
          <w:szCs w:val="24"/>
        </w:rPr>
      </w:pPr>
    </w:p>
    <w:sectPr w:rsidR="00235D95" w:rsidRPr="008A0AB4" w:rsidSect="00AC5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3757C"/>
    <w:multiLevelType w:val="hybridMultilevel"/>
    <w:tmpl w:val="DF1004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6F3193A"/>
    <w:multiLevelType w:val="hybridMultilevel"/>
    <w:tmpl w:val="FF7A7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365212"/>
    <w:multiLevelType w:val="hybridMultilevel"/>
    <w:tmpl w:val="3DCAC790"/>
    <w:lvl w:ilvl="0" w:tplc="2088527E">
      <w:start w:val="1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>
    <w:nsid w:val="402E6974"/>
    <w:multiLevelType w:val="singleLevel"/>
    <w:tmpl w:val="75E68D14"/>
    <w:lvl w:ilvl="0">
      <w:start w:val="1"/>
      <w:numFmt w:val="decimal"/>
      <w:lvlText w:val="%1."/>
      <w:legacy w:legacy="1" w:legacySpace="0" w:legacyIndent="35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40BB090E"/>
    <w:multiLevelType w:val="hybridMultilevel"/>
    <w:tmpl w:val="2E0862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741126"/>
    <w:multiLevelType w:val="hybridMultilevel"/>
    <w:tmpl w:val="4440A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61118C7"/>
    <w:multiLevelType w:val="singleLevel"/>
    <w:tmpl w:val="805A6826"/>
    <w:lvl w:ilvl="0">
      <w:start w:val="7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7">
    <w:nsid w:val="58BB3CF9"/>
    <w:multiLevelType w:val="hybridMultilevel"/>
    <w:tmpl w:val="C3EE1F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E1C1253"/>
    <w:multiLevelType w:val="multilevel"/>
    <w:tmpl w:val="B730626C"/>
    <w:lvl w:ilvl="0">
      <w:start w:val="7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</w:num>
  <w:num w:numId="3">
    <w:abstractNumId w:val="6"/>
  </w:num>
  <w:num w:numId="4">
    <w:abstractNumId w:val="5"/>
  </w:num>
  <w:num w:numId="5">
    <w:abstractNumId w:val="0"/>
  </w:num>
  <w:num w:numId="6">
    <w:abstractNumId w:val="7"/>
  </w:num>
  <w:num w:numId="7">
    <w:abstractNumId w:val="2"/>
  </w:num>
  <w:num w:numId="8">
    <w:abstractNumId w:val="4"/>
  </w:num>
  <w:num w:numId="9">
    <w:abstractNumId w:val="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B6DCA"/>
    <w:rsid w:val="00003B32"/>
    <w:rsid w:val="000607C1"/>
    <w:rsid w:val="00082702"/>
    <w:rsid w:val="0010381B"/>
    <w:rsid w:val="00110B33"/>
    <w:rsid w:val="00116CEE"/>
    <w:rsid w:val="00235D95"/>
    <w:rsid w:val="0025340E"/>
    <w:rsid w:val="002B5F61"/>
    <w:rsid w:val="00352D03"/>
    <w:rsid w:val="00396A76"/>
    <w:rsid w:val="003A02B1"/>
    <w:rsid w:val="003A5CE9"/>
    <w:rsid w:val="003F61A5"/>
    <w:rsid w:val="0044238C"/>
    <w:rsid w:val="004664D8"/>
    <w:rsid w:val="004B6DCA"/>
    <w:rsid w:val="004B7780"/>
    <w:rsid w:val="004C2F7E"/>
    <w:rsid w:val="004F72F7"/>
    <w:rsid w:val="00502F4F"/>
    <w:rsid w:val="0054345E"/>
    <w:rsid w:val="005E3CB5"/>
    <w:rsid w:val="00614661"/>
    <w:rsid w:val="00615C04"/>
    <w:rsid w:val="00622FC5"/>
    <w:rsid w:val="00656CDE"/>
    <w:rsid w:val="00680F29"/>
    <w:rsid w:val="006856C9"/>
    <w:rsid w:val="0069019B"/>
    <w:rsid w:val="006A30C8"/>
    <w:rsid w:val="006B0E56"/>
    <w:rsid w:val="006C2247"/>
    <w:rsid w:val="006D194F"/>
    <w:rsid w:val="00736830"/>
    <w:rsid w:val="007415AB"/>
    <w:rsid w:val="0074426C"/>
    <w:rsid w:val="00802104"/>
    <w:rsid w:val="008A0AB4"/>
    <w:rsid w:val="008A49F0"/>
    <w:rsid w:val="008C310B"/>
    <w:rsid w:val="00A250CC"/>
    <w:rsid w:val="00A36007"/>
    <w:rsid w:val="00A7715F"/>
    <w:rsid w:val="00AC4709"/>
    <w:rsid w:val="00AC5F34"/>
    <w:rsid w:val="00B03CC5"/>
    <w:rsid w:val="00C008E0"/>
    <w:rsid w:val="00C05A23"/>
    <w:rsid w:val="00CC44DB"/>
    <w:rsid w:val="00D02739"/>
    <w:rsid w:val="00D07615"/>
    <w:rsid w:val="00D551AA"/>
    <w:rsid w:val="00D63599"/>
    <w:rsid w:val="00E10F23"/>
    <w:rsid w:val="00E7309D"/>
    <w:rsid w:val="00E9747A"/>
    <w:rsid w:val="00F11733"/>
    <w:rsid w:val="00F25522"/>
    <w:rsid w:val="00F518EF"/>
    <w:rsid w:val="00F630DC"/>
    <w:rsid w:val="00F81FE5"/>
    <w:rsid w:val="00F9443D"/>
    <w:rsid w:val="00FC1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ru-RU" w:eastAsia="en-US" w:bidi="ar-SA"/>
      </w:rPr>
    </w:rPrDefault>
    <w:pPrDefault>
      <w:pPr>
        <w:ind w:right="6" w:firstLine="556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DCA"/>
    <w:pPr>
      <w:widowControl w:val="0"/>
      <w:autoSpaceDE w:val="0"/>
      <w:autoSpaceDN w:val="0"/>
      <w:adjustRightInd w:val="0"/>
      <w:ind w:right="0"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5D95"/>
    <w:pPr>
      <w:keepNext/>
      <w:widowControl/>
      <w:adjustRightInd/>
      <w:ind w:firstLine="284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B6DCA"/>
    <w:pPr>
      <w:widowControl/>
      <w:autoSpaceDE/>
      <w:autoSpaceDN/>
      <w:adjustRightInd/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4B6DCA"/>
    <w:rPr>
      <w:rFonts w:ascii="Times New Roman" w:eastAsia="Times New Roman" w:hAnsi="Times New Roman" w:cs="Times New Roman"/>
      <w:szCs w:val="20"/>
      <w:lang w:eastAsia="ru-RU"/>
    </w:rPr>
  </w:style>
  <w:style w:type="paragraph" w:styleId="a5">
    <w:name w:val="Body Text Indent"/>
    <w:basedOn w:val="a"/>
    <w:link w:val="a6"/>
    <w:rsid w:val="00CC44DB"/>
    <w:pPr>
      <w:widowControl/>
      <w:autoSpaceDE/>
      <w:autoSpaceDN/>
      <w:adjustRightInd/>
      <w:ind w:firstLine="567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CC44DB"/>
    <w:rPr>
      <w:rFonts w:ascii="Times New Roman" w:eastAsia="Times New Roman" w:hAnsi="Times New Roman" w:cs="Times New Roman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4238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4238C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C008E0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235D95"/>
    <w:rPr>
      <w:rFonts w:ascii="Times New Roman" w:eastAsia="Times New Roman" w:hAnsi="Times New Roman" w:cs="Times New Roman"/>
      <w:szCs w:val="24"/>
      <w:lang w:eastAsia="ru-RU"/>
    </w:rPr>
  </w:style>
  <w:style w:type="character" w:styleId="aa">
    <w:name w:val="Hyperlink"/>
    <w:basedOn w:val="a0"/>
    <w:uiPriority w:val="99"/>
    <w:unhideWhenUsed/>
    <w:rsid w:val="008C310B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8C310B"/>
    <w:rPr>
      <w:i/>
      <w:iCs/>
    </w:rPr>
  </w:style>
  <w:style w:type="character" w:customStyle="1" w:styleId="f">
    <w:name w:val="f"/>
    <w:basedOn w:val="a0"/>
    <w:rsid w:val="008C310B"/>
  </w:style>
  <w:style w:type="paragraph" w:styleId="ab">
    <w:name w:val="No Spacing"/>
    <w:uiPriority w:val="1"/>
    <w:qFormat/>
    <w:rsid w:val="008A0AB4"/>
    <w:pPr>
      <w:ind w:right="0" w:firstLine="0"/>
    </w:pPr>
    <w:rPr>
      <w:rFonts w:ascii="Calibri" w:eastAsia="Calibri" w:hAnsi="Calibri" w:cs="Times New Roman"/>
    </w:rPr>
  </w:style>
  <w:style w:type="paragraph" w:customStyle="1" w:styleId="Default">
    <w:name w:val="Default"/>
    <w:rsid w:val="00E7309D"/>
    <w:pPr>
      <w:autoSpaceDE w:val="0"/>
      <w:autoSpaceDN w:val="0"/>
      <w:adjustRightInd w:val="0"/>
      <w:ind w:right="0" w:firstLine="0"/>
      <w:jc w:val="left"/>
    </w:pPr>
    <w:rPr>
      <w:rFonts w:ascii="Times New Roman" w:hAnsi="Times New Roman" w:cs="Times New Roman"/>
      <w:color w:val="00000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lanbook.com/book/56562" TargetMode="External"/><Relationship Id="rId3" Type="http://schemas.openxmlformats.org/officeDocument/2006/relationships/styles" Target="styles.xml"/><Relationship Id="rId7" Type="http://schemas.openxmlformats.org/officeDocument/2006/relationships/hyperlink" Target="https://e.lanbook.com/book/102523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globaldance.info/catalog.php?di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.lanbook.com/book/1037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F0670-126F-4DA9-988D-84326F341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1521</Words>
  <Characters>8676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TYIIK</Company>
  <LinksUpToDate>false</LinksUpToDate>
  <CharactersWithSpaces>10177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mv</dc:creator>
  <cp:lastModifiedBy>eXpert</cp:lastModifiedBy>
  <cp:revision>8</cp:revision>
  <dcterms:created xsi:type="dcterms:W3CDTF">2019-06-24T16:10:00Z</dcterms:created>
  <dcterms:modified xsi:type="dcterms:W3CDTF">2020-01-17T09:47:00Z</dcterms:modified>
</cp:coreProperties>
</file>