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26" w:rsidRPr="00B464AA" w:rsidRDefault="00B56B26" w:rsidP="00B56B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B56B26" w:rsidRPr="00B464AA" w:rsidRDefault="00B56B26" w:rsidP="00B56B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4AA">
        <w:rPr>
          <w:rFonts w:ascii="Times New Roman" w:eastAsia="Calibri" w:hAnsi="Times New Roman" w:cs="Times New Roman"/>
          <w:b/>
          <w:sz w:val="24"/>
          <w:szCs w:val="24"/>
        </w:rPr>
        <w:t>к ООП СПО по</w:t>
      </w:r>
      <w:r w:rsidRPr="00B4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специальности</w:t>
      </w:r>
    </w:p>
    <w:p w:rsidR="00B56B26" w:rsidRPr="00B464AA" w:rsidRDefault="00B56B26" w:rsidP="00B56B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35.02.16 Эксплуатация и ремонт </w:t>
      </w:r>
      <w:proofErr w:type="gramStart"/>
      <w:r w:rsidRPr="00B4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сельскохозяйственной</w:t>
      </w:r>
      <w:proofErr w:type="gramEnd"/>
    </w:p>
    <w:p w:rsidR="00B56B26" w:rsidRPr="00B464AA" w:rsidRDefault="00B56B26" w:rsidP="00B56B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4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B56B26" w:rsidRPr="00B464AA" w:rsidRDefault="00B56B26" w:rsidP="00B56B26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6B26" w:rsidRPr="00B464AA" w:rsidRDefault="00B56B26" w:rsidP="00B56B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464AA">
        <w:rPr>
          <w:rFonts w:ascii="Times New Roman" w:eastAsia="Times New Roman" w:hAnsi="Times New Roman" w:cs="Times New Roman"/>
          <w:b/>
          <w:sz w:val="32"/>
          <w:szCs w:val="32"/>
        </w:rPr>
        <w:t xml:space="preserve">Департамент образования и науки Тюменской области </w:t>
      </w:r>
    </w:p>
    <w:p w:rsidR="00B56B26" w:rsidRPr="00B464AA" w:rsidRDefault="00B56B26" w:rsidP="00B56B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4AA">
        <w:rPr>
          <w:rFonts w:ascii="Times New Roman" w:eastAsia="Times New Roman" w:hAnsi="Times New Roman" w:cs="Times New Roman"/>
          <w:b/>
          <w:sz w:val="28"/>
          <w:szCs w:val="28"/>
        </w:rPr>
        <w:t>ГАПОУ ТО «Тобольский многопрофильный техникум»</w:t>
      </w:r>
    </w:p>
    <w:p w:rsidR="00B56B26" w:rsidRPr="00B464AA" w:rsidRDefault="00B56B26" w:rsidP="00B56B2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B26" w:rsidRPr="00B464AA" w:rsidRDefault="00B56B26" w:rsidP="00B56B26">
      <w:pPr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56B26" w:rsidRPr="00B464AA" w:rsidRDefault="00B56B26" w:rsidP="00B56B26">
      <w:pPr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56B26" w:rsidRPr="00B464AA" w:rsidRDefault="00B56B26" w:rsidP="00B56B26">
      <w:pPr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56B26" w:rsidRPr="00B464AA" w:rsidRDefault="00B56B26" w:rsidP="00B56B2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6B26" w:rsidRPr="00B464AA" w:rsidRDefault="00B56B26" w:rsidP="00B56B2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6B26" w:rsidRPr="00B464AA" w:rsidRDefault="00B56B26" w:rsidP="00B56B2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4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УЧЕБНОЙ ДИСЦИПЛИНЫ</w:t>
      </w:r>
    </w:p>
    <w:p w:rsidR="009E0D9A" w:rsidRPr="00B810C8" w:rsidRDefault="00B56B26" w:rsidP="00B56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0D9A" w:rsidRPr="00B81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 13 БЕЗОПАСНОСТЬ ЖИЗНЕДЕЯТЕЛЬНОСТИ»</w:t>
      </w: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35.02.16 Эксплуатация и ремонт </w:t>
      </w:r>
      <w:proofErr w:type="gramStart"/>
      <w:r w:rsidRPr="009E0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</w:t>
      </w:r>
      <w:proofErr w:type="gramEnd"/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и оборудования</w:t>
      </w: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B26" w:rsidRDefault="00B56B26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B26" w:rsidRDefault="00B56B26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B26" w:rsidRDefault="00B56B26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B26" w:rsidRPr="009E0D9A" w:rsidRDefault="00B56B26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B56B26" w:rsidRDefault="009E0D9A" w:rsidP="009E0D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6B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Вагай</w:t>
      </w:r>
    </w:p>
    <w:p w:rsidR="009E0D9A" w:rsidRPr="00B56B26" w:rsidRDefault="006515B6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6B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2020</w:t>
      </w:r>
    </w:p>
    <w:p w:rsidR="009E0D9A" w:rsidRPr="00B56B26" w:rsidRDefault="002A7BF6" w:rsidP="002A7BF6">
      <w:pPr>
        <w:spacing w:after="0"/>
        <w:jc w:val="right"/>
        <w:rPr>
          <w:color w:val="FF0000"/>
        </w:rPr>
      </w:pPr>
      <w:r w:rsidRPr="00B56B26">
        <w:rPr>
          <w:color w:val="FF0000"/>
        </w:rPr>
        <w:lastRenderedPageBreak/>
        <w:t xml:space="preserve">  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56B26" w:rsidRPr="00B56B26" w:rsidTr="009E0D9A">
        <w:tc>
          <w:tcPr>
            <w:tcW w:w="2837" w:type="dxa"/>
          </w:tcPr>
          <w:p w:rsidR="009E0D9A" w:rsidRPr="00B56B26" w:rsidRDefault="009E0D9A" w:rsidP="009E0D9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36" w:type="dxa"/>
          </w:tcPr>
          <w:p w:rsidR="009E0D9A" w:rsidRPr="00B56B26" w:rsidRDefault="009E0D9A" w:rsidP="009E0D9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36" w:type="dxa"/>
          </w:tcPr>
          <w:p w:rsidR="009E0D9A" w:rsidRPr="00B56B26" w:rsidRDefault="009E0D9A" w:rsidP="009E0D9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6" w:type="dxa"/>
          </w:tcPr>
          <w:p w:rsidR="009E0D9A" w:rsidRPr="00B56B26" w:rsidRDefault="009E0D9A" w:rsidP="009E0D9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2022</w:t>
            </w:r>
          </w:p>
        </w:tc>
      </w:tr>
      <w:tr w:rsidR="00B56B26" w:rsidRPr="00B56B26" w:rsidTr="009E0D9A">
        <w:tc>
          <w:tcPr>
            <w:tcW w:w="2837" w:type="dxa"/>
          </w:tcPr>
          <w:p w:rsidR="009E0D9A" w:rsidRPr="00B56B26" w:rsidRDefault="009E0D9A" w:rsidP="009E0D9A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ab/>
              <w:t>УТВЕРЖДАЮ:</w:t>
            </w:r>
          </w:p>
          <w:p w:rsidR="009E0D9A" w:rsidRPr="00B56B26" w:rsidRDefault="009E0D9A" w:rsidP="009E0D9A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заместитель директора</w:t>
            </w:r>
          </w:p>
          <w:p w:rsidR="009E0D9A" w:rsidRPr="00B56B26" w:rsidRDefault="009E0D9A" w:rsidP="009E0D9A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учебно-производственной работе</w:t>
            </w:r>
          </w:p>
          <w:p w:rsidR="009E0D9A" w:rsidRPr="00B56B26" w:rsidRDefault="009E0D9A" w:rsidP="009E0D9A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______Н.Л. Попова</w:t>
            </w:r>
          </w:p>
          <w:p w:rsidR="009E0D9A" w:rsidRPr="00B56B26" w:rsidRDefault="009E0D9A" w:rsidP="009E0D9A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«____» ______2019 </w:t>
            </w:r>
          </w:p>
        </w:tc>
        <w:tc>
          <w:tcPr>
            <w:tcW w:w="2836" w:type="dxa"/>
          </w:tcPr>
          <w:p w:rsidR="009E0D9A" w:rsidRPr="00B56B26" w:rsidRDefault="009E0D9A" w:rsidP="009E0D9A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УТВЕРЖДАЮ:</w:t>
            </w:r>
          </w:p>
          <w:p w:rsidR="009E0D9A" w:rsidRPr="00B56B26" w:rsidRDefault="009E0D9A" w:rsidP="009E0D9A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заместитель директора</w:t>
            </w:r>
          </w:p>
          <w:p w:rsidR="009E0D9A" w:rsidRPr="00B56B26" w:rsidRDefault="009E0D9A" w:rsidP="009E0D9A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учебно-производственной работе</w:t>
            </w:r>
          </w:p>
          <w:p w:rsidR="009E0D9A" w:rsidRPr="00B56B26" w:rsidRDefault="009E0D9A" w:rsidP="009E0D9A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_______Н.Л. Попова</w:t>
            </w:r>
          </w:p>
          <w:p w:rsidR="009E0D9A" w:rsidRPr="00B56B26" w:rsidRDefault="009E0D9A" w:rsidP="009E0D9A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«____»______2020</w:t>
            </w:r>
          </w:p>
        </w:tc>
        <w:tc>
          <w:tcPr>
            <w:tcW w:w="2836" w:type="dxa"/>
          </w:tcPr>
          <w:p w:rsidR="009E0D9A" w:rsidRPr="00B56B26" w:rsidRDefault="009E0D9A" w:rsidP="009E0D9A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УТВЕРЖДАЮ:</w:t>
            </w:r>
          </w:p>
          <w:p w:rsidR="009E0D9A" w:rsidRPr="00B56B26" w:rsidRDefault="009E0D9A" w:rsidP="009E0D9A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заместитель директора</w:t>
            </w:r>
          </w:p>
          <w:p w:rsidR="009E0D9A" w:rsidRPr="00B56B26" w:rsidRDefault="009E0D9A" w:rsidP="009E0D9A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учебно-производственной работе</w:t>
            </w:r>
          </w:p>
          <w:p w:rsidR="009E0D9A" w:rsidRPr="00B56B26" w:rsidRDefault="009E0D9A" w:rsidP="009E0D9A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_______Н.Л. Попова</w:t>
            </w:r>
          </w:p>
          <w:p w:rsidR="009E0D9A" w:rsidRPr="00B56B26" w:rsidRDefault="009E0D9A" w:rsidP="009E0D9A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«____» _______2021 </w:t>
            </w:r>
          </w:p>
          <w:p w:rsidR="009E0D9A" w:rsidRPr="00B56B26" w:rsidRDefault="009E0D9A" w:rsidP="009E0D9A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6" w:type="dxa"/>
          </w:tcPr>
          <w:p w:rsidR="009E0D9A" w:rsidRPr="00B56B26" w:rsidRDefault="009E0D9A" w:rsidP="009E0D9A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УТВЕРЖДАЮ:</w:t>
            </w:r>
          </w:p>
          <w:p w:rsidR="009E0D9A" w:rsidRPr="00B56B26" w:rsidRDefault="009E0D9A" w:rsidP="009E0D9A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заместитель директора</w:t>
            </w:r>
          </w:p>
          <w:p w:rsidR="009E0D9A" w:rsidRPr="00B56B26" w:rsidRDefault="009E0D9A" w:rsidP="009E0D9A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учебно-производственной работе</w:t>
            </w:r>
          </w:p>
          <w:p w:rsidR="009E0D9A" w:rsidRPr="00B56B26" w:rsidRDefault="009E0D9A" w:rsidP="009E0D9A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_______Н.Л. Попова</w:t>
            </w:r>
          </w:p>
          <w:p w:rsidR="009E0D9A" w:rsidRPr="00B56B26" w:rsidRDefault="009E0D9A" w:rsidP="009E0D9A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«____»________2022 </w:t>
            </w:r>
          </w:p>
          <w:p w:rsidR="009E0D9A" w:rsidRPr="00B56B26" w:rsidRDefault="009E0D9A" w:rsidP="009E0D9A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6B26" w:rsidRPr="00B56B26" w:rsidTr="009E0D9A">
        <w:tc>
          <w:tcPr>
            <w:tcW w:w="2837" w:type="dxa"/>
          </w:tcPr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 заседании</w:t>
            </w:r>
          </w:p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ЦК агротехнологического отделения</w:t>
            </w:r>
          </w:p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Протокол № _____</w:t>
            </w:r>
          </w:p>
          <w:p w:rsidR="009E0D9A" w:rsidRPr="00B56B26" w:rsidRDefault="009E0D9A" w:rsidP="009E0D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от «__»____2019 г.</w:t>
            </w:r>
          </w:p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Председатель ЦК</w:t>
            </w:r>
          </w:p>
          <w:p w:rsidR="009E0D9A" w:rsidRPr="00B56B26" w:rsidRDefault="009E0D9A" w:rsidP="009E0D9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____/</w:t>
            </w:r>
            <w:proofErr w:type="spellStart"/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Т.М.Каренгина</w:t>
            </w:r>
            <w:proofErr w:type="spellEnd"/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/</w:t>
            </w:r>
          </w:p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 заседании</w:t>
            </w:r>
          </w:p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ЦК агротехнологического отделения</w:t>
            </w:r>
          </w:p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Протокол № _____</w:t>
            </w:r>
          </w:p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от «__»____2020 г.</w:t>
            </w:r>
          </w:p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Председатель ЦК</w:t>
            </w:r>
          </w:p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____/</w:t>
            </w:r>
            <w:proofErr w:type="spellStart"/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Т.М.Каренгина</w:t>
            </w:r>
            <w:proofErr w:type="spellEnd"/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/</w:t>
            </w:r>
          </w:p>
        </w:tc>
        <w:tc>
          <w:tcPr>
            <w:tcW w:w="2836" w:type="dxa"/>
          </w:tcPr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 заседании</w:t>
            </w:r>
          </w:p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ЦК агротехнологического отделения</w:t>
            </w:r>
          </w:p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Протокол № _____</w:t>
            </w:r>
          </w:p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от «__»____2021 г.</w:t>
            </w:r>
          </w:p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Председатель ЦК</w:t>
            </w:r>
          </w:p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____/</w:t>
            </w:r>
            <w:proofErr w:type="spellStart"/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Т.М.Каренгина</w:t>
            </w:r>
            <w:proofErr w:type="spellEnd"/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/</w:t>
            </w:r>
          </w:p>
        </w:tc>
        <w:tc>
          <w:tcPr>
            <w:tcW w:w="1486" w:type="dxa"/>
          </w:tcPr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 заседании</w:t>
            </w:r>
          </w:p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ЦК агротехнологического отделения</w:t>
            </w:r>
          </w:p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Протокол № _____</w:t>
            </w:r>
          </w:p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от «__»____2022 г.</w:t>
            </w:r>
          </w:p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Председатель ЦК</w:t>
            </w:r>
          </w:p>
          <w:p w:rsidR="009E0D9A" w:rsidRPr="00B56B26" w:rsidRDefault="009E0D9A" w:rsidP="009E0D9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____/</w:t>
            </w:r>
            <w:proofErr w:type="spellStart"/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Т.М.Каренгина</w:t>
            </w:r>
            <w:proofErr w:type="spellEnd"/>
            <w:r w:rsidRPr="00B56B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/</w:t>
            </w:r>
          </w:p>
        </w:tc>
      </w:tr>
    </w:tbl>
    <w:p w:rsidR="002A7BF6" w:rsidRPr="00B56B26" w:rsidRDefault="002A7BF6" w:rsidP="009E0D9A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56B26">
        <w:rPr>
          <w:color w:val="FF0000"/>
        </w:rPr>
        <w:t xml:space="preserve">         </w:t>
      </w:r>
    </w:p>
    <w:p w:rsidR="002A7BF6" w:rsidRPr="00B56B26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A7BF6" w:rsidRPr="00B56B26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A7BF6" w:rsidRPr="00B56B26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A7BF6" w:rsidRPr="00B56B26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A7BF6" w:rsidRPr="00B56B26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A7BF6" w:rsidRPr="00B56B26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A7BF6" w:rsidRPr="00B56B26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A7BF6" w:rsidRPr="00B56B26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A7BF6" w:rsidRPr="00B56B26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A7BF6" w:rsidRPr="00B56B26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A7BF6" w:rsidRPr="00B56B2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2A7BF6" w:rsidRPr="00B56B2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2A7BF6" w:rsidRPr="00B56B2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="0023605B" w:rsidRPr="00B56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B56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0D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0D9A">
        <w:rPr>
          <w:rFonts w:ascii="Times New Roman" w:eastAsia="Times New Roman" w:hAnsi="Times New Roman" w:cs="Times New Roman"/>
          <w:sz w:val="24"/>
          <w:szCs w:val="24"/>
          <w:lang w:eastAsia="ru-RU"/>
        </w:rPr>
        <w:t>13 Безопасность жизнедеятельности</w:t>
      </w:r>
    </w:p>
    <w:p w:rsidR="009E0D9A" w:rsidRPr="009E0D9A" w:rsidRDefault="009E0D9A" w:rsidP="009E0D9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E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9E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основе:</w:t>
      </w:r>
    </w:p>
    <w:p w:rsidR="009E0D9A" w:rsidRPr="009E0D9A" w:rsidRDefault="009E0D9A" w:rsidP="009E0D9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</w:t>
      </w:r>
      <w:r w:rsidR="006515B6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</w:t>
      </w:r>
      <w:r w:rsidRPr="009E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профессиональных образовательных организаций, утверждённой Департаментом государственной политики нормативно-правового регулирования в сфере образования </w:t>
      </w:r>
      <w:proofErr w:type="spellStart"/>
      <w:r w:rsidRPr="009E0D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E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(Протокол № 3 от 21 июля 2015 г. и </w:t>
      </w:r>
      <w:proofErr w:type="gramStart"/>
      <w:r w:rsidRPr="009E0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</w:t>
      </w:r>
      <w:proofErr w:type="gramEnd"/>
      <w:r w:rsidRPr="009E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ФГУ «Федеральный институт развития образования» от 23 июля 2015г.)</w:t>
      </w:r>
    </w:p>
    <w:p w:rsidR="002A7BF6" w:rsidRPr="009E0D9A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9E0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A7BF6" w:rsidRPr="009E0D9A" w:rsidTr="00F61051">
        <w:tc>
          <w:tcPr>
            <w:tcW w:w="7668" w:type="dxa"/>
          </w:tcPr>
          <w:p w:rsidR="002A7BF6" w:rsidRPr="009E0D9A" w:rsidRDefault="002A7BF6" w:rsidP="002A4C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 РАБОЧЕЙ ПРОГРАММЫ УЧЕБНОЙ ДИСЦИПЛИНЫ</w:t>
            </w:r>
          </w:p>
          <w:p w:rsidR="002A7BF6" w:rsidRPr="009E0D9A" w:rsidRDefault="002A7BF6" w:rsidP="002A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A7BF6" w:rsidRPr="009E0D9A" w:rsidRDefault="002A7BF6" w:rsidP="002A4C71">
            <w:pPr>
              <w:spacing w:after="0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7BF6" w:rsidRPr="009E0D9A" w:rsidRDefault="002A7BF6" w:rsidP="002A4C71">
            <w:pPr>
              <w:spacing w:after="0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9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</w:tr>
      <w:tr w:rsidR="002A7BF6" w:rsidRPr="009E0D9A" w:rsidTr="00F61051">
        <w:tc>
          <w:tcPr>
            <w:tcW w:w="7668" w:type="dxa"/>
          </w:tcPr>
          <w:p w:rsidR="002A7BF6" w:rsidRPr="009E0D9A" w:rsidRDefault="002A7BF6" w:rsidP="002A4C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УЧЕБНОЙ ДИСЦИПЛИНЫ</w:t>
            </w:r>
          </w:p>
          <w:p w:rsidR="002A7BF6" w:rsidRPr="009E0D9A" w:rsidRDefault="002A7BF6" w:rsidP="002A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A7BF6" w:rsidRPr="009E0D9A" w:rsidRDefault="002A7BF6" w:rsidP="002A4C71">
            <w:pPr>
              <w:spacing w:after="0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BF6" w:rsidRPr="009E0D9A" w:rsidTr="00F61051">
        <w:trPr>
          <w:trHeight w:val="670"/>
        </w:trPr>
        <w:tc>
          <w:tcPr>
            <w:tcW w:w="7668" w:type="dxa"/>
          </w:tcPr>
          <w:p w:rsidR="002A7BF6" w:rsidRPr="009E0D9A" w:rsidRDefault="002A7BF6" w:rsidP="002A4C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УСЛОВИЯ РЕАЛИЗАЦИИ ПРОГРАММЫ </w:t>
            </w:r>
          </w:p>
        </w:tc>
        <w:tc>
          <w:tcPr>
            <w:tcW w:w="1903" w:type="dxa"/>
          </w:tcPr>
          <w:p w:rsidR="002A7BF6" w:rsidRPr="009E0D9A" w:rsidRDefault="002A7BF6" w:rsidP="002A4C71">
            <w:pPr>
              <w:spacing w:after="0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BF6" w:rsidRPr="009E0D9A" w:rsidTr="00F61051">
        <w:tc>
          <w:tcPr>
            <w:tcW w:w="7668" w:type="dxa"/>
          </w:tcPr>
          <w:p w:rsidR="002A7BF6" w:rsidRPr="009E0D9A" w:rsidRDefault="002A7BF6" w:rsidP="002A4C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  <w:p w:rsidR="002A7BF6" w:rsidRPr="009E0D9A" w:rsidRDefault="002A7BF6" w:rsidP="002A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A7BF6" w:rsidRPr="009E0D9A" w:rsidRDefault="002A7BF6" w:rsidP="002A4C71">
            <w:pPr>
              <w:spacing w:after="0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A7BF6" w:rsidRPr="009E0D9A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Pr="002A7BF6" w:rsidRDefault="00B56B26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 РАБ</w:t>
      </w:r>
      <w:r w:rsidR="00C90B2B"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ПРОГРАММЫ УЧЕБНОЙ ДИСЦИПЛИНЫ </w:t>
      </w:r>
      <w:r w:rsidR="00C90B2B"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БЕЗОПАСНОСТЬ ЖИЗНЕДЕЯТЕЛЬНОСТИ</w:t>
      </w:r>
    </w:p>
    <w:p w:rsidR="00C90B2B" w:rsidRPr="002A7BF6" w:rsidRDefault="00C90B2B" w:rsidP="00C90B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0B2B" w:rsidRPr="002A7BF6" w:rsidRDefault="00C90B2B" w:rsidP="00C90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Место дисциплины в структуре основной профессиональной образовательной программы: </w:t>
      </w:r>
      <w:r w:rsidRPr="009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</w:t>
      </w:r>
      <w:r w:rsidRPr="009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общепрофессиональный цикл.</w:t>
      </w:r>
    </w:p>
    <w:p w:rsidR="00C90B2B" w:rsidRPr="002A7BF6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2B" w:rsidRPr="002A7BF6" w:rsidRDefault="00C90B2B" w:rsidP="00C90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Pr="002A7BF6" w:rsidRDefault="00C90B2B" w:rsidP="00C90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Цель и планируемые результаты освоения дисциплины</w:t>
      </w:r>
      <w:r w:rsidR="00B56B26" w:rsidRPr="00B56B26">
        <w:t xml:space="preserve"> </w:t>
      </w:r>
      <w:r w:rsidR="00B56B26" w:rsidRPr="00B56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 13 Безопасность жизнедеятельности</w:t>
      </w: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90B2B" w:rsidRPr="002A7BF6" w:rsidRDefault="00C90B2B" w:rsidP="00C9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799"/>
        <w:gridCol w:w="4320"/>
      </w:tblGrid>
      <w:tr w:rsidR="00C90B2B" w:rsidRPr="002A7BF6" w:rsidTr="008A6804">
        <w:trPr>
          <w:trHeight w:val="649"/>
        </w:trPr>
        <w:tc>
          <w:tcPr>
            <w:tcW w:w="1129" w:type="dxa"/>
            <w:hideMark/>
          </w:tcPr>
          <w:p w:rsidR="00C90B2B" w:rsidRPr="002A7BF6" w:rsidRDefault="00C90B2B" w:rsidP="008A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ПК, 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799" w:type="dxa"/>
            <w:hideMark/>
          </w:tcPr>
          <w:p w:rsidR="00C90B2B" w:rsidRPr="002A7BF6" w:rsidRDefault="00C90B2B" w:rsidP="008A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320" w:type="dxa"/>
            <w:hideMark/>
          </w:tcPr>
          <w:p w:rsidR="00C90B2B" w:rsidRPr="002A7BF6" w:rsidRDefault="00C90B2B" w:rsidP="008A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C90B2B" w:rsidRPr="002A7BF6" w:rsidTr="008A6804">
        <w:trPr>
          <w:trHeight w:val="212"/>
        </w:trPr>
        <w:tc>
          <w:tcPr>
            <w:tcW w:w="1129" w:type="dxa"/>
          </w:tcPr>
          <w:p w:rsidR="00C90B2B" w:rsidRPr="002A7BF6" w:rsidRDefault="00C90B2B" w:rsidP="008A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ОК02, ОК04, ОК06, ОК07, ОК09, ОК10</w:t>
            </w:r>
          </w:p>
        </w:tc>
        <w:tc>
          <w:tcPr>
            <w:tcW w:w="3799" w:type="dxa"/>
          </w:tcPr>
          <w:p w:rsidR="00C90B2B" w:rsidRPr="002A7BF6" w:rsidRDefault="00C90B2B" w:rsidP="008A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C90B2B" w:rsidRPr="002A7BF6" w:rsidRDefault="00C90B2B" w:rsidP="008A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C90B2B" w:rsidRPr="002A7BF6" w:rsidRDefault="00C90B2B" w:rsidP="008A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C90B2B" w:rsidRPr="002A7BF6" w:rsidRDefault="00C90B2B" w:rsidP="008A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первичные средства пожаротушения; ориентироваться в перечне военно-учетных специальностей и самостоятельно определять среди них; родственные полученной специальности; </w:t>
            </w:r>
          </w:p>
          <w:p w:rsidR="00C90B2B" w:rsidRPr="002A7BF6" w:rsidRDefault="00C90B2B" w:rsidP="008A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:rsidR="00C90B2B" w:rsidRPr="002A7BF6" w:rsidRDefault="00C90B2B" w:rsidP="008A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способами бесконфликтного общения и </w:t>
            </w:r>
            <w:proofErr w:type="spell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повседневной деятельности и экстремальных условиях военной службы; </w:t>
            </w:r>
          </w:p>
          <w:p w:rsidR="00C90B2B" w:rsidRPr="002A7BF6" w:rsidRDefault="00C90B2B" w:rsidP="008A6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оказывать первую помощь пострадавшим.</w:t>
            </w:r>
          </w:p>
        </w:tc>
        <w:tc>
          <w:tcPr>
            <w:tcW w:w="4320" w:type="dxa"/>
          </w:tcPr>
          <w:p w:rsidR="00C90B2B" w:rsidRPr="002A7BF6" w:rsidRDefault="00C90B2B" w:rsidP="008A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C90B2B" w:rsidRPr="002A7BF6" w:rsidRDefault="00C90B2B" w:rsidP="008A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C90B2B" w:rsidRPr="002A7BF6" w:rsidRDefault="00C90B2B" w:rsidP="008A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задачи и основные мероприятия гражданской обороны; </w:t>
            </w:r>
          </w:p>
          <w:p w:rsidR="00C90B2B" w:rsidRPr="002A7BF6" w:rsidRDefault="00C90B2B" w:rsidP="008A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способы защиты населения от оружия массового поражения; </w:t>
            </w:r>
          </w:p>
          <w:p w:rsidR="00C90B2B" w:rsidRPr="002A7BF6" w:rsidRDefault="00C90B2B" w:rsidP="008A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-меры пожарной безопасности и правила безопасного поведения при пожарах; </w:t>
            </w:r>
          </w:p>
          <w:p w:rsidR="00C90B2B" w:rsidRPr="002A7BF6" w:rsidRDefault="00C90B2B" w:rsidP="008A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организацию и порядок призыва граждан на военную службу и поступления на нее в добровольном порядке; </w:t>
            </w:r>
          </w:p>
          <w:p w:rsidR="00C90B2B" w:rsidRPr="002A7BF6" w:rsidRDefault="00C90B2B" w:rsidP="008A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виды вооружения, военной техники и специального снаряжения, состоящих на вооружении, (оснащении) воинских подразделений, в которых имеются военно-учетные специальности, родственные специальностям СПО; </w:t>
            </w:r>
          </w:p>
          <w:p w:rsidR="00C90B2B" w:rsidRPr="002A7BF6" w:rsidRDefault="00C90B2B" w:rsidP="008A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 правила оказания первой помощи пострадавшим.</w:t>
            </w:r>
          </w:p>
        </w:tc>
      </w:tr>
    </w:tbl>
    <w:p w:rsidR="00C90B2B" w:rsidRPr="002A7BF6" w:rsidRDefault="00C90B2B" w:rsidP="00C90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Pr="002A7BF6" w:rsidRDefault="00C90B2B" w:rsidP="00C90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Pr="002A7BF6" w:rsidRDefault="00C90B2B" w:rsidP="00C90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Pr="002A7BF6" w:rsidRDefault="00C90B2B" w:rsidP="00C90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  <w:r w:rsidR="00B56B26" w:rsidRPr="00B56B26">
        <w:t xml:space="preserve"> </w:t>
      </w:r>
      <w:r w:rsidR="00B56B26" w:rsidRPr="00B56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 13 БЕЗОПАСНОСТЬ ЖИЗНЕДЕЯТЕЛЬНОСТИ</w:t>
      </w:r>
    </w:p>
    <w:p w:rsidR="00C90B2B" w:rsidRPr="002A7BF6" w:rsidRDefault="00C90B2B" w:rsidP="00C90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</w:t>
      </w:r>
      <w:r w:rsidR="00B56B26" w:rsidRPr="00B56B26">
        <w:t xml:space="preserve"> </w:t>
      </w:r>
      <w:r w:rsidR="00B56B26" w:rsidRPr="00B56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 13 Безопасность жизнедеятельности</w:t>
      </w: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виды учебной работы</w:t>
      </w:r>
      <w:r w:rsidR="00B56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90B2B" w:rsidRPr="002A7BF6" w:rsidRDefault="00C90B2B" w:rsidP="00C90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C90B2B" w:rsidRPr="002A7BF6" w:rsidTr="008A6804">
        <w:trPr>
          <w:trHeight w:val="490"/>
        </w:trPr>
        <w:tc>
          <w:tcPr>
            <w:tcW w:w="4073" w:type="pct"/>
            <w:vAlign w:val="center"/>
          </w:tcPr>
          <w:p w:rsidR="00C90B2B" w:rsidRPr="002A7BF6" w:rsidRDefault="00C90B2B" w:rsidP="008A6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C90B2B" w:rsidRPr="002A7BF6" w:rsidRDefault="00C90B2B" w:rsidP="008A6804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C90B2B" w:rsidRPr="002A7BF6" w:rsidTr="008A6804">
        <w:trPr>
          <w:trHeight w:val="490"/>
        </w:trPr>
        <w:tc>
          <w:tcPr>
            <w:tcW w:w="4073" w:type="pct"/>
            <w:vAlign w:val="center"/>
          </w:tcPr>
          <w:p w:rsidR="00C90B2B" w:rsidRPr="002A7BF6" w:rsidRDefault="00C90B2B" w:rsidP="008A6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C90B2B" w:rsidRPr="002A7BF6" w:rsidRDefault="00C90B2B" w:rsidP="008A680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56</w:t>
            </w:r>
          </w:p>
        </w:tc>
      </w:tr>
      <w:tr w:rsidR="00C90B2B" w:rsidRPr="002A7BF6" w:rsidTr="008A6804">
        <w:trPr>
          <w:trHeight w:val="490"/>
        </w:trPr>
        <w:tc>
          <w:tcPr>
            <w:tcW w:w="4073" w:type="pct"/>
            <w:vAlign w:val="center"/>
          </w:tcPr>
          <w:p w:rsidR="00C90B2B" w:rsidRPr="002A7BF6" w:rsidRDefault="00C90B2B" w:rsidP="008A68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Самостоятельная работа </w:t>
            </w:r>
          </w:p>
          <w:p w:rsidR="00C90B2B" w:rsidRPr="002A7BF6" w:rsidRDefault="00C90B2B" w:rsidP="008A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lang w:eastAsia="ru-RU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30% от объема дисциплины)</w:t>
            </w:r>
          </w:p>
        </w:tc>
        <w:tc>
          <w:tcPr>
            <w:tcW w:w="927" w:type="pct"/>
            <w:vAlign w:val="center"/>
          </w:tcPr>
          <w:p w:rsidR="00C90B2B" w:rsidRPr="002A7BF6" w:rsidRDefault="00C90B2B" w:rsidP="008A680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C90B2B" w:rsidRPr="002A7BF6" w:rsidTr="008A6804">
        <w:trPr>
          <w:trHeight w:val="490"/>
        </w:trPr>
        <w:tc>
          <w:tcPr>
            <w:tcW w:w="4073" w:type="pct"/>
            <w:vAlign w:val="center"/>
          </w:tcPr>
          <w:p w:rsidR="00C90B2B" w:rsidRPr="002A7BF6" w:rsidRDefault="00C90B2B" w:rsidP="008A6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C90B2B" w:rsidRPr="002A7BF6" w:rsidRDefault="00C90B2B" w:rsidP="008A680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C90B2B" w:rsidRPr="002A7BF6" w:rsidTr="008A6804">
        <w:trPr>
          <w:trHeight w:val="490"/>
        </w:trPr>
        <w:tc>
          <w:tcPr>
            <w:tcW w:w="4073" w:type="pct"/>
            <w:vAlign w:val="center"/>
          </w:tcPr>
          <w:p w:rsidR="00C90B2B" w:rsidRPr="002A7BF6" w:rsidRDefault="00C90B2B" w:rsidP="008A680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vAlign w:val="center"/>
          </w:tcPr>
          <w:p w:rsidR="00C90B2B" w:rsidRPr="002A7BF6" w:rsidRDefault="00C90B2B" w:rsidP="008A680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90B2B" w:rsidRPr="002A7BF6" w:rsidTr="008A6804">
        <w:trPr>
          <w:trHeight w:val="490"/>
        </w:trPr>
        <w:tc>
          <w:tcPr>
            <w:tcW w:w="4073" w:type="pct"/>
            <w:vAlign w:val="center"/>
          </w:tcPr>
          <w:p w:rsidR="00C90B2B" w:rsidRPr="002A7BF6" w:rsidRDefault="00C90B2B" w:rsidP="008A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C90B2B" w:rsidRPr="002A7BF6" w:rsidRDefault="00C90B2B" w:rsidP="008A680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2A7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C90B2B" w:rsidRPr="002A7BF6" w:rsidTr="008A6804">
        <w:trPr>
          <w:trHeight w:val="490"/>
        </w:trPr>
        <w:tc>
          <w:tcPr>
            <w:tcW w:w="4073" w:type="pct"/>
            <w:vAlign w:val="center"/>
          </w:tcPr>
          <w:p w:rsidR="00C90B2B" w:rsidRPr="002A7BF6" w:rsidRDefault="00C90B2B" w:rsidP="008A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927" w:type="pct"/>
            <w:vAlign w:val="center"/>
          </w:tcPr>
          <w:p w:rsidR="00C90B2B" w:rsidRPr="002A7BF6" w:rsidRDefault="00C90B2B" w:rsidP="008A68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Не предусмотрено</w:t>
            </w:r>
          </w:p>
        </w:tc>
      </w:tr>
      <w:tr w:rsidR="00C90B2B" w:rsidRPr="002A7BF6" w:rsidTr="008A6804">
        <w:trPr>
          <w:trHeight w:val="490"/>
        </w:trPr>
        <w:tc>
          <w:tcPr>
            <w:tcW w:w="4073" w:type="pct"/>
            <w:vAlign w:val="center"/>
          </w:tcPr>
          <w:p w:rsidR="00C90B2B" w:rsidRPr="002A7BF6" w:rsidRDefault="00C90B2B" w:rsidP="008A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C90B2B" w:rsidRPr="002A7BF6" w:rsidRDefault="00C90B2B" w:rsidP="008A68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C90B2B" w:rsidRPr="002A7BF6" w:rsidTr="008A6804">
        <w:trPr>
          <w:trHeight w:val="490"/>
        </w:trPr>
        <w:tc>
          <w:tcPr>
            <w:tcW w:w="4073" w:type="pct"/>
            <w:vAlign w:val="center"/>
          </w:tcPr>
          <w:p w:rsidR="00C90B2B" w:rsidRPr="002A7BF6" w:rsidRDefault="00C90B2B" w:rsidP="008A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927" w:type="pct"/>
            <w:vAlign w:val="center"/>
          </w:tcPr>
          <w:p w:rsidR="00C90B2B" w:rsidRPr="002A7BF6" w:rsidRDefault="00C90B2B" w:rsidP="008A68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C90B2B" w:rsidRPr="002A7BF6" w:rsidTr="008A6804">
        <w:trPr>
          <w:trHeight w:val="490"/>
        </w:trPr>
        <w:tc>
          <w:tcPr>
            <w:tcW w:w="4073" w:type="pct"/>
            <w:vAlign w:val="center"/>
          </w:tcPr>
          <w:p w:rsidR="00C90B2B" w:rsidRPr="002A7BF6" w:rsidRDefault="00C90B2B" w:rsidP="008A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C90B2B" w:rsidRPr="002A7BF6" w:rsidRDefault="00C90B2B" w:rsidP="008A68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C90B2B" w:rsidRPr="002A7BF6" w:rsidTr="008A6804">
        <w:trPr>
          <w:trHeight w:val="490"/>
        </w:trPr>
        <w:tc>
          <w:tcPr>
            <w:tcW w:w="4073" w:type="pct"/>
            <w:vAlign w:val="center"/>
          </w:tcPr>
          <w:p w:rsidR="00C90B2B" w:rsidRPr="002A7BF6" w:rsidRDefault="00C90B2B" w:rsidP="008A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C90B2B" w:rsidRPr="002A7BF6" w:rsidRDefault="00C90B2B" w:rsidP="008A68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C90B2B" w:rsidRPr="002A7BF6" w:rsidTr="008A6804">
        <w:trPr>
          <w:trHeight w:val="490"/>
        </w:trPr>
        <w:tc>
          <w:tcPr>
            <w:tcW w:w="4073" w:type="pct"/>
            <w:vAlign w:val="center"/>
          </w:tcPr>
          <w:p w:rsidR="00C90B2B" w:rsidRPr="002A7BF6" w:rsidRDefault="00C90B2B" w:rsidP="008A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– Дифференцированный зачёт</w:t>
            </w:r>
          </w:p>
        </w:tc>
        <w:tc>
          <w:tcPr>
            <w:tcW w:w="927" w:type="pct"/>
            <w:vAlign w:val="center"/>
          </w:tcPr>
          <w:p w:rsidR="00C90B2B" w:rsidRPr="002A7BF6" w:rsidRDefault="00C90B2B" w:rsidP="008A680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2A7BF6" w:rsidRPr="002A7BF6" w:rsidSect="00F61051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2A7BF6" w:rsidRPr="00F61051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Тематический план и содержание учебной </w:t>
      </w:r>
      <w:r w:rsidR="00B5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дисциплины </w:t>
      </w:r>
      <w:r w:rsidRPr="00F61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ОП.13.</w:t>
      </w:r>
      <w:r w:rsidR="00B5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Безопасность жизнедеятельности</w:t>
      </w:r>
    </w:p>
    <w:tbl>
      <w:tblPr>
        <w:tblpPr w:leftFromText="181" w:rightFromText="181" w:vertAnchor="text" w:tblpY="1"/>
        <w:tblOverlap w:val="never"/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0206"/>
        <w:gridCol w:w="1274"/>
        <w:gridCol w:w="1701"/>
      </w:tblGrid>
      <w:tr w:rsidR="002A7BF6" w:rsidRPr="00FE1F65" w:rsidTr="00F61051">
        <w:trPr>
          <w:trHeight w:val="20"/>
        </w:trPr>
        <w:tc>
          <w:tcPr>
            <w:tcW w:w="645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 часах</w:t>
            </w:r>
          </w:p>
        </w:tc>
        <w:tc>
          <w:tcPr>
            <w:tcW w:w="56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2A7BF6" w:rsidRPr="00FE1F65" w:rsidTr="00F61051">
        <w:trPr>
          <w:trHeight w:val="500"/>
        </w:trPr>
        <w:tc>
          <w:tcPr>
            <w:tcW w:w="4017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Раздел 1. Чрезвычайные ситуации мирного и военного времени. Организация защиты населения 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территорий в чрезвычайных ситуациях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27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1.1.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Нормативно-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правовая база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жизнедеятельности</w:t>
            </w: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Правовые основы организации защиты населения РФ от чрезвычайных ситуаций мирного времени. Федеральные законы: “О защите населения и территорий от чрезвычайных ситуаций природного и техногенного характера”, “О пожарной безопасности”, “О радиационной безопасности населения”, “О гражданской обороне”; нормативн</w:t>
            </w:r>
            <w:proofErr w:type="gramStart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правовые акты: Постановление Правительства РФ “О единой государственной системе предупреждения и ликвидации чрезвычайных ситуаций”, “О государственном надзоре и </w:t>
            </w:r>
            <w:proofErr w:type="gramStart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соблюдением законодательства РФ о труде и охране труда”, “О службе охраны труда”, “О Федеральной инспекции труда”. Государственные органы по надзору и контролю, их функции по защите населения и работающих граждан РФ.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65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1.2.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потенциальных опасностей и их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последствия</w:t>
            </w: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Причины возникновения чрезвычайных ситуаций. Термины и определения основных понятий чрезвычайных ситуаций. Общая характеристика ЧС природного происхождения. Классификация ЧС природного происхождения. Общая характеристика ЧС техногенного происхождения. Классификация техногенных ЧС. Последствия ЧС для человека, производственной и бытовой среды.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688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Современные средства поражения и их поражающие факторы. Оружие массового поражения: ядерное, биологическое, химическое. Меры безопасности населения, оказавшегося на территории военных действий.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№1 Основные способы пожаротушения и различные виды огнегасящих веществ.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2A7BF6" w:rsidRPr="00FE1F65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sectPr w:rsidR="002A7BF6" w:rsidRPr="00FE1F65" w:rsidSect="00F6105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A7BF6" w:rsidRPr="00FE1F65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42"/>
        <w:gridCol w:w="10066"/>
        <w:gridCol w:w="1274"/>
        <w:gridCol w:w="1698"/>
      </w:tblGrid>
      <w:tr w:rsidR="002A7BF6" w:rsidRPr="00FE1F65" w:rsidTr="00F61051">
        <w:trPr>
          <w:trHeight w:val="279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1.3.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Принципы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устойчивости объектов экономики</w:t>
            </w: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устойчивости объекта экономики. Факторы, определяющие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 функционирования технических систем и бытовых объектов. Принципы обеспечения устойчивости объектов экономики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самостоятельная работа </w:t>
            </w:r>
            <w:proofErr w:type="gramStart"/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165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1.4.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Мониторинг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прогнозирование развития событий и оценка последствий при ЧС и стихийных явлениях</w:t>
            </w: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Назначение мониторинга и прогнозирования. Задачи прогнозирования ЧС. Выявление обстановки и сбор информации. Прогнозная оценка обстановки, этапы и методы. Использование данных мониторинга для защиты населения и предотвращения ЧС.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846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самостоятельн</w:t>
            </w:r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ая работа </w:t>
            </w:r>
            <w:proofErr w:type="gramStart"/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81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1.5. Гражданская оборона. 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1.Гражданская оборона, основные понятия и определения, задачи гражданской обороны. Структура и органы управления гражданской обороной. План гражданской обороны на предприятии. Мероприятия гражданской обороны. Организация гражданской обороны в образовательном учреждении, ее предназначение. РСЧС, история ее создания, предназначение, структура, задачи, решаемые по защите населения от чрезвычайных ситуаций.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93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самостоятель</w:t>
            </w:r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ная работа </w:t>
            </w:r>
            <w:proofErr w:type="gramStart"/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95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1.6.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Оповещение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информирование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населения </w:t>
            </w:r>
            <w:proofErr w:type="gramStart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ЧС</w:t>
            </w: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Оповещение и информирование населения об опасностях, возникающих в чрезвычайных ситуациях военного и мирного времени.</w:t>
            </w:r>
          </w:p>
        </w:tc>
        <w:tc>
          <w:tcPr>
            <w:tcW w:w="42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№2 Отработка действий работающих и населения при эвакуации.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19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1.7.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Инженерная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индивидуальная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защита. Виды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защитных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сооружений 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поведения </w:t>
            </w:r>
            <w:proofErr w:type="gramStart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них</w:t>
            </w: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защите населения. Организация инженерной защиты</w:t>
            </w:r>
          </w:p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населения от поражающих факторов чрезвычайных ситуаций мирного и военного времени. 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сооружениях. Санитарная обработка людей после пребывания их в зонах заражения.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26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07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Тема 1.8.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здорового образа жизни</w:t>
            </w: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Здоровый образ жизни как необходимое условие сохранения и укрепления здоровья человека и общества. Влияние неблагоприятной окружающей среды на здоровье человека. Психологическая уравновешенность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здоровья человека. Закаливание и его влияние на здоровье. Правила личной гигиены и здоровья человека.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4018" w:type="pct"/>
            <w:gridSpan w:val="3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Основы военной службы и обороны государства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13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2.1.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РФ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Национальные интересы РФ. Принципы обеспечение военной безопасности. Основы обороны государства. Организация обороны государства.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самостоятельн</w:t>
            </w:r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ая работа </w:t>
            </w:r>
            <w:proofErr w:type="gramStart"/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99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2.2.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Боевые традиции ВС. Символы воинской чести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Понятия патриотизм, Родина, честь, совесть, мораль, воинский долг. Боевое товарищество. Боевое знамя, Знамя воинской части, Знамя Победы.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самостоятельн</w:t>
            </w:r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ая работа </w:t>
            </w:r>
            <w:proofErr w:type="gramStart"/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27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2.3.Функции и основные задачи, структура современных ВС РФ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ВС РФ. Комплектование и руководство ВС. Основные задачи ВС. Приоритетные направления военно-технического обеспечения безопасности России. Структура ВС.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07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2.4. Порядок прохождения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военной службы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ФЗ «О воинской обязанности и военной службе». Порядок призыва и прохождения военных сборов. Назначение на воинские должности. Устав внутренней службы. Устав гарнизонной и караульной служб.</w:t>
            </w:r>
          </w:p>
        </w:tc>
        <w:tc>
          <w:tcPr>
            <w:tcW w:w="42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 4 Изучение Устава внутренней службы.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03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2.5.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Прохождение военной службы по контракту Альтернативная гражданская служба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Требования к контрактнику. Правила заключения контракта. Медицинское освидетельствование. Воинские должности, предусматривающие службу по контракту. Причины введения альтернативной гражданской службы. ФЗ «Об альтернативной гражданской службе». Порядок прохождения службы.</w:t>
            </w:r>
          </w:p>
        </w:tc>
        <w:tc>
          <w:tcPr>
            <w:tcW w:w="421" w:type="pct"/>
            <w:vMerge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05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самостоятельн</w:t>
            </w:r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ая работа </w:t>
            </w:r>
            <w:proofErr w:type="gramStart"/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20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2.6.Права и обязанности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военнослужащих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ОК01, ОК02, ОК04, ОК06, ОК07, ОК09, 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Социально-экономические, политические, личные права и свободы. Статус военнослужащего. Воинская дисциплина и ответственность.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43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Тема 2.7.Строеваяподготовка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Строй и управление им. Виды строя. Строевые приемы и движение без оружия. Воинское приветствие.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№5 Отработка строевых приемов и движения без оружия.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95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2.8.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Огневая подготовка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Назначение и боевые свойства автомата Калашникова. Неполная сборка-разборка автомата. Полная сборка-разборка. Уход за автоматом. Правила стрельбы из автомата.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№6 Отработка положений для стрельбы.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4018" w:type="pct"/>
            <w:gridSpan w:val="3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Основы медицинских знаний и здорового образа жизни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73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3.1.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правила оказания первой доврачебной помощи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Сущность оказания первой помощи пострадавшим. Принципы оказания ПП. Последовательность действий при оказании ПП. Мероприятия ПП. Определение признаков жизни. Алгоритм оказания первой доврачебной помощи. Организация транспортировки пострадавших в лечебные учреждения.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№7 Приемы искусственной вентиляции легких и непрямого массажа сердца.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95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3.2.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медицинская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помощь при ранениях,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несчастных случаях 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заболеваниях</w:t>
            </w:r>
            <w:proofErr w:type="gramEnd"/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Ранения, их виды. Первая медицинская помощь при ранениях. Профилактика осложнения ран. Кровотечения, их виды. Первая медицинская помощь при кровотечениях. Способы временной остановки кровотечений. Точки пальцевого прижатия артерий. Переохлаждение и обморожение. Первая медицинская помощь при остановке сердца. Понятия клинической смерти и реанимация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№8 Правила наложения повязок на голову, верхние и нижние конечности.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2.Практическая работа №9 Правила наложения кровоостанавливающего жгута.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Практическая работа №10 Правила проведения непрямого массажа сердца и искусственной вентиляции легких.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Практическая работа №11 Разработка ситуационных задач и составление алгоритма действий при оказании первой медицинской помощи при травмах на производственном участке.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4018" w:type="pct"/>
            <w:gridSpan w:val="3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Производственная безопасность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09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4.1.Психология в проблеме безопасности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1.Психология безопасности. Чрезмерные формы психического напряжения. Психологические причины создания опасных ситуаций и производственных</w:t>
            </w:r>
          </w:p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травм. Поведение человека в аварийных ситуациях. Понятие о надежности работы человека при взаимодействии с техническими системами.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61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Тема 4.2.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опасностей в производственной среде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Микроклимат производственных помещений. Влияние на организм человека химических веществ, магнитных полей, электромагнитных излучений, инфракрасного и лазерного излучения.</w:t>
            </w:r>
          </w:p>
        </w:tc>
        <w:tc>
          <w:tcPr>
            <w:tcW w:w="42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Электроопасность</w:t>
            </w:r>
            <w:proofErr w:type="spellEnd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производстве. Опасности автоматизированных процессов.</w:t>
            </w:r>
          </w:p>
        </w:tc>
        <w:tc>
          <w:tcPr>
            <w:tcW w:w="42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№12 Взрывоопасность как травмирующий фактор производственной среды.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20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4.3.Технические методы и средства защиты человека на производстве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1.Производственная вентиляция. Требования к искусственному производственному освещению. Средства и методы защиты от шума и вибрации. Защита от опасности поражения током.</w:t>
            </w:r>
          </w:p>
        </w:tc>
        <w:tc>
          <w:tcPr>
            <w:tcW w:w="42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самостоятельная работа </w:t>
            </w:r>
            <w:proofErr w:type="gramStart"/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примерная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4018" w:type="pct"/>
            <w:gridSpan w:val="3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  <w:r w:rsidR="00513C0A" w:rsidRPr="00FE1F65">
              <w:rPr>
                <w:sz w:val="20"/>
                <w:szCs w:val="20"/>
              </w:rPr>
              <w:t xml:space="preserve"> </w:t>
            </w:r>
            <w:r w:rsidR="00513C0A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Дифференцированный зачёт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4018" w:type="pct"/>
            <w:gridSpan w:val="3"/>
          </w:tcPr>
          <w:p w:rsidR="002A7BF6" w:rsidRPr="00FE1F65" w:rsidRDefault="00513C0A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421" w:type="pct"/>
          </w:tcPr>
          <w:p w:rsidR="002A7BF6" w:rsidRPr="00FE1F65" w:rsidRDefault="00A867E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4018" w:type="pct"/>
            <w:gridSpan w:val="3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2A7BF6" w:rsidRPr="00FE1F65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2A7BF6" w:rsidRPr="00FE1F65" w:rsidSect="00F6105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56B26" w:rsidRDefault="00B56B26" w:rsidP="00B56B26">
      <w:pPr>
        <w:ind w:left="36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="002A7BF6" w:rsidRPr="00B5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 УЧЕБНОЙ ДИСЦИПЛИНЫ</w:t>
      </w:r>
      <w:r w:rsidRPr="00B56B26">
        <w:t xml:space="preserve"> </w:t>
      </w:r>
    </w:p>
    <w:p w:rsidR="002A7BF6" w:rsidRPr="00B56B26" w:rsidRDefault="00B56B26" w:rsidP="00B56B26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ОП. 13 БЕЗОПАСНОСТЬ ЖИЗНЕДЕЯТЕЛЬНОСТИ</w:t>
      </w:r>
    </w:p>
    <w:p w:rsidR="00A867E6" w:rsidRPr="00A867E6" w:rsidRDefault="00A867E6" w:rsidP="00A8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A867E6" w:rsidRPr="00A867E6" w:rsidRDefault="00A867E6" w:rsidP="00A8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дисциплины требует наличия учебного кабинета общеобразовательных дисциплин</w:t>
      </w:r>
    </w:p>
    <w:p w:rsidR="00A867E6" w:rsidRPr="00A867E6" w:rsidRDefault="00A867E6" w:rsidP="00A867E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A867E6">
        <w:rPr>
          <w:rFonts w:ascii="Times New Roman" w:eastAsia="Times New Roman" w:hAnsi="Times New Roman" w:cs="Times New Roman"/>
          <w:b/>
        </w:rPr>
        <w:t xml:space="preserve">Оборудование учебного кабинета: 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 xml:space="preserve">- посадочные места по количеству </w:t>
      </w:r>
      <w:proofErr w:type="gramStart"/>
      <w:r w:rsidRPr="00A867E6">
        <w:rPr>
          <w:rFonts w:ascii="Times New Roman" w:eastAsia="Times New Roman" w:hAnsi="Times New Roman" w:cs="Times New Roman"/>
        </w:rPr>
        <w:t>обучающихся</w:t>
      </w:r>
      <w:proofErr w:type="gramEnd"/>
      <w:r w:rsidRPr="00A867E6">
        <w:rPr>
          <w:rFonts w:ascii="Times New Roman" w:eastAsia="Times New Roman" w:hAnsi="Times New Roman" w:cs="Times New Roman"/>
        </w:rPr>
        <w:t>;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рабочее место преподавателя;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структурно-логические схемы;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набор презентаций;</w:t>
      </w:r>
    </w:p>
    <w:p w:rsidR="00A867E6" w:rsidRPr="00A867E6" w:rsidRDefault="00A867E6" w:rsidP="00A867E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A867E6">
        <w:rPr>
          <w:rFonts w:ascii="Times New Roman" w:eastAsia="Times New Roman" w:hAnsi="Times New Roman" w:cs="Times New Roman"/>
          <w:b/>
        </w:rPr>
        <w:t xml:space="preserve">Технические средства обучения: 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компьютер с лицензионным программным обеспечением;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A867E6">
        <w:rPr>
          <w:rFonts w:ascii="Times New Roman" w:eastAsia="Times New Roman" w:hAnsi="Times New Roman" w:cs="Times New Roman"/>
        </w:rPr>
        <w:t>мультимедиапроектор</w:t>
      </w:r>
      <w:proofErr w:type="spellEnd"/>
      <w:r w:rsidRPr="00A867E6">
        <w:rPr>
          <w:rFonts w:ascii="Times New Roman" w:eastAsia="Times New Roman" w:hAnsi="Times New Roman" w:cs="Times New Roman"/>
        </w:rPr>
        <w:t>;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экран.</w:t>
      </w:r>
    </w:p>
    <w:p w:rsidR="00A867E6" w:rsidRPr="00A867E6" w:rsidRDefault="00A867E6" w:rsidP="00A867E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A867E6">
        <w:rPr>
          <w:rFonts w:ascii="Times New Roman" w:eastAsia="Times New Roman" w:hAnsi="Times New Roman" w:cs="Times New Roman"/>
          <w:b/>
        </w:rPr>
        <w:t xml:space="preserve">Средства телекоммуникации: 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 xml:space="preserve">-  локальная сеть, 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 xml:space="preserve">-  сеть Интернет, 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 электронная  почта.</w:t>
      </w:r>
    </w:p>
    <w:p w:rsidR="00D61CEF" w:rsidRPr="00D61CEF" w:rsidRDefault="00D61CEF" w:rsidP="00D61CE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A7BF6" w:rsidRPr="00D61CEF" w:rsidRDefault="002A7BF6" w:rsidP="002A7B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Pr="00D61CEF" w:rsidRDefault="002A7BF6" w:rsidP="002A7BF6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BF6" w:rsidRPr="00D61CEF" w:rsidRDefault="002A7BF6" w:rsidP="002A7BF6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2A7BF6" w:rsidRPr="00D61CEF" w:rsidRDefault="002A7BF6" w:rsidP="002A7BF6">
      <w:pPr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Косолапова Н.В. Безопасность жизнедеятельности: учеб</w:t>
      </w:r>
      <w:proofErr w:type="gramStart"/>
      <w:r w:rsidRPr="00D61C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 w:rsidRPr="00D61C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D61C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proofErr w:type="gramEnd"/>
      <w:r w:rsidRPr="00D61C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ля СПО. - / Н.В. Косолапова, Н.А. Прокопенко, Е.Л. Побежимова. – М.: ИЦ Академия, 2015. 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Безопасность жизнедеятельности: учеб. пособие</w:t>
      </w:r>
      <w:proofErr w:type="gramStart"/>
      <w:r w:rsidRPr="00D61C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/ С</w:t>
      </w:r>
      <w:proofErr w:type="gramEnd"/>
      <w:r w:rsidRPr="00D61C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ост. </w:t>
      </w:r>
      <w:proofErr w:type="spellStart"/>
      <w:r w:rsidRPr="00D61C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Ильютенко</w:t>
      </w:r>
      <w:proofErr w:type="spellEnd"/>
      <w:r w:rsidRPr="00D61C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С.Н. - Брянск: Мичуринский филиал </w:t>
      </w:r>
      <w:proofErr w:type="gramStart"/>
      <w:r w:rsidRPr="00D61C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Брянского</w:t>
      </w:r>
      <w:proofErr w:type="gramEnd"/>
      <w:r w:rsidRPr="00D61C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ГАУ, 2015.</w:t>
      </w:r>
    </w:p>
    <w:p w:rsidR="002A7BF6" w:rsidRPr="00D61CEF" w:rsidRDefault="002A7BF6" w:rsidP="002A7BF6">
      <w:pPr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D61CEF" w:rsidRDefault="002A7BF6" w:rsidP="002A7BF6">
      <w:pPr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Культура безопасности жизнедеятельности. [Электронный ресурс] / Министерство Российской Федерации по делам гражданской обороны, чрезвычайным ситуациям и ликвидациям последствий стихийных бедствий: сайт // Режим доступа: </w:t>
      </w:r>
      <w:hyperlink r:id="rId10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http://www.culture.mchs.gov.ru/testing/?SID=4&amp;ID=5951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Портал МЧС России [Электронный ресурс]: сайт // Режим доступа:.</w:t>
      </w:r>
      <w:hyperlink r:id="rId11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http://www.mchs.gov.ru/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Энциклопедия безопасности жизнедеятельности [Электронный ресурс]. –– URL:</w:t>
      </w:r>
      <w:hyperlink r:id="rId12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http://bzhde.ru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Официальный сайт МЧС РФ [Электронный ресурс]. – URL: </w:t>
      </w:r>
      <w:hyperlink r:id="rId13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http://www.mchs.gov.ru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Безопасность в </w:t>
      </w:r>
      <w:proofErr w:type="spellStart"/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техносфере</w:t>
      </w:r>
      <w:proofErr w:type="spellEnd"/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[Электронный ресурс]. – URL: </w:t>
      </w:r>
      <w:hyperlink r:id="rId14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http://www.magbvt.ru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База данных информационной системы «Единое окно доступа к образовательным ресурсам» </w:t>
      </w:r>
      <w:hyperlink r:id="rId15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http://window.edu.ru/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Федеральная государственная информационная система «Национальная электронная библиотека» </w:t>
      </w:r>
      <w:hyperlink r:id="rId16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http://нэб.рф/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A7BF6" w:rsidRPr="002A7BF6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Университетская информационная система </w:t>
      </w:r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«РОССИЯ» </w:t>
      </w:r>
      <w:hyperlink r:id="rId17" w:history="1">
        <w:r w:rsidRPr="002A7BF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http://uisrussia.msu.ru/</w:t>
        </w:r>
      </w:hyperlink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A7BF6" w:rsidRPr="002A7BF6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www.goup32441. </w:t>
      </w:r>
      <w:proofErr w:type="spellStart"/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narod</w:t>
      </w:r>
      <w:proofErr w:type="spellEnd"/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(сайт:</w:t>
      </w:r>
      <w:proofErr w:type="gramEnd"/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Учебно-методические пособия «Общевойсковая подготовка». Наставление по физической подготовке в Вооруженных Силах Российской Федерации (НФП-2009).</w:t>
      </w:r>
    </w:p>
    <w:p w:rsidR="002A7BF6" w:rsidRPr="002A7BF6" w:rsidRDefault="002A7BF6" w:rsidP="002A7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55E58" w:rsidRDefault="00855E58" w:rsidP="002A7B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67E6" w:rsidRDefault="00A867E6" w:rsidP="002A7B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BF6" w:rsidRPr="00A867E6" w:rsidRDefault="002A7BF6" w:rsidP="002A7B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  <w:r w:rsidR="00B56B26" w:rsidRPr="00B56B26">
        <w:t xml:space="preserve"> </w:t>
      </w:r>
      <w:r w:rsidR="00B56B26" w:rsidRPr="00B56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 13 БЕЗОПАСНОСТЬ ЖИЗНЕДЕЯТЕЛЬНОСТИ</w:t>
      </w:r>
      <w:bookmarkStart w:id="0" w:name="_GoBack"/>
      <w:bookmarkEnd w:id="0"/>
    </w:p>
    <w:p w:rsidR="002A7BF6" w:rsidRPr="002A7BF6" w:rsidRDefault="002A7BF6" w:rsidP="002A7B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8"/>
        <w:gridCol w:w="3911"/>
        <w:gridCol w:w="2062"/>
      </w:tblGrid>
      <w:tr w:rsidR="002A7BF6" w:rsidRPr="002A7BF6" w:rsidTr="00F61051"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077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2A7BF6" w:rsidRPr="002A7BF6" w:rsidTr="00F61051">
        <w:trPr>
          <w:trHeight w:val="415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  <w:p w:rsidR="002A7BF6" w:rsidRPr="002A7BF6" w:rsidRDefault="002A7BF6" w:rsidP="002A7BF6">
            <w:pPr>
              <w:spacing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</w:t>
            </w:r>
            <w:proofErr w:type="spellStart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числеусловиях</w:t>
            </w:r>
            <w:proofErr w:type="spellEnd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противодействия терроризму;</w:t>
            </w:r>
          </w:p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Владеет информацией об государственных системах защиты национальной безопасности России.</w:t>
            </w:r>
          </w:p>
        </w:tc>
        <w:tc>
          <w:tcPr>
            <w:tcW w:w="1077" w:type="pct"/>
            <w:vMerge w:val="restar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решений ситуационных задач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Ролевые игры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7BF6" w:rsidRPr="002A7BF6" w:rsidTr="00F61051">
        <w:trPr>
          <w:trHeight w:val="1393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Дает характеристику различным видам потенциальных 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опасностей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перечислять их последствия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668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военной службы и обороны государства;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знания основ военной службы т оборон государства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758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Задачи и основные мероприятия гражданской обороны; 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627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защиты населения от оружия массового поражения;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1759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Умеет определять </w:t>
            </w:r>
            <w:proofErr w:type="spellStart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взрыво</w:t>
            </w:r>
            <w:proofErr w:type="spellEnd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опасность различных материалов.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971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Владеет знаниями об организации и порядке призыва граждан на военную службу</w:t>
            </w:r>
          </w:p>
        </w:tc>
        <w:tc>
          <w:tcPr>
            <w:tcW w:w="1077" w:type="pct"/>
            <w:vMerge w:val="restart"/>
            <w:tcBorders>
              <w:top w:val="nil"/>
            </w:tcBorders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556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виды вооружения, военной техники и специального снаряжения, состоящих на </w:t>
            </w: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вооружени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и(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Ориентируется в видах вооружения, военной техники и специального снаряжения, состоящих на вооружении </w:t>
            </w: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655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Порядок и правила оказания первой помощи пострадавшим.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Демонстрирует знания в области 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анатомо-физиологических</w:t>
            </w:r>
            <w:proofErr w:type="gramEnd"/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последствий воздействия 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человека 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травмирующих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вредных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поражающих факторов;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698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 разработать алгоритм действий организовать и провести мероприятия по защите работающих и населения от негативных воздействий ЧС</w:t>
            </w:r>
          </w:p>
        </w:tc>
        <w:tc>
          <w:tcPr>
            <w:tcW w:w="1077" w:type="pct"/>
            <w:vMerge w:val="restar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в процессе практических занятий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решений ситуационных задач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аудиторной и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внеаудиторной работы,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698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 мерами по снижению опасностей различного вида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698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умения использовать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индивидуальной защиты и оценивает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правильность их применения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556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первичные средства пожаротушения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умения пользоваться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первичными средствами пожаротушения и оценивает правильность их применения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415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2A7B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Ориентироваться в перечне военно-учетных специальностей и самостоятельно определять среди них  родственные полученной специальности</w:t>
            </w:r>
            <w:proofErr w:type="gramEnd"/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Отличает виды вооруженных сил, ориентируется в перечне военно-учетных специальностей.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713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Владеть способами бесконфликтного общения и </w:t>
            </w:r>
            <w:proofErr w:type="spellStart"/>
            <w:r w:rsidRPr="002A7B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2A7B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499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Оказывать первую помощь пострадавшим.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умения оказывать первую</w:t>
            </w:r>
          </w:p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помощь пострадавшим;</w:t>
            </w:r>
          </w:p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правильной последовательности </w:t>
            </w: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осуществляет манипуляции по оказанию первой</w:t>
            </w:r>
          </w:p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помощи.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E2062" w:rsidRDefault="005E2062"/>
    <w:sectPr w:rsidR="005E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20" w:rsidRDefault="00E27D20">
      <w:pPr>
        <w:spacing w:after="0" w:line="240" w:lineRule="auto"/>
      </w:pPr>
      <w:r>
        <w:separator/>
      </w:r>
    </w:p>
  </w:endnote>
  <w:endnote w:type="continuationSeparator" w:id="0">
    <w:p w:rsidR="00E27D20" w:rsidRDefault="00E2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D9A" w:rsidRDefault="009E0D9A" w:rsidP="00F610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0D9A" w:rsidRDefault="009E0D9A" w:rsidP="00F610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D9A" w:rsidRDefault="009E0D9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56B26">
      <w:rPr>
        <w:noProof/>
      </w:rPr>
      <w:t>12</w:t>
    </w:r>
    <w:r>
      <w:fldChar w:fldCharType="end"/>
    </w:r>
  </w:p>
  <w:p w:rsidR="009E0D9A" w:rsidRDefault="009E0D9A" w:rsidP="00F610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20" w:rsidRDefault="00E27D20">
      <w:pPr>
        <w:spacing w:after="0" w:line="240" w:lineRule="auto"/>
      </w:pPr>
      <w:r>
        <w:separator/>
      </w:r>
    </w:p>
  </w:footnote>
  <w:footnote w:type="continuationSeparator" w:id="0">
    <w:p w:rsidR="00E27D20" w:rsidRDefault="00E27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F11"/>
    <w:multiLevelType w:val="hybridMultilevel"/>
    <w:tmpl w:val="E550CE8C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C0F8B"/>
    <w:multiLevelType w:val="hybridMultilevel"/>
    <w:tmpl w:val="627204EE"/>
    <w:lvl w:ilvl="0" w:tplc="D3E21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12A1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A11BA"/>
    <w:multiLevelType w:val="hybridMultilevel"/>
    <w:tmpl w:val="FEC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C65EA6"/>
    <w:multiLevelType w:val="hybridMultilevel"/>
    <w:tmpl w:val="87FE892A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20DDE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67DCD"/>
    <w:multiLevelType w:val="hybridMultilevel"/>
    <w:tmpl w:val="A988470C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85EAD"/>
    <w:multiLevelType w:val="hybridMultilevel"/>
    <w:tmpl w:val="30D6F34E"/>
    <w:lvl w:ilvl="0" w:tplc="1F069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02"/>
    <w:rsid w:val="0002477D"/>
    <w:rsid w:val="0023605B"/>
    <w:rsid w:val="00281C30"/>
    <w:rsid w:val="002A4C71"/>
    <w:rsid w:val="002A7BF6"/>
    <w:rsid w:val="002E17A3"/>
    <w:rsid w:val="00323A19"/>
    <w:rsid w:val="00416DBE"/>
    <w:rsid w:val="004F2A7C"/>
    <w:rsid w:val="00513C0A"/>
    <w:rsid w:val="00535DB6"/>
    <w:rsid w:val="00584933"/>
    <w:rsid w:val="005A5708"/>
    <w:rsid w:val="005E2062"/>
    <w:rsid w:val="006515B6"/>
    <w:rsid w:val="00855E58"/>
    <w:rsid w:val="00946AE8"/>
    <w:rsid w:val="009612AE"/>
    <w:rsid w:val="009E0D9A"/>
    <w:rsid w:val="00A867E6"/>
    <w:rsid w:val="00AA7502"/>
    <w:rsid w:val="00B56B26"/>
    <w:rsid w:val="00B810C8"/>
    <w:rsid w:val="00C14718"/>
    <w:rsid w:val="00C90B2B"/>
    <w:rsid w:val="00CF524A"/>
    <w:rsid w:val="00D02D06"/>
    <w:rsid w:val="00D31A58"/>
    <w:rsid w:val="00D61CEF"/>
    <w:rsid w:val="00DB0489"/>
    <w:rsid w:val="00E27D20"/>
    <w:rsid w:val="00E30B14"/>
    <w:rsid w:val="00F61051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A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A7BF6"/>
  </w:style>
  <w:style w:type="character" w:styleId="a5">
    <w:name w:val="page number"/>
    <w:basedOn w:val="a0"/>
    <w:uiPriority w:val="99"/>
    <w:rsid w:val="002A7BF6"/>
    <w:rPr>
      <w:rFonts w:cs="Times New Roman"/>
    </w:rPr>
  </w:style>
  <w:style w:type="table" w:styleId="a6">
    <w:name w:val="Table Grid"/>
    <w:basedOn w:val="a1"/>
    <w:uiPriority w:val="59"/>
    <w:rsid w:val="009E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56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A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A7BF6"/>
  </w:style>
  <w:style w:type="character" w:styleId="a5">
    <w:name w:val="page number"/>
    <w:basedOn w:val="a0"/>
    <w:uiPriority w:val="99"/>
    <w:rsid w:val="002A7BF6"/>
    <w:rPr>
      <w:rFonts w:cs="Times New Roman"/>
    </w:rPr>
  </w:style>
  <w:style w:type="table" w:styleId="a6">
    <w:name w:val="Table Grid"/>
    <w:basedOn w:val="a1"/>
    <w:uiPriority w:val="59"/>
    <w:rsid w:val="009E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5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chs.gov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zhde.ru" TargetMode="External"/><Relationship Id="rId17" Type="http://schemas.openxmlformats.org/officeDocument/2006/relationships/hyperlink" Target="http://uisrussia.m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5;&#1101;&#1073;.&#1088;&#1092;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chs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www.culture.mchs.gov.ru/testing/?SID=4&amp;ID=595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agbv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3552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Криницина</cp:lastModifiedBy>
  <cp:revision>18</cp:revision>
  <dcterms:created xsi:type="dcterms:W3CDTF">2018-09-18T04:56:00Z</dcterms:created>
  <dcterms:modified xsi:type="dcterms:W3CDTF">2021-03-21T06:07:00Z</dcterms:modified>
</cp:coreProperties>
</file>