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A" w:rsidRDefault="006F220A" w:rsidP="006F220A">
      <w:pPr>
        <w:jc w:val="center"/>
        <w:rPr>
          <w:b/>
          <w:bCs/>
        </w:rPr>
      </w:pPr>
      <w:r w:rsidRPr="006B6A8F">
        <w:rPr>
          <w:b/>
          <w:bCs/>
        </w:rPr>
        <w:t>Аннотация к рабочей программе учебной дисциплины</w:t>
      </w:r>
    </w:p>
    <w:p w:rsidR="006C0336" w:rsidRDefault="006F220A" w:rsidP="006F220A">
      <w:pPr>
        <w:jc w:val="center"/>
        <w:rPr>
          <w:rFonts w:eastAsia="Times New Roman"/>
          <w:b/>
          <w:color w:val="000000"/>
        </w:rPr>
      </w:pPr>
      <w:r w:rsidRPr="006F220A">
        <w:rPr>
          <w:b/>
        </w:rPr>
        <w:t>ОУП</w:t>
      </w:r>
      <w:r w:rsidRPr="006F220A">
        <w:rPr>
          <w:rFonts w:eastAsia="Times New Roman"/>
          <w:b/>
          <w:color w:val="000000"/>
        </w:rPr>
        <w:t xml:space="preserve"> .02 Литература</w:t>
      </w:r>
    </w:p>
    <w:p w:rsidR="006F220A" w:rsidRPr="006F220A" w:rsidRDefault="006F220A" w:rsidP="006F220A">
      <w:pPr>
        <w:jc w:val="both"/>
        <w:rPr>
          <w:rFonts w:eastAsia="Times New Roman"/>
          <w:b/>
          <w:bCs/>
        </w:rPr>
      </w:pPr>
      <w:r w:rsidRPr="006F220A">
        <w:rPr>
          <w:rFonts w:eastAsia="Times New Roman"/>
          <w:b/>
          <w:bCs/>
        </w:rPr>
        <w:t>1. Область применения программы</w:t>
      </w:r>
    </w:p>
    <w:p w:rsidR="006F220A" w:rsidRPr="006F220A" w:rsidRDefault="006F220A" w:rsidP="006F220A">
      <w:pPr>
        <w:ind w:firstLine="709"/>
        <w:jc w:val="both"/>
      </w:pPr>
      <w:r w:rsidRPr="006F220A">
        <w:t xml:space="preserve">Рабочая программа учебной дисциплины ОУП.02 Литература является частью общеобразовательной подготовки основной образовательной программы в соответствии с ФГОС СПО по специальности </w:t>
      </w:r>
      <w:r w:rsidR="0034528E" w:rsidRPr="003E5707">
        <w:t>35.02.16 Эксплуатаци</w:t>
      </w:r>
      <w:r w:rsidR="0034528E">
        <w:t xml:space="preserve">я и ремонт сельскохозяйственной </w:t>
      </w:r>
      <w:r w:rsidR="0034528E" w:rsidRPr="003E5707">
        <w:t>техники и оборудования</w:t>
      </w:r>
      <w:bookmarkStart w:id="0" w:name="_GoBack"/>
      <w:bookmarkEnd w:id="0"/>
    </w:p>
    <w:p w:rsidR="006F220A" w:rsidRPr="006F220A" w:rsidRDefault="006F220A" w:rsidP="006F220A">
      <w:pPr>
        <w:jc w:val="both"/>
        <w:rPr>
          <w:b/>
        </w:rPr>
      </w:pPr>
      <w:r w:rsidRPr="006F220A">
        <w:rPr>
          <w:b/>
        </w:rPr>
        <w:t xml:space="preserve">2. Место учебной дисциплины ОУП.02 Литература в структуре основной образовательной программы: </w:t>
      </w:r>
    </w:p>
    <w:p w:rsidR="006F220A" w:rsidRPr="006F220A" w:rsidRDefault="006F220A" w:rsidP="006F220A">
      <w:pPr>
        <w:ind w:firstLine="709"/>
        <w:jc w:val="both"/>
      </w:pPr>
      <w:r w:rsidRPr="006F220A">
        <w:t xml:space="preserve">Учебная дисциплина входит в состав общих учебных предметов общеобразовательной подготовки. </w:t>
      </w:r>
      <w:proofErr w:type="spellStart"/>
      <w:r w:rsidRPr="006F220A">
        <w:t>Межпредметные</w:t>
      </w:r>
      <w:proofErr w:type="spellEnd"/>
      <w:r w:rsidRPr="006F220A">
        <w:t xml:space="preserve"> связи с учебными дисциплинами ОУП.01 Русский язык, ОУП.04 История</w:t>
      </w:r>
    </w:p>
    <w:p w:rsidR="006F220A" w:rsidRPr="006F220A" w:rsidRDefault="006F220A" w:rsidP="006F220A">
      <w:pPr>
        <w:jc w:val="both"/>
        <w:rPr>
          <w:rFonts w:eastAsia="Times New Roman"/>
          <w:b/>
          <w:bCs/>
        </w:rPr>
      </w:pPr>
      <w:r w:rsidRPr="006F220A">
        <w:rPr>
          <w:rFonts w:eastAsia="Times New Roman"/>
          <w:b/>
          <w:bCs/>
        </w:rPr>
        <w:t xml:space="preserve">3 Цели и </w:t>
      </w:r>
      <w:r w:rsidRPr="006F220A">
        <w:rPr>
          <w:b/>
          <w:lang w:eastAsia="en-US"/>
        </w:rPr>
        <w:t>планируемые результаты освоения дисциплины: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Содержание программы</w:t>
      </w:r>
      <w:r w:rsidRPr="006F220A">
        <w:t xml:space="preserve"> ОУП</w:t>
      </w:r>
      <w:r w:rsidRPr="006F220A">
        <w:rPr>
          <w:rFonts w:eastAsia="Times New Roman"/>
        </w:rPr>
        <w:t xml:space="preserve">.02 Литература направлено на достижение следующих  </w:t>
      </w:r>
      <w:r w:rsidRPr="006F220A">
        <w:rPr>
          <w:rFonts w:eastAsia="Times New Roman"/>
          <w:b/>
        </w:rPr>
        <w:t>целей: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формирование гуманистического мировоззрения, национального самосознания,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гражданской позиции, чувства патриотизма, любви и уважения к литературе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и ценностям отечественной культуры;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письменной речи учащихся;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понятий; формирование общего представления об историко-литературном процессе;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В результате освоения дисциплины Литература обучающийся должен достигнуть следующих результатов: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6F220A">
        <w:rPr>
          <w:rFonts w:eastAsia="Times New Roman"/>
          <w:b/>
        </w:rPr>
        <w:t>личностных:</w:t>
      </w:r>
      <w:r w:rsidRPr="006F220A">
        <w:rPr>
          <w:rFonts w:eastAsia="Times New Roman"/>
        </w:rPr>
        <w:t xml:space="preserve">  </w:t>
      </w:r>
      <w:r w:rsidRPr="006F220A">
        <w:rPr>
          <w:rFonts w:eastAsia="Times New Roman"/>
        </w:rPr>
        <w:tab/>
        <w:t xml:space="preserve"> 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мировоззрения,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готовность и способность к образованию, в том числе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эстетическое отношение к миру;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lastRenderedPageBreak/>
        <w:t>совершенствование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6F220A">
        <w:rPr>
          <w:rFonts w:eastAsia="Times New Roman"/>
        </w:rPr>
        <w:t>интернет-ресурсов</w:t>
      </w:r>
      <w:proofErr w:type="spellEnd"/>
      <w:r w:rsidRPr="006F220A">
        <w:rPr>
          <w:rFonts w:eastAsia="Times New Roman"/>
        </w:rPr>
        <w:t xml:space="preserve"> и др.);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proofErr w:type="spellStart"/>
      <w:r w:rsidRPr="006F220A">
        <w:rPr>
          <w:rFonts w:eastAsia="Times New Roman"/>
          <w:b/>
        </w:rPr>
        <w:t>метапредметных</w:t>
      </w:r>
      <w:proofErr w:type="spellEnd"/>
      <w:r w:rsidRPr="006F220A">
        <w:rPr>
          <w:rFonts w:eastAsia="Times New Roman"/>
          <w:b/>
        </w:rPr>
        <w:t>:</w:t>
      </w:r>
      <w:r w:rsidRPr="006F220A">
        <w:rPr>
          <w:rFonts w:eastAsia="Times New Roman"/>
        </w:rPr>
        <w:t xml:space="preserve">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самостоятельно организовывать собственную деятельность, оценивать  ее, определять сферу своих интересов;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6F220A">
        <w:rPr>
          <w:rFonts w:eastAsia="Times New Roman"/>
          <w:b/>
        </w:rPr>
        <w:t>предметных:</w:t>
      </w:r>
      <w:r w:rsidRPr="006F220A">
        <w:rPr>
          <w:rFonts w:eastAsia="Times New Roman"/>
        </w:rPr>
        <w:t xml:space="preserve">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устойчивого интереса к чтению как средству познания  других культур, уважительного отношения к ним;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навыков различных видов анализа литературных произведений;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владение навыками самоанализа и самооценки на основе наблюдений за  собственной </w:t>
      </w:r>
      <w:proofErr w:type="spellStart"/>
      <w:r w:rsidRPr="006F220A">
        <w:rPr>
          <w:rFonts w:eastAsia="Times New Roman"/>
        </w:rPr>
        <w:t>речью</w:t>
      </w:r>
      <w:proofErr w:type="gramStart"/>
      <w:r w:rsidRPr="006F220A">
        <w:rPr>
          <w:rFonts w:eastAsia="Times New Roman"/>
        </w:rPr>
        <w:t>;в</w:t>
      </w:r>
      <w:proofErr w:type="gramEnd"/>
      <w:r w:rsidRPr="006F220A">
        <w:rPr>
          <w:rFonts w:eastAsia="Times New Roman"/>
        </w:rPr>
        <w:t>ладение</w:t>
      </w:r>
      <w:proofErr w:type="spellEnd"/>
      <w:r w:rsidRPr="006F220A">
        <w:rPr>
          <w:rFonts w:eastAsia="Times New Roman"/>
        </w:rPr>
        <w:t xml:space="preserve"> умением анализировать текст с точки зрения наличия в нем явной и скрытой, основной и второстепенной информации;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знание содержания произведений русской, родной и мировой классической  литературы, их историко-культурного и нравственно-ценностного влияния на формирование национальной и мировой культуры;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умений учитывать исторический, историко-культурный  контекст и конте</w:t>
      </w:r>
      <w:proofErr w:type="gramStart"/>
      <w:r w:rsidRPr="006F220A">
        <w:rPr>
          <w:rFonts w:eastAsia="Times New Roman"/>
        </w:rPr>
        <w:t>кст тв</w:t>
      </w:r>
      <w:proofErr w:type="gramEnd"/>
      <w:r w:rsidRPr="006F220A">
        <w:rPr>
          <w:rFonts w:eastAsia="Times New Roman"/>
        </w:rPr>
        <w:t>орчества писателя в процессе анализа художественного произведения;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способность выявлять в художественных текстах образы, темы и проблемы и  выражать свое отношение к ним в развернутых аргументированных устных и письменных высказываниях;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владение навыками анализа художественных произведений с учетом их  </w:t>
      </w:r>
      <w:r w:rsidRPr="006F220A">
        <w:rPr>
          <w:rFonts w:eastAsia="Times New Roman"/>
        </w:rPr>
        <w:tab/>
        <w:t>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представлений о системе стилей языка художественной  литературы.</w:t>
      </w:r>
    </w:p>
    <w:p w:rsidR="006F220A" w:rsidRPr="006F220A" w:rsidRDefault="006F220A" w:rsidP="006F220A">
      <w:pPr>
        <w:contextualSpacing/>
        <w:jc w:val="both"/>
        <w:rPr>
          <w:rFonts w:eastAsia="Times New Roman"/>
          <w:b/>
        </w:rPr>
      </w:pPr>
      <w:r w:rsidRPr="006F220A">
        <w:rPr>
          <w:rFonts w:eastAsia="Times New Roman"/>
        </w:rPr>
        <w:t xml:space="preserve">Освоение учебной дисциплины способствует формированию и развитию следующих общих </w:t>
      </w:r>
      <w:r w:rsidRPr="006F220A">
        <w:rPr>
          <w:rFonts w:eastAsia="Times New Roman"/>
          <w:b/>
        </w:rPr>
        <w:t>компетенций: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03. Планировать и реализовывать собственное профессиональное и личностное развитие.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lastRenderedPageBreak/>
        <w:t>ОК</w:t>
      </w:r>
      <w:proofErr w:type="gramEnd"/>
      <w:r w:rsidRPr="006F220A">
        <w:rPr>
          <w:rFonts w:eastAsia="Times New Roman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09. Использовать информационные технологии в профессиональной деятельности.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10. Пользоваться профессиональной документацией на государственном и иностранном языке.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11. Планировать предпринимательскую деятельность в профессиональной сфере.</w:t>
      </w:r>
    </w:p>
    <w:p w:rsidR="006F220A" w:rsidRPr="006F220A" w:rsidRDefault="006F220A" w:rsidP="006F220A">
      <w:pPr>
        <w:widowControl w:val="0"/>
        <w:suppressAutoHyphens/>
        <w:ind w:left="360"/>
        <w:jc w:val="both"/>
        <w:rPr>
          <w:rFonts w:eastAsia="Times New Roman"/>
        </w:rPr>
      </w:pPr>
    </w:p>
    <w:p w:rsidR="006F220A" w:rsidRPr="00A82209" w:rsidRDefault="006F220A" w:rsidP="006F220A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A82209">
        <w:rPr>
          <w:b/>
          <w:bCs/>
        </w:rPr>
        <w:t xml:space="preserve">  Общая трудоёмкость дисциплины: </w:t>
      </w:r>
      <w:r>
        <w:t>89</w:t>
      </w:r>
      <w:r w:rsidRPr="00A82209">
        <w:t xml:space="preserve"> часов, в том числе:</w:t>
      </w:r>
    </w:p>
    <w:p w:rsidR="006F220A" w:rsidRDefault="006F220A" w:rsidP="006F22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теоретические занятия</w:t>
      </w:r>
      <w:r>
        <w:rPr>
          <w:rFonts w:eastAsia="Times New Roman"/>
        </w:rPr>
        <w:t>-</w:t>
      </w:r>
      <w:r w:rsidRPr="006F220A">
        <w:rPr>
          <w:rFonts w:eastAsia="Times New Roman"/>
        </w:rPr>
        <w:t xml:space="preserve">60 </w:t>
      </w:r>
    </w:p>
    <w:p w:rsidR="006F220A" w:rsidRPr="006F220A" w:rsidRDefault="006F220A" w:rsidP="006F22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практические занятия</w:t>
      </w:r>
      <w:r>
        <w:rPr>
          <w:rFonts w:eastAsia="Times New Roman"/>
        </w:rPr>
        <w:t>-</w:t>
      </w:r>
      <w:r w:rsidRPr="006F220A">
        <w:rPr>
          <w:rFonts w:eastAsia="Times New Roman"/>
        </w:rPr>
        <w:t>29</w:t>
      </w:r>
    </w:p>
    <w:p w:rsidR="006F220A" w:rsidRPr="00A82209" w:rsidRDefault="006F220A" w:rsidP="006F220A">
      <w:pPr>
        <w:numPr>
          <w:ilvl w:val="0"/>
          <w:numId w:val="6"/>
        </w:numPr>
        <w:ind w:left="709" w:hanging="709"/>
      </w:pPr>
      <w:r w:rsidRPr="00A82209">
        <w:rPr>
          <w:b/>
          <w:bCs/>
        </w:rPr>
        <w:t xml:space="preserve">Форма контроля: </w:t>
      </w:r>
      <w:r>
        <w:rPr>
          <w:rFonts w:eastAsia="Times New Roman"/>
        </w:rPr>
        <w:t>дифференцированный зачёт</w:t>
      </w:r>
    </w:p>
    <w:p w:rsidR="006F220A" w:rsidRPr="00A82209" w:rsidRDefault="006F220A" w:rsidP="006F220A">
      <w:pPr>
        <w:numPr>
          <w:ilvl w:val="0"/>
          <w:numId w:val="5"/>
        </w:numPr>
        <w:ind w:left="709" w:hanging="709"/>
        <w:sectPr w:rsidR="006F220A" w:rsidRPr="00A82209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A82209">
        <w:rPr>
          <w:b/>
          <w:bCs/>
        </w:rPr>
        <w:t xml:space="preserve">Составитель: </w:t>
      </w:r>
      <w:proofErr w:type="spellStart"/>
      <w:r>
        <w:t>Каренгина</w:t>
      </w:r>
      <w:proofErr w:type="spellEnd"/>
      <w:r>
        <w:t xml:space="preserve"> Т.М., преподаватель</w:t>
      </w:r>
    </w:p>
    <w:p w:rsidR="006F220A" w:rsidRPr="006F220A" w:rsidRDefault="006F220A" w:rsidP="006F220A">
      <w:pPr>
        <w:jc w:val="both"/>
        <w:rPr>
          <w:b/>
        </w:rPr>
      </w:pPr>
    </w:p>
    <w:sectPr w:rsidR="006F220A" w:rsidRPr="006F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71"/>
    <w:rsid w:val="00255271"/>
    <w:rsid w:val="0034528E"/>
    <w:rsid w:val="006C0336"/>
    <w:rsid w:val="006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</cp:revision>
  <dcterms:created xsi:type="dcterms:W3CDTF">2021-03-21T09:25:00Z</dcterms:created>
  <dcterms:modified xsi:type="dcterms:W3CDTF">2021-03-22T05:56:00Z</dcterms:modified>
</cp:coreProperties>
</file>