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08" w:rsidRDefault="00FA6208" w:rsidP="00FA62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62A79">
        <w:rPr>
          <w:rFonts w:ascii="Times New Roman" w:hAnsi="Times New Roman" w:cs="Times New Roman"/>
          <w:sz w:val="24"/>
          <w:szCs w:val="24"/>
        </w:rPr>
        <w:t>к ООП СПО</w:t>
      </w:r>
    </w:p>
    <w:p w:rsidR="00FA6208" w:rsidRDefault="00FA6208" w:rsidP="00A60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</w:rPr>
      </w:pPr>
      <w:r w:rsidRPr="00662A79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1A3" w:rsidRPr="00662A79">
        <w:rPr>
          <w:rFonts w:ascii="Times New Roman" w:hAnsi="Times New Roman" w:cs="Times New Roman"/>
          <w:sz w:val="24"/>
          <w:szCs w:val="24"/>
        </w:rPr>
        <w:t>по специальности</w:t>
      </w:r>
      <w:r w:rsidR="00A601A3">
        <w:rPr>
          <w:rFonts w:ascii="Times New Roman" w:hAnsi="Times New Roman" w:cs="Times New Roman"/>
          <w:sz w:val="24"/>
          <w:szCs w:val="24"/>
        </w:rPr>
        <w:t xml:space="preserve"> </w:t>
      </w:r>
      <w:r w:rsidR="00A60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1A3" w:rsidRPr="00BB08A0">
        <w:rPr>
          <w:rFonts w:ascii="Times New Roman" w:eastAsia="Times New Roman" w:hAnsi="Times New Roman" w:cs="Times New Roman"/>
          <w:sz w:val="24"/>
          <w:szCs w:val="24"/>
        </w:rPr>
        <w:t xml:space="preserve"> 43.02.10. Туризм  </w:t>
      </w:r>
    </w:p>
    <w:p w:rsidR="00FA6208" w:rsidRPr="00662A79" w:rsidRDefault="00FA6208" w:rsidP="00FA62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6208" w:rsidRPr="00662A79" w:rsidRDefault="00FA6208" w:rsidP="00FA62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A79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FA6208" w:rsidRPr="00662A79" w:rsidRDefault="00FA6208" w:rsidP="00FA6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Государственное автономное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рофессиональное образовательное </w:t>
      </w:r>
      <w:r w:rsidRPr="00662A79">
        <w:rPr>
          <w:rFonts w:ascii="Times New Roman" w:hAnsi="Times New Roman" w:cs="Times New Roman"/>
          <w:b/>
          <w:sz w:val="28"/>
          <w:szCs w:val="28"/>
        </w:rPr>
        <w:t>учреждение Тюменской области</w:t>
      </w:r>
    </w:p>
    <w:p w:rsidR="00FA6208" w:rsidRPr="00662A79" w:rsidRDefault="00FA6208" w:rsidP="00FA6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«Тобольский многопрофильный техникум»</w:t>
      </w:r>
    </w:p>
    <w:p w:rsidR="00FA6208" w:rsidRPr="00662A79" w:rsidRDefault="00FA6208" w:rsidP="00FA6208">
      <w:pPr>
        <w:widowControl w:val="0"/>
        <w:autoSpaceDE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FA6208" w:rsidRPr="00746B02" w:rsidRDefault="00FA6208" w:rsidP="00FA62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A6208" w:rsidRPr="00746B02" w:rsidRDefault="00FA6208" w:rsidP="00FA62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A6208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A6208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A6208" w:rsidRPr="00662A79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62A79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FA6208" w:rsidRPr="00662A79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</w:pPr>
    </w:p>
    <w:p w:rsidR="00FA6208" w:rsidRPr="0070002A" w:rsidRDefault="00FA6208" w:rsidP="00FA6208">
      <w:pPr>
        <w:pStyle w:val="52"/>
        <w:shd w:val="clear" w:color="auto" w:fill="auto"/>
        <w:spacing w:line="278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ОП.</w:t>
      </w:r>
      <w:r w:rsidRPr="00D24DAC">
        <w:rPr>
          <w:bCs w:val="0"/>
          <w:sz w:val="28"/>
          <w:szCs w:val="28"/>
        </w:rPr>
        <w:t>14</w:t>
      </w:r>
      <w:r>
        <w:rPr>
          <w:bCs w:val="0"/>
          <w:sz w:val="28"/>
          <w:szCs w:val="28"/>
        </w:rPr>
        <w:t>. Материальная и духовная культура народов Западной Сибири</w:t>
      </w:r>
    </w:p>
    <w:p w:rsidR="00FA6208" w:rsidRPr="00C947D4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A6208" w:rsidRPr="00746B02" w:rsidRDefault="00FA6208" w:rsidP="00FA6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Pr="00746B02" w:rsidRDefault="00FA6208" w:rsidP="00FA6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Pr="00746B02" w:rsidRDefault="00FA6208" w:rsidP="00FA6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FA6208" w:rsidRPr="00662A79" w:rsidRDefault="00FA6208" w:rsidP="00FA6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A79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2020 г.</w:t>
      </w:r>
    </w:p>
    <w:p w:rsidR="00FA6208" w:rsidRDefault="00FA6208" w:rsidP="00FA6208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0002A" w:rsidRPr="0070002A" w:rsidRDefault="0070002A" w:rsidP="00700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A6208" w:rsidRDefault="00FA6208" w:rsidP="00FA6208">
      <w:pPr>
        <w:pStyle w:val="52"/>
        <w:shd w:val="clear" w:color="auto" w:fill="auto"/>
        <w:spacing w:line="240" w:lineRule="auto"/>
        <w:rPr>
          <w:b w:val="0"/>
          <w:color w:val="000000"/>
          <w:sz w:val="24"/>
          <w:szCs w:val="24"/>
        </w:rPr>
      </w:pPr>
      <w:r w:rsidRPr="00FA6208">
        <w:rPr>
          <w:b w:val="0"/>
          <w:sz w:val="24"/>
          <w:szCs w:val="24"/>
        </w:rPr>
        <w:lastRenderedPageBreak/>
        <w:t>Рабочая программа учебной дисциплины</w:t>
      </w:r>
      <w:r w:rsidRPr="00FA6208">
        <w:rPr>
          <w:b w:val="0"/>
          <w:caps/>
          <w:sz w:val="24"/>
          <w:szCs w:val="24"/>
        </w:rPr>
        <w:t xml:space="preserve"> </w:t>
      </w:r>
      <w:r w:rsidRPr="00FA6208">
        <w:rPr>
          <w:b w:val="0"/>
          <w:sz w:val="24"/>
          <w:szCs w:val="24"/>
        </w:rPr>
        <w:t xml:space="preserve">ОП.14. </w:t>
      </w:r>
      <w:r w:rsidRPr="00FA6208">
        <w:rPr>
          <w:b w:val="0"/>
          <w:bCs w:val="0"/>
          <w:sz w:val="24"/>
          <w:szCs w:val="24"/>
        </w:rPr>
        <w:t xml:space="preserve">Материальная и духовная культура народов Западной Сибири </w:t>
      </w:r>
      <w:r w:rsidRPr="00FA6208">
        <w:rPr>
          <w:b w:val="0"/>
          <w:sz w:val="24"/>
          <w:szCs w:val="24"/>
        </w:rPr>
        <w:t xml:space="preserve">составлена в соответствии с ФГОС по специальности  среднего профессионального образования (далее СПО)  43.02.10. Туризм  </w:t>
      </w:r>
      <w:r w:rsidRPr="00FA6208">
        <w:rPr>
          <w:b w:val="0"/>
          <w:color w:val="000000" w:themeColor="text1"/>
          <w:sz w:val="24"/>
          <w:szCs w:val="24"/>
        </w:rPr>
        <w:t xml:space="preserve">на базе среднего общего (полного) образования базовой подготовки, утвержденным приказом Министерства образования и науки Российской Федерации от   07.05.14. № 474 . </w:t>
      </w:r>
      <w:r w:rsidRPr="00FA6208">
        <w:rPr>
          <w:b w:val="0"/>
          <w:color w:val="000000"/>
          <w:sz w:val="24"/>
          <w:szCs w:val="24"/>
        </w:rPr>
        <w:t xml:space="preserve"> </w:t>
      </w:r>
    </w:p>
    <w:p w:rsidR="00FA6208" w:rsidRDefault="00FA6208" w:rsidP="00FA6208">
      <w:pPr>
        <w:pStyle w:val="52"/>
        <w:shd w:val="clear" w:color="auto" w:fill="auto"/>
        <w:spacing w:line="240" w:lineRule="auto"/>
        <w:rPr>
          <w:b w:val="0"/>
          <w:color w:val="000000"/>
          <w:sz w:val="24"/>
          <w:szCs w:val="24"/>
        </w:rPr>
      </w:pPr>
    </w:p>
    <w:p w:rsidR="00FA6208" w:rsidRDefault="00FA6208" w:rsidP="00FA6208">
      <w:pPr>
        <w:pStyle w:val="52"/>
        <w:shd w:val="clear" w:color="auto" w:fill="auto"/>
        <w:spacing w:line="240" w:lineRule="auto"/>
        <w:rPr>
          <w:b w:val="0"/>
          <w:color w:val="000000"/>
          <w:sz w:val="24"/>
          <w:szCs w:val="24"/>
        </w:rPr>
      </w:pPr>
    </w:p>
    <w:p w:rsidR="00FA6208" w:rsidRPr="00FA6208" w:rsidRDefault="00FA6208" w:rsidP="00FA6208">
      <w:pPr>
        <w:pStyle w:val="52"/>
        <w:shd w:val="clear" w:color="auto" w:fill="auto"/>
        <w:spacing w:line="240" w:lineRule="auto"/>
        <w:rPr>
          <w:b w:val="0"/>
          <w:bCs w:val="0"/>
          <w:sz w:val="24"/>
          <w:szCs w:val="24"/>
        </w:rPr>
      </w:pPr>
    </w:p>
    <w:p w:rsidR="00FA6208" w:rsidRPr="00B66436" w:rsidRDefault="00FA6208" w:rsidP="00FA6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D61C6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436"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 Л. П., преподаватель высшей квалификационной категории </w:t>
      </w:r>
      <w:r>
        <w:rPr>
          <w:rFonts w:ascii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FA6208" w:rsidRPr="00720DB8" w:rsidRDefault="00FA6208" w:rsidP="00FA6208">
      <w:pPr>
        <w:numPr>
          <w:ilvl w:val="0"/>
          <w:numId w:val="7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A6208" w:rsidRPr="00720DB8" w:rsidRDefault="00FA6208" w:rsidP="00FA6208">
      <w:pPr>
        <w:spacing w:line="240" w:lineRule="auto"/>
        <w:rPr>
          <w:color w:val="FF0000"/>
        </w:rPr>
      </w:pPr>
    </w:p>
    <w:p w:rsidR="00FA6208" w:rsidRDefault="00FA6208" w:rsidP="00FA6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208" w:rsidRPr="00667D7A" w:rsidRDefault="00FA6208" w:rsidP="00FA6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FA6208" w:rsidRDefault="00FA6208" w:rsidP="00FA6208">
      <w:pPr>
        <w:spacing w:line="240" w:lineRule="auto"/>
        <w:rPr>
          <w:rFonts w:ascii="Times New Roman" w:hAnsi="Times New Roman" w:cs="Times New Roman"/>
        </w:rPr>
      </w:pPr>
    </w:p>
    <w:p w:rsidR="00FA6208" w:rsidRDefault="00FA6208" w:rsidP="00FA6208">
      <w:pPr>
        <w:spacing w:line="240" w:lineRule="auto"/>
        <w:rPr>
          <w:rFonts w:ascii="Times New Roman" w:hAnsi="Times New Roman" w:cs="Times New Roman"/>
        </w:rPr>
      </w:pPr>
    </w:p>
    <w:p w:rsidR="00FA6208" w:rsidRDefault="00FA6208" w:rsidP="00FA62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</w:p>
    <w:p w:rsidR="00FA6208" w:rsidRDefault="00FA6208" w:rsidP="00FA6208">
      <w:pPr>
        <w:rPr>
          <w:lang w:eastAsia="en-US"/>
        </w:rPr>
      </w:pPr>
    </w:p>
    <w:p w:rsidR="00FA6208" w:rsidRDefault="00FA6208" w:rsidP="00FA6208">
      <w:pPr>
        <w:rPr>
          <w:lang w:eastAsia="en-US"/>
        </w:rPr>
      </w:pPr>
    </w:p>
    <w:p w:rsidR="00FA6208" w:rsidRDefault="00FA6208" w:rsidP="00FA6208">
      <w:pPr>
        <w:rPr>
          <w:lang w:eastAsia="en-US"/>
        </w:rPr>
      </w:pPr>
    </w:p>
    <w:p w:rsidR="00FA6208" w:rsidRDefault="00FA6208" w:rsidP="00FA6208">
      <w:pPr>
        <w:rPr>
          <w:lang w:eastAsia="en-US"/>
        </w:rPr>
      </w:pPr>
    </w:p>
    <w:p w:rsidR="00FA6208" w:rsidRDefault="00FA6208" w:rsidP="00FA6208">
      <w:pPr>
        <w:rPr>
          <w:lang w:eastAsia="en-US"/>
        </w:rPr>
      </w:pPr>
    </w:p>
    <w:p w:rsidR="00FA6208" w:rsidRDefault="00FA6208" w:rsidP="00FA6208">
      <w:pPr>
        <w:rPr>
          <w:lang w:eastAsia="en-US"/>
        </w:rPr>
      </w:pPr>
    </w:p>
    <w:p w:rsidR="00D36522" w:rsidRDefault="00D36522" w:rsidP="00FA6208">
      <w:pPr>
        <w:rPr>
          <w:lang w:eastAsia="en-US"/>
        </w:rPr>
      </w:pPr>
    </w:p>
    <w:p w:rsidR="00FA6208" w:rsidRPr="00783A4E" w:rsidRDefault="00FA6208" w:rsidP="00FA620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A6208" w:rsidRPr="00783A4E" w:rsidRDefault="00FA6208" w:rsidP="00FA620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«Рассмотрено»</w:t>
      </w: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цикловой комиссии «Визуальные искусства»</w:t>
      </w:r>
    </w:p>
    <w:p w:rsidR="00FA6208" w:rsidRPr="00783A4E" w:rsidRDefault="00FA6208" w:rsidP="00FA62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8 от 18.05</w:t>
      </w:r>
      <w:r w:rsidRPr="0078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.2020</w:t>
      </w: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A6208" w:rsidRPr="00783A4E" w:rsidRDefault="00FA6208" w:rsidP="00FA62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цикловой комиссии ______________ /</w:t>
      </w:r>
      <w:proofErr w:type="spellStart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Гордюшина</w:t>
      </w:r>
      <w:proofErr w:type="spellEnd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 С.</w:t>
      </w:r>
    </w:p>
    <w:p w:rsidR="00FA6208" w:rsidRPr="00783A4E" w:rsidRDefault="00FA6208" w:rsidP="00FA62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6208" w:rsidRPr="00783A4E" w:rsidRDefault="00FA6208" w:rsidP="00FA62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«Согласовано»</w:t>
      </w:r>
    </w:p>
    <w:p w:rsidR="00FA6208" w:rsidRPr="00783A4E" w:rsidRDefault="00FA6208" w:rsidP="00FA62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Методист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Бикчандаева</w:t>
      </w:r>
      <w:proofErr w:type="spellEnd"/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Д.М.</w:t>
      </w:r>
    </w:p>
    <w:p w:rsidR="00FA6208" w:rsidRPr="00783A4E" w:rsidRDefault="00FA6208" w:rsidP="00FA6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208" w:rsidRPr="00783A4E" w:rsidRDefault="00FA6208" w:rsidP="00FA6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208" w:rsidRDefault="00FA6208" w:rsidP="00FA6208">
      <w:pPr>
        <w:rPr>
          <w:lang w:eastAsia="en-US"/>
        </w:rPr>
      </w:pPr>
    </w:p>
    <w:p w:rsidR="00746B02" w:rsidRPr="0070002A" w:rsidRDefault="00746B02" w:rsidP="00700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746B02" w:rsidRPr="0070002A" w:rsidRDefault="00746B02" w:rsidP="00700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6522" w:rsidRPr="00D36522" w:rsidRDefault="00D36522" w:rsidP="00D3652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D36522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7418"/>
        <w:gridCol w:w="1625"/>
      </w:tblGrid>
      <w:tr w:rsidR="00D36522" w:rsidRPr="00D36522" w:rsidTr="00D36522">
        <w:tc>
          <w:tcPr>
            <w:tcW w:w="534" w:type="dxa"/>
          </w:tcPr>
          <w:p w:rsidR="00D36522" w:rsidRPr="00D36522" w:rsidRDefault="00D36522" w:rsidP="00D3652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654" w:type="dxa"/>
          </w:tcPr>
          <w:p w:rsidR="00D36522" w:rsidRPr="00D36522" w:rsidRDefault="00D36522" w:rsidP="00D3652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D36522" w:rsidRPr="00D36522" w:rsidRDefault="00D36522" w:rsidP="00D3652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522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D36522" w:rsidRPr="00D36522" w:rsidTr="00D36522">
        <w:tc>
          <w:tcPr>
            <w:tcW w:w="534" w:type="dxa"/>
          </w:tcPr>
          <w:p w:rsidR="00D36522" w:rsidRPr="00D36522" w:rsidRDefault="00D36522" w:rsidP="00D3652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5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D36522" w:rsidRPr="00D36522" w:rsidRDefault="00D36522" w:rsidP="00D3652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522">
              <w:rPr>
                <w:rFonts w:ascii="Times New Roman" w:hAnsi="Times New Roman"/>
                <w:sz w:val="24"/>
                <w:szCs w:val="24"/>
              </w:rPr>
              <w:t xml:space="preserve">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D36522" w:rsidRPr="00071AFA" w:rsidRDefault="00071AFA" w:rsidP="00D3652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1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36522" w:rsidRPr="00D36522" w:rsidTr="00D36522">
        <w:tc>
          <w:tcPr>
            <w:tcW w:w="534" w:type="dxa"/>
          </w:tcPr>
          <w:p w:rsidR="00D36522" w:rsidRPr="00D36522" w:rsidRDefault="00D36522" w:rsidP="00D3652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5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D36522" w:rsidRPr="00D36522" w:rsidRDefault="00D36522" w:rsidP="00D3652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522">
              <w:rPr>
                <w:rFonts w:ascii="Times New Roman" w:hAnsi="Times New Roman"/>
                <w:sz w:val="24"/>
                <w:szCs w:val="24"/>
              </w:rPr>
              <w:t>СТРУКТУРА  И    СОДЕРЖАНИЕ  УЧЕБНОЙ ДИСЦИПЛИНЫ</w:t>
            </w:r>
          </w:p>
        </w:tc>
        <w:tc>
          <w:tcPr>
            <w:tcW w:w="1666" w:type="dxa"/>
          </w:tcPr>
          <w:p w:rsidR="00D36522" w:rsidRPr="00071AFA" w:rsidRDefault="00071AFA" w:rsidP="00D3652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1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36522" w:rsidRPr="00D36522" w:rsidTr="00D36522">
        <w:tc>
          <w:tcPr>
            <w:tcW w:w="534" w:type="dxa"/>
          </w:tcPr>
          <w:p w:rsidR="00D36522" w:rsidRPr="00D36522" w:rsidRDefault="00D36522" w:rsidP="00D3652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5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D36522" w:rsidRPr="00D36522" w:rsidRDefault="00D36522" w:rsidP="00D3652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522"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D36522" w:rsidRPr="00D36522" w:rsidRDefault="00001CC4" w:rsidP="00D3652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</w:tr>
      <w:tr w:rsidR="00D36522" w:rsidRPr="00D36522" w:rsidTr="00D36522">
        <w:tc>
          <w:tcPr>
            <w:tcW w:w="534" w:type="dxa"/>
          </w:tcPr>
          <w:p w:rsidR="00D36522" w:rsidRPr="00D36522" w:rsidRDefault="00D36522" w:rsidP="00D3652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65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D36522" w:rsidRPr="00D36522" w:rsidRDefault="00D36522" w:rsidP="00D3652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6522">
              <w:rPr>
                <w:rFonts w:ascii="Times New Roman" w:hAnsi="Times New Roman"/>
                <w:sz w:val="24"/>
                <w:szCs w:val="24"/>
              </w:rPr>
              <w:t>КОНТРОЛЬ   И   ОЦЕНКА   РЕЗУЛЬТАТОВ   ОСВОЕНИЯ  УЧЕБНОЙ ДИСЦИПЛИНЫ</w:t>
            </w:r>
          </w:p>
        </w:tc>
        <w:tc>
          <w:tcPr>
            <w:tcW w:w="1666" w:type="dxa"/>
          </w:tcPr>
          <w:p w:rsidR="00D36522" w:rsidRPr="00D36522" w:rsidRDefault="00001CC4" w:rsidP="00D36522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</w:tr>
    </w:tbl>
    <w:p w:rsidR="00D36522" w:rsidRPr="00AA000E" w:rsidRDefault="00D36522" w:rsidP="00D3652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D36522" w:rsidRPr="00AA000E" w:rsidRDefault="00D36522" w:rsidP="00D36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6CE2" w:rsidRPr="00D261E3" w:rsidRDefault="00BC6CE2" w:rsidP="00BC6CE2">
      <w:pPr>
        <w:widowControl w:val="0"/>
        <w:tabs>
          <w:tab w:val="left" w:pos="6420"/>
        </w:tabs>
        <w:suppressAutoHyphens/>
        <w:spacing w:line="240" w:lineRule="auto"/>
        <w:rPr>
          <w:rFonts w:ascii="Times New Roman" w:hAnsi="Times New Roman" w:cs="Times New Roman"/>
        </w:rPr>
      </w:pPr>
    </w:p>
    <w:p w:rsidR="00BC6CE2" w:rsidRDefault="00BC6CE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CE2" w:rsidRDefault="00BC6CE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CE2" w:rsidRDefault="00BC6CE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CE2" w:rsidRDefault="00BC6CE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CE2" w:rsidRDefault="00BC6CE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CE2" w:rsidRDefault="00BC6CE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CE2" w:rsidRDefault="00BC6CE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6522" w:rsidRPr="00746B02" w:rsidRDefault="00D3652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746B02" w:rsidRPr="00746B02" w:rsidRDefault="00746B02" w:rsidP="00746B02">
      <w:pPr>
        <w:widowControl w:val="0"/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20DB8" w:rsidRDefault="00746B02" w:rsidP="00746B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46B02" w:rsidRDefault="00746B02" w:rsidP="00746B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36522" w:rsidRPr="00776E2D" w:rsidRDefault="00D36522" w:rsidP="00746B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D36522" w:rsidRDefault="00D36522" w:rsidP="00D365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F2F4B" w:rsidRPr="00D36522" w:rsidRDefault="00BF2F4B" w:rsidP="00D365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36522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BF2F4B" w:rsidRPr="00D36522" w:rsidRDefault="0070002A" w:rsidP="00D36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522">
        <w:rPr>
          <w:rFonts w:ascii="Times New Roman" w:hAnsi="Times New Roman" w:cs="Times New Roman"/>
          <w:b/>
          <w:sz w:val="24"/>
          <w:szCs w:val="24"/>
        </w:rPr>
        <w:t>ОП.02. Организация туристской индустрии</w:t>
      </w:r>
    </w:p>
    <w:p w:rsidR="00BF2F4B" w:rsidRPr="00D36522" w:rsidRDefault="00BF2F4B" w:rsidP="00D36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52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D01F1" w:rsidRPr="00D36522" w:rsidRDefault="00BF2F4B" w:rsidP="00D36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522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D36522" w:rsidRPr="00D36522">
        <w:rPr>
          <w:rFonts w:ascii="Times New Roman" w:hAnsi="Times New Roman" w:cs="Times New Roman"/>
          <w:sz w:val="24"/>
          <w:szCs w:val="24"/>
        </w:rPr>
        <w:t xml:space="preserve">ОП.14. Материальная и духовная культура </w:t>
      </w:r>
      <w:r w:rsidR="00D36522" w:rsidRPr="00D36522">
        <w:rPr>
          <w:rFonts w:ascii="Times New Roman" w:hAnsi="Times New Roman" w:cs="Times New Roman"/>
          <w:bCs/>
          <w:sz w:val="24"/>
          <w:szCs w:val="24"/>
        </w:rPr>
        <w:t xml:space="preserve">народов </w:t>
      </w:r>
      <w:r w:rsidR="00D36522" w:rsidRPr="00D36522">
        <w:rPr>
          <w:rFonts w:ascii="Times New Roman" w:hAnsi="Times New Roman" w:cs="Times New Roman"/>
          <w:sz w:val="24"/>
          <w:szCs w:val="24"/>
        </w:rPr>
        <w:t>Западной Сибири</w:t>
      </w:r>
      <w:r w:rsidR="00D36522" w:rsidRPr="00FA6208">
        <w:rPr>
          <w:bCs/>
          <w:sz w:val="24"/>
          <w:szCs w:val="24"/>
        </w:rPr>
        <w:t xml:space="preserve"> </w:t>
      </w:r>
      <w:r w:rsidRPr="00D36522">
        <w:rPr>
          <w:rFonts w:ascii="Times New Roman" w:hAnsi="Times New Roman" w:cs="Times New Roman"/>
          <w:sz w:val="24"/>
          <w:szCs w:val="24"/>
        </w:rPr>
        <w:t xml:space="preserve">является частью программы </w:t>
      </w:r>
      <w:r w:rsidR="007C2301" w:rsidRPr="00D36522"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36522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</w:t>
      </w:r>
      <w:r w:rsidR="00AD01F1" w:rsidRPr="00D36522">
        <w:rPr>
          <w:rFonts w:ascii="Times New Roman" w:eastAsia="Times New Roman" w:hAnsi="Times New Roman" w:cs="Times New Roman"/>
          <w:sz w:val="24"/>
          <w:szCs w:val="24"/>
        </w:rPr>
        <w:t xml:space="preserve">43.02.10. Туризм  </w:t>
      </w:r>
      <w:r w:rsidR="00AD01F1" w:rsidRPr="00D36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="00071A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 базе среднего полного</w:t>
      </w:r>
      <w:r w:rsidR="00AD01F1" w:rsidRPr="00D36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образования</w:t>
      </w:r>
      <w:r w:rsidR="006663A4" w:rsidRPr="00D365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базовой подготовки</w:t>
      </w:r>
      <w:r w:rsidR="00AD01F1" w:rsidRPr="00D365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2F4B" w:rsidRPr="00D36522" w:rsidRDefault="00BF2F4B" w:rsidP="00D36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652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учебной дисциплины может быть использована</w:t>
      </w:r>
      <w:r w:rsidRPr="00D365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6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повышения квалификации и переподготовки </w:t>
      </w:r>
      <w:r w:rsidR="007C2301" w:rsidRPr="00D36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специалистов в сфере туризма,  </w:t>
      </w:r>
      <w:r w:rsidRPr="00D36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руководителей </w:t>
      </w:r>
      <w:r w:rsidR="006663A4" w:rsidRPr="00D36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функциональных подразделений</w:t>
      </w:r>
      <w:r w:rsidR="007C2301" w:rsidRPr="00D365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туристской организации.</w:t>
      </w:r>
    </w:p>
    <w:p w:rsidR="00BF2F4B" w:rsidRPr="00D36522" w:rsidRDefault="00BF2F4B" w:rsidP="00D36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2F4B" w:rsidRPr="00D36522" w:rsidRDefault="00BF2F4B" w:rsidP="00D36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522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программы</w:t>
      </w:r>
      <w:r w:rsidR="007C2301" w:rsidRPr="00D36522">
        <w:rPr>
          <w:rFonts w:ascii="Times New Roman" w:hAnsi="Times New Roman" w:cs="Times New Roman"/>
          <w:b/>
          <w:sz w:val="24"/>
          <w:szCs w:val="24"/>
        </w:rPr>
        <w:t xml:space="preserve"> подготовки специалистов среднего звена</w:t>
      </w:r>
      <w:r w:rsidRPr="00D36522">
        <w:rPr>
          <w:rFonts w:ascii="Times New Roman" w:hAnsi="Times New Roman" w:cs="Times New Roman"/>
          <w:b/>
          <w:sz w:val="24"/>
          <w:szCs w:val="24"/>
        </w:rPr>
        <w:t>:</w:t>
      </w:r>
    </w:p>
    <w:p w:rsidR="006663A4" w:rsidRPr="00D36522" w:rsidRDefault="006663A4" w:rsidP="00D36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522">
        <w:rPr>
          <w:rFonts w:ascii="Times New Roman" w:hAnsi="Times New Roman" w:cs="Times New Roman"/>
          <w:sz w:val="24"/>
          <w:szCs w:val="24"/>
        </w:rPr>
        <w:t>Д</w:t>
      </w:r>
      <w:r w:rsidR="00B94A20" w:rsidRPr="00D36522">
        <w:rPr>
          <w:rFonts w:ascii="Times New Roman" w:hAnsi="Times New Roman" w:cs="Times New Roman"/>
          <w:sz w:val="24"/>
          <w:szCs w:val="24"/>
        </w:rPr>
        <w:t xml:space="preserve">исциплина </w:t>
      </w:r>
      <w:r w:rsidR="0090454D" w:rsidRPr="00D36522">
        <w:rPr>
          <w:rFonts w:ascii="Times New Roman" w:hAnsi="Times New Roman" w:cs="Times New Roman"/>
          <w:sz w:val="24"/>
          <w:szCs w:val="24"/>
        </w:rPr>
        <w:t>Материальная и духовная культура Западной Сибири</w:t>
      </w:r>
      <w:r w:rsidRPr="00D36522">
        <w:rPr>
          <w:rFonts w:ascii="Times New Roman" w:hAnsi="Times New Roman" w:cs="Times New Roman"/>
          <w:sz w:val="24"/>
          <w:szCs w:val="24"/>
        </w:rPr>
        <w:t xml:space="preserve"> относится к базовой общепр</w:t>
      </w:r>
      <w:r w:rsidR="0090454D" w:rsidRPr="00D36522">
        <w:rPr>
          <w:rFonts w:ascii="Times New Roman" w:hAnsi="Times New Roman" w:cs="Times New Roman"/>
          <w:sz w:val="24"/>
          <w:szCs w:val="24"/>
        </w:rPr>
        <w:t>офессиональной дисциплине (ОП.14</w:t>
      </w:r>
      <w:r w:rsidRPr="00D36522">
        <w:rPr>
          <w:rFonts w:ascii="Times New Roman" w:hAnsi="Times New Roman" w:cs="Times New Roman"/>
          <w:sz w:val="24"/>
          <w:szCs w:val="24"/>
        </w:rPr>
        <w:t xml:space="preserve">) профессионального цикла (ОП.00) по специальности 43.02.10. «Туризм». </w:t>
      </w:r>
    </w:p>
    <w:p w:rsidR="006663A4" w:rsidRPr="00D36522" w:rsidRDefault="00071AFA" w:rsidP="00D36522">
      <w:pPr>
        <w:pStyle w:val="Default"/>
        <w:ind w:firstLine="567"/>
        <w:jc w:val="both"/>
      </w:pPr>
      <w:r>
        <w:t xml:space="preserve">Освоение дисциплины </w:t>
      </w:r>
      <w:r w:rsidR="0090454D" w:rsidRPr="00D36522">
        <w:t>Материальная и духовная культура Западной Сибири</w:t>
      </w:r>
      <w:r w:rsidR="006663A4" w:rsidRPr="00D36522">
        <w:t xml:space="preserve"> является основой для последующего изучения </w:t>
      </w:r>
      <w:r w:rsidR="0090454D" w:rsidRPr="00D36522">
        <w:t>ОП.07. Технология и ор</w:t>
      </w:r>
      <w:r>
        <w:t xml:space="preserve">ганизация экскурсионных услуг», </w:t>
      </w:r>
      <w:r w:rsidR="0090454D" w:rsidRPr="00D36522">
        <w:t xml:space="preserve"> </w:t>
      </w:r>
      <w:r w:rsidR="006663A4" w:rsidRPr="00D36522">
        <w:t>ПМ</w:t>
      </w:r>
      <w:r w:rsidR="00834414" w:rsidRPr="00D36522">
        <w:t xml:space="preserve">.01. </w:t>
      </w:r>
      <w:r w:rsidR="006663A4" w:rsidRPr="00D36522">
        <w:rPr>
          <w:rFonts w:eastAsia="Times New Roman"/>
          <w:bCs/>
          <w:lang w:eastAsia="ru-RU"/>
        </w:rPr>
        <w:t>Предоставление турагентских услуг</w:t>
      </w:r>
      <w:r w:rsidR="00834414" w:rsidRPr="00D36522">
        <w:t xml:space="preserve">, ПМ.02. </w:t>
      </w:r>
      <w:r w:rsidR="00834414" w:rsidRPr="00D36522">
        <w:rPr>
          <w:rFonts w:eastAsia="Times New Roman"/>
          <w:bCs/>
          <w:lang w:eastAsia="ru-RU"/>
        </w:rPr>
        <w:t>Предоставление услуг по сопровождению туристов, ПМ.03. Предоставление туроператорских услуг</w:t>
      </w:r>
      <w:r w:rsidR="0090454D" w:rsidRPr="00D36522">
        <w:rPr>
          <w:rFonts w:eastAsia="Times New Roman"/>
          <w:bCs/>
          <w:lang w:eastAsia="ru-RU"/>
        </w:rPr>
        <w:t>.</w:t>
      </w:r>
    </w:p>
    <w:p w:rsidR="007C2301" w:rsidRPr="00D36522" w:rsidRDefault="007C2301" w:rsidP="00D36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BF2F4B" w:rsidRPr="00D36522" w:rsidRDefault="00BF2F4B" w:rsidP="00D36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522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C15389" w:rsidRPr="00D36522" w:rsidRDefault="00907A9B" w:rsidP="00D365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6522">
        <w:rPr>
          <w:rFonts w:ascii="Times New Roman" w:hAnsi="Times New Roman" w:cs="Times New Roman"/>
          <w:b/>
          <w:sz w:val="24"/>
          <w:szCs w:val="24"/>
        </w:rPr>
        <w:t>Цель:</w:t>
      </w:r>
      <w:r w:rsidRPr="00D36522">
        <w:rPr>
          <w:sz w:val="24"/>
          <w:szCs w:val="24"/>
        </w:rPr>
        <w:t xml:space="preserve"> </w:t>
      </w:r>
      <w:r w:rsidRPr="00D36522">
        <w:rPr>
          <w:rFonts w:ascii="Times New Roman" w:hAnsi="Times New Roman" w:cs="Times New Roman"/>
          <w:sz w:val="24"/>
          <w:szCs w:val="24"/>
        </w:rPr>
        <w:t xml:space="preserve">сформировать комплексное представление о </w:t>
      </w:r>
      <w:r w:rsidR="0088416E" w:rsidRPr="00D36522">
        <w:rPr>
          <w:rFonts w:ascii="Times New Roman" w:hAnsi="Times New Roman" w:cs="Times New Roman"/>
          <w:sz w:val="24"/>
          <w:szCs w:val="24"/>
        </w:rPr>
        <w:t>материальной и духовной культуре народов Западной Сибири, как туристского потенциала региона.</w:t>
      </w:r>
    </w:p>
    <w:p w:rsidR="00C15389" w:rsidRPr="00D36522" w:rsidRDefault="00C15389" w:rsidP="00D36522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36522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В результате освоения дисциплины обучающийся должен </w:t>
      </w:r>
      <w:r w:rsidRPr="00D36522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уметь:</w:t>
      </w:r>
    </w:p>
    <w:p w:rsidR="00C15389" w:rsidRPr="00D36522" w:rsidRDefault="00510C84" w:rsidP="00D36522">
      <w:pPr>
        <w:numPr>
          <w:ilvl w:val="0"/>
          <w:numId w:val="5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  <w:sz w:val="24"/>
          <w:szCs w:val="24"/>
        </w:rPr>
      </w:pPr>
      <w:r w:rsidRPr="00D36522">
        <w:rPr>
          <w:rFonts w:ascii="Times New Roman" w:hAnsi="Times New Roman" w:cs="Times New Roman"/>
          <w:sz w:val="24"/>
          <w:szCs w:val="24"/>
        </w:rPr>
        <w:t>с</w:t>
      </w:r>
      <w:r w:rsidR="00C15389" w:rsidRPr="00D36522">
        <w:rPr>
          <w:rFonts w:ascii="Times New Roman" w:hAnsi="Times New Roman" w:cs="Times New Roman"/>
          <w:sz w:val="24"/>
          <w:szCs w:val="24"/>
        </w:rPr>
        <w:t>пособствовать сохранению народной художественной культуры, восстановлению народных</w:t>
      </w:r>
      <w:r w:rsidRPr="00D36522">
        <w:rPr>
          <w:rFonts w:ascii="Times New Roman" w:hAnsi="Times New Roman" w:cs="Times New Roman"/>
          <w:sz w:val="24"/>
          <w:szCs w:val="24"/>
        </w:rPr>
        <w:t xml:space="preserve"> традици</w:t>
      </w:r>
      <w:r w:rsidR="00C15389" w:rsidRPr="00D36522">
        <w:rPr>
          <w:rFonts w:ascii="Times New Roman" w:hAnsi="Times New Roman" w:cs="Times New Roman"/>
          <w:sz w:val="24"/>
          <w:szCs w:val="24"/>
        </w:rPr>
        <w:t>й</w:t>
      </w:r>
      <w:r w:rsidRPr="00D36522">
        <w:rPr>
          <w:rFonts w:ascii="Times New Roman" w:hAnsi="Times New Roman" w:cs="Times New Roman"/>
          <w:sz w:val="24"/>
          <w:szCs w:val="24"/>
        </w:rPr>
        <w:t>;</w:t>
      </w:r>
    </w:p>
    <w:p w:rsidR="00C15389" w:rsidRPr="00D36522" w:rsidRDefault="00C15389" w:rsidP="00D36522">
      <w:pPr>
        <w:numPr>
          <w:ilvl w:val="0"/>
          <w:numId w:val="5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  <w:sz w:val="24"/>
          <w:szCs w:val="24"/>
        </w:rPr>
      </w:pPr>
      <w:r w:rsidRPr="00D36522">
        <w:rPr>
          <w:rFonts w:ascii="Times New Roman" w:hAnsi="Times New Roman" w:cs="Times New Roman"/>
          <w:sz w:val="24"/>
          <w:szCs w:val="24"/>
        </w:rPr>
        <w:t xml:space="preserve">использовать виды традиционной культуры, произведения народной художественной культуры в </w:t>
      </w:r>
      <w:r w:rsidR="00510C84" w:rsidRPr="00D36522">
        <w:rPr>
          <w:rFonts w:ascii="Times New Roman" w:hAnsi="Times New Roman" w:cs="Times New Roman"/>
          <w:sz w:val="24"/>
          <w:szCs w:val="24"/>
        </w:rPr>
        <w:t>туристской деятельности;</w:t>
      </w:r>
    </w:p>
    <w:p w:rsidR="00510C84" w:rsidRPr="00D36522" w:rsidRDefault="00510C84" w:rsidP="00D36522">
      <w:pPr>
        <w:numPr>
          <w:ilvl w:val="0"/>
          <w:numId w:val="5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  <w:sz w:val="24"/>
          <w:szCs w:val="24"/>
        </w:rPr>
      </w:pPr>
      <w:r w:rsidRPr="00D36522">
        <w:rPr>
          <w:rFonts w:ascii="Times New Roman" w:hAnsi="Times New Roman" w:cs="Times New Roman"/>
          <w:sz w:val="24"/>
          <w:szCs w:val="24"/>
        </w:rPr>
        <w:t>популяризировать материальную и духовную культуру народов Западной Сибири через организацию р</w:t>
      </w:r>
      <w:r w:rsidR="00BC6CE2" w:rsidRPr="00D36522">
        <w:rPr>
          <w:rFonts w:ascii="Times New Roman" w:hAnsi="Times New Roman" w:cs="Times New Roman"/>
          <w:sz w:val="24"/>
          <w:szCs w:val="24"/>
        </w:rPr>
        <w:t>азличных видов туристской деятельности</w:t>
      </w:r>
      <w:r w:rsidRPr="00D36522">
        <w:rPr>
          <w:rFonts w:ascii="Times New Roman" w:hAnsi="Times New Roman" w:cs="Times New Roman"/>
          <w:sz w:val="24"/>
          <w:szCs w:val="24"/>
        </w:rPr>
        <w:t>;</w:t>
      </w:r>
    </w:p>
    <w:p w:rsidR="00510C84" w:rsidRPr="00D36522" w:rsidRDefault="00510C84" w:rsidP="00D36522">
      <w:pPr>
        <w:numPr>
          <w:ilvl w:val="0"/>
          <w:numId w:val="5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  <w:sz w:val="24"/>
          <w:szCs w:val="24"/>
        </w:rPr>
      </w:pPr>
      <w:r w:rsidRPr="00D36522">
        <w:rPr>
          <w:rFonts w:ascii="Times New Roman" w:hAnsi="Times New Roman" w:cs="Times New Roman"/>
          <w:sz w:val="24"/>
          <w:szCs w:val="24"/>
        </w:rPr>
        <w:t>применять в профессиональной деятельности знания нормативно-правовых актов в области этно-художественной  культуры;</w:t>
      </w:r>
    </w:p>
    <w:p w:rsidR="0039036B" w:rsidRPr="00D36522" w:rsidRDefault="0039036B" w:rsidP="00D36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036B" w:rsidRPr="00D36522" w:rsidRDefault="0039036B" w:rsidP="00D36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52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3652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9036B" w:rsidRPr="00D36522" w:rsidRDefault="0039036B" w:rsidP="00D3652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522">
        <w:rPr>
          <w:rFonts w:ascii="Times New Roman" w:hAnsi="Times New Roman" w:cs="Times New Roman"/>
          <w:sz w:val="24"/>
          <w:szCs w:val="24"/>
        </w:rPr>
        <w:t>основы теории народной художественной культуры;</w:t>
      </w:r>
    </w:p>
    <w:p w:rsidR="0039036B" w:rsidRPr="00D36522" w:rsidRDefault="0039036B" w:rsidP="00D3652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522">
        <w:rPr>
          <w:rFonts w:ascii="Times New Roman" w:hAnsi="Times New Roman" w:cs="Times New Roman"/>
          <w:sz w:val="24"/>
          <w:szCs w:val="24"/>
        </w:rPr>
        <w:t>исторические этапы развития народной художественной культуры;</w:t>
      </w:r>
    </w:p>
    <w:p w:rsidR="0039036B" w:rsidRPr="00D36522" w:rsidRDefault="0039036B" w:rsidP="00D3652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522">
        <w:rPr>
          <w:rFonts w:ascii="Times New Roman" w:hAnsi="Times New Roman" w:cs="Times New Roman"/>
          <w:sz w:val="24"/>
          <w:szCs w:val="24"/>
        </w:rPr>
        <w:t>основные виды, жанры и формы бытования народной художественной культуры, её региональные особенности;</w:t>
      </w:r>
    </w:p>
    <w:p w:rsidR="0039036B" w:rsidRPr="00D36522" w:rsidRDefault="0039036B" w:rsidP="00D3652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522">
        <w:rPr>
          <w:rFonts w:ascii="Times New Roman" w:hAnsi="Times New Roman" w:cs="Times New Roman"/>
          <w:sz w:val="24"/>
          <w:szCs w:val="24"/>
        </w:rPr>
        <w:t>традиционные народные праздники, обряды, обычаи, игры и забавы;</w:t>
      </w:r>
    </w:p>
    <w:p w:rsidR="0088416E" w:rsidRPr="00D36522" w:rsidRDefault="0088416E" w:rsidP="00D36522">
      <w:pPr>
        <w:pStyle w:val="ab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6522">
        <w:rPr>
          <w:rFonts w:ascii="Times New Roman" w:hAnsi="Times New Roman"/>
          <w:sz w:val="24"/>
          <w:szCs w:val="24"/>
        </w:rPr>
        <w:lastRenderedPageBreak/>
        <w:t>специфику организации художественного творчества, опыт работы любительских творческих коллективов, фольклорных студий, школ ремесел, народных мастеров;</w:t>
      </w:r>
    </w:p>
    <w:p w:rsidR="0088416E" w:rsidRPr="00D36522" w:rsidRDefault="0088416E" w:rsidP="00D36522">
      <w:pPr>
        <w:pStyle w:val="ab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6522">
        <w:rPr>
          <w:rFonts w:ascii="Times New Roman" w:hAnsi="Times New Roman"/>
          <w:sz w:val="24"/>
          <w:szCs w:val="24"/>
        </w:rPr>
        <w:t xml:space="preserve">специфику деятельности государственных и общественных организаций по сохранению и развитию национальных культур региона; </w:t>
      </w:r>
    </w:p>
    <w:p w:rsidR="0039036B" w:rsidRPr="00D36522" w:rsidRDefault="0088416E" w:rsidP="00D36522">
      <w:pPr>
        <w:pStyle w:val="ab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36522">
        <w:rPr>
          <w:rFonts w:ascii="Times New Roman" w:hAnsi="Times New Roman"/>
          <w:sz w:val="24"/>
          <w:szCs w:val="24"/>
        </w:rPr>
        <w:t>нормативные и правовые акты в области развития этнической культуры</w:t>
      </w:r>
      <w:r w:rsidRPr="00D36522">
        <w:rPr>
          <w:rFonts w:ascii="Times New Roman" w:hAnsi="Times New Roman"/>
          <w:b/>
          <w:sz w:val="24"/>
          <w:szCs w:val="24"/>
        </w:rPr>
        <w:t>;</w:t>
      </w:r>
    </w:p>
    <w:p w:rsidR="004E63B4" w:rsidRPr="00D36522" w:rsidRDefault="004E63B4" w:rsidP="00D36522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3B4" w:rsidRPr="00D36522" w:rsidRDefault="004E63B4" w:rsidP="00D36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22">
        <w:rPr>
          <w:rFonts w:ascii="Times New Roman" w:eastAsia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профессиональными (ПК) и общими (</w:t>
      </w:r>
      <w:proofErr w:type="gramStart"/>
      <w:r w:rsidRPr="00D36522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36522">
        <w:rPr>
          <w:rFonts w:ascii="Times New Roman" w:eastAsia="Times New Roman" w:hAnsi="Times New Roman" w:cs="Times New Roman"/>
          <w:sz w:val="24"/>
          <w:szCs w:val="24"/>
        </w:rPr>
        <w:t>) компетенциями, которые заданы ФГОС СПО по специальности 43.02.10 Туризм:</w:t>
      </w:r>
    </w:p>
    <w:p w:rsidR="004E63B4" w:rsidRPr="004E63B4" w:rsidRDefault="004E63B4" w:rsidP="004E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752"/>
      </w:tblGrid>
      <w:tr w:rsidR="004E63B4" w:rsidRPr="00071AFA" w:rsidTr="00572F0D">
        <w:tc>
          <w:tcPr>
            <w:tcW w:w="1101" w:type="dxa"/>
            <w:shd w:val="clear" w:color="auto" w:fill="auto"/>
            <w:vAlign w:val="center"/>
          </w:tcPr>
          <w:p w:rsidR="004E63B4" w:rsidRPr="00071AFA" w:rsidRDefault="004E63B4" w:rsidP="004E6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752" w:type="dxa"/>
            <w:shd w:val="clear" w:color="auto" w:fill="auto"/>
            <w:vAlign w:val="center"/>
          </w:tcPr>
          <w:p w:rsidR="004E63B4" w:rsidRPr="00071AFA" w:rsidRDefault="004E63B4" w:rsidP="004E6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4E63B4" w:rsidRPr="00071AFA" w:rsidTr="00572F0D">
        <w:tc>
          <w:tcPr>
            <w:tcW w:w="1101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1.1. </w:t>
            </w:r>
          </w:p>
        </w:tc>
        <w:tc>
          <w:tcPr>
            <w:tcW w:w="8752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и анализировать запросы потребителя и возможности их реализации</w:t>
            </w:r>
          </w:p>
        </w:tc>
      </w:tr>
      <w:tr w:rsidR="00BB185F" w:rsidRPr="00071AFA" w:rsidTr="00572F0D">
        <w:tc>
          <w:tcPr>
            <w:tcW w:w="1101" w:type="dxa"/>
            <w:shd w:val="clear" w:color="auto" w:fill="auto"/>
          </w:tcPr>
          <w:p w:rsidR="00BB185F" w:rsidRPr="00071AFA" w:rsidRDefault="00BB185F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1.2. </w:t>
            </w:r>
          </w:p>
        </w:tc>
        <w:tc>
          <w:tcPr>
            <w:tcW w:w="8752" w:type="dxa"/>
            <w:shd w:val="clear" w:color="auto" w:fill="auto"/>
          </w:tcPr>
          <w:p w:rsidR="00BB185F" w:rsidRPr="00071AFA" w:rsidRDefault="00BB185F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Информировать туристов о туристских продуктах</w:t>
            </w:r>
          </w:p>
        </w:tc>
      </w:tr>
      <w:tr w:rsidR="004E63B4" w:rsidRPr="00071AFA" w:rsidTr="00572F0D">
        <w:tc>
          <w:tcPr>
            <w:tcW w:w="1101" w:type="dxa"/>
            <w:shd w:val="clear" w:color="auto" w:fill="auto"/>
          </w:tcPr>
          <w:p w:rsidR="004E63B4" w:rsidRPr="00071AFA" w:rsidRDefault="001C3ED8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1.3</w:t>
            </w:r>
            <w:r w:rsidR="004E63B4"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752" w:type="dxa"/>
            <w:shd w:val="clear" w:color="auto" w:fill="auto"/>
          </w:tcPr>
          <w:p w:rsidR="004E63B4" w:rsidRPr="00071AFA" w:rsidRDefault="001C3ED8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Взаимодействовать с туроператором по продвижению и реализации турпродукта.</w:t>
            </w:r>
          </w:p>
        </w:tc>
      </w:tr>
      <w:tr w:rsidR="004E63B4" w:rsidRPr="00071AFA" w:rsidTr="00572F0D">
        <w:tc>
          <w:tcPr>
            <w:tcW w:w="1101" w:type="dxa"/>
            <w:shd w:val="clear" w:color="auto" w:fill="auto"/>
          </w:tcPr>
          <w:p w:rsidR="004E63B4" w:rsidRPr="00071AFA" w:rsidRDefault="001C3ED8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2.1</w:t>
            </w:r>
            <w:r w:rsidR="004E63B4"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52" w:type="dxa"/>
            <w:shd w:val="clear" w:color="auto" w:fill="auto"/>
          </w:tcPr>
          <w:p w:rsidR="004E63B4" w:rsidRPr="00071AFA" w:rsidRDefault="001C3ED8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Контролировать готовность группы, оборудования и транспортных сре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дств</w:t>
            </w:r>
            <w:r w:rsidR="00065EF2"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к в</w:t>
            </w:r>
            <w:proofErr w:type="gramEnd"/>
            <w:r w:rsidR="00065EF2" w:rsidRPr="00071AFA">
              <w:rPr>
                <w:rFonts w:ascii="Times New Roman" w:hAnsi="Times New Roman" w:cs="Times New Roman"/>
                <w:sz w:val="20"/>
                <w:szCs w:val="20"/>
              </w:rPr>
              <w:t>ыходу на маршру</w:t>
            </w:r>
            <w:r w:rsidR="004C36C8" w:rsidRPr="00071AF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65EF2" w:rsidRPr="00071A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63B4" w:rsidRPr="00071AFA" w:rsidTr="00572F0D">
        <w:tc>
          <w:tcPr>
            <w:tcW w:w="1101" w:type="dxa"/>
            <w:shd w:val="clear" w:color="auto" w:fill="auto"/>
          </w:tcPr>
          <w:p w:rsidR="004E63B4" w:rsidRPr="00071AFA" w:rsidRDefault="00114392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3.2</w:t>
            </w:r>
            <w:r w:rsidR="004E63B4"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52" w:type="dxa"/>
            <w:shd w:val="clear" w:color="auto" w:fill="auto"/>
          </w:tcPr>
          <w:p w:rsidR="004E63B4" w:rsidRPr="00071AFA" w:rsidRDefault="00114392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Формировать туристский продукт</w:t>
            </w:r>
            <w:r w:rsidR="00065EF2" w:rsidRPr="00071A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63B4" w:rsidRPr="00071AFA" w:rsidTr="00572F0D">
        <w:tc>
          <w:tcPr>
            <w:tcW w:w="1101" w:type="dxa"/>
            <w:shd w:val="clear" w:color="auto" w:fill="auto"/>
          </w:tcPr>
          <w:p w:rsidR="004E63B4" w:rsidRPr="00071AFA" w:rsidRDefault="00114392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3.4.</w:t>
            </w:r>
          </w:p>
        </w:tc>
        <w:tc>
          <w:tcPr>
            <w:tcW w:w="8752" w:type="dxa"/>
            <w:shd w:val="clear" w:color="auto" w:fill="auto"/>
          </w:tcPr>
          <w:p w:rsidR="004E63B4" w:rsidRPr="00071AFA" w:rsidRDefault="00114392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с </w:t>
            </w:r>
            <w:proofErr w:type="spell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турагентами</w:t>
            </w:r>
            <w:proofErr w:type="spell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и продвижению туристского продукта.</w:t>
            </w:r>
          </w:p>
        </w:tc>
      </w:tr>
      <w:tr w:rsidR="004E63B4" w:rsidRPr="00071AFA" w:rsidTr="00572F0D">
        <w:tc>
          <w:tcPr>
            <w:tcW w:w="1101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</w:t>
            </w:r>
          </w:p>
        </w:tc>
        <w:tc>
          <w:tcPr>
            <w:tcW w:w="8752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E63B4" w:rsidRPr="00071AFA" w:rsidTr="00572F0D">
        <w:tc>
          <w:tcPr>
            <w:tcW w:w="1101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 </w:t>
            </w:r>
          </w:p>
        </w:tc>
        <w:tc>
          <w:tcPr>
            <w:tcW w:w="8752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</w:tr>
      <w:tr w:rsidR="004E63B4" w:rsidRPr="00071AFA" w:rsidTr="00572F0D">
        <w:tc>
          <w:tcPr>
            <w:tcW w:w="1101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3. </w:t>
            </w:r>
          </w:p>
        </w:tc>
        <w:tc>
          <w:tcPr>
            <w:tcW w:w="8752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Принимать решения в стандартных и нестандартных ситуациях и нести за них ответственность </w:t>
            </w:r>
          </w:p>
        </w:tc>
      </w:tr>
      <w:tr w:rsidR="004E63B4" w:rsidRPr="00071AFA" w:rsidTr="00572F0D">
        <w:tc>
          <w:tcPr>
            <w:tcW w:w="1101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 </w:t>
            </w:r>
          </w:p>
        </w:tc>
        <w:tc>
          <w:tcPr>
            <w:tcW w:w="8752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4E63B4" w:rsidRPr="00071AFA" w:rsidTr="00572F0D">
        <w:tc>
          <w:tcPr>
            <w:tcW w:w="1101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5. </w:t>
            </w:r>
          </w:p>
        </w:tc>
        <w:tc>
          <w:tcPr>
            <w:tcW w:w="8752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4E63B4" w:rsidRPr="00071AFA" w:rsidTr="00572F0D">
        <w:tc>
          <w:tcPr>
            <w:tcW w:w="1101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6. </w:t>
            </w:r>
          </w:p>
        </w:tc>
        <w:tc>
          <w:tcPr>
            <w:tcW w:w="8752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Работать в коллективе и команде, эффективно общаться с коллегами, руководством, потребителями. </w:t>
            </w:r>
          </w:p>
        </w:tc>
      </w:tr>
      <w:tr w:rsidR="004E63B4" w:rsidRPr="00071AFA" w:rsidTr="00572F0D">
        <w:tc>
          <w:tcPr>
            <w:tcW w:w="1101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7. </w:t>
            </w:r>
          </w:p>
        </w:tc>
        <w:tc>
          <w:tcPr>
            <w:tcW w:w="8752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4E63B4" w:rsidRPr="00071AFA" w:rsidTr="00572F0D">
        <w:tc>
          <w:tcPr>
            <w:tcW w:w="1101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 </w:t>
            </w:r>
          </w:p>
        </w:tc>
        <w:tc>
          <w:tcPr>
            <w:tcW w:w="8752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4E63B4" w:rsidRPr="00071AFA" w:rsidTr="00572F0D">
        <w:tc>
          <w:tcPr>
            <w:tcW w:w="1101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9. </w:t>
            </w:r>
          </w:p>
        </w:tc>
        <w:tc>
          <w:tcPr>
            <w:tcW w:w="8752" w:type="dxa"/>
            <w:shd w:val="clear" w:color="auto" w:fill="auto"/>
          </w:tcPr>
          <w:p w:rsidR="004E63B4" w:rsidRPr="00071AFA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4E63B4" w:rsidRPr="00071AFA" w:rsidRDefault="004E63B4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3336" w:rsidRPr="00071AFA" w:rsidRDefault="000E3336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0E3336" w:rsidRPr="00071AFA" w:rsidRDefault="000E3336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максимальной уч</w:t>
      </w:r>
      <w:r w:rsidR="00114392" w:rsidRPr="00071AFA">
        <w:rPr>
          <w:rFonts w:ascii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114392" w:rsidRPr="00071AF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14392" w:rsidRPr="00071AFA">
        <w:rPr>
          <w:rFonts w:ascii="Times New Roman" w:hAnsi="Times New Roman" w:cs="Times New Roman"/>
          <w:sz w:val="24"/>
          <w:szCs w:val="24"/>
        </w:rPr>
        <w:t xml:space="preserve">  79 </w:t>
      </w:r>
      <w:r w:rsidRPr="00071AFA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0E3336" w:rsidRPr="00071AFA" w:rsidRDefault="000E3336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 </w:t>
      </w:r>
      <w:proofErr w:type="gramStart"/>
      <w:r w:rsidRPr="00071AF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71AFA">
        <w:rPr>
          <w:rFonts w:ascii="Times New Roman" w:hAnsi="Times New Roman" w:cs="Times New Roman"/>
          <w:sz w:val="24"/>
          <w:szCs w:val="24"/>
        </w:rPr>
        <w:t xml:space="preserve">   </w:t>
      </w:r>
      <w:r w:rsidR="00114392" w:rsidRPr="00071AFA">
        <w:rPr>
          <w:rFonts w:ascii="Times New Roman" w:hAnsi="Times New Roman" w:cs="Times New Roman"/>
          <w:sz w:val="24"/>
          <w:szCs w:val="24"/>
        </w:rPr>
        <w:t xml:space="preserve">51 час, </w:t>
      </w:r>
    </w:p>
    <w:p w:rsidR="00B43289" w:rsidRDefault="000E3336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самосто</w:t>
      </w:r>
      <w:r w:rsidR="00114392" w:rsidRPr="00071AFA">
        <w:rPr>
          <w:rFonts w:ascii="Times New Roman" w:hAnsi="Times New Roman" w:cs="Times New Roman"/>
          <w:sz w:val="24"/>
          <w:szCs w:val="24"/>
        </w:rPr>
        <w:t>ятельной работы обучающегося  2</w:t>
      </w:r>
      <w:r w:rsidR="00720DB8" w:rsidRPr="00071AFA">
        <w:rPr>
          <w:rFonts w:ascii="Times New Roman" w:hAnsi="Times New Roman" w:cs="Times New Roman"/>
          <w:sz w:val="24"/>
          <w:szCs w:val="24"/>
        </w:rPr>
        <w:t>2</w:t>
      </w:r>
      <w:r w:rsidR="00114392" w:rsidRPr="00071AFA">
        <w:rPr>
          <w:rFonts w:ascii="Times New Roman" w:hAnsi="Times New Roman" w:cs="Times New Roman"/>
          <w:sz w:val="24"/>
          <w:szCs w:val="24"/>
        </w:rPr>
        <w:t xml:space="preserve">  часа</w:t>
      </w:r>
      <w:r w:rsidRPr="00071AFA">
        <w:rPr>
          <w:rFonts w:ascii="Times New Roman" w:hAnsi="Times New Roman" w:cs="Times New Roman"/>
          <w:sz w:val="24"/>
          <w:szCs w:val="24"/>
        </w:rPr>
        <w:t>.</w:t>
      </w:r>
    </w:p>
    <w:p w:rsidR="00071AFA" w:rsidRDefault="00071AFA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1AFA" w:rsidRDefault="00071AFA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1AFA" w:rsidRDefault="00071AFA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1AFA" w:rsidRDefault="00071AFA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1AFA" w:rsidRDefault="00071AFA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1AFA" w:rsidRPr="00071AFA" w:rsidRDefault="00071AFA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4392" w:rsidRDefault="00114392" w:rsidP="00114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1AFA" w:rsidRPr="00322E1C" w:rsidRDefault="00071AFA" w:rsidP="00114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3336" w:rsidRPr="00071AFA" w:rsidRDefault="000E3336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1AFA">
        <w:rPr>
          <w:rFonts w:ascii="Times New Roman" w:hAnsi="Times New Roman" w:cs="Times New Roman"/>
          <w:b/>
          <w:sz w:val="20"/>
          <w:szCs w:val="20"/>
        </w:rPr>
        <w:lastRenderedPageBreak/>
        <w:t>2. СТРУКТУРА И ПРИМЕРНОЕ СОДЕРЖАНИЕ УЧЕБНОЙ ДИСЦИПЛИНЫ</w:t>
      </w:r>
    </w:p>
    <w:p w:rsidR="000E3336" w:rsidRPr="00071AFA" w:rsidRDefault="000E3336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71AFA">
        <w:rPr>
          <w:rFonts w:ascii="Times New Roman" w:hAnsi="Times New Roman" w:cs="Times New Roman"/>
          <w:b/>
          <w:sz w:val="20"/>
          <w:szCs w:val="20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E3336" w:rsidRPr="00071AFA" w:rsidTr="00647A25">
        <w:trPr>
          <w:trHeight w:val="460"/>
        </w:trPr>
        <w:tc>
          <w:tcPr>
            <w:tcW w:w="7904" w:type="dxa"/>
            <w:shd w:val="clear" w:color="auto" w:fill="auto"/>
          </w:tcPr>
          <w:p w:rsidR="000E3336" w:rsidRPr="00071AFA" w:rsidRDefault="000E3336" w:rsidP="00647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E3336" w:rsidRPr="00071AFA" w:rsidRDefault="000E3336" w:rsidP="00647A2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0E3336" w:rsidRPr="00071AFA" w:rsidTr="00647A25">
        <w:trPr>
          <w:trHeight w:val="285"/>
        </w:trPr>
        <w:tc>
          <w:tcPr>
            <w:tcW w:w="7904" w:type="dxa"/>
            <w:shd w:val="clear" w:color="auto" w:fill="auto"/>
          </w:tcPr>
          <w:p w:rsidR="000E3336" w:rsidRPr="00071AFA" w:rsidRDefault="000E3336" w:rsidP="00647A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E3336" w:rsidRPr="00071AFA" w:rsidRDefault="00114392" w:rsidP="00647A2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79</w:t>
            </w:r>
          </w:p>
        </w:tc>
      </w:tr>
      <w:tr w:rsidR="000E3336" w:rsidRPr="00071AFA" w:rsidTr="00647A25">
        <w:tc>
          <w:tcPr>
            <w:tcW w:w="7904" w:type="dxa"/>
            <w:shd w:val="clear" w:color="auto" w:fill="auto"/>
          </w:tcPr>
          <w:p w:rsidR="000E3336" w:rsidRPr="00071AFA" w:rsidRDefault="000E3336" w:rsidP="00647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E3336" w:rsidRPr="00071AFA" w:rsidRDefault="00114392" w:rsidP="00647A2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51</w:t>
            </w:r>
          </w:p>
        </w:tc>
      </w:tr>
      <w:tr w:rsidR="000E3336" w:rsidRPr="00071AFA" w:rsidTr="00647A25">
        <w:tc>
          <w:tcPr>
            <w:tcW w:w="7904" w:type="dxa"/>
            <w:shd w:val="clear" w:color="auto" w:fill="auto"/>
          </w:tcPr>
          <w:p w:rsidR="000E3336" w:rsidRPr="00071AFA" w:rsidRDefault="000E3336" w:rsidP="00647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E3336" w:rsidRPr="00071AFA" w:rsidRDefault="000E3336" w:rsidP="00647A2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E3336" w:rsidRPr="00071AFA" w:rsidTr="00647A25">
        <w:tc>
          <w:tcPr>
            <w:tcW w:w="7904" w:type="dxa"/>
            <w:shd w:val="clear" w:color="auto" w:fill="auto"/>
          </w:tcPr>
          <w:p w:rsidR="000E3336" w:rsidRPr="00071AFA" w:rsidRDefault="000E3336" w:rsidP="00647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shd w:val="clear" w:color="auto" w:fill="auto"/>
          </w:tcPr>
          <w:p w:rsidR="000E3336" w:rsidRPr="00071AFA" w:rsidRDefault="00114392" w:rsidP="00647A2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34</w:t>
            </w:r>
          </w:p>
        </w:tc>
      </w:tr>
      <w:tr w:rsidR="000E3336" w:rsidRPr="00071AFA" w:rsidTr="00647A25">
        <w:tc>
          <w:tcPr>
            <w:tcW w:w="7904" w:type="dxa"/>
            <w:shd w:val="clear" w:color="auto" w:fill="auto"/>
          </w:tcPr>
          <w:p w:rsidR="000E3336" w:rsidRPr="00071AFA" w:rsidRDefault="000E3336" w:rsidP="00647A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E3336" w:rsidRPr="00071AFA" w:rsidRDefault="00114392" w:rsidP="00647A2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</w:tr>
      <w:tr w:rsidR="000E3336" w:rsidRPr="00071AFA" w:rsidTr="00647A25">
        <w:tc>
          <w:tcPr>
            <w:tcW w:w="7904" w:type="dxa"/>
            <w:shd w:val="clear" w:color="auto" w:fill="auto"/>
          </w:tcPr>
          <w:p w:rsidR="000E3336" w:rsidRPr="00071AFA" w:rsidRDefault="000E3336" w:rsidP="00647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E3336" w:rsidRPr="00071AFA" w:rsidRDefault="000E3336" w:rsidP="00647A2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E3336" w:rsidRPr="00071AFA" w:rsidTr="00CC4D18">
        <w:trPr>
          <w:trHeight w:val="3435"/>
        </w:trPr>
        <w:tc>
          <w:tcPr>
            <w:tcW w:w="7904" w:type="dxa"/>
            <w:shd w:val="clear" w:color="auto" w:fill="auto"/>
          </w:tcPr>
          <w:p w:rsidR="000E3336" w:rsidRPr="00071AFA" w:rsidRDefault="000E3336" w:rsidP="0026546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устному и письменному опросам, тестированию</w:t>
            </w:r>
          </w:p>
          <w:p w:rsidR="001E5353" w:rsidRPr="00071AFA" w:rsidRDefault="000E3336" w:rsidP="0026546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семинара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E5353" w:rsidRPr="00071A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1E5353"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практикумам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(написание докладов,</w:t>
            </w:r>
          </w:p>
          <w:p w:rsidR="000E3336" w:rsidRPr="00071AFA" w:rsidRDefault="001E5353" w:rsidP="0026546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336"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E3336" w:rsidRPr="00071AFA">
              <w:rPr>
                <w:rFonts w:ascii="Times New Roman" w:hAnsi="Times New Roman" w:cs="Times New Roman"/>
                <w:sz w:val="20"/>
                <w:szCs w:val="20"/>
              </w:rPr>
              <w:t>сообщений</w:t>
            </w:r>
            <w:r w:rsidR="00322E1C" w:rsidRPr="00071A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22E1C"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0E3336"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презентаций)</w:t>
            </w:r>
          </w:p>
          <w:p w:rsidR="000E3336" w:rsidRPr="00071AFA" w:rsidRDefault="001E5353" w:rsidP="0026546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E3336"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законодательными, нормативными  документами</w:t>
            </w:r>
          </w:p>
          <w:p w:rsidR="000E3336" w:rsidRPr="00071AFA" w:rsidRDefault="000E3336" w:rsidP="002654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просмотр видеоматериала </w:t>
            </w:r>
          </w:p>
        </w:tc>
        <w:tc>
          <w:tcPr>
            <w:tcW w:w="1800" w:type="dxa"/>
            <w:shd w:val="clear" w:color="auto" w:fill="auto"/>
          </w:tcPr>
          <w:p w:rsidR="000E3336" w:rsidRPr="00071AFA" w:rsidRDefault="00CC4D18" w:rsidP="00647A2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8</w:t>
            </w:r>
          </w:p>
          <w:p w:rsidR="00CC4D18" w:rsidRPr="00071AFA" w:rsidRDefault="00CC4D18" w:rsidP="00647A2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11</w:t>
            </w:r>
          </w:p>
          <w:p w:rsidR="00CC4D18" w:rsidRPr="00071AFA" w:rsidRDefault="00CC4D18" w:rsidP="00647A2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CC4D18" w:rsidRPr="00071AFA" w:rsidRDefault="00CC4D18" w:rsidP="00647A2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  <w:p w:rsidR="00CC4D18" w:rsidRPr="00071AFA" w:rsidRDefault="00CC4D18" w:rsidP="00647A2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  <w:p w:rsidR="00CC4D18" w:rsidRPr="00071AFA" w:rsidRDefault="00CC4D18" w:rsidP="00647A2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  <w:p w:rsidR="00564070" w:rsidRPr="00071AFA" w:rsidRDefault="00CC4D18" w:rsidP="002654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      </w:t>
            </w:r>
          </w:p>
        </w:tc>
      </w:tr>
      <w:tr w:rsidR="006639E0" w:rsidRPr="00071AFA" w:rsidTr="00647A25">
        <w:tc>
          <w:tcPr>
            <w:tcW w:w="7904" w:type="dxa"/>
            <w:shd w:val="clear" w:color="auto" w:fill="auto"/>
          </w:tcPr>
          <w:p w:rsidR="006639E0" w:rsidRPr="00071AFA" w:rsidRDefault="006639E0" w:rsidP="0026546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6639E0" w:rsidRPr="00071AFA" w:rsidRDefault="00114392" w:rsidP="00647A2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0E3336" w:rsidRPr="00071AFA" w:rsidTr="00647A25">
        <w:tc>
          <w:tcPr>
            <w:tcW w:w="9704" w:type="dxa"/>
            <w:gridSpan w:val="2"/>
            <w:shd w:val="clear" w:color="auto" w:fill="auto"/>
          </w:tcPr>
          <w:p w:rsidR="000E3336" w:rsidRPr="00B41EA1" w:rsidRDefault="00720DB8" w:rsidP="00720DB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1EA1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="00114392" w:rsidRPr="00B41EA1">
              <w:rPr>
                <w:rFonts w:ascii="Times New Roman" w:hAnsi="Times New Roman" w:cs="Times New Roman"/>
                <w:iCs/>
                <w:sz w:val="20"/>
                <w:szCs w:val="20"/>
              </w:rPr>
              <w:t>тоговая аттес</w:t>
            </w:r>
            <w:r w:rsidR="00B41EA1" w:rsidRPr="00B41E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тация </w:t>
            </w:r>
            <w:proofErr w:type="gramStart"/>
            <w:r w:rsidR="00B41EA1" w:rsidRPr="00B41EA1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="00B41EA1" w:rsidRPr="00B41EA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дифференцированного зачёта</w:t>
            </w:r>
          </w:p>
        </w:tc>
      </w:tr>
    </w:tbl>
    <w:p w:rsidR="000E3336" w:rsidRPr="00071AFA" w:rsidRDefault="000E3336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  <w:sz w:val="20"/>
          <w:szCs w:val="20"/>
        </w:rPr>
        <w:sectPr w:rsidR="000E3336" w:rsidRPr="00071AFA" w:rsidSect="00D36522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bookmarkStart w:id="0" w:name="_GoBack"/>
      <w:bookmarkEnd w:id="0"/>
    </w:p>
    <w:p w:rsidR="00E65F84" w:rsidRPr="00071AFA" w:rsidRDefault="00E65F84" w:rsidP="00572F0D">
      <w:pPr>
        <w:pStyle w:val="10"/>
        <w:rPr>
          <w:rFonts w:ascii="Times New Roman" w:hAnsi="Times New Roman"/>
          <w:sz w:val="20"/>
          <w:szCs w:val="20"/>
        </w:rPr>
      </w:pPr>
      <w:r w:rsidRPr="00071AFA">
        <w:rPr>
          <w:rFonts w:ascii="Times New Roman" w:hAnsi="Times New Roman"/>
          <w:caps/>
          <w:sz w:val="20"/>
          <w:szCs w:val="20"/>
        </w:rPr>
        <w:lastRenderedPageBreak/>
        <w:t xml:space="preserve">2.2. </w:t>
      </w:r>
      <w:r w:rsidRPr="00071AFA">
        <w:rPr>
          <w:rFonts w:ascii="Times New Roman" w:hAnsi="Times New Roman"/>
          <w:sz w:val="20"/>
          <w:szCs w:val="20"/>
        </w:rPr>
        <w:t>Тематический план и сод</w:t>
      </w:r>
      <w:r w:rsidR="00E90350" w:rsidRPr="00071AFA">
        <w:rPr>
          <w:rFonts w:ascii="Times New Roman" w:hAnsi="Times New Roman"/>
          <w:sz w:val="20"/>
          <w:szCs w:val="20"/>
        </w:rPr>
        <w:t>ержание учебной дисциплины ОП.14.</w:t>
      </w:r>
      <w:r w:rsidR="00071AFA" w:rsidRPr="00071AFA">
        <w:rPr>
          <w:rFonts w:ascii="Times New Roman" w:hAnsi="Times New Roman"/>
          <w:sz w:val="20"/>
          <w:szCs w:val="20"/>
        </w:rPr>
        <w:t xml:space="preserve"> </w:t>
      </w:r>
      <w:r w:rsidR="00E90350" w:rsidRPr="00071AFA">
        <w:rPr>
          <w:rFonts w:ascii="Times New Roman" w:hAnsi="Times New Roman"/>
          <w:sz w:val="20"/>
          <w:szCs w:val="20"/>
        </w:rPr>
        <w:t>Материальная и духовная культура народов Западной Сибири</w:t>
      </w:r>
      <w:r w:rsidR="00071AFA" w:rsidRPr="00071AFA">
        <w:rPr>
          <w:rFonts w:ascii="Times New Roman" w:hAnsi="Times New Roman"/>
          <w:sz w:val="20"/>
          <w:szCs w:val="20"/>
        </w:rPr>
        <w:t>.</w:t>
      </w:r>
    </w:p>
    <w:p w:rsidR="00E65F84" w:rsidRPr="00071AFA" w:rsidRDefault="00E65F84" w:rsidP="00E65F84">
      <w:pPr>
        <w:pStyle w:val="affd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4742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7"/>
        <w:gridCol w:w="8164"/>
        <w:gridCol w:w="24"/>
        <w:gridCol w:w="7"/>
        <w:gridCol w:w="939"/>
        <w:gridCol w:w="8"/>
        <w:gridCol w:w="1071"/>
        <w:gridCol w:w="182"/>
        <w:gridCol w:w="1380"/>
      </w:tblGrid>
      <w:tr w:rsidR="004453C0" w:rsidRPr="00071AFA" w:rsidTr="00492B5F">
        <w:trPr>
          <w:trHeight w:val="170"/>
        </w:trPr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разделов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тем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7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7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курсовая работа (проект) </w:t>
            </w:r>
            <w:r w:rsidRPr="00071A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(если предусмотрены)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Коды формируемых компетенций</w:t>
            </w:r>
          </w:p>
        </w:tc>
      </w:tr>
      <w:tr w:rsidR="004453C0" w:rsidRPr="00071AFA" w:rsidTr="00492B5F">
        <w:trPr>
          <w:trHeight w:val="170"/>
        </w:trPr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Роль и место дисциплины в процессе освоения основной профессиональной образовательной программы, содержание и связь дисциплины с другими предметами</w:t>
            </w:r>
            <w:r w:rsidRPr="00071AFA">
              <w:rPr>
                <w:sz w:val="20"/>
                <w:szCs w:val="20"/>
              </w:rPr>
              <w:t>.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>Формы и методы освоения материала. Критерии и показатели оценки результатов изучения данного курса.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>, ОК4, ОК8, ОК9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220"/>
        </w:trPr>
        <w:tc>
          <w:tcPr>
            <w:tcW w:w="1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 w:rsidRPr="00071AF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.  </w:t>
            </w: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07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Сущность и характеристика народной художественной культуры 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220"/>
        </w:trPr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3C0" w:rsidRPr="00071AFA" w:rsidRDefault="004453C0" w:rsidP="00106D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 xml:space="preserve">    Тема 1.1.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      народной художественной культуры и народного художественного творчества.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 xml:space="preserve">  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920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22550A">
            <w:pPr>
              <w:spacing w:after="0"/>
              <w:ind w:left="283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Сущность народной художественной культуры как совокупности художественных   ценностей и идеалов, созданных и укоренившихся в том или ином этносе.</w:t>
            </w:r>
          </w:p>
          <w:p w:rsidR="004453C0" w:rsidRPr="00071AFA" w:rsidRDefault="004453C0" w:rsidP="0022550A">
            <w:pPr>
              <w:spacing w:after="0"/>
              <w:ind w:left="283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Многообразие и противоречивость трактовок понятия "народная художественная культура" различными авторами. </w:t>
            </w:r>
          </w:p>
          <w:p w:rsidR="004453C0" w:rsidRPr="00071AFA" w:rsidRDefault="004453C0" w:rsidP="0022550A">
            <w:pPr>
              <w:spacing w:after="0"/>
              <w:ind w:left="283" w:right="12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Pr="00071AFA">
              <w:rPr>
                <w:rFonts w:ascii="Times New Roman" w:hAnsi="Times New Roman" w:cs="Times New Roman"/>
                <w:i/>
                <w:sz w:val="20"/>
                <w:szCs w:val="20"/>
              </w:rPr>
              <w:t>исходных понятий: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«народ», «этнос», "народность", "нация", "национальные меньшинства", «национальная картина мира», «менталитет» и др.- «художественная культура»; «художественная деятельность», «творчество», «искусство».</w:t>
            </w:r>
            <w:proofErr w:type="gramEnd"/>
          </w:p>
          <w:p w:rsidR="004453C0" w:rsidRPr="00071AFA" w:rsidRDefault="004453C0" w:rsidP="0022550A">
            <w:pPr>
              <w:widowControl w:val="0"/>
              <w:autoSpaceDE w:val="0"/>
              <w:autoSpaceDN w:val="0"/>
              <w:adjustRightInd w:val="0"/>
              <w:spacing w:after="0"/>
              <w:ind w:left="283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Понятие о художественных субкультурах (возрастных, религиозных, сословных, этнических и т.д.).  </w:t>
            </w:r>
          </w:p>
          <w:p w:rsidR="004453C0" w:rsidRPr="00071AFA" w:rsidRDefault="004453C0" w:rsidP="0022550A">
            <w:pPr>
              <w:pStyle w:val="affd"/>
              <w:widowControl w:val="0"/>
              <w:spacing w:after="0"/>
              <w:ind w:left="283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народного художественного творчества.</w:t>
            </w:r>
          </w:p>
          <w:p w:rsidR="004453C0" w:rsidRPr="00071AFA" w:rsidRDefault="004453C0" w:rsidP="0022550A">
            <w:pPr>
              <w:pStyle w:val="affd"/>
              <w:widowControl w:val="0"/>
              <w:spacing w:after="0"/>
              <w:ind w:left="283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FB7" w:rsidRPr="00071AFA" w:rsidRDefault="004453C0" w:rsidP="00061FB7">
            <w:pPr>
              <w:pStyle w:val="affd"/>
              <w:widowControl w:val="0"/>
              <w:spacing w:after="0"/>
              <w:ind w:left="283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основных направлений исследований народной художественной культуры смежными науками: этнографией, этнологией, антропологией, фольклористикой, </w:t>
            </w:r>
            <w:proofErr w:type="spell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этнопедагогикой</w:t>
            </w:r>
            <w:proofErr w:type="spell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, этнопсихологией и др.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0" w:rsidRPr="00071AFA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Pr="00071AFA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ПК1.3, ПК3.2, ПК3.4.</w:t>
            </w:r>
          </w:p>
          <w:p w:rsidR="004453C0" w:rsidRPr="00071AFA" w:rsidRDefault="00492B5F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, ОК2, ОК3, ОК4, </w:t>
            </w:r>
            <w:r w:rsidR="00C703C8">
              <w:rPr>
                <w:rFonts w:ascii="Times New Roman" w:hAnsi="Times New Roman" w:cs="Times New Roman"/>
                <w:sz w:val="20"/>
                <w:szCs w:val="20"/>
              </w:rPr>
              <w:t xml:space="preserve">ОК5,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ОК8, ОК9</w:t>
            </w: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684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ind w:left="154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453C0" w:rsidRDefault="004453C0" w:rsidP="00106DE9">
            <w:pPr>
              <w:pStyle w:val="affd"/>
              <w:widowControl w:val="0"/>
              <w:spacing w:after="0"/>
              <w:ind w:left="154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Выучить лекционный материал, подготовиться к опросу.</w:t>
            </w:r>
          </w:p>
          <w:p w:rsidR="00A520D0" w:rsidRPr="00071AFA" w:rsidRDefault="00A520D0" w:rsidP="00A520D0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ind w:left="154" w:right="267"/>
              <w:jc w:val="both"/>
              <w:rPr>
                <w:rStyle w:val="9pt0pt"/>
                <w:rFonts w:eastAsia="SimSu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308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3C0" w:rsidRPr="00071AFA" w:rsidRDefault="004453C0" w:rsidP="00106D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>Тема 1.2.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Функции  народной культуры.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 xml:space="preserve"> 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396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FB7" w:rsidRPr="00061FB7" w:rsidRDefault="004453C0" w:rsidP="00061FB7">
            <w:pPr>
              <w:pStyle w:val="affd"/>
              <w:widowControl w:val="0"/>
              <w:spacing w:after="0"/>
              <w:ind w:left="154" w:right="126" w:hanging="15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 xml:space="preserve">  </w:t>
            </w:r>
            <w:r w:rsidRPr="00071AFA">
              <w:rPr>
                <w:rStyle w:val="9pt0pt"/>
                <w:rFonts w:eastAsia="SimSun"/>
                <w:b/>
                <w:sz w:val="20"/>
                <w:szCs w:val="20"/>
              </w:rPr>
              <w:t xml:space="preserve">   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Основные функции народной художественной культуры: аксиологическая; художественно-эстетическая; социокультурная; ; коммуникативная; информационная; просветительная; воспитательная; художественно-творческая; художественно-развлекательная; арт-те</w:t>
            </w:r>
            <w:r w:rsidR="00061FB7">
              <w:rPr>
                <w:rFonts w:ascii="Times New Roman" w:hAnsi="Times New Roman" w:cs="Times New Roman"/>
                <w:sz w:val="20"/>
                <w:szCs w:val="20"/>
              </w:rPr>
              <w:t>рапевтическая; пропагандистская</w:t>
            </w:r>
            <w:proofErr w:type="gramEnd"/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Pr="00071AFA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ПК1.3, ПК3.2, ПК3.4.</w:t>
            </w:r>
          </w:p>
          <w:p w:rsidR="00492B5F" w:rsidRPr="00071AFA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, ОК2, ОК3, ОК4, ОК8, ОК9</w:t>
            </w:r>
          </w:p>
          <w:p w:rsidR="004453C0" w:rsidRPr="00071AFA" w:rsidRDefault="004453C0" w:rsidP="00061FB7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643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ind w:left="283" w:right="267" w:hanging="1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Самостоятельная работа </w:t>
            </w:r>
            <w:proofErr w:type="gramStart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453C0" w:rsidRDefault="004453C0" w:rsidP="00106DE9">
            <w:pPr>
              <w:pStyle w:val="affd"/>
              <w:widowControl w:val="0"/>
              <w:spacing w:after="0"/>
              <w:ind w:left="154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Выучить лекционный материал, подготовиться к опросу.</w:t>
            </w:r>
          </w:p>
          <w:p w:rsidR="00A520D0" w:rsidRPr="00071AFA" w:rsidRDefault="00A520D0" w:rsidP="00A520D0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ind w:left="283" w:right="267"/>
              <w:rPr>
                <w:rStyle w:val="9pt0pt"/>
                <w:rFonts w:eastAsia="SimSu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27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jc w:val="center"/>
              <w:rPr>
                <w:rStyle w:val="9pt0pt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jc w:val="center"/>
              <w:rPr>
                <w:rStyle w:val="9pt0pt"/>
                <w:sz w:val="20"/>
                <w:szCs w:val="20"/>
              </w:rPr>
            </w:pPr>
            <w:r w:rsidRPr="00071AFA">
              <w:rPr>
                <w:rStyle w:val="9pt0pt"/>
                <w:sz w:val="20"/>
                <w:szCs w:val="20"/>
              </w:rPr>
              <w:t>Тема 1.3.</w:t>
            </w:r>
            <w:r w:rsidRPr="00071AFA">
              <w:rPr>
                <w:sz w:val="20"/>
                <w:szCs w:val="20"/>
              </w:rPr>
              <w:t xml:space="preserve"> Фольклор как древнейший пласт народной художественной культуры</w:t>
            </w:r>
            <w:r w:rsidRPr="00071AFA">
              <w:rPr>
                <w:bCs/>
                <w:sz w:val="20"/>
                <w:szCs w:val="20"/>
              </w:rPr>
              <w:t>.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53C0" w:rsidRPr="00071AFA" w:rsidRDefault="004453C0" w:rsidP="004453C0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both"/>
              <w:rPr>
                <w:rStyle w:val="9pt0pt"/>
                <w:rFonts w:eastAsia="SimSun"/>
                <w:sz w:val="20"/>
                <w:szCs w:val="20"/>
                <w:lang w:eastAsia="en-US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594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типов народной художественной культуры: фольклор, городской примитив, любительство, художественная самодеятельность.</w:t>
            </w:r>
          </w:p>
          <w:p w:rsidR="004453C0" w:rsidRPr="00071AFA" w:rsidRDefault="004453C0" w:rsidP="0022550A">
            <w:pPr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Фольклор как древнейший пласт народной художественной культуры: сущность   понятия, разнообразие трактовок. Специфические признаки фольклора. Функции фольклора.</w:t>
            </w:r>
          </w:p>
          <w:p w:rsidR="004453C0" w:rsidRPr="00071AFA" w:rsidRDefault="004453C0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примитив: сущность, специфические особенности. Признаки 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пост-фольклора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53C0" w:rsidRPr="00071AFA" w:rsidRDefault="004453C0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 Любительство. История зарождения любительства. Основные отличительные черты любительства.</w:t>
            </w:r>
          </w:p>
          <w:p w:rsidR="004453C0" w:rsidRPr="00071AFA" w:rsidRDefault="004453C0" w:rsidP="0022550A">
            <w:pPr>
              <w:shd w:val="clear" w:color="auto" w:fill="FFFFFF"/>
              <w:spacing w:before="100" w:beforeAutospacing="1" w:after="0"/>
              <w:ind w:left="142" w:right="126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Художественная самодеятельность: сущность, эволюция, специфические особенности.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Pr="00071AFA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ПК1.3, ПК3.2, ПК3.4.</w:t>
            </w:r>
          </w:p>
          <w:p w:rsidR="00492B5F" w:rsidRPr="00071AFA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, ОК2, ОК3, ОК4, ОК8, ОК9</w:t>
            </w:r>
          </w:p>
          <w:p w:rsidR="00492B5F" w:rsidRPr="00071AFA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79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Самостоятельная работа </w:t>
            </w:r>
            <w:proofErr w:type="gramStart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453C0" w:rsidRDefault="004453C0" w:rsidP="004453C0">
            <w:pPr>
              <w:pStyle w:val="affd"/>
              <w:widowControl w:val="0"/>
              <w:spacing w:after="0"/>
              <w:ind w:left="154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Выучить лекционный материал, подготовиться к опросу.    </w:t>
            </w:r>
          </w:p>
          <w:p w:rsidR="00A520D0" w:rsidRPr="00A520D0" w:rsidRDefault="00A520D0" w:rsidP="00A520D0">
            <w:pPr>
              <w:widowControl w:val="0"/>
              <w:suppressAutoHyphens/>
              <w:spacing w:after="0" w:line="100" w:lineRule="atLeast"/>
              <w:ind w:left="154" w:right="267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A520D0">
              <w:rPr>
                <w:rFonts w:ascii="Times New Roman" w:eastAsia="SimSun" w:hAnsi="Times New Roman" w:cs="Times New Roman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Дистанционное обучение     </w:t>
            </w:r>
            <w:r w:rsidRPr="00A520D0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Группа </w:t>
            </w:r>
            <w:proofErr w:type="gramStart"/>
            <w:r w:rsidRPr="00A520D0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к</w:t>
            </w:r>
            <w:proofErr w:type="gramEnd"/>
            <w:r w:rsidRPr="00A520D0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 в Контакте     https://vk.com/club194222811</w:t>
            </w:r>
          </w:p>
          <w:p w:rsidR="00A520D0" w:rsidRPr="00071AFA" w:rsidRDefault="00A520D0" w:rsidP="004453C0">
            <w:pPr>
              <w:pStyle w:val="affd"/>
              <w:widowControl w:val="0"/>
              <w:spacing w:after="0"/>
              <w:ind w:left="154" w:right="126"/>
              <w:jc w:val="both"/>
              <w:rPr>
                <w:rStyle w:val="9pt0pt"/>
                <w:rFonts w:eastAsia="SimSu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453C0"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495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ind w:left="154" w:right="126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Тестирование по  Разделу № 1.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ind w:left="154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Pr="00071AFA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ПК1.3, ПК3.2, ПК3.4.</w:t>
            </w:r>
          </w:p>
          <w:p w:rsidR="004453C0" w:rsidRPr="00071AFA" w:rsidRDefault="00061FB7" w:rsidP="00061FB7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ОК2, ОК3, ОК4, ОК8, ОК9</w:t>
            </w:r>
          </w:p>
        </w:tc>
      </w:tr>
      <w:tr w:rsidR="004453C0" w:rsidRPr="00071AFA" w:rsidTr="00492B5F">
        <w:trPr>
          <w:trHeight w:val="295"/>
        </w:trPr>
        <w:tc>
          <w:tcPr>
            <w:tcW w:w="29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0"/>
                <w:szCs w:val="20"/>
              </w:rPr>
            </w:pPr>
            <w:r w:rsidRPr="00071AFA">
              <w:rPr>
                <w:rStyle w:val="9pt0pt"/>
                <w:sz w:val="20"/>
                <w:szCs w:val="20"/>
              </w:rPr>
              <w:t>Тема 1.4. Этническая картина Западной Сибири.</w:t>
            </w:r>
          </w:p>
          <w:p w:rsidR="004453C0" w:rsidRPr="00071AFA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453C0" w:rsidRPr="00071AFA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Pr="00071AFA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ПК3.2, ПК3.4.</w:t>
            </w:r>
          </w:p>
          <w:p w:rsidR="004453C0" w:rsidRPr="00071AFA" w:rsidRDefault="00061FB7" w:rsidP="00061FB7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</w:tc>
      </w:tr>
      <w:tr w:rsidR="004453C0" w:rsidRPr="00071AFA" w:rsidTr="00492B5F">
        <w:trPr>
          <w:trHeight w:val="538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ind w:left="154" w:right="126" w:hanging="154"/>
              <w:jc w:val="both"/>
              <w:rPr>
                <w:rStyle w:val="9pt0pt"/>
                <w:rFonts w:eastAsia="SimSun"/>
                <w:b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b/>
                <w:sz w:val="20"/>
                <w:szCs w:val="20"/>
              </w:rPr>
              <w:t xml:space="preserve">Семинар-практикум:     </w:t>
            </w:r>
          </w:p>
          <w:p w:rsidR="004453C0" w:rsidRPr="00071AFA" w:rsidRDefault="004453C0" w:rsidP="0022550A">
            <w:pPr>
              <w:pStyle w:val="affd"/>
              <w:widowControl w:val="0"/>
              <w:spacing w:after="0"/>
              <w:ind w:left="142"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>Характеристика  этнической картины Западной Сибири.  История заселения Тюменской области представителями различных национальностей. Основные исторические события в жизни национальных диаспор, компактно проживающих в Западной Сибири.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1134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Самостоятельная работа </w:t>
            </w:r>
            <w:proofErr w:type="gramStart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ind w:left="142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лекционный материал и дополнительные источники информации, подготовить доклад-презентацию, подготовиться к защите собственной версии. </w:t>
            </w:r>
          </w:p>
          <w:p w:rsidR="00A520D0" w:rsidRPr="002E1F92" w:rsidRDefault="00A520D0" w:rsidP="00A520D0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ind w:left="142"/>
              <w:jc w:val="both"/>
              <w:rPr>
                <w:rStyle w:val="9pt0pt"/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120"/>
        </w:trPr>
        <w:tc>
          <w:tcPr>
            <w:tcW w:w="111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b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Раздел 2.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Материальная и духовная культура славянских народов Западной Сибири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142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>Тема 2.1.</w:t>
            </w: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Этнические корни  славян.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39"/>
              <w:spacing w:after="0" w:line="276" w:lineRule="auto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281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spacing w:after="0"/>
              <w:ind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Практическое занятие: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645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Этнические корни русских, украинцев, белорусов.  </w:t>
            </w:r>
            <w:r w:rsidRPr="00071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Древнеславянские истоки русской народной художественной культуры</w:t>
            </w:r>
            <w:proofErr w:type="gramStart"/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Мировоззренческие аксиомы древних славян. Язычество: сущность, характеристика. Религиозная система древних славян. </w:t>
            </w:r>
          </w:p>
          <w:p w:rsidR="004453C0" w:rsidRPr="00071AFA" w:rsidRDefault="004453C0" w:rsidP="0022550A">
            <w:pPr>
              <w:pStyle w:val="affd"/>
              <w:widowControl w:val="0"/>
              <w:spacing w:after="0"/>
              <w:ind w:left="142" w:right="2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 христианства на содержание и формы бытования народной художественной культуры.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Pr="00071AFA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ПК3.2, ПК3.4.</w:t>
            </w:r>
          </w:p>
          <w:p w:rsidR="00BB185F" w:rsidRPr="00071AFA" w:rsidRDefault="00BB185F" w:rsidP="00061FB7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645"/>
        </w:trPr>
        <w:tc>
          <w:tcPr>
            <w:tcW w:w="2968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453C0" w:rsidRDefault="004453C0" w:rsidP="004453C0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лекционный материал и дополнительные источники информации, подготовить доклад-презентацию, подготовиться к защите собственной версии. </w:t>
            </w:r>
          </w:p>
          <w:p w:rsidR="00A520D0" w:rsidRPr="002E1F92" w:rsidRDefault="00A520D0" w:rsidP="00A520D0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A520D0" w:rsidRPr="00071AFA" w:rsidRDefault="00A520D0" w:rsidP="004453C0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2225F2">
        <w:trPr>
          <w:trHeight w:val="397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>Тема 2.2. Празднично-обрядовая культура славянских народов.</w:t>
            </w: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4453C0" w:rsidRPr="00071AFA" w:rsidRDefault="004453C0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2225F2" w:rsidRPr="00071AFA" w:rsidRDefault="002225F2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2225F2" w:rsidRPr="00071AFA" w:rsidRDefault="002225F2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  <w:p w:rsidR="002225F2" w:rsidRPr="00071AFA" w:rsidRDefault="002225F2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4453C0" w:rsidRPr="00071AFA" w:rsidRDefault="004453C0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A520D0">
        <w:trPr>
          <w:trHeight w:val="1928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spacing w:after="0"/>
              <w:ind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занятие:</w:t>
            </w:r>
          </w:p>
          <w:p w:rsidR="004453C0" w:rsidRPr="00071AFA" w:rsidRDefault="004453C0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Сущность, типы и виды календарей</w:t>
            </w:r>
            <w:r w:rsidRPr="00071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Этимология слова "календарь". Типы древних календарей: солнечный и лунный.  Виды календарей.  Древнеславянские  сосуды-календари, календарные "черты и резы", деревянные календари на Руси.</w:t>
            </w:r>
          </w:p>
          <w:p w:rsidR="00A520D0" w:rsidRPr="00071AFA" w:rsidRDefault="004453C0" w:rsidP="00A52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 Юлианский и Григорианский календари, "Живот" как древнерус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Зодиак. Церковный календарь, Святцы, Минеи, Пасхалии, церковно-народный месяцеслов на Руси</w:t>
            </w:r>
            <w:r w:rsidR="00A520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A520D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453C0" w:rsidRPr="00071AFA" w:rsidRDefault="004453C0" w:rsidP="00A520D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0D0" w:rsidRDefault="00A520D0" w:rsidP="00A520D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0D0" w:rsidRDefault="00A520D0" w:rsidP="00A520D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0" w:rsidRPr="00071AFA" w:rsidRDefault="004453C0" w:rsidP="00A520D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453C0" w:rsidRPr="00071AFA" w:rsidRDefault="004453C0" w:rsidP="00A520D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0D0" w:rsidRPr="00071AFA" w:rsidRDefault="00A520D0" w:rsidP="00A520D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5F2" w:rsidRPr="00071AFA" w:rsidRDefault="002225F2" w:rsidP="00A520D0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Pr="00071AFA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ПК3.4.</w:t>
            </w:r>
          </w:p>
          <w:p w:rsidR="002225F2" w:rsidRDefault="00BB185F" w:rsidP="00061FB7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A520D0" w:rsidRDefault="00A520D0" w:rsidP="00A520D0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0D0" w:rsidRPr="00071AFA" w:rsidRDefault="00A520D0" w:rsidP="00A520D0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253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1110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71AF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Сущность календарных народных праздников</w:t>
            </w: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Анализ исходных понятий "праздник", "обряд", "ритуал", "обы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softHyphen/>
              <w:t>чай". Русский народный земледельческий календарь. Образо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годового (календарного) цикла обрядов и праздников. Связь народного праздничного календаря с основными переворотными природными датами (днями весеннего и осеннего равноденствиями зимнего и летнего солнцеворота), с циклами сельско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softHyphen/>
              <w:t>хозяйственных работ, с языческими и христианскими основами на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родной веры.</w:t>
            </w:r>
          </w:p>
          <w:p w:rsidR="004453C0" w:rsidRDefault="004453C0" w:rsidP="002225F2">
            <w:pPr>
              <w:pStyle w:val="affd"/>
              <w:widowControl w:val="0"/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Традиционный народный календарный праздник как комплекс магических обрядов, ритуалов, гаданий, торжественной трапезы, игр, процессий и маскарадов, музыки, танцев, представлений и т.д.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Социально-психологическое значение старинных народных календарных праздников.</w:t>
            </w:r>
          </w:p>
          <w:p w:rsidR="00061FB7" w:rsidRPr="00071AFA" w:rsidRDefault="00061FB7" w:rsidP="002225F2">
            <w:pPr>
              <w:pStyle w:val="affd"/>
              <w:widowControl w:val="0"/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Pr="00071AFA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ПК3.4.</w:t>
            </w:r>
          </w:p>
          <w:p w:rsidR="00492B5F" w:rsidRPr="00071AFA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, ОК2, ОК3, ОК4, ОК8, ОК9</w:t>
            </w:r>
          </w:p>
          <w:p w:rsidR="00492B5F" w:rsidRPr="00071AFA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3C0" w:rsidRPr="00071AFA" w:rsidTr="00492B5F">
        <w:trPr>
          <w:trHeight w:val="875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071AFA" w:rsidRDefault="004453C0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Самостоятельная работа </w:t>
            </w:r>
            <w:proofErr w:type="gramStart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453C0" w:rsidRDefault="004453C0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Используя лекционный материал и дополнительные источники информации, подготовить доклад-презентацию, подготовиться к защите собственной версии. </w:t>
            </w:r>
          </w:p>
          <w:p w:rsidR="00C703C8" w:rsidRPr="00061FB7" w:rsidRDefault="00C703C8" w:rsidP="00061FB7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071AFA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071AFA" w:rsidRDefault="004453C0" w:rsidP="00061FB7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FB7" w:rsidRPr="00071AFA" w:rsidTr="00061FB7">
        <w:trPr>
          <w:trHeight w:val="1495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FB7" w:rsidRPr="00071AFA" w:rsidRDefault="00061FB7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FB7" w:rsidRPr="00071AFA" w:rsidRDefault="00061FB7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1FB7" w:rsidRPr="00071AFA" w:rsidRDefault="00061FB7" w:rsidP="002225F2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основных периодов истории российского календаря с учетом праздничных революций.</w:t>
            </w:r>
          </w:p>
          <w:p w:rsidR="00061FB7" w:rsidRDefault="00061FB7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FB7" w:rsidRDefault="00061FB7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FB7" w:rsidRPr="00071AFA" w:rsidRDefault="00061FB7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FB7" w:rsidRDefault="00061FB7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61FB7" w:rsidRDefault="00061FB7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FB7" w:rsidRPr="00071AFA" w:rsidRDefault="00061FB7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FB7" w:rsidRDefault="00061FB7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61FB7" w:rsidRDefault="00061FB7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FB7" w:rsidRPr="00071AFA" w:rsidRDefault="00061FB7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61FB7" w:rsidRPr="00071AFA" w:rsidRDefault="00061FB7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ПК3.4.</w:t>
            </w:r>
          </w:p>
          <w:p w:rsidR="00061FB7" w:rsidRPr="00071AFA" w:rsidRDefault="00061FB7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, ОК2, ОК3, ОК4, ОК8, ОК9</w:t>
            </w:r>
          </w:p>
        </w:tc>
      </w:tr>
      <w:tr w:rsidR="00492B5F" w:rsidRPr="00071AFA" w:rsidTr="00492B5F">
        <w:trPr>
          <w:trHeight w:val="760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Самостоятельная работа </w:t>
            </w:r>
            <w:proofErr w:type="gramStart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703C8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 Выучить лекционный материал, подготовиться к опросу</w:t>
            </w:r>
          </w:p>
          <w:p w:rsidR="00061FB7" w:rsidRPr="00061FB7" w:rsidRDefault="00C703C8" w:rsidP="00061FB7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  <w:r w:rsidR="00492B5F"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1087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22550A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занятие:</w:t>
            </w:r>
          </w:p>
          <w:p w:rsidR="00492B5F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   </w:t>
            </w:r>
            <w:r w:rsidRPr="00071AF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Русские календарные праздники зимнего цикла</w:t>
            </w: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Зимние Святки. Обычаи, обряды, приметы, посвященные встрече Нового года.  Христианские праздники: Рождество, Крещение. Праздники, посвящённые проводам зимы: славянский - </w:t>
            </w:r>
            <w:proofErr w:type="spell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Комоедица</w:t>
            </w:r>
            <w:proofErr w:type="spell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,  календарный - Масленица и др.</w:t>
            </w:r>
          </w:p>
          <w:p w:rsidR="00061FB7" w:rsidRPr="00071AFA" w:rsidRDefault="00061FB7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Pr="00071AFA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ПК3.4.</w:t>
            </w:r>
          </w:p>
          <w:p w:rsidR="00BB185F" w:rsidRPr="00071AFA" w:rsidRDefault="00BB185F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2225F2">
        <w:trPr>
          <w:trHeight w:val="559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22550A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занятие:</w:t>
            </w:r>
          </w:p>
          <w:p w:rsidR="00492B5F" w:rsidRPr="00071AFA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071AF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Русские календарные праздники весеннего цикла</w:t>
            </w: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Обряд встречи весны. Гераси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грачевник</w:t>
            </w:r>
            <w:proofErr w:type="spell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.  День весеннего равноденствия. Древний славянский праздник Сороки. Василий-капельник. </w:t>
            </w:r>
          </w:p>
          <w:p w:rsidR="00492B5F" w:rsidRPr="00071AFA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 Обычаи и обряды, посвященные первому выгону скота (Егорьев (Юрь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softHyphen/>
              <w:t>ев) день).</w:t>
            </w:r>
          </w:p>
          <w:p w:rsidR="00492B5F" w:rsidRDefault="00492B5F" w:rsidP="00061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Праздники пасхального цикла. Благовещенье. Весенние поминки предков – Радуница. Народные гуляния на Красную горку. Зелёные святки. Семик.</w:t>
            </w:r>
          </w:p>
          <w:p w:rsidR="00061FB7" w:rsidRPr="00061FB7" w:rsidRDefault="00061FB7" w:rsidP="00061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ПК3.4.</w:t>
            </w:r>
          </w:p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BB185F" w:rsidRPr="00071AFA" w:rsidRDefault="00BB185F" w:rsidP="00061FB7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1111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22550A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занятие:</w:t>
            </w:r>
          </w:p>
          <w:p w:rsidR="00492B5F" w:rsidRPr="00071AFA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071AF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Русские календарные праздники летнего цикла</w:t>
            </w: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Славянский праздник летнего солнцево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softHyphen/>
              <w:t>рота – Иван Купала.     Земледельческий обряд «Похороны Кост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ромы». </w:t>
            </w:r>
          </w:p>
          <w:p w:rsidR="00492B5F" w:rsidRPr="00071AFA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 Петров день - праздник, посвященный солнцу и др.</w:t>
            </w:r>
          </w:p>
          <w:p w:rsidR="00492B5F" w:rsidRPr="00071AFA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Pr="00071AFA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ПК3.4.</w:t>
            </w:r>
          </w:p>
          <w:p w:rsidR="002225F2" w:rsidRPr="00071AFA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BB185F" w:rsidRPr="00071AFA" w:rsidRDefault="00BB185F" w:rsidP="00061FB7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1629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22550A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занятие:</w:t>
            </w:r>
          </w:p>
          <w:p w:rsidR="00492B5F" w:rsidRPr="00071AFA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71AF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Русские</w:t>
            </w:r>
            <w:r w:rsidRPr="00071AF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71AF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календарные праздники осеннего цикла: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Ильин день. </w:t>
            </w: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Спасы</w:t>
            </w:r>
            <w:proofErr w:type="spell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: Медовый, Яблочный, Хлебный (Ореховый).    Семёнов день – проводы лета.   </w:t>
            </w:r>
            <w:proofErr w:type="spell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Осенины</w:t>
            </w:r>
            <w:proofErr w:type="spell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– встреча осени. Обряды, связанные с уборкой урожая: зажин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 (начало жатвы), дожинки (окончание жатвы). </w:t>
            </w: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радиционные  «</w:t>
            </w:r>
            <w:proofErr w:type="spell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Капустки</w:t>
            </w:r>
            <w:proofErr w:type="spell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».  Покров. Кузьминки и др.</w:t>
            </w:r>
          </w:p>
          <w:p w:rsidR="00492B5F" w:rsidRPr="00071AFA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ПК3.4.</w:t>
            </w:r>
          </w:p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BB185F" w:rsidRPr="00071AFA" w:rsidRDefault="00BB185F" w:rsidP="00061FB7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A82E22">
        <w:trPr>
          <w:trHeight w:val="226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lastRenderedPageBreak/>
              <w:t xml:space="preserve">Тема 2.3.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Основные виды, жанры и формы бытования народной художественной культуры, её региональные особенности.</w:t>
            </w: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0E0D26">
            <w:pPr>
              <w:pStyle w:val="affd"/>
              <w:widowControl w:val="0"/>
              <w:spacing w:after="0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0E0D26">
            <w:pPr>
              <w:pStyle w:val="affd"/>
              <w:widowControl w:val="0"/>
              <w:spacing w:after="0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0E0D26">
            <w:pPr>
              <w:pStyle w:val="affd"/>
              <w:widowControl w:val="0"/>
              <w:spacing w:after="0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0E0D26">
            <w:pPr>
              <w:pStyle w:val="affd"/>
              <w:widowControl w:val="0"/>
              <w:spacing w:after="0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0E0D26">
            <w:pPr>
              <w:pStyle w:val="affd"/>
              <w:widowControl w:val="0"/>
              <w:spacing w:after="0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0E0D26">
            <w:pPr>
              <w:pStyle w:val="affd"/>
              <w:widowControl w:val="0"/>
              <w:spacing w:after="0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spacing w:after="0"/>
              <w:ind w:right="2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</w:t>
            </w:r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занятие:</w:t>
            </w:r>
          </w:p>
          <w:p w:rsidR="00492B5F" w:rsidRPr="00071AFA" w:rsidRDefault="00492B5F" w:rsidP="0022550A">
            <w:pPr>
              <w:spacing w:after="0"/>
              <w:ind w:left="142" w:right="267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071AF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Общая характеристика </w:t>
            </w:r>
            <w:proofErr w:type="spellStart"/>
            <w:r w:rsidRPr="00071AF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муссических</w:t>
            </w:r>
            <w:proofErr w:type="spellEnd"/>
            <w:r w:rsidRPr="00071AF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видов фольклора:</w:t>
            </w:r>
          </w:p>
          <w:p w:rsidR="00492B5F" w:rsidRPr="00071AFA" w:rsidRDefault="00492B5F" w:rsidP="0022550A">
            <w:pPr>
              <w:spacing w:after="0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Общая характеристика устного народного творчества. Классификация  устного народного творчества. Специфические особенности стихотворных и прозаических жанров.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жанров народной поэзии и прозы.  </w:t>
            </w: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устного народного творчества.</w:t>
            </w:r>
          </w:p>
          <w:p w:rsidR="00492B5F" w:rsidRPr="00071AFA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2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Общая характеристика народной музыкальной культуры. Классификация музыкальных инструментов/ Формы бытования и носители  музыкального народного творчества</w:t>
            </w:r>
            <w:proofErr w:type="gramStart"/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Региональные особенности народной музыки.</w:t>
            </w:r>
          </w:p>
          <w:p w:rsidR="00492B5F" w:rsidRPr="00071AFA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2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Общая характеристика народной песенной  культуры. Классификация и характеристика  народных песен. Формы бытования и носители  песенной народной  культуры. </w:t>
            </w:r>
          </w:p>
          <w:p w:rsidR="00492B5F" w:rsidRPr="00071AFA" w:rsidRDefault="00492B5F" w:rsidP="0022550A">
            <w:pPr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Общая характеристика русского  народного танца.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Древние истоки народных танцев. Танцевальные элементы в «древних культах, обрядах и ритуалах. Пляски скоморохов. Древние свистопляски.</w:t>
            </w:r>
          </w:p>
          <w:p w:rsidR="00492B5F" w:rsidRPr="00071AFA" w:rsidRDefault="00492B5F" w:rsidP="0022550A">
            <w:pPr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Русские  народные  танцы:  происхождение,  художественно-эстетические   особенности,   традиционные   образы   и   формы бытования.  Хороводы, их основные виды (орнаментальные, игровые и другие), роль и место в  традиционной народной культуре. Пляски (одиночные, парные, перепляс, русская кадриль).  </w:t>
            </w: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танцевальной  народной  культуры.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особенности  танцевальной  культуры.</w:t>
            </w:r>
          </w:p>
          <w:p w:rsidR="00492B5F" w:rsidRPr="00071AFA" w:rsidRDefault="00492B5F" w:rsidP="0022550A">
            <w:pPr>
              <w:spacing w:after="0"/>
              <w:ind w:left="142" w:right="2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Понятие "фольклорный театр". Обрядовые, ритуальные и мифологические истоки фольклорного театра. Фольклорный театр и древние мистерии. Элементы драматического действия в древних игрищах и хороводах. Обычай  </w:t>
            </w:r>
            <w:proofErr w:type="spell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ряжения</w:t>
            </w:r>
            <w:proofErr w:type="spell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;  ряженые как гонители порчи, хранители здоровья и благополучия.  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Личины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ряженых. Игрища, сценки ряженых. Ряженые на зимних святках. Вертеп. Скоморошьи "потехи" и "игрища". Театр Петрушки: история возникновения, бытования и развития в России. Раек как разновидность фольклорного театра. Народная драма. </w:t>
            </w: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театральной  народной  культуры.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особенности  народной театральной  культуры.</w:t>
            </w:r>
          </w:p>
          <w:p w:rsidR="00492B5F" w:rsidRPr="00071AFA" w:rsidRDefault="00492B5F" w:rsidP="0022550A">
            <w:pPr>
              <w:spacing w:after="0"/>
              <w:ind w:left="142" w:right="2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071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характеристика игровых форм народной художественной культуры.</w:t>
            </w:r>
          </w:p>
          <w:p w:rsidR="00492B5F" w:rsidRPr="00071AFA" w:rsidRDefault="00492B5F" w:rsidP="0022550A">
            <w:pPr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92B5F" w:rsidRDefault="00492B5F" w:rsidP="0022550A">
            <w:pPr>
              <w:spacing w:after="0"/>
              <w:ind w:left="142" w:right="2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71AF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Общая характеристика пластических видов фольклора</w:t>
            </w: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61FB7" w:rsidRPr="00071AFA" w:rsidRDefault="00061FB7" w:rsidP="0022550A">
            <w:pPr>
              <w:spacing w:after="0"/>
              <w:ind w:left="142" w:right="2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2B5F" w:rsidRPr="00071AFA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Русские народные художественные промыслы и ремёсла. 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Магические,    </w:t>
            </w:r>
            <w:proofErr w:type="spell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обереговые</w:t>
            </w:r>
            <w:proofErr w:type="spell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и информационные  функции изобразительной деятельности древних славян. Становление и развитие народных художественных промыслов и ремесел в России. Общая характеристика наиболее известных художественных промыслов в России. Региональные особенности художественных народных промыслов и ремёсел.</w:t>
            </w:r>
          </w:p>
          <w:p w:rsidR="00492B5F" w:rsidRPr="00071AFA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267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Русская народная игрушка. Сущность и роль народной игрушки в воспитании ребёнка. Классификация русской народной игрушки. История народной игрушки. Художественно-эстетические особенности русской народной игрушки. Символы и образы, отражённые в народной игрушке. Материал,  используемый при изготовлении детских игрушек.</w:t>
            </w:r>
          </w:p>
          <w:p w:rsidR="00492B5F" w:rsidRPr="00071AFA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71AFA">
              <w:rPr>
                <w:rFonts w:ascii="Times New Roman" w:hAnsi="Times New Roman"/>
                <w:sz w:val="20"/>
                <w:szCs w:val="20"/>
              </w:rPr>
              <w:t xml:space="preserve">Русское народное зодчество </w:t>
            </w:r>
            <w:r w:rsidRPr="00071AFA">
              <w:rPr>
                <w:rFonts w:ascii="Times New Roman" w:hAnsi="Times New Roman"/>
                <w:bCs/>
                <w:sz w:val="20"/>
                <w:szCs w:val="20"/>
              </w:rPr>
              <w:t>Сущность понятия «народное зодчество». Природные материалы, используемые в народном зодчестве.  Отражение специфических признаков пластического фольклора в народном зодчестве. Основные виды конструкций, используемые при строительстве  жилых построек. Основные типы русского жилища в соответствии региональными особенностями.</w:t>
            </w: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1AFA">
              <w:rPr>
                <w:rFonts w:ascii="Times New Roman" w:hAnsi="Times New Roman"/>
                <w:bCs/>
                <w:sz w:val="20"/>
                <w:szCs w:val="20"/>
              </w:rPr>
              <w:t>Характеристика внутренней планировки и убранства русской избы. Характеристика хозяйственных построек. Характеристика хоромного жилища, культовых построек, крепостей</w:t>
            </w:r>
            <w:proofErr w:type="gramStart"/>
            <w:r w:rsidRPr="00071AF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92B5F" w:rsidRPr="00071AFA" w:rsidRDefault="00492B5F" w:rsidP="0022550A">
            <w:pPr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71AFA">
              <w:rPr>
                <w:rFonts w:ascii="Times New Roman" w:hAnsi="Times New Roman"/>
                <w:sz w:val="20"/>
                <w:szCs w:val="20"/>
              </w:rPr>
              <w:t>Русский народный костюм</w:t>
            </w: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женского 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южно-русского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панёвного</w:t>
            </w:r>
            <w:proofErr w:type="spell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комплекса, северорусского сарафанного комплекса, крестьянского костюма центральной России. Причёска, головной убор, украшения, грим, обувь – основные элементы костюма. Характеристика мужского костюма. Характеристика детского костюма.</w:t>
            </w:r>
          </w:p>
          <w:p w:rsidR="00492B5F" w:rsidRPr="00071AFA" w:rsidRDefault="00492B5F" w:rsidP="00106DE9">
            <w:pPr>
              <w:spacing w:after="0"/>
              <w:ind w:right="2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E22" w:rsidRPr="00071AFA" w:rsidRDefault="00A82E22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E22" w:rsidRPr="00071AFA" w:rsidRDefault="00A82E22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E22" w:rsidRPr="00071AFA" w:rsidRDefault="00A82E22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E22" w:rsidRPr="00071AFA" w:rsidRDefault="00A82E22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E22" w:rsidRPr="00071AFA" w:rsidRDefault="00A82E22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ПК3.4.</w:t>
            </w:r>
          </w:p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BB185F" w:rsidRPr="00071AFA" w:rsidRDefault="00BB185F" w:rsidP="00061FB7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ПК3.4.</w:t>
            </w:r>
          </w:p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BB185F" w:rsidRPr="00071AFA" w:rsidRDefault="00BB185F" w:rsidP="00061FB7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FB7" w:rsidRPr="00071AFA" w:rsidTr="00061FB7">
        <w:trPr>
          <w:trHeight w:val="506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FB7" w:rsidRPr="00071AFA" w:rsidRDefault="00061FB7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61FB7" w:rsidRPr="00071AFA" w:rsidRDefault="00061FB7" w:rsidP="00106DE9">
            <w:pPr>
              <w:pStyle w:val="affd"/>
              <w:widowControl w:val="0"/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061FB7" w:rsidRDefault="00061FB7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лекционный материал и дополнительные источники информации, подготовить доклад-презентацию, подготовиться к защите собственной версии. </w:t>
            </w:r>
          </w:p>
          <w:p w:rsidR="00061FB7" w:rsidRPr="00C703C8" w:rsidRDefault="00061FB7" w:rsidP="00C703C8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061FB7" w:rsidRPr="00071AFA" w:rsidRDefault="00061FB7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FB7" w:rsidRPr="00071AFA" w:rsidRDefault="00061FB7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1FB7" w:rsidRPr="00071AFA" w:rsidRDefault="00061FB7" w:rsidP="00061FB7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61FB7" w:rsidRPr="00071AFA" w:rsidRDefault="00061FB7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391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Тестовое задание  на проверку знаний и умений  по разделу.</w:t>
            </w:r>
          </w:p>
          <w:p w:rsidR="00061FB7" w:rsidRDefault="00061FB7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FB7" w:rsidRDefault="00061FB7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FB7" w:rsidRDefault="00061FB7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FB7" w:rsidRPr="00071AFA" w:rsidRDefault="00061FB7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ПК3.4.</w:t>
            </w:r>
          </w:p>
          <w:p w:rsidR="00061FB7" w:rsidRPr="00071AFA" w:rsidRDefault="00061FB7" w:rsidP="00061FB7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ОК2, ОК3, ОК4, ОК8, ОК9</w:t>
            </w:r>
          </w:p>
        </w:tc>
      </w:tr>
      <w:tr w:rsidR="00492B5F" w:rsidRPr="00071AFA" w:rsidTr="00492B5F">
        <w:trPr>
          <w:trHeight w:val="1025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2B5F" w:rsidRPr="00071AFA" w:rsidRDefault="00492B5F" w:rsidP="00106DE9">
            <w:pPr>
              <w:pStyle w:val="affd"/>
              <w:widowControl w:val="0"/>
              <w:numPr>
                <w:ilvl w:val="0"/>
                <w:numId w:val="13"/>
              </w:numPr>
              <w:spacing w:after="0"/>
              <w:ind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Подготовиться к тестированию по содержанию раздела.</w:t>
            </w:r>
          </w:p>
          <w:p w:rsidR="00C703C8" w:rsidRPr="002E1F92" w:rsidRDefault="00C703C8" w:rsidP="00C703C8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492B5F" w:rsidRDefault="00492B5F" w:rsidP="00106DE9">
            <w:pPr>
              <w:pStyle w:val="affd"/>
              <w:widowControl w:val="0"/>
              <w:spacing w:after="0"/>
              <w:ind w:left="502" w:right="2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61FB7" w:rsidRPr="00071AFA" w:rsidRDefault="00061FB7" w:rsidP="00106DE9">
            <w:pPr>
              <w:pStyle w:val="affd"/>
              <w:widowControl w:val="0"/>
              <w:spacing w:after="0"/>
              <w:ind w:left="502" w:right="2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210"/>
        </w:trPr>
        <w:tc>
          <w:tcPr>
            <w:tcW w:w="111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142" w:right="2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A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Раздел 3.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Материальная и духовная культура сибирских татар и татар, проживающих в Западной Сибири.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16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Style w:val="9pt0pt"/>
                <w:rFonts w:eastAsia="SimSun"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 xml:space="preserve">     </w:t>
            </w:r>
          </w:p>
          <w:p w:rsidR="00492B5F" w:rsidRPr="00071AFA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 xml:space="preserve">    Тема 3.1.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народного творчества в татарских праздниках и обрядах.</w:t>
            </w: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105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spacing w:after="0"/>
              <w:ind w:left="142" w:right="2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</w:p>
          <w:p w:rsidR="00492B5F" w:rsidRPr="00071AFA" w:rsidRDefault="00492B5F" w:rsidP="0022550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Мусульманские праздники – неотъемлемая часть исламских канонических обрядов. Мусульманский календарь.     Наиболее значимые мусульманские праздники: </w:t>
            </w:r>
          </w:p>
          <w:p w:rsidR="00492B5F" w:rsidRPr="00071AFA" w:rsidRDefault="00492B5F" w:rsidP="0022550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  Курбан-байрам – праздник жертвоприношения. Предания мусульманского народа. Обряд паломничества в священный город Мекку: ритуал омовения, ритуальная одежда, воздержания, запреты. Малое и большое паломничество. Подготовка и проведение праздника Курбан-байрам. </w:t>
            </w:r>
          </w:p>
          <w:p w:rsidR="00492B5F" w:rsidRPr="00071AFA" w:rsidRDefault="00492B5F" w:rsidP="0022550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 Ураза-байрам – праздник разговения. Большой пост – залог важнейшей чистоты и духовного очищения, искупления грехов. Обряд «встречи» – начало праздника. Окончание поста – </w:t>
            </w:r>
            <w:proofErr w:type="spell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одаривание</w:t>
            </w:r>
            <w:proofErr w:type="spell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подарками. Посещение кладбища, поминание 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умерших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Праздничное гуляние: ярмарка, выступления народных певцов, танцоров, музыкантов, фокусников и т.д., катание на качелях и т.д.</w:t>
            </w:r>
            <w:proofErr w:type="gramEnd"/>
          </w:p>
          <w:p w:rsidR="00492B5F" w:rsidRPr="00071AFA" w:rsidRDefault="00492B5F" w:rsidP="0022550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Навруз</w:t>
            </w:r>
            <w:proofErr w:type="spell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(новый день) – Новый год по солнечному летоисчислению (весеннее равноденствие). Земледельческие обряды: первой борозды, «ношение цветов». История празднования </w:t>
            </w:r>
            <w:proofErr w:type="spell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Навруза</w:t>
            </w:r>
            <w:proofErr w:type="spell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в древности. Культовые обряды. Зрелищные представления.</w:t>
            </w:r>
          </w:p>
          <w:p w:rsidR="00492B5F" w:rsidRPr="00071AFA" w:rsidRDefault="00492B5F" w:rsidP="0022550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Сабантуй – праздник плуга, посвященный окончанию посева. Основной принцип праздника: «не обидеть, не оскорбить ни одного человека, каждого щедро одарить». Народные конкурсы, состязания (борьба, скачка на лошадях), выступления артистов, различные аттракционы, обрядовые действия.</w:t>
            </w:r>
          </w:p>
          <w:p w:rsidR="00492B5F" w:rsidRPr="00071AFA" w:rsidRDefault="00492B5F" w:rsidP="00106DE9">
            <w:pPr>
              <w:spacing w:after="0"/>
              <w:ind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ПК3.4.</w:t>
            </w:r>
          </w:p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492B5F" w:rsidRPr="00071AFA" w:rsidRDefault="00492B5F" w:rsidP="00A82E2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345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492B5F" w:rsidRDefault="00492B5F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лекционный материал и дополнительные источники информации, подготовить доклад-презентацию, подготовиться к защите собственной версии. </w:t>
            </w:r>
          </w:p>
          <w:p w:rsidR="00C703C8" w:rsidRPr="00C703C8" w:rsidRDefault="00C703C8" w:rsidP="00C703C8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492B5F" w:rsidRPr="00071AFA" w:rsidRDefault="00492B5F" w:rsidP="00106DE9">
            <w:pPr>
              <w:pStyle w:val="affd"/>
              <w:widowControl w:val="0"/>
              <w:numPr>
                <w:ilvl w:val="0"/>
                <w:numId w:val="9"/>
              </w:num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228"/>
        </w:trPr>
        <w:tc>
          <w:tcPr>
            <w:tcW w:w="29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>Тема  3.2. Виды и жанры народного творчества сибирских татар.</w:t>
            </w:r>
          </w:p>
          <w:p w:rsidR="00492B5F" w:rsidRPr="00071AFA" w:rsidRDefault="00492B5F" w:rsidP="00061FB7">
            <w:pPr>
              <w:pStyle w:val="affd"/>
              <w:widowControl w:val="0"/>
              <w:spacing w:after="0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270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занятие.</w:t>
            </w:r>
          </w:p>
          <w:p w:rsidR="00492B5F" w:rsidRPr="00071AFA" w:rsidRDefault="00492B5F" w:rsidP="00106DE9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Характеристика песенного, музыкального, танцевального народного творчества сибирских татар. </w:t>
            </w:r>
          </w:p>
          <w:p w:rsidR="00492B5F" w:rsidRPr="00071AFA" w:rsidRDefault="00492B5F" w:rsidP="00106DE9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Характеристика татарского народного костюма. Характеристика народных промыслов и ремёсел сибирских татар.</w:t>
            </w:r>
          </w:p>
          <w:p w:rsidR="00492B5F" w:rsidRPr="00071AFA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ПК3.4.</w:t>
            </w:r>
          </w:p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492B5F" w:rsidRPr="00071AFA" w:rsidRDefault="00492B5F" w:rsidP="00A82E2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694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2B5F" w:rsidRPr="00071AFA" w:rsidRDefault="00492B5F" w:rsidP="00106DE9">
            <w:pPr>
              <w:pStyle w:val="affd"/>
              <w:widowControl w:val="0"/>
              <w:numPr>
                <w:ilvl w:val="0"/>
                <w:numId w:val="10"/>
              </w:num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Подготовить сообщение-презентацию, </w:t>
            </w:r>
            <w:proofErr w:type="gramStart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видео-материал</w:t>
            </w:r>
            <w:proofErr w:type="gramEnd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теме.</w:t>
            </w:r>
          </w:p>
          <w:p w:rsidR="00492B5F" w:rsidRDefault="00C703C8" w:rsidP="00C703C8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1" w:history="1">
              <w:r w:rsidR="00061FB7" w:rsidRPr="00AA2FA3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061FB7" w:rsidRPr="00C703C8" w:rsidRDefault="00061FB7" w:rsidP="00C703C8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198"/>
        </w:trPr>
        <w:tc>
          <w:tcPr>
            <w:tcW w:w="2968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Cs/>
                <w:sz w:val="20"/>
                <w:szCs w:val="20"/>
              </w:rPr>
              <w:t>Тема 3.3. Опыт работы центров татарской культуры в туриндустрии</w:t>
            </w:r>
            <w:r w:rsidRPr="00071AF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360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spacing w:after="0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(семинар): О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пыт работы по возрождению, изучению, популяризации татарских праздников, обрядов, видов народного творчества  МАУК «Центр культуры сибирских татар» г. Тобольска и других Центров Тюменской области.</w:t>
            </w:r>
          </w:p>
          <w:p w:rsidR="00492B5F" w:rsidRPr="00071AFA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ПК3.4.</w:t>
            </w:r>
          </w:p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492B5F" w:rsidRPr="00071AFA" w:rsidRDefault="00492B5F" w:rsidP="00A82E2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240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492B5F" w:rsidRPr="00071AFA" w:rsidRDefault="00492B5F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лекционный материал и дополнительные источники информации, подготовить доклад-презентацию, подготовиться к защите собственной версии. </w:t>
            </w:r>
          </w:p>
          <w:p w:rsidR="00C703C8" w:rsidRDefault="00C703C8" w:rsidP="00C703C8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2" w:history="1">
              <w:r w:rsidR="00061FB7" w:rsidRPr="00AA2FA3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061FB7" w:rsidRPr="00C703C8" w:rsidRDefault="00061FB7" w:rsidP="00C703C8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240"/>
        </w:trPr>
        <w:tc>
          <w:tcPr>
            <w:tcW w:w="111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Раздел 4.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Материальная и духовная культура коренных малочисленных народов Западной Сибири.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360"/>
        </w:trPr>
        <w:tc>
          <w:tcPr>
            <w:tcW w:w="2968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Style w:val="9pt0pt"/>
                <w:rFonts w:eastAsia="SimSun"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 xml:space="preserve">   Тема 4.1. Особенности народного творчества в праздниках и обрядах коренных малочисленных народов Западной Сибири.</w:t>
            </w:r>
          </w:p>
          <w:p w:rsidR="00492B5F" w:rsidRPr="00071AFA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2655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71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(семинар):</w:t>
            </w:r>
          </w:p>
          <w:p w:rsidR="00492B5F" w:rsidRPr="00071AFA" w:rsidRDefault="00492B5F" w:rsidP="0022550A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празднично-обрядовой культуры народов Севера. 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Праздник – синтез фольклорных жанров: песен, танцев, пантомимы, музыки, обрядов, состязаний, народных игр и т.д.</w:t>
            </w:r>
            <w:proofErr w:type="gramEnd"/>
          </w:p>
          <w:p w:rsidR="00492B5F" w:rsidRPr="00071AFA" w:rsidRDefault="00492B5F" w:rsidP="0022550A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 Календарные праздники народов Севера Тюменской области: основа мировоззрения – тотемизм (вера в кровные родственные связи с живой и неживой природой). Темы праздников – религиозные, трудовые, промысловые.</w:t>
            </w:r>
          </w:p>
          <w:p w:rsidR="00492B5F" w:rsidRPr="00071AFA" w:rsidRDefault="00492B5F" w:rsidP="0022550A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Функции праздников: социальная, «охранительная», воспитательная, психологическая, этическая, коммуникативная, сакральная и т.д.</w:t>
            </w:r>
            <w:proofErr w:type="gramEnd"/>
          </w:p>
          <w:p w:rsidR="00492B5F" w:rsidRPr="00071AFA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92B5F"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ПК3.4.</w:t>
            </w:r>
          </w:p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492B5F" w:rsidRPr="00071AFA" w:rsidRDefault="00492B5F" w:rsidP="00A82E2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1475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Практическое занятие (семинар):</w:t>
            </w:r>
          </w:p>
          <w:p w:rsidR="00492B5F" w:rsidRPr="00071AFA" w:rsidRDefault="00492B5F" w:rsidP="0022550A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Многообразие праздников: хантыйский «Вороний день», «Медвежий праздник». Праздник Кита. Праздник первого спуска байдары в море; Праздник голов моржа и др. (эскимосы, чукчи, коряки).</w:t>
            </w:r>
          </w:p>
          <w:p w:rsidR="00492B5F" w:rsidRPr="00071AFA" w:rsidRDefault="00492B5F" w:rsidP="0022550A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Особенности свадебных обрядов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92B5F" w:rsidRPr="00071AFA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ПК3.4.</w:t>
            </w:r>
          </w:p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492B5F" w:rsidRPr="00071AFA" w:rsidRDefault="00492B5F" w:rsidP="00A82E2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1122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  <w:p w:rsidR="00492B5F" w:rsidRPr="00071AFA" w:rsidRDefault="00492B5F" w:rsidP="00106DE9">
            <w:pPr>
              <w:pStyle w:val="affd"/>
              <w:widowControl w:val="0"/>
              <w:numPr>
                <w:ilvl w:val="0"/>
                <w:numId w:val="17"/>
              </w:numPr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 доклад-презентацию о любом празднике или обряде КМНС, который мог бы вызвать туристский интерес.</w:t>
            </w:r>
          </w:p>
          <w:p w:rsidR="00492B5F" w:rsidRDefault="00492B5F" w:rsidP="00106DE9">
            <w:pPr>
              <w:pStyle w:val="affd"/>
              <w:widowControl w:val="0"/>
              <w:numPr>
                <w:ilvl w:val="0"/>
                <w:numId w:val="17"/>
              </w:numPr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Просмотр видеоматериала.</w:t>
            </w:r>
          </w:p>
          <w:p w:rsidR="00C703C8" w:rsidRDefault="00C703C8" w:rsidP="00C703C8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3" w:history="1">
              <w:r w:rsidR="00061FB7" w:rsidRPr="00AA2FA3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061FB7" w:rsidRPr="00C703C8" w:rsidRDefault="00061FB7" w:rsidP="00C703C8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41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>Тема 4.2. Опыт работы центров национальных культур КМНС.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:rsidR="00492B5F" w:rsidRPr="00071AFA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677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Семинар-практикум:</w:t>
            </w:r>
          </w:p>
          <w:p w:rsidR="00492B5F" w:rsidRPr="00071AFA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Роль  Центров национальных культур по изучению, возрождению, популяризации праздников и обрядов, песен, музыки, танцев, декоративно-прикладного творчества народов Севера Тюменской области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роведение фестивалей народного творчества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ПК3.4.</w:t>
            </w:r>
          </w:p>
          <w:p w:rsidR="00492B5F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</w:tc>
      </w:tr>
      <w:tr w:rsidR="00492B5F" w:rsidRPr="00071AFA" w:rsidTr="00492B5F">
        <w:trPr>
          <w:trHeight w:val="260"/>
        </w:trPr>
        <w:tc>
          <w:tcPr>
            <w:tcW w:w="29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92B5F" w:rsidRDefault="00492B5F" w:rsidP="00106DE9">
            <w:pPr>
              <w:pStyle w:val="affd"/>
              <w:widowControl w:val="0"/>
              <w:numPr>
                <w:ilvl w:val="0"/>
                <w:numId w:val="11"/>
              </w:numPr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 доклад-презентацию о деятельности Центров национальных культур  КМНС Тюменской области.</w:t>
            </w:r>
          </w:p>
          <w:p w:rsidR="00C703C8" w:rsidRPr="00071AFA" w:rsidRDefault="00C703C8" w:rsidP="00C703C8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492B5F" w:rsidRPr="00071AFA" w:rsidRDefault="00492B5F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492B5F" w:rsidRPr="00071AFA" w:rsidRDefault="00492B5F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507"/>
        </w:trPr>
        <w:tc>
          <w:tcPr>
            <w:tcW w:w="1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071AFA">
              <w:rPr>
                <w:rStyle w:val="9pt0pt"/>
                <w:rFonts w:eastAsia="SimSun"/>
                <w:b/>
                <w:sz w:val="20"/>
                <w:szCs w:val="20"/>
              </w:rPr>
              <w:t xml:space="preserve">Раздел 5.   Нормативно-правовое  регулирование межнациональной политики. 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557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>Тема 5.1.</w:t>
            </w:r>
          </w:p>
          <w:p w:rsidR="00492B5F" w:rsidRPr="00071AFA" w:rsidRDefault="00492B5F" w:rsidP="000E0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Нормативно - правовое регулирование в сфере межнациональных отношений.</w:t>
            </w:r>
          </w:p>
          <w:p w:rsidR="00492B5F" w:rsidRPr="00071AFA" w:rsidRDefault="00492B5F" w:rsidP="000E0D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0E0D26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0E0D26">
            <w:pPr>
              <w:pStyle w:val="affd"/>
              <w:widowControl w:val="0"/>
              <w:spacing w:after="0"/>
              <w:ind w:left="283" w:right="126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492B5F" w:rsidRPr="00071AFA" w:rsidRDefault="00492B5F" w:rsidP="000E0D26">
            <w:pPr>
              <w:pStyle w:val="affd"/>
              <w:widowControl w:val="0"/>
              <w:spacing w:after="0"/>
              <w:ind w:left="283" w:right="126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255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283" w:right="126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 xml:space="preserve"> 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Практическое занятие </w:t>
            </w:r>
          </w:p>
          <w:p w:rsidR="00492B5F" w:rsidRPr="00071AFA" w:rsidRDefault="00492B5F" w:rsidP="0022550A">
            <w:pPr>
              <w:ind w:left="283" w:right="2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   Основные законодательные и нормативные акты, регулирующие сферу межнациональных отношений в России с 1991 г. «Декларация ООН о меньшинствах» (1992 г); «Рамочная конвенция о защите национальных меньшинств» 1995 г.; Конвенция СНГ об обеспечении прав лиц, принадлежащих к национальным меньшинствам,  1994 г.; Конституция РФ,  [4], июнь 1996 г.; «Концепция государственной национальной политики Российской Федерации» (указ Президента РФ  от 15 июня 1996 г. № 909; 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ФЗ от 17 июня 1996 г. № 74-ФЗ «О национально-культурной автономии» [7], Закон РФ от 25 октября 1991 г. № 1807-I «О языках народов Российской Федерации» [8], ФЗ от 30 апреля 1999 г. № 82-ФЗ «О гарантиях прав коренных малочисленных народов Российской Федерации» [9], Федеральный закон от 20 июля 2000 г. № 104-ФЗ «Об общих принципах организации общин коренных малочисленных народов Севера, Сибири и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Дальнего Востока Российской Федерации» [10], ФЗ  от 7 мая 2001 г. № 49-ФЗ «О территориях традиционного природопользования коренных малочисленных народов Севера, Сибири и Дальнего Востока Российской Федерации» [11]; ФЗ от 31.05.2002 № 62-ФЗ «О гражданстве Российской Федерации», ФЗ от 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25.07.2002 № 115-ФЗ «О правовом положении граждан в Российской Федерации», ФЗ от 24.05.1999 № 99-ФЗ «О государственной политике Российской Федерации в отношении соотечественников за рубежом»; Указ Президента РФ от 30.06.1996 № 803 «Об Основных положениях региональной политики в Российской Федерации», Указ Президента РФ от 12.05.2009 № 537 «О Стратегии национальной безопасности Российской Федерации до 2020 года». Федеральный закон «О национально-культурной автономии»; ФЗ «О языках народов Российской Федерации»;  прое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кт Стр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атегии государственной национальной политики РФ в соответствии с указом Президента Российской Федерации от 07.05.2012. № 602 «Об обеспечении межнационального согласия»; 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.3, ПК3.2, ПК3.4.</w:t>
            </w:r>
          </w:p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492B5F" w:rsidRPr="00071AFA" w:rsidRDefault="00492B5F" w:rsidP="00A82E2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1602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92B5F" w:rsidRDefault="00492B5F" w:rsidP="000E0D26">
            <w:pPr>
              <w:pStyle w:val="affd"/>
              <w:widowControl w:val="0"/>
              <w:spacing w:after="0"/>
              <w:ind w:left="283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Ознакомиться с законами и нормативными актами  РФ,  </w:t>
            </w:r>
            <w:r w:rsidRPr="00071AFA">
              <w:rPr>
                <w:rStyle w:val="9pt0pt"/>
                <w:rFonts w:eastAsia="SimSun"/>
                <w:sz w:val="20"/>
                <w:szCs w:val="20"/>
              </w:rPr>
              <w:t xml:space="preserve">регулирующие </w:t>
            </w:r>
            <w:r w:rsidRPr="00071AF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6F6F6"/>
              </w:rPr>
              <w:t>сферу межнациональных отношений в России с 1991 г.</w:t>
            </w:r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составить тезисный план, подготовиться к участию в семинаре.</w:t>
            </w:r>
          </w:p>
          <w:p w:rsidR="00C703C8" w:rsidRDefault="00C703C8" w:rsidP="00C703C8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4" w:history="1">
              <w:r w:rsidRPr="00AA2FA3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C703C8" w:rsidRPr="00071AFA" w:rsidRDefault="00C703C8" w:rsidP="00C703C8">
            <w:pPr>
              <w:pStyle w:val="affd"/>
              <w:widowControl w:val="0"/>
              <w:spacing w:after="0" w:line="100" w:lineRule="atLeast"/>
              <w:ind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322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>Тема 5.2. Деятельность государственных и общественных органов по делам национальностей Тюменской области.</w:t>
            </w: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283" w:right="1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1164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Style w:val="9pt0pt"/>
                <w:rFonts w:eastAsia="SimSun"/>
                <w:b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b/>
                <w:sz w:val="20"/>
                <w:szCs w:val="20"/>
              </w:rPr>
              <w:t xml:space="preserve">   Практическое занятие: </w:t>
            </w:r>
          </w:p>
          <w:p w:rsidR="00492B5F" w:rsidRPr="00C703C8" w:rsidRDefault="00492B5F" w:rsidP="00106DE9">
            <w:pPr>
              <w:pStyle w:val="affd"/>
              <w:widowControl w:val="0"/>
              <w:numPr>
                <w:ilvl w:val="0"/>
                <w:numId w:val="12"/>
              </w:numPr>
              <w:spacing w:after="0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Место Комитета по делам национальностей Тюменской области в структуре исполнительных органов государственной власти; цели, задачи, основные направления деятельности, полномочия Комитета, организация деятельности.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.3, ПК3.2, ПК3.4.</w:t>
            </w:r>
          </w:p>
          <w:p w:rsidR="00BB185F" w:rsidRPr="00071AFA" w:rsidRDefault="00BB185F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1579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071AFA">
              <w:rPr>
                <w:rStyle w:val="9pt0pt"/>
                <w:rFonts w:eastAsia="SimSun"/>
                <w:b/>
                <w:sz w:val="20"/>
                <w:szCs w:val="20"/>
              </w:rPr>
              <w:t xml:space="preserve">      Практическое занятие: </w:t>
            </w:r>
          </w:p>
          <w:p w:rsidR="00C703C8" w:rsidRDefault="00492B5F" w:rsidP="00C703C8">
            <w:pPr>
              <w:pStyle w:val="affd"/>
              <w:widowControl w:val="0"/>
              <w:numPr>
                <w:ilvl w:val="0"/>
                <w:numId w:val="12"/>
              </w:numPr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071AFA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0"/>
                <w:szCs w:val="20"/>
                <w:lang w:eastAsia="ru-RU"/>
              </w:rPr>
              <w:t>Характеристика деятельности Координационного совета по вопросам гармонизации межэтнических и межрелигиозных отношений в Тюменской области: роль и место в системе межнациональной политики Тюменской области; задачи, основные функции, полномочия и состав Координационного совета.</w:t>
            </w:r>
          </w:p>
          <w:p w:rsidR="00C703C8" w:rsidRPr="00C703C8" w:rsidRDefault="00C703C8" w:rsidP="00C703C8">
            <w:pPr>
              <w:pStyle w:val="affd"/>
              <w:widowControl w:val="0"/>
              <w:spacing w:after="0"/>
              <w:ind w:left="501" w:right="126"/>
              <w:jc w:val="both"/>
              <w:rPr>
                <w:rStyle w:val="9pt0pt"/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BB185F" w:rsidRPr="00071AFA" w:rsidRDefault="00BB185F" w:rsidP="00BB18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1093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Style w:val="9pt0pt"/>
                <w:rFonts w:eastAsia="SimSun"/>
                <w:b/>
                <w:sz w:val="20"/>
                <w:szCs w:val="20"/>
              </w:rPr>
            </w:pPr>
            <w:r w:rsidRPr="00071AFA">
              <w:rPr>
                <w:rStyle w:val="9pt0pt"/>
                <w:rFonts w:eastAsia="SimSun"/>
                <w:b/>
                <w:sz w:val="20"/>
                <w:szCs w:val="20"/>
              </w:rPr>
              <w:t xml:space="preserve">    Практическое занятие: </w:t>
            </w:r>
          </w:p>
          <w:p w:rsidR="00492B5F" w:rsidRPr="00071AFA" w:rsidRDefault="00492B5F" w:rsidP="00106DE9">
            <w:pPr>
              <w:pStyle w:val="affd"/>
              <w:widowControl w:val="0"/>
              <w:numPr>
                <w:ilvl w:val="0"/>
                <w:numId w:val="12"/>
              </w:numPr>
              <w:spacing w:after="0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Организация работы по сохранению и развитию национальных культур, традиций и обычаев народов Тюменской области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через проведение фестивалей национальных культур «Мост дружбы» и «Радуга».</w:t>
            </w:r>
          </w:p>
          <w:p w:rsidR="00492B5F" w:rsidRPr="00071AFA" w:rsidRDefault="00492B5F" w:rsidP="00106DE9">
            <w:pPr>
              <w:pStyle w:val="affd"/>
              <w:widowControl w:val="0"/>
              <w:numPr>
                <w:ilvl w:val="0"/>
                <w:numId w:val="12"/>
              </w:numPr>
              <w:spacing w:after="0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Роль этнографического туризма в сохранении, развитии и популяризации материальной и духовной культуры народов Западной Сибири.</w:t>
            </w:r>
          </w:p>
          <w:p w:rsidR="00492B5F" w:rsidRPr="00071AFA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Style w:val="9pt0pt"/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Pr="00071AFA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.3, ПК3.2, ПК3.4.</w:t>
            </w:r>
          </w:p>
          <w:p w:rsidR="00BB185F" w:rsidRPr="00071AFA" w:rsidRDefault="00BB185F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- ОК9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555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283" w:right="126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92B5F" w:rsidRPr="00071AFA" w:rsidRDefault="00492B5F" w:rsidP="00106DE9">
            <w:pPr>
              <w:pStyle w:val="affd"/>
              <w:widowControl w:val="0"/>
              <w:numPr>
                <w:ilvl w:val="0"/>
                <w:numId w:val="14"/>
              </w:numPr>
              <w:spacing w:after="0"/>
              <w:ind w:right="126"/>
              <w:jc w:val="both"/>
              <w:rPr>
                <w:rStyle w:val="9pt0pt"/>
                <w:rFonts w:eastAsia="SimSun"/>
                <w:color w:val="auto"/>
                <w:sz w:val="20"/>
                <w:szCs w:val="20"/>
                <w:lang w:eastAsia="en-US" w:bidi="ar-SA"/>
              </w:rPr>
            </w:pPr>
            <w:proofErr w:type="gramStart"/>
            <w:r w:rsidRPr="00071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Ознакомиться с Положениями, основными нормативными документами, регламентирующие деятельность</w:t>
            </w:r>
            <w:r w:rsidRPr="00071AFA">
              <w:rPr>
                <w:rStyle w:val="9pt0pt"/>
                <w:rFonts w:eastAsia="SimSun"/>
                <w:sz w:val="20"/>
                <w:szCs w:val="20"/>
              </w:rPr>
              <w:t xml:space="preserve"> государственных и общественных организаций   по делам национальностей Тюменской области.</w:t>
            </w:r>
            <w:proofErr w:type="gramEnd"/>
          </w:p>
          <w:p w:rsidR="00492B5F" w:rsidRPr="00C703C8" w:rsidRDefault="00492B5F" w:rsidP="00106DE9">
            <w:pPr>
              <w:pStyle w:val="affd"/>
              <w:widowControl w:val="0"/>
              <w:numPr>
                <w:ilvl w:val="0"/>
                <w:numId w:val="14"/>
              </w:numPr>
              <w:spacing w:after="0"/>
              <w:ind w:right="126"/>
              <w:jc w:val="both"/>
              <w:rPr>
                <w:rStyle w:val="9pt0pt"/>
                <w:rFonts w:eastAsia="SimSun"/>
                <w:color w:val="auto"/>
                <w:sz w:val="20"/>
                <w:szCs w:val="20"/>
                <w:lang w:eastAsia="en-US" w:bidi="ar-SA"/>
              </w:rPr>
            </w:pPr>
            <w:r w:rsidRPr="00071AFA">
              <w:rPr>
                <w:rStyle w:val="9pt0pt"/>
                <w:rFonts w:eastAsia="SimSun"/>
                <w:sz w:val="20"/>
                <w:szCs w:val="20"/>
              </w:rPr>
              <w:t>Подготовиться к контрольной работе.</w:t>
            </w:r>
          </w:p>
          <w:p w:rsidR="00C703C8" w:rsidRPr="00071AFA" w:rsidRDefault="00C703C8" w:rsidP="00C703C8">
            <w:pPr>
              <w:pStyle w:val="affd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5F" w:rsidRPr="00071AFA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492B5F">
        <w:trPr>
          <w:trHeight w:val="467"/>
        </w:trPr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Итоговое занятие </w:t>
            </w:r>
          </w:p>
        </w:tc>
        <w:tc>
          <w:tcPr>
            <w:tcW w:w="8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Контрольная работа.</w:t>
            </w:r>
          </w:p>
          <w:p w:rsidR="00492B5F" w:rsidRDefault="00492B5F" w:rsidP="00106DE9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Работа над ошибками</w:t>
            </w:r>
          </w:p>
          <w:p w:rsidR="00C703C8" w:rsidRDefault="00C703C8" w:rsidP="00106DE9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03C8" w:rsidRPr="00071AFA" w:rsidRDefault="00C703C8" w:rsidP="00106DE9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92B5F" w:rsidRPr="00071AFA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92B5F" w:rsidRPr="00071AFA" w:rsidRDefault="00492B5F" w:rsidP="00492B5F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92B5F" w:rsidRPr="00071AFA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2E22" w:rsidRPr="00071AFA" w:rsidRDefault="00A82E22" w:rsidP="00A82E2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.1, ПК1.2, ПК1.3, ПК2.1, ПК3.2, ПК3.4</w:t>
            </w:r>
          </w:p>
          <w:p w:rsidR="00492B5F" w:rsidRPr="00071AFA" w:rsidRDefault="00A82E22" w:rsidP="00A82E2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, ОК2, ОК3, ОК4, ОК8, ОК9</w:t>
            </w:r>
          </w:p>
        </w:tc>
      </w:tr>
      <w:tr w:rsidR="00492B5F" w:rsidRPr="00071AFA" w:rsidTr="00C703C8">
        <w:trPr>
          <w:trHeight w:val="307"/>
        </w:trPr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492B5F">
            <w:pPr>
              <w:pStyle w:val="affd"/>
              <w:widowControl w:val="0"/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Всего:</w:t>
            </w:r>
          </w:p>
        </w:tc>
        <w:tc>
          <w:tcPr>
            <w:tcW w:w="20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492B5F" w:rsidRPr="00071AFA" w:rsidRDefault="00492B5F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C703C8">
        <w:trPr>
          <w:trHeight w:val="307"/>
        </w:trPr>
        <w:tc>
          <w:tcPr>
            <w:tcW w:w="2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аудиторная учебная нагрузка:</w:t>
            </w: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492B5F" w:rsidRPr="00071AFA" w:rsidRDefault="00492B5F" w:rsidP="004453C0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B5F" w:rsidRPr="00071AFA" w:rsidTr="00C703C8">
        <w:trPr>
          <w:trHeight w:val="307"/>
        </w:trPr>
        <w:tc>
          <w:tcPr>
            <w:tcW w:w="2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самостоятельная работа:</w:t>
            </w:r>
          </w:p>
        </w:tc>
        <w:tc>
          <w:tcPr>
            <w:tcW w:w="20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492B5F" w:rsidRPr="00071AFA" w:rsidRDefault="00492B5F" w:rsidP="004453C0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071AFA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F84" w:rsidRPr="00071AFA" w:rsidRDefault="00E65F84" w:rsidP="00106DE9">
      <w:pPr>
        <w:pStyle w:val="affd"/>
        <w:spacing w:after="0"/>
        <w:rPr>
          <w:rFonts w:ascii="Times New Roman" w:hAnsi="Times New Roman" w:cs="Times New Roman"/>
          <w:sz w:val="20"/>
          <w:szCs w:val="20"/>
        </w:rPr>
      </w:pPr>
    </w:p>
    <w:p w:rsidR="00E65F84" w:rsidRPr="00071AFA" w:rsidRDefault="00E65F84" w:rsidP="00106DE9">
      <w:pPr>
        <w:pStyle w:val="aff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1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E65F84" w:rsidRPr="00071AFA" w:rsidRDefault="00E65F84" w:rsidP="00106DE9">
      <w:pPr>
        <w:pStyle w:val="aff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1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 – </w:t>
      </w:r>
      <w:proofErr w:type="gramStart"/>
      <w:r w:rsidRPr="00071AFA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ознакомительный</w:t>
      </w:r>
      <w:proofErr w:type="gramEnd"/>
      <w:r w:rsidRPr="00071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1C5B" w:rsidRPr="00071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1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(узнавание ранее изученных объектов, свойств); </w:t>
      </w:r>
    </w:p>
    <w:p w:rsidR="00E65F84" w:rsidRPr="00071AFA" w:rsidRDefault="00E65F84" w:rsidP="00106DE9">
      <w:pPr>
        <w:pStyle w:val="aff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1AFA">
        <w:rPr>
          <w:rFonts w:ascii="Times New Roman" w:eastAsia="Times New Roman" w:hAnsi="Times New Roman" w:cs="Times New Roman"/>
          <w:sz w:val="20"/>
          <w:szCs w:val="20"/>
          <w:lang w:eastAsia="ru-RU"/>
        </w:rPr>
        <w:t>2 – </w:t>
      </w:r>
      <w:proofErr w:type="gramStart"/>
      <w:r w:rsidRPr="00071AF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репродуктивный</w:t>
      </w:r>
      <w:proofErr w:type="gramEnd"/>
      <w:r w:rsidRPr="00071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1C5B" w:rsidRPr="00071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71A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(выполнение деятельности по образцу, инструкции или под руководством); </w:t>
      </w:r>
    </w:p>
    <w:p w:rsidR="00E65F84" w:rsidRPr="00071AFA" w:rsidRDefault="00E65F84" w:rsidP="00106DE9">
      <w:pPr>
        <w:spacing w:after="0"/>
        <w:rPr>
          <w:sz w:val="20"/>
          <w:szCs w:val="20"/>
        </w:rPr>
      </w:pPr>
      <w:proofErr w:type="gramStart"/>
      <w:r w:rsidRPr="00071AFA">
        <w:rPr>
          <w:rFonts w:ascii="Times New Roman" w:eastAsia="Times New Roman" w:hAnsi="Times New Roman" w:cs="Times New Roman"/>
          <w:sz w:val="20"/>
          <w:szCs w:val="20"/>
        </w:rPr>
        <w:t xml:space="preserve">3 – продуктивный </w:t>
      </w:r>
      <w:r w:rsidR="00681C5B" w:rsidRPr="00071A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71AFA">
        <w:rPr>
          <w:rFonts w:ascii="Times New Roman" w:eastAsia="Times New Roman" w:hAnsi="Times New Roman" w:cs="Times New Roman"/>
          <w:sz w:val="20"/>
          <w:szCs w:val="20"/>
        </w:rPr>
        <w:t>(планирование и самостоятельное выполнение деятельности, решение проблемных</w:t>
      </w:r>
      <w:r w:rsidR="00681C5B" w:rsidRPr="00071AFA">
        <w:rPr>
          <w:rFonts w:ascii="Times New Roman" w:eastAsia="Times New Roman" w:hAnsi="Times New Roman" w:cs="Times New Roman"/>
          <w:sz w:val="20"/>
          <w:szCs w:val="20"/>
        </w:rPr>
        <w:t xml:space="preserve"> ситуаций.</w:t>
      </w:r>
      <w:proofErr w:type="gramEnd"/>
    </w:p>
    <w:p w:rsidR="00E65F84" w:rsidRDefault="00681C5B" w:rsidP="00106DE9">
      <w:pPr>
        <w:spacing w:after="0"/>
        <w:rPr>
          <w:rFonts w:ascii="Times New Roman" w:hAnsi="Times New Roman"/>
          <w:b/>
          <w:caps/>
        </w:rPr>
        <w:sectPr w:rsidR="00E65F84" w:rsidSect="00601C9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071AFA">
        <w:rPr>
          <w:rFonts w:ascii="Times New Roman" w:hAnsi="Times New Roman"/>
          <w:b/>
          <w:caps/>
          <w:sz w:val="20"/>
          <w:szCs w:val="20"/>
        </w:rPr>
        <w:t>.</w:t>
      </w:r>
    </w:p>
    <w:p w:rsidR="00BF2F4B" w:rsidRPr="00071AFA" w:rsidRDefault="00BF2F4B" w:rsidP="00071AF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rPr>
          <w:rFonts w:ascii="Times New Roman" w:hAnsi="Times New Roman"/>
          <w:b w:val="0"/>
          <w:caps/>
          <w:sz w:val="24"/>
          <w:szCs w:val="24"/>
        </w:rPr>
      </w:pPr>
      <w:r w:rsidRPr="00071AFA">
        <w:rPr>
          <w:rFonts w:ascii="Times New Roman" w:hAnsi="Times New Roman"/>
          <w:b w:val="0"/>
          <w:caps/>
          <w:sz w:val="24"/>
          <w:szCs w:val="24"/>
        </w:rPr>
        <w:lastRenderedPageBreak/>
        <w:t xml:space="preserve">3. условия </w:t>
      </w:r>
      <w:r w:rsidR="00F61195" w:rsidRPr="00071AFA">
        <w:rPr>
          <w:rFonts w:ascii="Times New Roman" w:hAnsi="Times New Roman"/>
          <w:b w:val="0"/>
          <w:caps/>
          <w:sz w:val="24"/>
          <w:szCs w:val="24"/>
        </w:rPr>
        <w:t>реализации программы дисциплины</w:t>
      </w:r>
    </w:p>
    <w:p w:rsidR="00EA6D06" w:rsidRPr="00071AFA" w:rsidRDefault="00BF2F4B" w:rsidP="00071AF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071AFA">
        <w:rPr>
          <w:rFonts w:ascii="Times New Roman" w:hAnsi="Times New Roman"/>
          <w:sz w:val="24"/>
          <w:szCs w:val="24"/>
        </w:rPr>
        <w:t>3.1.</w:t>
      </w:r>
      <w:r w:rsidR="00EA6D06" w:rsidRPr="00071AFA">
        <w:rPr>
          <w:rFonts w:ascii="Times New Roman" w:hAnsi="Times New Roman"/>
          <w:sz w:val="24"/>
          <w:szCs w:val="24"/>
        </w:rPr>
        <w:t xml:space="preserve"> Требования к минимальному материально-техническому обеспечению </w:t>
      </w:r>
    </w:p>
    <w:p w:rsidR="00A520D0" w:rsidRPr="00A520D0" w:rsidRDefault="00EA6D06" w:rsidP="00A520D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rPr>
          <w:rFonts w:ascii="Times New Roman" w:hAnsi="Times New Roman"/>
          <w:b w:val="0"/>
          <w:sz w:val="24"/>
          <w:szCs w:val="24"/>
        </w:rPr>
      </w:pPr>
      <w:r w:rsidRPr="00071AFA">
        <w:rPr>
          <w:rFonts w:ascii="Times New Roman" w:hAnsi="Times New Roman"/>
          <w:b w:val="0"/>
          <w:sz w:val="24"/>
          <w:szCs w:val="24"/>
        </w:rPr>
        <w:t xml:space="preserve">Реализация программы дисциплины требует наличия учебного кабинета «Профессиональных дисциплин». </w:t>
      </w:r>
    </w:p>
    <w:p w:rsidR="00071AFA" w:rsidRPr="00071AFA" w:rsidRDefault="00071AFA" w:rsidP="00071A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обеспечивает проведение занятий лекционного типа, занятий семинарского типа, групповых и индивидуальных консультаций, текущего контроля и промежуточной аттестации, предусмотренных учебным планом, и соответствует действующим санитарным и противопожарным правилам и нормам.  </w:t>
      </w:r>
    </w:p>
    <w:p w:rsidR="00071AFA" w:rsidRPr="00071AFA" w:rsidRDefault="00071AFA" w:rsidP="00071A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Помещение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071AFA" w:rsidRPr="00071AFA" w:rsidRDefault="00071AFA" w:rsidP="00071A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AFA">
        <w:rPr>
          <w:rFonts w:ascii="Times New Roman" w:hAnsi="Times New Roman" w:cs="Times New Roman"/>
          <w:sz w:val="24"/>
          <w:szCs w:val="24"/>
        </w:rPr>
        <w:t>В наличии перечень материально-технического и учебно-методического обеспечения, необходимого для реализации образовательной программы (с учетом требований, определенных во ФГОС ВО и в примерных основных образовательных программах).</w:t>
      </w:r>
      <w:proofErr w:type="gramEnd"/>
    </w:p>
    <w:p w:rsidR="00071AFA" w:rsidRPr="00071AFA" w:rsidRDefault="00071AFA" w:rsidP="00071A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рабочим учебным программам дисциплины, что соответствует требованиям ФГОС.</w:t>
      </w:r>
    </w:p>
    <w:p w:rsidR="00071AFA" w:rsidRPr="00071AFA" w:rsidRDefault="00071AFA" w:rsidP="00071A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обучающихся.</w:t>
      </w:r>
    </w:p>
    <w:p w:rsidR="00071AFA" w:rsidRPr="00071AFA" w:rsidRDefault="00071AFA" w:rsidP="00071A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Обучающимся обеспечен доступ (удаленный доступ) к современным профессиональным базам данных и информационным справочным системам, состав которых определяется в рабочей программе дисциплины  и подлежит ежегодному обновлению.</w:t>
      </w:r>
    </w:p>
    <w:p w:rsidR="00071AFA" w:rsidRPr="00071AFA" w:rsidRDefault="00071AFA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Реализация программы дисциплины предполагает обязательную самостоятельную подготовительную работу.</w:t>
      </w:r>
    </w:p>
    <w:p w:rsidR="00071AFA" w:rsidRPr="00071AFA" w:rsidRDefault="00071AFA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AFA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071AFA" w:rsidRPr="00071AFA" w:rsidRDefault="00071AFA" w:rsidP="00071AF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AFA">
        <w:rPr>
          <w:rFonts w:ascii="Times New Roman" w:hAnsi="Times New Roman" w:cs="Times New Roman"/>
          <w:bCs/>
          <w:sz w:val="24"/>
          <w:szCs w:val="24"/>
        </w:rPr>
        <w:t>Методическое обеспечение практических занятий: пособия, законодательные и нормативные акты, документация, методические разработки, пособия.</w:t>
      </w:r>
    </w:p>
    <w:p w:rsidR="00071AFA" w:rsidRPr="00071AFA" w:rsidRDefault="00071AFA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             - фонотеки.</w:t>
      </w:r>
    </w:p>
    <w:p w:rsidR="00071AFA" w:rsidRPr="00071AFA" w:rsidRDefault="00071AFA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AFA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071AFA" w:rsidRPr="00071AFA" w:rsidRDefault="00071AFA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AFA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071AFA" w:rsidRPr="00071AFA" w:rsidRDefault="00071AFA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1AFA" w:rsidRPr="00071AFA" w:rsidRDefault="00071AFA" w:rsidP="00A52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</w:pPr>
      <w:r w:rsidRPr="00071A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аппарата).</w:t>
      </w:r>
    </w:p>
    <w:p w:rsidR="00071AFA" w:rsidRPr="00071AFA" w:rsidRDefault="00071AFA" w:rsidP="00A52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1A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Реализация программы для этой группы </w:t>
      </w:r>
      <w:proofErr w:type="gramStart"/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обучающихся</w:t>
      </w:r>
      <w:proofErr w:type="gramEnd"/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требует создания </w:t>
      </w:r>
      <w:proofErr w:type="spellStart"/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безбарьерной</w:t>
      </w:r>
      <w:proofErr w:type="spellEnd"/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среды (обеспечение индивидуально адаптированного рабочего места):</w:t>
      </w:r>
      <w:r w:rsidRPr="00071AF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ФОСы</w:t>
      </w:r>
      <w:proofErr w:type="spellEnd"/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словари, задания для внеаудиторной самостоятельной работы, презентационные материалы, аудио-, видеоматериалы с аннотациями, анимационные </w:t>
      </w:r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lastRenderedPageBreak/>
        <w:t>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  <w:r w:rsidRPr="00071AF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Оборудование: 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  <w:r w:rsidRPr="00071A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Активные технические средства: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стереопроекции</w:t>
      </w:r>
      <w:proofErr w:type="spellEnd"/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голограммы и др.); </w:t>
      </w:r>
      <w:proofErr w:type="spellStart"/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звукотехнические</w:t>
      </w:r>
      <w:proofErr w:type="spellEnd"/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устройства (стереомагнитофоны, микшеры, эквалайзеры, </w:t>
      </w:r>
      <w:proofErr w:type="spellStart"/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стереоусилители</w:t>
      </w:r>
      <w:proofErr w:type="spellEnd"/>
      <w:r w:rsidRPr="00071AFA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071AFA" w:rsidRPr="00071AFA" w:rsidRDefault="00071AFA" w:rsidP="00A520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185" w:rsidRPr="00071AFA" w:rsidRDefault="00EA6D06" w:rsidP="00071AFA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71AFA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 </w:t>
      </w:r>
    </w:p>
    <w:p w:rsidR="00410185" w:rsidRPr="00071AFA" w:rsidRDefault="00EA6D06" w:rsidP="00071AF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E52FB" w:rsidRPr="00071AFA" w:rsidRDefault="00EA6D06" w:rsidP="00071AFA">
      <w:pPr>
        <w:widowControl w:val="0"/>
        <w:suppressAutoHyphens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071AFA">
        <w:rPr>
          <w:rFonts w:ascii="Times New Roman" w:hAnsi="Times New Roman" w:cs="Times New Roman"/>
          <w:i/>
          <w:sz w:val="24"/>
          <w:szCs w:val="24"/>
        </w:rPr>
        <w:t xml:space="preserve">Основные источники: </w:t>
      </w:r>
    </w:p>
    <w:p w:rsidR="001E52FB" w:rsidRPr="00071AFA" w:rsidRDefault="001E52FB" w:rsidP="00071AFA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 И. Педагогика народного художественного творчества</w:t>
      </w:r>
      <w:proofErr w:type="gramStart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 И. Бакланова. - СПб</w:t>
      </w:r>
      <w:proofErr w:type="gramStart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</w:t>
      </w:r>
    </w:p>
    <w:p w:rsidR="001E52FB" w:rsidRPr="00071AFA" w:rsidRDefault="001E52FB" w:rsidP="00071AFA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Стасов, В. В. Русский народный орнамент: учебное пособие / В. В. Стасов. - СПб</w:t>
      </w:r>
      <w:proofErr w:type="gramStart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      </w:t>
      </w:r>
    </w:p>
    <w:p w:rsidR="001E52FB" w:rsidRPr="00071AFA" w:rsidRDefault="001E52FB" w:rsidP="00071AFA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Е. А. Лекции по русскому фольклору : учеб</w:t>
      </w:r>
      <w:proofErr w:type="gramStart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особие / Е. А. </w:t>
      </w:r>
      <w:proofErr w:type="spellStart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- СПб</w:t>
      </w:r>
      <w:proofErr w:type="gramStart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2016.</w:t>
      </w:r>
    </w:p>
    <w:p w:rsidR="001E52FB" w:rsidRPr="00071AFA" w:rsidRDefault="001E52FB" w:rsidP="00071AFA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1</w:t>
      </w:r>
      <w:proofErr w:type="gramStart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spellStart"/>
      <w:proofErr w:type="gramEnd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1E52FB" w:rsidRPr="00071AFA" w:rsidRDefault="001E52FB" w:rsidP="00071AFA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2</w:t>
      </w:r>
      <w:proofErr w:type="gramStart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425C42" w:rsidRPr="00071AFA" w:rsidRDefault="00425C42" w:rsidP="00071AFA">
      <w:pPr>
        <w:widowControl w:val="0"/>
        <w:suppressAutoHyphens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</w:p>
    <w:p w:rsidR="00425C42" w:rsidRPr="00071AFA" w:rsidRDefault="00425C42" w:rsidP="00071AFA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  <w:r w:rsidRPr="00071AFA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Дополнительные источники:</w:t>
      </w:r>
    </w:p>
    <w:p w:rsidR="001E52FB" w:rsidRPr="00071AFA" w:rsidRDefault="00DE1575" w:rsidP="00071AFA">
      <w:pPr>
        <w:widowControl w:val="0"/>
        <w:suppressAutoHyphens/>
        <w:spacing w:after="0" w:line="240" w:lineRule="auto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Богданов </w:t>
      </w:r>
      <w:r w:rsidR="001E52FB"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Г. Ф. Сказ о русском традиционном хореографическом фольклоре : метод</w:t>
      </w:r>
      <w:proofErr w:type="gramStart"/>
      <w:r w:rsidR="001E52FB"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="001E52FB"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E52FB"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="001E52FB"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особие / Г. Ф. Богданов. - М.</w:t>
      </w:r>
      <w:proofErr w:type="gramStart"/>
      <w:r w:rsidR="001E52FB"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="001E52FB" w:rsidRPr="00071AFA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ВЦХТ, 2012. </w:t>
      </w:r>
    </w:p>
    <w:p w:rsidR="001E52FB" w:rsidRPr="00071AFA" w:rsidRDefault="00DE1575" w:rsidP="00071AFA">
      <w:pPr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071AFA">
        <w:rPr>
          <w:rFonts w:ascii="Times New Roman" w:hAnsi="Times New Roman" w:cs="Times New Roman"/>
          <w:sz w:val="24"/>
          <w:szCs w:val="24"/>
        </w:rPr>
        <w:t>Ржепянская</w:t>
      </w:r>
      <w:proofErr w:type="spellEnd"/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  <w:r w:rsidR="001E52FB" w:rsidRPr="00071AFA">
        <w:rPr>
          <w:rFonts w:ascii="Times New Roman" w:hAnsi="Times New Roman" w:cs="Times New Roman"/>
          <w:sz w:val="24"/>
          <w:szCs w:val="24"/>
        </w:rPr>
        <w:t>И.В. Русское народное творчество в становлении нравственной культуры Древней Руси</w:t>
      </w:r>
      <w:r w:rsidR="001E52FB" w:rsidRPr="00071AFA">
        <w:rPr>
          <w:rFonts w:ascii="Times New Roman" w:hAnsi="Times New Roman" w:cs="Times New Roman"/>
          <w:b/>
          <w:sz w:val="24"/>
          <w:szCs w:val="24"/>
        </w:rPr>
        <w:t>./</w:t>
      </w:r>
      <w:r w:rsidR="001E52FB" w:rsidRPr="00071AFA">
        <w:rPr>
          <w:rFonts w:ascii="Times New Roman" w:hAnsi="Times New Roman" w:cs="Times New Roman"/>
          <w:sz w:val="24"/>
          <w:szCs w:val="24"/>
        </w:rPr>
        <w:t>И.В.</w:t>
      </w:r>
      <w:proofErr w:type="spellStart"/>
      <w:r w:rsidR="001E52FB" w:rsidRPr="00071AFA">
        <w:rPr>
          <w:rFonts w:ascii="Times New Roman" w:hAnsi="Times New Roman" w:cs="Times New Roman"/>
          <w:sz w:val="24"/>
          <w:szCs w:val="24"/>
        </w:rPr>
        <w:t>Ржепянская</w:t>
      </w:r>
      <w:proofErr w:type="spellEnd"/>
      <w:r w:rsidR="001E52FB" w:rsidRPr="00071AFA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="001E52FB" w:rsidRPr="00071AFA">
        <w:rPr>
          <w:rFonts w:ascii="Times New Roman" w:hAnsi="Times New Roman" w:cs="Times New Roman"/>
          <w:sz w:val="24"/>
          <w:szCs w:val="24"/>
        </w:rPr>
        <w:t>М.:Книжный</w:t>
      </w:r>
      <w:proofErr w:type="spellEnd"/>
      <w:r w:rsidR="001E52FB" w:rsidRPr="00071AFA">
        <w:rPr>
          <w:rFonts w:ascii="Times New Roman" w:hAnsi="Times New Roman" w:cs="Times New Roman"/>
          <w:sz w:val="24"/>
          <w:szCs w:val="24"/>
        </w:rPr>
        <w:t xml:space="preserve"> дом,2012.</w:t>
      </w:r>
    </w:p>
    <w:p w:rsidR="001E52FB" w:rsidRPr="00071AFA" w:rsidRDefault="001E52FB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E52FB" w:rsidRPr="00071AFA" w:rsidRDefault="001E52FB" w:rsidP="0007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E52FB" w:rsidRPr="00071AFA" w:rsidRDefault="001E52FB" w:rsidP="00071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AFA">
        <w:rPr>
          <w:rFonts w:ascii="Times New Roman" w:hAnsi="Times New Roman" w:cs="Times New Roman"/>
          <w:b/>
          <w:sz w:val="24"/>
          <w:szCs w:val="24"/>
        </w:rPr>
        <w:t>Рекомендуемые источники:</w:t>
      </w:r>
    </w:p>
    <w:p w:rsidR="001E52FB" w:rsidRPr="00071AFA" w:rsidRDefault="001E52FB" w:rsidP="00071AFA">
      <w:pPr>
        <w:pStyle w:val="ab"/>
        <w:numPr>
          <w:ilvl w:val="0"/>
          <w:numId w:val="15"/>
        </w:numPr>
        <w:tabs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AFA">
        <w:rPr>
          <w:rFonts w:ascii="Times New Roman" w:hAnsi="Times New Roman"/>
          <w:sz w:val="24"/>
          <w:szCs w:val="24"/>
        </w:rPr>
        <w:t>Андреева О.И. Мировая художественная культура. Ростов-на-Дону, Феникс, 2002</w:t>
      </w:r>
    </w:p>
    <w:p w:rsidR="001E52FB" w:rsidRPr="00071AFA" w:rsidRDefault="001E52FB" w:rsidP="00071AFA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AFA">
        <w:rPr>
          <w:rFonts w:ascii="Times New Roman" w:hAnsi="Times New Roman"/>
          <w:sz w:val="24"/>
          <w:szCs w:val="24"/>
        </w:rPr>
        <w:t xml:space="preserve">Аникин В.П. Русское устное народное творчество. Учебник. М., </w:t>
      </w:r>
      <w:proofErr w:type="spellStart"/>
      <w:r w:rsidRPr="00071AFA">
        <w:rPr>
          <w:rFonts w:ascii="Times New Roman" w:hAnsi="Times New Roman"/>
          <w:sz w:val="24"/>
          <w:szCs w:val="24"/>
        </w:rPr>
        <w:t>Высш</w:t>
      </w:r>
      <w:proofErr w:type="spellEnd"/>
      <w:r w:rsidRPr="00071AFA">
        <w:rPr>
          <w:rFonts w:ascii="Times New Roman" w:hAnsi="Times New Roman"/>
          <w:sz w:val="24"/>
          <w:szCs w:val="24"/>
        </w:rPr>
        <w:t>. школа, 2001</w:t>
      </w:r>
    </w:p>
    <w:p w:rsidR="001E52FB" w:rsidRPr="00071AFA" w:rsidRDefault="001E52FB" w:rsidP="00071AFA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AFA">
        <w:rPr>
          <w:rFonts w:ascii="Times New Roman" w:hAnsi="Times New Roman"/>
          <w:sz w:val="24"/>
          <w:szCs w:val="24"/>
        </w:rPr>
        <w:t>Большая книга Рождества</w:t>
      </w:r>
      <w:proofErr w:type="gramStart"/>
      <w:r w:rsidRPr="00071AFA">
        <w:rPr>
          <w:rFonts w:ascii="Times New Roman" w:hAnsi="Times New Roman"/>
          <w:sz w:val="24"/>
          <w:szCs w:val="24"/>
        </w:rPr>
        <w:t>/С</w:t>
      </w:r>
      <w:proofErr w:type="gramEnd"/>
      <w:r w:rsidRPr="00071AFA">
        <w:rPr>
          <w:rFonts w:ascii="Times New Roman" w:hAnsi="Times New Roman"/>
          <w:sz w:val="24"/>
          <w:szCs w:val="24"/>
        </w:rPr>
        <w:t xml:space="preserve">ост. Н. </w:t>
      </w:r>
      <w:proofErr w:type="spellStart"/>
      <w:r w:rsidRPr="00071AFA">
        <w:rPr>
          <w:rFonts w:ascii="Times New Roman" w:hAnsi="Times New Roman"/>
          <w:sz w:val="24"/>
          <w:szCs w:val="24"/>
        </w:rPr>
        <w:t>Будур</w:t>
      </w:r>
      <w:proofErr w:type="spellEnd"/>
      <w:r w:rsidRPr="00071AFA">
        <w:rPr>
          <w:rFonts w:ascii="Times New Roman" w:hAnsi="Times New Roman"/>
          <w:sz w:val="24"/>
          <w:szCs w:val="24"/>
        </w:rPr>
        <w:t xml:space="preserve">, И. Панкеев. М., </w:t>
      </w:r>
      <w:proofErr w:type="spellStart"/>
      <w:r w:rsidRPr="00071AFA">
        <w:rPr>
          <w:rFonts w:ascii="Times New Roman" w:hAnsi="Times New Roman"/>
          <w:sz w:val="24"/>
          <w:szCs w:val="24"/>
        </w:rPr>
        <w:t>Олма</w:t>
      </w:r>
      <w:proofErr w:type="spellEnd"/>
      <w:r w:rsidRPr="00071AFA">
        <w:rPr>
          <w:rFonts w:ascii="Times New Roman" w:hAnsi="Times New Roman"/>
          <w:sz w:val="24"/>
          <w:szCs w:val="24"/>
        </w:rPr>
        <w:t>-Пресс, 2000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Быт и нравы русского народа в 16-17 столетиях</w:t>
      </w:r>
      <w:proofErr w:type="gramStart"/>
      <w:r w:rsidRPr="00071AFA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071AFA">
        <w:rPr>
          <w:rFonts w:ascii="Times New Roman" w:hAnsi="Times New Roman" w:cs="Times New Roman"/>
          <w:sz w:val="24"/>
          <w:szCs w:val="24"/>
        </w:rPr>
        <w:t>ост. Н.И. Костомаров, И.Е. Забелин. Смоленск, «Русич», 2002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Власова М. Русские суеверия. С.-П., Азбука, 2000</w:t>
      </w:r>
    </w:p>
    <w:p w:rsidR="001E52FB" w:rsidRPr="00071AFA" w:rsidRDefault="001E52FB" w:rsidP="00071AFA">
      <w:pPr>
        <w:pStyle w:val="af6"/>
        <w:numPr>
          <w:ilvl w:val="0"/>
          <w:numId w:val="15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Власова М. Русские суеверия: Энциклопедический словарь. – СПб</w:t>
      </w:r>
      <w:proofErr w:type="gramStart"/>
      <w:r w:rsidRPr="00071AF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71AFA">
        <w:rPr>
          <w:rFonts w:ascii="Times New Roman" w:hAnsi="Times New Roman" w:cs="Times New Roman"/>
          <w:sz w:val="24"/>
          <w:szCs w:val="24"/>
        </w:rPr>
        <w:t>Азбука, 2000.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Греф А. Театр кукол /Б-ка «Я вхожу в мир искусств». № 3, 2002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Демин В.Н. Заветными тропами славянских племен. М., Гранд, 2002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Зуева Т.В., </w:t>
      </w:r>
      <w:proofErr w:type="spellStart"/>
      <w:r w:rsidRPr="00071AFA">
        <w:rPr>
          <w:rFonts w:ascii="Times New Roman" w:hAnsi="Times New Roman" w:cs="Times New Roman"/>
          <w:sz w:val="24"/>
          <w:szCs w:val="24"/>
        </w:rPr>
        <w:t>Кирдан</w:t>
      </w:r>
      <w:proofErr w:type="spellEnd"/>
      <w:r w:rsidRPr="00071AFA">
        <w:rPr>
          <w:rFonts w:ascii="Times New Roman" w:hAnsi="Times New Roman" w:cs="Times New Roman"/>
          <w:sz w:val="24"/>
          <w:szCs w:val="24"/>
        </w:rPr>
        <w:t xml:space="preserve"> Б.П. Русский фольклор. Учебник. М., Флинта, 2002</w:t>
      </w:r>
    </w:p>
    <w:p w:rsidR="001E52FB" w:rsidRPr="00071AFA" w:rsidRDefault="001E52FB" w:rsidP="00071AFA">
      <w:pPr>
        <w:pStyle w:val="ab"/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1AFA">
        <w:rPr>
          <w:rFonts w:ascii="Times New Roman" w:hAnsi="Times New Roman"/>
          <w:sz w:val="24"/>
          <w:szCs w:val="24"/>
        </w:rPr>
        <w:t>Капица</w:t>
      </w:r>
      <w:proofErr w:type="spellEnd"/>
      <w:r w:rsidRPr="00071AFA">
        <w:rPr>
          <w:rFonts w:ascii="Times New Roman" w:hAnsi="Times New Roman"/>
          <w:sz w:val="24"/>
          <w:szCs w:val="24"/>
        </w:rPr>
        <w:t xml:space="preserve"> Ф.С. Славянские традиционные верования, праздники и ритуалы: Справочник /Ф.С. </w:t>
      </w:r>
      <w:proofErr w:type="spellStart"/>
      <w:r w:rsidRPr="00071AFA">
        <w:rPr>
          <w:rFonts w:ascii="Times New Roman" w:hAnsi="Times New Roman"/>
          <w:sz w:val="24"/>
          <w:szCs w:val="24"/>
        </w:rPr>
        <w:t>Капица</w:t>
      </w:r>
      <w:proofErr w:type="spellEnd"/>
      <w:r w:rsidRPr="00071AFA">
        <w:rPr>
          <w:rFonts w:ascii="Times New Roman" w:hAnsi="Times New Roman"/>
          <w:sz w:val="24"/>
          <w:szCs w:val="24"/>
        </w:rPr>
        <w:t xml:space="preserve">. 3-е изд. </w:t>
      </w:r>
      <w:proofErr w:type="spellStart"/>
      <w:r w:rsidRPr="00071AFA">
        <w:rPr>
          <w:rFonts w:ascii="Times New Roman" w:hAnsi="Times New Roman"/>
          <w:sz w:val="24"/>
          <w:szCs w:val="24"/>
        </w:rPr>
        <w:t>испр</w:t>
      </w:r>
      <w:proofErr w:type="spellEnd"/>
      <w:r w:rsidRPr="00071AFA">
        <w:rPr>
          <w:rFonts w:ascii="Times New Roman" w:hAnsi="Times New Roman"/>
          <w:sz w:val="24"/>
          <w:szCs w:val="24"/>
        </w:rPr>
        <w:t>. и доп. М., Флинта, 2002</w:t>
      </w:r>
    </w:p>
    <w:p w:rsidR="001E52FB" w:rsidRPr="00071AFA" w:rsidRDefault="001E52FB" w:rsidP="00071AFA">
      <w:pPr>
        <w:pStyle w:val="af6"/>
        <w:numPr>
          <w:ilvl w:val="0"/>
          <w:numId w:val="15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AFA">
        <w:rPr>
          <w:rFonts w:ascii="Times New Roman" w:hAnsi="Times New Roman" w:cs="Times New Roman"/>
          <w:sz w:val="24"/>
          <w:szCs w:val="24"/>
        </w:rPr>
        <w:lastRenderedPageBreak/>
        <w:t>Капица</w:t>
      </w:r>
      <w:proofErr w:type="spellEnd"/>
      <w:r w:rsidRPr="00071AFA">
        <w:rPr>
          <w:rFonts w:ascii="Times New Roman" w:hAnsi="Times New Roman" w:cs="Times New Roman"/>
          <w:sz w:val="24"/>
          <w:szCs w:val="24"/>
        </w:rPr>
        <w:t xml:space="preserve"> Ф.С. Славянские традиционные верования, праздники и ритуалы: Справочник. – 2-е изд. М.: Флинта: Наука, 2001.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Культура Тюменской области: история, современное состояние, проблемы и перспективы (материалы Всероссийской науч</w:t>
      </w:r>
      <w:proofErr w:type="gramStart"/>
      <w:r w:rsidRPr="00071AFA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071AFA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071AFA">
        <w:rPr>
          <w:rFonts w:ascii="Times New Roman" w:hAnsi="Times New Roman" w:cs="Times New Roman"/>
          <w:sz w:val="24"/>
          <w:szCs w:val="24"/>
        </w:rPr>
        <w:t>. конференции). Тюмень, 2002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Общественная организация СКД (материалы Всероссийской науч</w:t>
      </w:r>
      <w:proofErr w:type="gramStart"/>
      <w:r w:rsidRPr="00071AFA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071AFA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071AFA">
        <w:rPr>
          <w:rFonts w:ascii="Times New Roman" w:hAnsi="Times New Roman" w:cs="Times New Roman"/>
          <w:sz w:val="24"/>
          <w:szCs w:val="24"/>
        </w:rPr>
        <w:t>. конференции). Тюмень, ТГУ, 2002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Региональные проблемы непрерывного образования специалистов в сфере культурной деятельности. Из-во «Вектор Бук», Тюмень, 2002 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Русские материалы </w:t>
      </w:r>
      <w:r w:rsidRPr="00071AF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71AFA">
        <w:rPr>
          <w:rFonts w:ascii="Times New Roman" w:hAnsi="Times New Roman" w:cs="Times New Roman"/>
          <w:sz w:val="24"/>
          <w:szCs w:val="24"/>
        </w:rPr>
        <w:t xml:space="preserve">-го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071AFA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071AFA">
        <w:rPr>
          <w:rFonts w:ascii="Times New Roman" w:hAnsi="Times New Roman" w:cs="Times New Roman"/>
          <w:sz w:val="24"/>
          <w:szCs w:val="24"/>
        </w:rPr>
        <w:t>. Тобольск).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Русские обычаи, обряды, предания и суеверия./Сост. А.В. Копылова. М., </w:t>
      </w:r>
      <w:proofErr w:type="spellStart"/>
      <w:r w:rsidRPr="00071AFA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071AFA">
        <w:rPr>
          <w:rFonts w:ascii="Times New Roman" w:hAnsi="Times New Roman" w:cs="Times New Roman"/>
          <w:sz w:val="24"/>
          <w:szCs w:val="24"/>
        </w:rPr>
        <w:t xml:space="preserve"> Классик, 2002</w:t>
      </w:r>
    </w:p>
    <w:p w:rsidR="001E52FB" w:rsidRPr="00071AFA" w:rsidRDefault="001E52FB" w:rsidP="00071AFA">
      <w:pPr>
        <w:pStyle w:val="af6"/>
        <w:numPr>
          <w:ilvl w:val="0"/>
          <w:numId w:val="15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Русские. Материалы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071AFA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071AFA">
        <w:rPr>
          <w:rFonts w:ascii="Times New Roman" w:hAnsi="Times New Roman" w:cs="Times New Roman"/>
          <w:sz w:val="24"/>
          <w:szCs w:val="24"/>
        </w:rPr>
        <w:t>., Тобольск). – Тобольск, 2004. – 564 с.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Русский народ. Полная </w:t>
      </w:r>
      <w:proofErr w:type="spellStart"/>
      <w:r w:rsidRPr="00071AFA">
        <w:rPr>
          <w:rFonts w:ascii="Times New Roman" w:hAnsi="Times New Roman" w:cs="Times New Roman"/>
          <w:sz w:val="24"/>
          <w:szCs w:val="24"/>
        </w:rPr>
        <w:t>иллюст</w:t>
      </w:r>
      <w:proofErr w:type="spellEnd"/>
      <w:r w:rsidRPr="00071AFA">
        <w:rPr>
          <w:rFonts w:ascii="Times New Roman" w:hAnsi="Times New Roman" w:cs="Times New Roman"/>
          <w:sz w:val="24"/>
          <w:szCs w:val="24"/>
        </w:rPr>
        <w:t>. энциклопедия. М., ЭКСМО, 2002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Социально культурное пространство региона. Из-во «Вектор Бук», Тюмень, 2002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AFA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071AFA">
        <w:rPr>
          <w:rFonts w:ascii="Times New Roman" w:hAnsi="Times New Roman" w:cs="Times New Roman"/>
          <w:sz w:val="24"/>
          <w:szCs w:val="24"/>
        </w:rPr>
        <w:t xml:space="preserve"> Н.П. Методика работы педагога дополнительного образования. Уч. пособие. М., </w:t>
      </w:r>
      <w:proofErr w:type="spellStart"/>
      <w:r w:rsidRPr="00071AFA">
        <w:rPr>
          <w:rFonts w:ascii="Times New Roman" w:hAnsi="Times New Roman" w:cs="Times New Roman"/>
          <w:sz w:val="24"/>
          <w:szCs w:val="24"/>
        </w:rPr>
        <w:t>Академа</w:t>
      </w:r>
      <w:proofErr w:type="spellEnd"/>
      <w:r w:rsidRPr="00071AFA">
        <w:rPr>
          <w:rFonts w:ascii="Times New Roman" w:hAnsi="Times New Roman" w:cs="Times New Roman"/>
          <w:sz w:val="24"/>
          <w:szCs w:val="24"/>
        </w:rPr>
        <w:t>, 2001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Ходжаев Ф.А., </w:t>
      </w:r>
      <w:proofErr w:type="spellStart"/>
      <w:r w:rsidRPr="00071AFA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071AFA">
        <w:rPr>
          <w:rFonts w:ascii="Times New Roman" w:hAnsi="Times New Roman" w:cs="Times New Roman"/>
          <w:sz w:val="24"/>
          <w:szCs w:val="24"/>
        </w:rPr>
        <w:t xml:space="preserve"> Л.Н. Календарные народные праздники. М., Флинта, 2002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AFA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071AFA">
        <w:rPr>
          <w:rFonts w:ascii="Times New Roman" w:hAnsi="Times New Roman" w:cs="Times New Roman"/>
          <w:sz w:val="24"/>
          <w:szCs w:val="24"/>
        </w:rPr>
        <w:t xml:space="preserve"> Д.Н. Адаптация русского населения в условиях  освоения территории Сибири. М., Логос, 2001</w:t>
      </w:r>
    </w:p>
    <w:p w:rsidR="001E52FB" w:rsidRPr="00071AFA" w:rsidRDefault="001E52FB" w:rsidP="00071AFA">
      <w:pPr>
        <w:pStyle w:val="af6"/>
        <w:numPr>
          <w:ilvl w:val="0"/>
          <w:numId w:val="15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AFA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071AFA">
        <w:rPr>
          <w:rFonts w:ascii="Times New Roman" w:hAnsi="Times New Roman" w:cs="Times New Roman"/>
          <w:sz w:val="24"/>
          <w:szCs w:val="24"/>
        </w:rPr>
        <w:t xml:space="preserve"> О.Н. Адаптация русского населения в условиях освоения территории Сибири (Историко-этнографический аспект.</w:t>
      </w:r>
      <w:r w:rsidRPr="00071AF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71AFA">
        <w:rPr>
          <w:rFonts w:ascii="Times New Roman" w:hAnsi="Times New Roman" w:cs="Times New Roman"/>
          <w:sz w:val="24"/>
          <w:szCs w:val="24"/>
        </w:rPr>
        <w:t>-</w:t>
      </w:r>
      <w:r w:rsidRPr="00071AF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71AFA">
        <w:rPr>
          <w:rFonts w:ascii="Times New Roman" w:hAnsi="Times New Roman" w:cs="Times New Roman"/>
          <w:sz w:val="24"/>
          <w:szCs w:val="24"/>
        </w:rPr>
        <w:t xml:space="preserve"> вв.): Учебное пособие. </w:t>
      </w:r>
      <w:proofErr w:type="spellStart"/>
      <w:r w:rsidRPr="00071AF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71AFA">
        <w:rPr>
          <w:rFonts w:ascii="Times New Roman" w:hAnsi="Times New Roman" w:cs="Times New Roman"/>
          <w:sz w:val="24"/>
          <w:szCs w:val="24"/>
        </w:rPr>
        <w:t>. 1. – М.: Логос, 2001. – 184 с.: ил.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Энциклопедия русских обычаев. М., Вече, 2001</w:t>
      </w:r>
    </w:p>
    <w:p w:rsidR="001E52FB" w:rsidRPr="00071AFA" w:rsidRDefault="001E52FB" w:rsidP="00071AFA">
      <w:pPr>
        <w:numPr>
          <w:ilvl w:val="0"/>
          <w:numId w:val="15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Энциклопедия языческих богов. Мифы древних славян./А.А. Бычков. М., Вече, 2001</w:t>
      </w:r>
    </w:p>
    <w:p w:rsidR="001E52FB" w:rsidRPr="00071AFA" w:rsidRDefault="001E52FB" w:rsidP="00071AF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E52FB" w:rsidRPr="00071AFA" w:rsidRDefault="0022550A" w:rsidP="00071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AF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52FB" w:rsidRPr="00071AFA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1E52FB" w:rsidRPr="00071AFA" w:rsidRDefault="001E52FB" w:rsidP="00071AFA">
      <w:pPr>
        <w:numPr>
          <w:ilvl w:val="0"/>
          <w:numId w:val="4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Газета «Культура».</w:t>
      </w:r>
    </w:p>
    <w:p w:rsidR="001E52FB" w:rsidRPr="00071AFA" w:rsidRDefault="001E52FB" w:rsidP="00071AFA">
      <w:pPr>
        <w:numPr>
          <w:ilvl w:val="0"/>
          <w:numId w:val="4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Газета «Тюменская область сегодня».</w:t>
      </w:r>
    </w:p>
    <w:p w:rsidR="001E52FB" w:rsidRPr="00071AFA" w:rsidRDefault="001E52FB" w:rsidP="00071AFA">
      <w:pPr>
        <w:numPr>
          <w:ilvl w:val="0"/>
          <w:numId w:val="4"/>
        </w:numPr>
        <w:tabs>
          <w:tab w:val="clear" w:pos="786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AFA">
        <w:rPr>
          <w:rFonts w:ascii="Times New Roman" w:hAnsi="Times New Roman" w:cs="Times New Roman"/>
          <w:sz w:val="24"/>
          <w:szCs w:val="24"/>
        </w:rPr>
        <w:t xml:space="preserve">Журналы «Встреча», «Клуб», «Народное художественное творчество», «Традиционная культура», </w:t>
      </w:r>
      <w:r w:rsidR="0022550A" w:rsidRPr="00071AFA">
        <w:rPr>
          <w:rFonts w:ascii="Times New Roman" w:hAnsi="Times New Roman" w:cs="Times New Roman"/>
          <w:sz w:val="24"/>
          <w:szCs w:val="24"/>
        </w:rPr>
        <w:t xml:space="preserve"> </w:t>
      </w:r>
      <w:r w:rsidRPr="00071AFA">
        <w:rPr>
          <w:rFonts w:ascii="Times New Roman" w:hAnsi="Times New Roman" w:cs="Times New Roman"/>
          <w:sz w:val="24"/>
          <w:szCs w:val="24"/>
        </w:rPr>
        <w:t>«Молодежная эстрада», «Балет».</w:t>
      </w:r>
      <w:proofErr w:type="gramEnd"/>
    </w:p>
    <w:p w:rsidR="00284131" w:rsidRPr="00071AFA" w:rsidRDefault="00284131" w:rsidP="00071AFA">
      <w:pPr>
        <w:pStyle w:val="ab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1E52FB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AFA">
        <w:rPr>
          <w:rFonts w:ascii="Times New Roman" w:hAnsi="Times New Roman" w:cs="Times New Roman"/>
          <w:b/>
          <w:sz w:val="24"/>
          <w:szCs w:val="24"/>
        </w:rPr>
        <w:t xml:space="preserve">Интернет- ресурсы: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http://nhkt.narod.ru/ - Преданья старины;</w:t>
      </w:r>
    </w:p>
    <w:p w:rsidR="00284131" w:rsidRPr="00071AFA" w:rsidRDefault="006434C7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84131"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http://dic.academic.ru</w:t>
        </w:r>
      </w:hyperlink>
      <w:r w:rsidR="00284131" w:rsidRPr="00071AFA">
        <w:rPr>
          <w:rFonts w:ascii="Times New Roman" w:hAnsi="Times New Roman" w:cs="Times New Roman"/>
          <w:sz w:val="24"/>
          <w:szCs w:val="24"/>
        </w:rPr>
        <w:t xml:space="preserve"> – словари и энциклопедии;</w:t>
      </w:r>
    </w:p>
    <w:p w:rsidR="00284131" w:rsidRPr="00071AFA" w:rsidRDefault="006434C7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84131"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http://www.analiculturolog.ru/-</w:t>
        </w:r>
      </w:hyperlink>
      <w:r w:rsidR="00284131" w:rsidRPr="00071AFA">
        <w:rPr>
          <w:rFonts w:ascii="Times New Roman" w:hAnsi="Times New Roman" w:cs="Times New Roman"/>
          <w:sz w:val="24"/>
          <w:szCs w:val="24"/>
        </w:rPr>
        <w:t xml:space="preserve"> Аналитика культурологи.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Сикорская О. Г. Нормативно-правовые акты, регулирующие сферу межнациональных отношений в России с 1991 г. // Молодой ученый. — 2013. — №1. — С. 293-296. — URL https://moluch.ru/archive/48/6063/ (дата обращения: 26.11.2019).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>Законодательные и нормативные акты: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Декларация о правах лиц, принадлежащих к национальным или этническим, религиозным и языковым меньшинствам. — Режим доступа: </w:t>
      </w:r>
      <w:hyperlink r:id="rId17" w:history="1">
        <w:r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http://www.ohchr.org/Documents/Publications/GuideMinoritiesru.pdf 2</w:t>
        </w:r>
      </w:hyperlink>
      <w:r w:rsidRPr="00071AFA">
        <w:rPr>
          <w:rFonts w:ascii="Times New Roman" w:hAnsi="Times New Roman" w:cs="Times New Roman"/>
          <w:sz w:val="24"/>
          <w:szCs w:val="24"/>
        </w:rPr>
        <w:t>.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 Проблема правового регулирования и защиты прав национальных меньшинств в Российской Федерации / Дубровин, Ю.Д. // В мире права. — 2000. — № 2. — Режим доступа: http://www.law.edu.ru/doc/document.asp?docID=1146484 </w:t>
      </w:r>
      <w:proofErr w:type="gramStart"/>
      <w:r w:rsidRPr="00071AFA">
        <w:rPr>
          <w:rFonts w:ascii="Times New Roman" w:hAnsi="Times New Roman" w:cs="Times New Roman"/>
          <w:sz w:val="24"/>
          <w:szCs w:val="24"/>
        </w:rPr>
        <w:t>Рамочная</w:t>
      </w:r>
      <w:proofErr w:type="gramEnd"/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 Конвенция о защите национальных меньшинств. — Режим доступа: </w:t>
      </w:r>
      <w:hyperlink r:id="rId18" w:history="1">
        <w:r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http://base.garant.ru/2540487</w:t>
        </w:r>
      </w:hyperlink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lastRenderedPageBreak/>
        <w:t xml:space="preserve">Конституция Российской Федерации. — Режим доступа: </w:t>
      </w:r>
      <w:hyperlink r:id="rId19" w:history="1">
        <w:r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http://www.constitution.ru/10003000/10003000–3.htm</w:t>
        </w:r>
      </w:hyperlink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Концепция государственной национальной политики Российской Федерации. — Режим доступа: </w:t>
      </w:r>
      <w:hyperlink r:id="rId20" w:history="1">
        <w:r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www.russia.edu.ru/information/legal/law/up/909/2051</w:t>
        </w:r>
      </w:hyperlink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Тишков В. Как обновить концепцию национальной политики? — Режим доступа: </w:t>
      </w:r>
      <w:hyperlink r:id="rId21" w:history="1">
        <w:r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http://valerytishkov.ru/cntnt/publikacii3/publikacii/kak_obnovi.html</w:t>
        </w:r>
      </w:hyperlink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Федеральный закон от 17 июня 1996 г. № 74-ФЗ «О национально-культурной автономии» (с изменениями и дополнениями). — Режим доступа: </w:t>
      </w:r>
      <w:hyperlink r:id="rId22" w:history="1">
        <w:r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http://base.garant.ru/135765</w:t>
        </w:r>
      </w:hyperlink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Закон РФ от 25 октября 1991 г. № 1807-I «О языках народов Российской Федерации» (с изменениями и дополнениями). — Режим доступа: </w:t>
      </w:r>
      <w:hyperlink r:id="rId23" w:history="1">
        <w:r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http://base.garant.ru/10148970</w:t>
        </w:r>
      </w:hyperlink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Федеральный закон от 30 апреля 1999 г. № 82-ФЗ «О гарантиях прав коренных малочисленных народов Российской Федерации» (с изменениями и дополнениями). — Режим доступа: </w:t>
      </w:r>
      <w:hyperlink r:id="rId24" w:history="1">
        <w:r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http://base.garant.ru/180406</w:t>
        </w:r>
      </w:hyperlink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Федеральный закон от 20 июля 2000 г. № 104-ФЗ «Об общих принципах организации общин коренных малочисленных народов Севера, Сибири и Дальнего Востока Российской Федерации» (с изменениями и дополнениями). — Режим доступа: </w:t>
      </w:r>
      <w:hyperlink r:id="rId25" w:history="1">
        <w:r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http://base.garant.ru/182356</w:t>
        </w:r>
      </w:hyperlink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Федеральный закон от 7 мая 2001 г. № 49-ФЗ «О территориях традиционного природопользования коренных малочисленных народов Севера, Сибири и Дальнего Востока Российской Федерации» (с изменениями и дополнениями). — Режим доступа: </w:t>
      </w:r>
      <w:hyperlink r:id="rId26" w:history="1">
        <w:r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http://base.garant.ru/12122856</w:t>
        </w:r>
      </w:hyperlink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Федеральный закон от 17 июня 1996 г. № 74-ФЗ «О национально-культурной автономии» (с изменениями и дополнениями). — Режим просмотра: http://base.garant.ru/135765 Нам И. Реализация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Закона РФ «О национально-культурной автономии» // Бюллетень Сети этнологического мониторинга и раннего предупреждения конфликтов. — № 16. — 1998. — Режим доступа: </w:t>
      </w:r>
      <w:hyperlink r:id="rId27" w:history="1">
        <w:r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http://old.iea.ras.ru/topic/law/publ/nam1998.html</w:t>
        </w:r>
      </w:hyperlink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Федеральный закон от 17 июня 1996 г. № 74-ФЗ «О национально-культурной автономии» (с изменениями и дополнениями). — Режим доступа: </w:t>
      </w:r>
      <w:hyperlink r:id="rId28" w:history="1">
        <w:r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http://base.garant.ru/135765</w:t>
        </w:r>
      </w:hyperlink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Доклад «Об основах государственной политики Российской Федерации в районах Севера». — Режим доступа: </w:t>
      </w:r>
      <w:hyperlink r:id="rId29" w:history="1">
        <w:r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http://archive.kremlin.ru/text/appears2/2004/04/28/97302.shtml</w:t>
        </w:r>
      </w:hyperlink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Зорин В. Стратегия государственной национальной политики РФ — это документ общественного согласия. — Режим доступа: </w:t>
      </w:r>
      <w:hyperlink r:id="rId30" w:history="1">
        <w:r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http://www.bashinform.ru/news/513551</w:t>
        </w:r>
      </w:hyperlink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Мусин Д. А., Василенко Ю. В. Этнокультурная политика в Пермском крае: опыт гармонизации межнациональных отношений // </w:t>
      </w:r>
      <w:proofErr w:type="spellStart"/>
      <w:r w:rsidRPr="00071AFA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AFA">
        <w:rPr>
          <w:rFonts w:ascii="Times New Roman" w:hAnsi="Times New Roman" w:cs="Times New Roman"/>
          <w:sz w:val="24"/>
          <w:szCs w:val="24"/>
        </w:rPr>
        <w:t>administrandi</w:t>
      </w:r>
      <w:proofErr w:type="spellEnd"/>
      <w:r w:rsidRPr="00071AFA">
        <w:rPr>
          <w:rFonts w:ascii="Times New Roman" w:hAnsi="Times New Roman" w:cs="Times New Roman"/>
          <w:sz w:val="24"/>
          <w:szCs w:val="24"/>
        </w:rPr>
        <w:t xml:space="preserve">. — № 1. — 2010. — С. 44–56. </w:t>
      </w:r>
    </w:p>
    <w:p w:rsidR="00284131" w:rsidRPr="00071AFA" w:rsidRDefault="00284131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AFA">
        <w:rPr>
          <w:rFonts w:ascii="Times New Roman" w:hAnsi="Times New Roman" w:cs="Times New Roman"/>
          <w:sz w:val="24"/>
          <w:szCs w:val="24"/>
        </w:rPr>
        <w:t>Вятчанин</w:t>
      </w:r>
      <w:proofErr w:type="spellEnd"/>
      <w:r w:rsidRPr="00071AFA">
        <w:rPr>
          <w:rFonts w:ascii="Times New Roman" w:hAnsi="Times New Roman" w:cs="Times New Roman"/>
          <w:sz w:val="24"/>
          <w:szCs w:val="24"/>
        </w:rPr>
        <w:t xml:space="preserve"> Н. Термин «этнос» не заменит «нацию» // Парламентская газета. — 28.11.2007. — Режим доступа: </w:t>
      </w:r>
      <w:hyperlink r:id="rId31" w:history="1">
        <w:r w:rsidRPr="00071AF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http://www.pressmon.com/cgi-bin/press_view.cgi?id=2082411</w:t>
        </w:r>
      </w:hyperlink>
      <w:r w:rsidRPr="0007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575" w:rsidRPr="00071AFA" w:rsidRDefault="00DE1575" w:rsidP="00071A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CC6" w:rsidRPr="00071AFA" w:rsidRDefault="00284131" w:rsidP="00A520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71AFA">
        <w:rPr>
          <w:rFonts w:ascii="Times New Roman" w:hAnsi="Times New Roman" w:cs="Times New Roman"/>
          <w:sz w:val="24"/>
          <w:szCs w:val="24"/>
        </w:rPr>
        <w:t xml:space="preserve">1 Всеобщая декларация прав человека, Конвенция о предупреждении геноцида и наказании за него, Международная конвенция о ликвидации всех форм расовой дискриминации, Международный пакт об экономических, социальных и культурных правах, Декларация о ликвидации всех форм нетерпимости и дискриминации на основе религии или убеждений, Международный пакт о гражданских и политических правах. Основные термины (генерируются автоматически): </w:t>
      </w:r>
      <w:proofErr w:type="gramStart"/>
      <w:r w:rsidRPr="00071AFA">
        <w:rPr>
          <w:rFonts w:ascii="Times New Roman" w:hAnsi="Times New Roman" w:cs="Times New Roman"/>
          <w:sz w:val="24"/>
          <w:szCs w:val="24"/>
        </w:rPr>
        <w:t xml:space="preserve">Российская Федерация, Россия, акт, национальная политика, меньшинство, государственная национальная политика, Декларация ООН, национально-культурная автономия, </w:t>
      </w:r>
      <w:r w:rsidR="00A520D0">
        <w:rPr>
          <w:rFonts w:ascii="Times New Roman" w:hAnsi="Times New Roman" w:cs="Times New Roman"/>
          <w:sz w:val="24"/>
          <w:szCs w:val="24"/>
        </w:rPr>
        <w:t>Дальний Восток, указ Президента.</w:t>
      </w:r>
      <w:r w:rsidRPr="00071AFA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BF2F4B" w:rsidRPr="00071AFA" w:rsidRDefault="00BF2F4B" w:rsidP="00071AF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  <w:r w:rsidRPr="00071AFA">
        <w:rPr>
          <w:rFonts w:ascii="Times New Roman" w:hAnsi="Times New Roman"/>
          <w:b w:val="0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B0422B" w:rsidRPr="00071AFA" w:rsidRDefault="00BF2F4B" w:rsidP="00071AFA">
      <w:pPr>
        <w:widowControl w:val="0"/>
        <w:tabs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caps/>
          <w:sz w:val="24"/>
          <w:szCs w:val="24"/>
        </w:rPr>
      </w:pPr>
      <w:r w:rsidRPr="00071AFA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устных и письменных опросов, практических занятий,  тестирования,</w:t>
      </w:r>
      <w:r w:rsidR="00B0422B" w:rsidRPr="00071AFA">
        <w:rPr>
          <w:rFonts w:ascii="Times New Roman" w:hAnsi="Times New Roman" w:cs="Times New Roman"/>
          <w:sz w:val="24"/>
          <w:szCs w:val="24"/>
        </w:rPr>
        <w:t xml:space="preserve"> а также выполнения студентами домашних заданий, контрольной работы, сдачи экзамена.</w:t>
      </w:r>
    </w:p>
    <w:p w:rsidR="00BF2F4B" w:rsidRPr="00065EF2" w:rsidRDefault="0069642A" w:rsidP="00EF6739">
      <w:pPr>
        <w:widowControl w:val="0"/>
        <w:tabs>
          <w:tab w:val="left" w:pos="426"/>
        </w:tabs>
        <w:spacing w:after="0" w:line="10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394"/>
        <w:gridCol w:w="2410"/>
      </w:tblGrid>
      <w:tr w:rsidR="00BF2F4B" w:rsidRPr="00A520D0" w:rsidTr="00CB51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A520D0" w:rsidRDefault="00825CC6" w:rsidP="00825C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/>
                <w:sz w:val="20"/>
                <w:szCs w:val="20"/>
              </w:rPr>
              <w:t>Умения, знания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A520D0" w:rsidRDefault="00BF2F4B" w:rsidP="001B55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BF2F4B" w:rsidRPr="00A520D0" w:rsidRDefault="00BF2F4B" w:rsidP="001B55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A520D0" w:rsidRDefault="00BF2F4B" w:rsidP="001B5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F2F4B" w:rsidRPr="00A520D0" w:rsidTr="00CB5135">
        <w:trPr>
          <w:trHeight w:val="19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775" w:rsidRPr="00A520D0" w:rsidRDefault="009D0775" w:rsidP="009D077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84131" w:rsidRPr="00A520D0" w:rsidRDefault="00284131" w:rsidP="00DE1575">
            <w:pPr>
              <w:numPr>
                <w:ilvl w:val="0"/>
                <w:numId w:val="5"/>
              </w:numPr>
              <w:tabs>
                <w:tab w:val="left" w:pos="26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sz w:val="20"/>
                <w:szCs w:val="20"/>
              </w:rPr>
              <w:t>способствовать сохранению народной художественной культуры, восстановлению народных традиций;</w:t>
            </w:r>
          </w:p>
          <w:p w:rsidR="00BF2F4B" w:rsidRPr="00A520D0" w:rsidRDefault="00BF2F4B" w:rsidP="00284131">
            <w:pPr>
              <w:tabs>
                <w:tab w:val="left" w:pos="266"/>
              </w:tabs>
              <w:spacing w:after="0" w:line="240" w:lineRule="auto"/>
              <w:ind w:left="-11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7C6" w:rsidRPr="00A520D0" w:rsidRDefault="003A2BFA" w:rsidP="000E7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умения </w:t>
            </w:r>
            <w:r w:rsidRPr="00A520D0">
              <w:rPr>
                <w:rFonts w:ascii="Times New Roman" w:hAnsi="Times New Roman" w:cs="Times New Roman"/>
                <w:sz w:val="20"/>
                <w:szCs w:val="20"/>
              </w:rPr>
              <w:t xml:space="preserve">сохранять народную художественную </w:t>
            </w:r>
            <w:r w:rsidR="000E77C6" w:rsidRPr="00A520D0">
              <w:rPr>
                <w:rFonts w:ascii="Times New Roman" w:hAnsi="Times New Roman" w:cs="Times New Roman"/>
                <w:sz w:val="20"/>
                <w:szCs w:val="20"/>
              </w:rPr>
              <w:t xml:space="preserve"> (материальную и духовную) </w:t>
            </w:r>
            <w:r w:rsidRPr="00A520D0">
              <w:rPr>
                <w:rFonts w:ascii="Times New Roman" w:hAnsi="Times New Roman" w:cs="Times New Roman"/>
                <w:sz w:val="20"/>
                <w:szCs w:val="20"/>
              </w:rPr>
              <w:t>культуру, характеризуя сложившуюся ситуацию в области НХК, опр</w:t>
            </w:r>
            <w:r w:rsidR="000E77C6" w:rsidRPr="00A520D0">
              <w:rPr>
                <w:rFonts w:ascii="Times New Roman" w:hAnsi="Times New Roman" w:cs="Times New Roman"/>
                <w:sz w:val="20"/>
                <w:szCs w:val="20"/>
              </w:rPr>
              <w:t xml:space="preserve">еделяя специфику подходов к НХК </w:t>
            </w:r>
            <w:r w:rsidRPr="00A520D0">
              <w:rPr>
                <w:rFonts w:ascii="Times New Roman" w:hAnsi="Times New Roman" w:cs="Times New Roman"/>
                <w:sz w:val="20"/>
                <w:szCs w:val="20"/>
              </w:rPr>
              <w:t xml:space="preserve">с позиций </w:t>
            </w:r>
            <w:r w:rsidR="000E77C6" w:rsidRPr="00A520D0">
              <w:rPr>
                <w:rFonts w:ascii="Times New Roman" w:hAnsi="Times New Roman" w:cs="Times New Roman"/>
                <w:sz w:val="20"/>
                <w:szCs w:val="20"/>
              </w:rPr>
              <w:t xml:space="preserve">  отраслевых научных знаний.</w:t>
            </w:r>
          </w:p>
          <w:p w:rsidR="00BF2F4B" w:rsidRPr="00A520D0" w:rsidRDefault="003A2BFA" w:rsidP="000E77C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умений </w:t>
            </w:r>
            <w:r w:rsidRPr="00A520D0">
              <w:rPr>
                <w:rFonts w:ascii="Times New Roman" w:hAnsi="Times New Roman" w:cs="Times New Roman"/>
                <w:sz w:val="20"/>
                <w:szCs w:val="20"/>
              </w:rPr>
              <w:t>восстанавливать народные традиции и передавать их последующим поколениям, разбираться в проблемах возрождения, изучения и популяризации фольклора, народного художественного творчеств; сравнивать духовно-нравственные идеалы различных этносов, определяя их роль в различные исторические периоды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7C6" w:rsidRPr="00A520D0" w:rsidRDefault="00EF6739" w:rsidP="001B555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</w:t>
            </w:r>
            <w:r w:rsidR="00BF2F4B"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практических работ</w:t>
            </w:r>
          </w:p>
          <w:p w:rsidR="000E77C6" w:rsidRPr="00A520D0" w:rsidRDefault="000E77C6" w:rsidP="001B555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E77C6" w:rsidRPr="00A520D0" w:rsidRDefault="000E77C6" w:rsidP="001B555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0E77C6" w:rsidRPr="00A520D0" w:rsidRDefault="000E77C6" w:rsidP="001B555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BF2F4B" w:rsidRPr="00A520D0" w:rsidRDefault="000E77C6" w:rsidP="001B555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 практических работ</w:t>
            </w:r>
            <w:proofErr w:type="gramStart"/>
            <w:r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  <w:r w:rsidR="00EF6739"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  <w:proofErr w:type="gramEnd"/>
          </w:p>
        </w:tc>
      </w:tr>
      <w:tr w:rsidR="00BF3A14" w:rsidRPr="00A520D0" w:rsidTr="003A2BFA">
        <w:trPr>
          <w:trHeight w:val="4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131" w:rsidRPr="00A520D0" w:rsidRDefault="00284131" w:rsidP="00DE157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sz w:val="20"/>
                <w:szCs w:val="20"/>
              </w:rPr>
              <w:t>- использовать виды традиционной культуры, произведения народной художественной культуры в туристской деятельности;</w:t>
            </w:r>
          </w:p>
          <w:p w:rsidR="00BF3A14" w:rsidRPr="00A520D0" w:rsidRDefault="00BF3A14" w:rsidP="00284131">
            <w:pPr>
              <w:tabs>
                <w:tab w:val="left" w:pos="266"/>
              </w:tabs>
              <w:spacing w:after="0" w:line="240" w:lineRule="auto"/>
              <w:ind w:left="536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A" w:rsidRPr="00A520D0" w:rsidRDefault="003A2BFA" w:rsidP="003A2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</w:t>
            </w:r>
            <w:r w:rsidRPr="00A520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умения </w:t>
            </w:r>
            <w:r w:rsidRPr="00A520D0">
              <w:rPr>
                <w:rFonts w:ascii="Times New Roman" w:hAnsi="Times New Roman" w:cs="Times New Roman"/>
                <w:sz w:val="20"/>
                <w:szCs w:val="20"/>
              </w:rPr>
              <w:t>использовать виды традиционной культуры, произведения народной художественной культуры в</w:t>
            </w:r>
            <w:r w:rsidR="000E77C6" w:rsidRPr="00A520D0">
              <w:rPr>
                <w:rFonts w:ascii="Times New Roman" w:hAnsi="Times New Roman" w:cs="Times New Roman"/>
                <w:sz w:val="20"/>
                <w:szCs w:val="20"/>
              </w:rPr>
              <w:t xml:space="preserve"> туристской деятельности</w:t>
            </w:r>
            <w:r w:rsidRPr="00A520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F3A14" w:rsidRPr="00A520D0" w:rsidRDefault="00BF3A14" w:rsidP="003A2B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A520D0" w:rsidRDefault="00EF6739" w:rsidP="001B555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BF3A14" w:rsidRPr="00A520D0" w:rsidTr="00CB5135">
        <w:trPr>
          <w:trHeight w:val="1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131" w:rsidRPr="00A520D0" w:rsidRDefault="00284131" w:rsidP="0028413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sz w:val="20"/>
                <w:szCs w:val="20"/>
              </w:rPr>
              <w:t>- популяризировать материальную и духовную культуру народов Западной Сибири через орга</w:t>
            </w:r>
            <w:r w:rsidR="00BC6CE2" w:rsidRPr="00A520D0">
              <w:rPr>
                <w:rFonts w:ascii="Times New Roman" w:hAnsi="Times New Roman" w:cs="Times New Roman"/>
                <w:sz w:val="20"/>
                <w:szCs w:val="20"/>
              </w:rPr>
              <w:t>низацию различных видов туристской деятельности.</w:t>
            </w:r>
          </w:p>
          <w:p w:rsidR="00BF3A14" w:rsidRPr="00A520D0" w:rsidRDefault="00BF3A14" w:rsidP="00284131">
            <w:pPr>
              <w:tabs>
                <w:tab w:val="left" w:pos="266"/>
              </w:tabs>
              <w:spacing w:after="0" w:line="240" w:lineRule="auto"/>
              <w:ind w:left="536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A520D0" w:rsidRDefault="00BC6CE2" w:rsidP="0013440D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A520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</w:t>
            </w:r>
            <w:r w:rsidR="003A2BFA" w:rsidRPr="00A520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умений </w:t>
            </w:r>
            <w:r w:rsidR="003A2BFA" w:rsidRPr="00A520D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собирать, изучать и систематизировать произведения народной художественной культуры и использовать их в различных </w:t>
            </w:r>
            <w:r w:rsidRPr="00A520D0">
              <w:rPr>
                <w:rFonts w:ascii="Times New Roman" w:hAnsi="Times New Roman" w:cs="Times New Roman"/>
                <w:sz w:val="20"/>
                <w:szCs w:val="20"/>
              </w:rPr>
              <w:t>видах туристской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A520D0" w:rsidRDefault="00EF6739" w:rsidP="001B555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BF3A14" w:rsidRPr="00A520D0" w:rsidTr="00CB5135">
        <w:trPr>
          <w:trHeight w:val="17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A520D0" w:rsidRDefault="00284131" w:rsidP="0028413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sz w:val="20"/>
                <w:szCs w:val="20"/>
              </w:rPr>
              <w:t>- применять в профессиональной деятельности знания нормативно-правовых актов в области этно-художественной 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A520D0" w:rsidRDefault="00B0422B" w:rsidP="0028413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Демонстрация умения</w:t>
            </w:r>
            <w:r w:rsidRPr="00A52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6739" w:rsidRPr="00A52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440D" w:rsidRPr="00A520D0">
              <w:rPr>
                <w:rFonts w:ascii="Times New Roman" w:hAnsi="Times New Roman" w:cs="Times New Roman"/>
                <w:sz w:val="20"/>
                <w:szCs w:val="20"/>
              </w:rPr>
              <w:t>применять в профессиональной деятельности знания нормативно-правовых актов в области этно-художественной  культуры;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A520D0" w:rsidRDefault="00BD5A1A" w:rsidP="001B555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BF2F4B" w:rsidRPr="00A520D0" w:rsidTr="000C27F8">
        <w:trPr>
          <w:trHeight w:val="20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F8" w:rsidRPr="00A520D0" w:rsidRDefault="00F61195" w:rsidP="000C2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825CC6" w:rsidRPr="00A520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нания: </w:t>
            </w:r>
            <w:r w:rsidR="004E63B4" w:rsidRPr="00A52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84131" w:rsidRPr="00A520D0" w:rsidRDefault="000C27F8" w:rsidP="000C2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284131" w:rsidRPr="00A520D0">
              <w:rPr>
                <w:rFonts w:ascii="Times New Roman" w:hAnsi="Times New Roman" w:cs="Times New Roman"/>
                <w:sz w:val="20"/>
                <w:szCs w:val="20"/>
              </w:rPr>
              <w:t>основы теории народной художественной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1A" w:rsidRPr="00A520D0" w:rsidRDefault="00BF2F4B" w:rsidP="00BD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BF2F4B" w:rsidRPr="00A520D0" w:rsidRDefault="003A2BFA" w:rsidP="00284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Демонстрация знаний </w:t>
            </w:r>
            <w:r w:rsidRPr="00A520D0">
              <w:rPr>
                <w:rFonts w:ascii="Times New Roman" w:hAnsi="Times New Roman" w:cs="Times New Roman"/>
                <w:sz w:val="20"/>
                <w:szCs w:val="20"/>
              </w:rPr>
              <w:t>основ теории народной художественной культуры: систему исходных понятий – этнос, нация, НХК, НХТ; структура, аксиология, функции НХК; сущность, признаки и функции фольклора; мифологические истоки НХК.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A520D0" w:rsidRDefault="00BF2F4B" w:rsidP="001B5559">
            <w:pPr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  <w:p w:rsidR="00BF2F4B" w:rsidRPr="00A520D0" w:rsidRDefault="00BF2F4B" w:rsidP="0013440D">
            <w:pPr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Устный опрос, оценка </w:t>
            </w:r>
            <w:r w:rsidR="0013440D"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тестирования</w:t>
            </w:r>
          </w:p>
        </w:tc>
      </w:tr>
      <w:tr w:rsidR="00BF2F4B" w:rsidRPr="00A520D0" w:rsidTr="00CB51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A520D0" w:rsidRDefault="000C27F8" w:rsidP="000C2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84131" w:rsidRPr="00A520D0">
              <w:rPr>
                <w:rFonts w:ascii="Times New Roman" w:hAnsi="Times New Roman" w:cs="Times New Roman"/>
                <w:sz w:val="20"/>
                <w:szCs w:val="20"/>
              </w:rPr>
              <w:t>исторические этапы развития народной художественной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A520D0" w:rsidRDefault="00F15DE6" w:rsidP="000E77C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0E77C6" w:rsidRPr="00A520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знаний </w:t>
            </w:r>
            <w:r w:rsidR="000E77C6" w:rsidRPr="00A520D0">
              <w:rPr>
                <w:rFonts w:ascii="Times New Roman" w:hAnsi="Times New Roman" w:cs="Times New Roman"/>
                <w:sz w:val="20"/>
                <w:szCs w:val="20"/>
              </w:rPr>
              <w:t>исторических этапы развития народной художественной культуры;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A520D0" w:rsidRDefault="00BF2F4B" w:rsidP="001B5559">
            <w:pPr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оценка тестирования</w:t>
            </w:r>
          </w:p>
        </w:tc>
      </w:tr>
      <w:tr w:rsidR="00BF2F4B" w:rsidRPr="00A520D0" w:rsidTr="00CB51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A520D0" w:rsidRDefault="000C27F8" w:rsidP="000C2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131" w:rsidRPr="00A520D0">
              <w:rPr>
                <w:rFonts w:ascii="Times New Roman" w:hAnsi="Times New Roman" w:cs="Times New Roman"/>
                <w:sz w:val="20"/>
                <w:szCs w:val="20"/>
              </w:rPr>
              <w:t>основные виды, жанры и формы бытования народной художественной культуры, её региональные особенности;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A520D0" w:rsidRDefault="00BF2F4B" w:rsidP="0013440D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знаний </w:t>
            </w:r>
            <w:r w:rsidR="000E77C6" w:rsidRPr="00A520D0">
              <w:rPr>
                <w:rFonts w:ascii="Times New Roman" w:hAnsi="Times New Roman" w:cs="Times New Roman"/>
                <w:sz w:val="20"/>
                <w:szCs w:val="20"/>
              </w:rPr>
              <w:t xml:space="preserve">видов, жанров народной художественной культуры: </w:t>
            </w:r>
            <w:proofErr w:type="spellStart"/>
            <w:r w:rsidR="0013440D" w:rsidRPr="00A520D0">
              <w:rPr>
                <w:rFonts w:ascii="Times New Roman" w:hAnsi="Times New Roman" w:cs="Times New Roman"/>
                <w:sz w:val="20"/>
                <w:szCs w:val="20"/>
              </w:rPr>
              <w:t>муссические</w:t>
            </w:r>
            <w:proofErr w:type="spellEnd"/>
            <w:r w:rsidR="0013440D" w:rsidRPr="00A520D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E77C6" w:rsidRPr="00A520D0">
              <w:rPr>
                <w:rFonts w:ascii="Times New Roman" w:hAnsi="Times New Roman" w:cs="Times New Roman"/>
                <w:sz w:val="20"/>
                <w:szCs w:val="20"/>
              </w:rPr>
              <w:t>устное народное творчество, музыкальное, песенное, танцевальное, театральное наро</w:t>
            </w:r>
            <w:r w:rsidR="0013440D" w:rsidRPr="00A520D0">
              <w:rPr>
                <w:rFonts w:ascii="Times New Roman" w:hAnsi="Times New Roman" w:cs="Times New Roman"/>
                <w:sz w:val="20"/>
                <w:szCs w:val="20"/>
              </w:rPr>
              <w:t xml:space="preserve">дное творчество, народные игры; пластические - </w:t>
            </w:r>
            <w:r w:rsidR="000E77C6" w:rsidRPr="00A520D0">
              <w:rPr>
                <w:rFonts w:ascii="Times New Roman" w:hAnsi="Times New Roman" w:cs="Times New Roman"/>
                <w:sz w:val="20"/>
                <w:szCs w:val="20"/>
              </w:rPr>
              <w:t>деко</w:t>
            </w:r>
            <w:r w:rsidR="0013440D" w:rsidRPr="00A520D0">
              <w:rPr>
                <w:rFonts w:ascii="Times New Roman" w:hAnsi="Times New Roman" w:cs="Times New Roman"/>
                <w:sz w:val="20"/>
                <w:szCs w:val="20"/>
              </w:rPr>
              <w:t xml:space="preserve">ративно-прикладное творчество, народные промыслы и ремёсла, народное зодчество, народный костюм, народная игрушка и </w:t>
            </w:r>
            <w:r w:rsidR="000E77C6" w:rsidRPr="00A520D0"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  <w:proofErr w:type="gramStart"/>
            <w:r w:rsidR="000E77C6" w:rsidRPr="00A52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3440D" w:rsidRPr="00A52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proofErr w:type="gramEnd"/>
            <w:r w:rsidR="0013440D" w:rsidRPr="00A52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E77C6" w:rsidRPr="00A52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региональных особенностей;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A520D0" w:rsidRDefault="00825CC6" w:rsidP="00825CC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Устный опрос, </w:t>
            </w:r>
            <w:r w:rsidR="00BF2F4B"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докладо</w:t>
            </w:r>
            <w:proofErr w:type="gramStart"/>
            <w:r w:rsidR="00BF2F4B"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</w:t>
            </w:r>
            <w:r w:rsidR="0013440D"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  <w:proofErr w:type="gramEnd"/>
            <w:r w:rsidR="0013440D"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презентаций </w:t>
            </w:r>
            <w:r w:rsidR="00BF2F4B"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на семинаре</w:t>
            </w:r>
          </w:p>
        </w:tc>
      </w:tr>
      <w:tr w:rsidR="00BF2F4B" w:rsidRPr="00A520D0" w:rsidTr="00CB5135">
        <w:trPr>
          <w:trHeight w:val="10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A520D0" w:rsidRDefault="000C27F8" w:rsidP="000C2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84131" w:rsidRPr="00A520D0">
              <w:rPr>
                <w:rFonts w:ascii="Times New Roman" w:hAnsi="Times New Roman" w:cs="Times New Roman"/>
                <w:sz w:val="20"/>
                <w:szCs w:val="20"/>
              </w:rPr>
              <w:t>традиционные народные праздники, обряды, обычаи, игры и забавы;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A520D0" w:rsidRDefault="00F61195" w:rsidP="0013440D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BF2F4B" w:rsidRPr="00A520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знаний </w:t>
            </w:r>
            <w:r w:rsidR="000E77C6" w:rsidRPr="00A52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традиционных народных праздников и </w:t>
            </w:r>
            <w:r w:rsidR="0013440D" w:rsidRPr="00A520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обрядов народов Западной Сибири.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A520D0" w:rsidRDefault="00825CC6" w:rsidP="00825CC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  <w:r w:rsidR="00BF2F4B"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оценка докладов на семинаре</w:t>
            </w:r>
          </w:p>
        </w:tc>
      </w:tr>
      <w:tr w:rsidR="00BF2F4B" w:rsidRPr="00A520D0" w:rsidTr="00CB5135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A520D0" w:rsidRDefault="000C27F8" w:rsidP="000C27F8">
            <w:pPr>
              <w:rPr>
                <w:rFonts w:ascii="Times New Roman" w:hAnsi="Times New Roman"/>
                <w:sz w:val="20"/>
                <w:szCs w:val="20"/>
              </w:rPr>
            </w:pPr>
            <w:r w:rsidRPr="00A520D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84131" w:rsidRPr="00A520D0">
              <w:rPr>
                <w:rFonts w:ascii="Times New Roman" w:hAnsi="Times New Roman"/>
                <w:sz w:val="20"/>
                <w:szCs w:val="20"/>
              </w:rPr>
              <w:t>специфику организации художественного творчества, опыт работы любительских творческих коллективов, фольклорных студий, школ ремесел, народных мастеров;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A520D0" w:rsidRDefault="00F61195" w:rsidP="0013440D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="00BF2F4B" w:rsidRPr="00A520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знаний </w:t>
            </w:r>
            <w:r w:rsidR="0013440D" w:rsidRPr="00A520D0">
              <w:rPr>
                <w:rFonts w:ascii="Times New Roman" w:hAnsi="Times New Roman"/>
                <w:sz w:val="20"/>
                <w:szCs w:val="20"/>
              </w:rPr>
              <w:t>специфики организации художественного творчества, опыта  работы любительских творческих коллективов, фольклорных студий, школ ремесел, народных мастеров;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A520D0" w:rsidRDefault="00BF2F4B" w:rsidP="00825CC6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</w:t>
            </w:r>
            <w:r w:rsidR="00F61195"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ос, оценка </w:t>
            </w:r>
            <w:r w:rsidR="00825CC6"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коллоквиума</w:t>
            </w:r>
            <w:r w:rsidR="00BC6CE2"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оценка докладов на семинаре</w:t>
            </w:r>
          </w:p>
        </w:tc>
      </w:tr>
      <w:tr w:rsidR="00BF2F4B" w:rsidRPr="00A520D0" w:rsidTr="00CB51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A520D0" w:rsidRDefault="000C27F8" w:rsidP="000C27F8">
            <w:pPr>
              <w:rPr>
                <w:rFonts w:ascii="Times New Roman" w:hAnsi="Times New Roman"/>
                <w:sz w:val="20"/>
                <w:szCs w:val="20"/>
              </w:rPr>
            </w:pPr>
            <w:r w:rsidRPr="00A520D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84131" w:rsidRPr="00A520D0">
              <w:rPr>
                <w:rFonts w:ascii="Times New Roman" w:hAnsi="Times New Roman"/>
                <w:sz w:val="20"/>
                <w:szCs w:val="20"/>
              </w:rPr>
              <w:t xml:space="preserve">специфику деятельности государственных и общественных организаций по сохранению и развитию национальных культур региона;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A520D0" w:rsidRDefault="00BF2F4B" w:rsidP="00CC4D18">
            <w:pPr>
              <w:numPr>
                <w:ilvl w:val="0"/>
                <w:numId w:val="8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знаний </w:t>
            </w:r>
            <w:r w:rsidR="0013440D" w:rsidRPr="00A520D0">
              <w:rPr>
                <w:rFonts w:ascii="Times New Roman" w:hAnsi="Times New Roman"/>
                <w:sz w:val="20"/>
                <w:szCs w:val="20"/>
              </w:rPr>
              <w:t>специфики деятельности государственных и общественных организаций по сохранению и развитию национальных культур региона;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A520D0" w:rsidRDefault="00BF2F4B" w:rsidP="001B555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Устный опрос; оценка докладов на семинаре</w:t>
            </w:r>
          </w:p>
        </w:tc>
      </w:tr>
      <w:tr w:rsidR="00284131" w:rsidRPr="00A520D0" w:rsidTr="00CB51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31" w:rsidRPr="00A520D0" w:rsidRDefault="000C27F8" w:rsidP="000C27F8">
            <w:pPr>
              <w:rPr>
                <w:rFonts w:ascii="Times New Roman" w:hAnsi="Times New Roman"/>
                <w:sz w:val="20"/>
                <w:szCs w:val="20"/>
              </w:rPr>
            </w:pPr>
            <w:r w:rsidRPr="00A520D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84131" w:rsidRPr="00A520D0">
              <w:rPr>
                <w:rFonts w:ascii="Times New Roman" w:hAnsi="Times New Roman"/>
                <w:sz w:val="20"/>
                <w:szCs w:val="20"/>
              </w:rPr>
              <w:t>нормативные и правовые акты в области развития этнической культуры</w:t>
            </w:r>
            <w:r w:rsidR="00284131" w:rsidRPr="00A520D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31" w:rsidRPr="00A520D0" w:rsidRDefault="0013440D" w:rsidP="00CC4D18">
            <w:pPr>
              <w:numPr>
                <w:ilvl w:val="0"/>
                <w:numId w:val="8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знаний </w:t>
            </w:r>
            <w:r w:rsidRPr="00A520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6CE2" w:rsidRPr="00A520D0">
              <w:rPr>
                <w:rFonts w:ascii="Times New Roman" w:hAnsi="Times New Roman"/>
                <w:sz w:val="20"/>
                <w:szCs w:val="20"/>
              </w:rPr>
              <w:t>нормативных и правовых актов</w:t>
            </w:r>
            <w:r w:rsidRPr="00A520D0">
              <w:rPr>
                <w:rFonts w:ascii="Times New Roman" w:hAnsi="Times New Roman"/>
                <w:sz w:val="20"/>
                <w:szCs w:val="20"/>
              </w:rPr>
              <w:t xml:space="preserve"> в области развития этнической культуры</w:t>
            </w:r>
            <w:r w:rsidR="00BC6CE2" w:rsidRPr="00A520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C6CE2" w:rsidRPr="00A520D0">
              <w:rPr>
                <w:rFonts w:ascii="Times New Roman" w:hAnsi="Times New Roman"/>
                <w:sz w:val="20"/>
                <w:szCs w:val="20"/>
              </w:rPr>
              <w:t>Западно-сибирского</w:t>
            </w:r>
            <w:proofErr w:type="gramEnd"/>
            <w:r w:rsidR="00BC6CE2" w:rsidRPr="00A520D0">
              <w:rPr>
                <w:rFonts w:ascii="Times New Roman" w:hAnsi="Times New Roman"/>
                <w:sz w:val="20"/>
                <w:szCs w:val="20"/>
              </w:rPr>
              <w:t xml:space="preserve"> региона</w:t>
            </w:r>
            <w:r w:rsidRPr="00A520D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31" w:rsidRPr="00A520D0" w:rsidRDefault="00BC6CE2" w:rsidP="001B555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520D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опрос; оценка докладов на семинаре</w:t>
            </w:r>
          </w:p>
        </w:tc>
      </w:tr>
    </w:tbl>
    <w:p w:rsidR="00BF2F4B" w:rsidRPr="00A520D0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B0422B" w:rsidRPr="00A520D0" w:rsidRDefault="00B0422B" w:rsidP="00B0422B">
      <w:pPr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42A60" w:rsidRPr="00A520D0" w:rsidRDefault="00642A60">
      <w:pPr>
        <w:rPr>
          <w:rFonts w:ascii="Times New Roman" w:hAnsi="Times New Roman" w:cs="Times New Roman"/>
          <w:sz w:val="20"/>
          <w:szCs w:val="20"/>
        </w:rPr>
      </w:pPr>
    </w:p>
    <w:sectPr w:rsidR="00642A60" w:rsidRPr="00A520D0" w:rsidSect="0007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C7" w:rsidRDefault="006434C7">
      <w:pPr>
        <w:spacing w:after="0" w:line="240" w:lineRule="auto"/>
      </w:pPr>
      <w:r>
        <w:separator/>
      </w:r>
    </w:p>
  </w:endnote>
  <w:endnote w:type="continuationSeparator" w:id="0">
    <w:p w:rsidR="006434C7" w:rsidRDefault="0064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22" w:rsidRDefault="00D36522" w:rsidP="001B555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36522" w:rsidRDefault="00D36522" w:rsidP="001B555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22" w:rsidRDefault="00D3652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1EA1">
      <w:rPr>
        <w:noProof/>
      </w:rPr>
      <w:t>6</w:t>
    </w:r>
    <w:r>
      <w:fldChar w:fldCharType="end"/>
    </w:r>
  </w:p>
  <w:p w:rsidR="00D36522" w:rsidRDefault="00D36522" w:rsidP="001B555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C7" w:rsidRDefault="006434C7">
      <w:pPr>
        <w:spacing w:after="0" w:line="240" w:lineRule="auto"/>
      </w:pPr>
      <w:r>
        <w:separator/>
      </w:r>
    </w:p>
  </w:footnote>
  <w:footnote w:type="continuationSeparator" w:id="0">
    <w:p w:rsidR="006434C7" w:rsidRDefault="00643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A778A"/>
    <w:multiLevelType w:val="hybridMultilevel"/>
    <w:tmpl w:val="23BAFA4C"/>
    <w:lvl w:ilvl="0" w:tplc="E77AC0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01816"/>
    <w:multiLevelType w:val="hybridMultilevel"/>
    <w:tmpl w:val="2C54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826724"/>
    <w:multiLevelType w:val="hybridMultilevel"/>
    <w:tmpl w:val="7E68BB24"/>
    <w:lvl w:ilvl="0" w:tplc="7B808478">
      <w:start w:val="1"/>
      <w:numFmt w:val="decimal"/>
      <w:lvlText w:val="%1."/>
      <w:lvlJc w:val="left"/>
      <w:pPr>
        <w:ind w:left="100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1B5413B5"/>
    <w:multiLevelType w:val="hybridMultilevel"/>
    <w:tmpl w:val="748C9C8C"/>
    <w:lvl w:ilvl="0" w:tplc="79CE507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00739D1"/>
    <w:multiLevelType w:val="hybridMultilevel"/>
    <w:tmpl w:val="6C9E5946"/>
    <w:lvl w:ilvl="0" w:tplc="FFFFFFFF">
      <w:start w:val="1"/>
      <w:numFmt w:val="bullet"/>
      <w:lvlText w:val="–"/>
      <w:lvlJc w:val="left"/>
      <w:pPr>
        <w:ind w:left="9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7">
    <w:nsid w:val="364536B5"/>
    <w:multiLevelType w:val="hybridMultilevel"/>
    <w:tmpl w:val="DA26A74C"/>
    <w:lvl w:ilvl="0" w:tplc="D36EB854">
      <w:start w:val="1"/>
      <w:numFmt w:val="bullet"/>
      <w:lvlText w:val="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102AD"/>
    <w:multiLevelType w:val="hybridMultilevel"/>
    <w:tmpl w:val="0876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6779E"/>
    <w:multiLevelType w:val="hybridMultilevel"/>
    <w:tmpl w:val="E6D63E16"/>
    <w:lvl w:ilvl="0" w:tplc="7C44ADA4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B8C6184"/>
    <w:multiLevelType w:val="hybridMultilevel"/>
    <w:tmpl w:val="6FCEAF9A"/>
    <w:lvl w:ilvl="0" w:tplc="41F4BA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DA04F58"/>
    <w:multiLevelType w:val="hybridMultilevel"/>
    <w:tmpl w:val="ECCCDD98"/>
    <w:lvl w:ilvl="0" w:tplc="653E6A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713A1020"/>
    <w:multiLevelType w:val="hybridMultilevel"/>
    <w:tmpl w:val="9058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46268"/>
    <w:multiLevelType w:val="hybridMultilevel"/>
    <w:tmpl w:val="61C05E0A"/>
    <w:lvl w:ilvl="0" w:tplc="3F76F86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7AAC6E6C"/>
    <w:multiLevelType w:val="hybridMultilevel"/>
    <w:tmpl w:val="CB167F08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3"/>
  </w:num>
  <w:num w:numId="5">
    <w:abstractNumId w:val="6"/>
  </w:num>
  <w:num w:numId="6">
    <w:abstractNumId w:val="16"/>
  </w:num>
  <w:num w:numId="7">
    <w:abstractNumId w:val="0"/>
  </w:num>
  <w:num w:numId="8">
    <w:abstractNumId w:val="7"/>
  </w:num>
  <w:num w:numId="9">
    <w:abstractNumId w:val="14"/>
  </w:num>
  <w:num w:numId="10">
    <w:abstractNumId w:val="2"/>
  </w:num>
  <w:num w:numId="11">
    <w:abstractNumId w:val="8"/>
  </w:num>
  <w:num w:numId="12">
    <w:abstractNumId w:val="5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CD"/>
    <w:rsid w:val="00001CC4"/>
    <w:rsid w:val="00007707"/>
    <w:rsid w:val="00011748"/>
    <w:rsid w:val="00041C4D"/>
    <w:rsid w:val="00053BE9"/>
    <w:rsid w:val="00055CA8"/>
    <w:rsid w:val="00061FB7"/>
    <w:rsid w:val="00065EF2"/>
    <w:rsid w:val="00067E7A"/>
    <w:rsid w:val="00071AFA"/>
    <w:rsid w:val="00073E24"/>
    <w:rsid w:val="00074E01"/>
    <w:rsid w:val="0007769F"/>
    <w:rsid w:val="0008080B"/>
    <w:rsid w:val="00083FFC"/>
    <w:rsid w:val="00096F60"/>
    <w:rsid w:val="000C27F8"/>
    <w:rsid w:val="000E0D26"/>
    <w:rsid w:val="000E3336"/>
    <w:rsid w:val="000E77C6"/>
    <w:rsid w:val="00106DE9"/>
    <w:rsid w:val="00111E12"/>
    <w:rsid w:val="0011239F"/>
    <w:rsid w:val="00114392"/>
    <w:rsid w:val="0012123C"/>
    <w:rsid w:val="00123631"/>
    <w:rsid w:val="00124763"/>
    <w:rsid w:val="0013440D"/>
    <w:rsid w:val="001353F0"/>
    <w:rsid w:val="00161427"/>
    <w:rsid w:val="00172DA8"/>
    <w:rsid w:val="00174F02"/>
    <w:rsid w:val="001914AD"/>
    <w:rsid w:val="001B5559"/>
    <w:rsid w:val="001C3ED8"/>
    <w:rsid w:val="001E52FB"/>
    <w:rsid w:val="001E5353"/>
    <w:rsid w:val="00213A2A"/>
    <w:rsid w:val="00217925"/>
    <w:rsid w:val="002225F2"/>
    <w:rsid w:val="00222D54"/>
    <w:rsid w:val="0022550A"/>
    <w:rsid w:val="0026546F"/>
    <w:rsid w:val="002711C8"/>
    <w:rsid w:val="00284131"/>
    <w:rsid w:val="00290B4E"/>
    <w:rsid w:val="002B1EBC"/>
    <w:rsid w:val="002B338A"/>
    <w:rsid w:val="002E08B4"/>
    <w:rsid w:val="002E7C27"/>
    <w:rsid w:val="002F2C3E"/>
    <w:rsid w:val="0031348C"/>
    <w:rsid w:val="00322E1C"/>
    <w:rsid w:val="00333792"/>
    <w:rsid w:val="00334A9B"/>
    <w:rsid w:val="003377AF"/>
    <w:rsid w:val="00360101"/>
    <w:rsid w:val="00363EDB"/>
    <w:rsid w:val="0039036B"/>
    <w:rsid w:val="00391D78"/>
    <w:rsid w:val="00394568"/>
    <w:rsid w:val="003A2BFA"/>
    <w:rsid w:val="003C3106"/>
    <w:rsid w:val="003E1795"/>
    <w:rsid w:val="003F7674"/>
    <w:rsid w:val="00410185"/>
    <w:rsid w:val="00425C42"/>
    <w:rsid w:val="004322B4"/>
    <w:rsid w:val="004453C0"/>
    <w:rsid w:val="00456921"/>
    <w:rsid w:val="00464BF2"/>
    <w:rsid w:val="00481955"/>
    <w:rsid w:val="00492B5F"/>
    <w:rsid w:val="004A5486"/>
    <w:rsid w:val="004B3EF5"/>
    <w:rsid w:val="004C36C8"/>
    <w:rsid w:val="004D0C57"/>
    <w:rsid w:val="004D2D8D"/>
    <w:rsid w:val="004D66ED"/>
    <w:rsid w:val="004D726A"/>
    <w:rsid w:val="004E1CE3"/>
    <w:rsid w:val="004E42C4"/>
    <w:rsid w:val="004E5FAB"/>
    <w:rsid w:val="004E63B4"/>
    <w:rsid w:val="004F1746"/>
    <w:rsid w:val="00510C84"/>
    <w:rsid w:val="00543F9E"/>
    <w:rsid w:val="00564070"/>
    <w:rsid w:val="00572714"/>
    <w:rsid w:val="00572F0D"/>
    <w:rsid w:val="005A71D8"/>
    <w:rsid w:val="005D1E2E"/>
    <w:rsid w:val="005D690A"/>
    <w:rsid w:val="00601C91"/>
    <w:rsid w:val="00607BE1"/>
    <w:rsid w:val="00617716"/>
    <w:rsid w:val="00626C15"/>
    <w:rsid w:val="006417C3"/>
    <w:rsid w:val="00642A60"/>
    <w:rsid w:val="006434C7"/>
    <w:rsid w:val="006459FF"/>
    <w:rsid w:val="00647A25"/>
    <w:rsid w:val="006639E0"/>
    <w:rsid w:val="006663A4"/>
    <w:rsid w:val="00681C5B"/>
    <w:rsid w:val="00691577"/>
    <w:rsid w:val="0069642A"/>
    <w:rsid w:val="00696824"/>
    <w:rsid w:val="006A2035"/>
    <w:rsid w:val="006E17CD"/>
    <w:rsid w:val="006E55D3"/>
    <w:rsid w:val="006F5008"/>
    <w:rsid w:val="0070002A"/>
    <w:rsid w:val="00704380"/>
    <w:rsid w:val="00704A13"/>
    <w:rsid w:val="00720DB8"/>
    <w:rsid w:val="00724960"/>
    <w:rsid w:val="00746B02"/>
    <w:rsid w:val="00753D1F"/>
    <w:rsid w:val="00763A82"/>
    <w:rsid w:val="00765032"/>
    <w:rsid w:val="00770163"/>
    <w:rsid w:val="00784843"/>
    <w:rsid w:val="007B5510"/>
    <w:rsid w:val="007C2301"/>
    <w:rsid w:val="007D1008"/>
    <w:rsid w:val="007D3DF5"/>
    <w:rsid w:val="007E24E7"/>
    <w:rsid w:val="007E569A"/>
    <w:rsid w:val="00822512"/>
    <w:rsid w:val="00825CC6"/>
    <w:rsid w:val="008266C0"/>
    <w:rsid w:val="008319BC"/>
    <w:rsid w:val="00834414"/>
    <w:rsid w:val="00842DF6"/>
    <w:rsid w:val="00847AC3"/>
    <w:rsid w:val="00852483"/>
    <w:rsid w:val="00852FE6"/>
    <w:rsid w:val="008548D1"/>
    <w:rsid w:val="00864BFA"/>
    <w:rsid w:val="008655A9"/>
    <w:rsid w:val="0088416E"/>
    <w:rsid w:val="008B0233"/>
    <w:rsid w:val="008C0D9E"/>
    <w:rsid w:val="008C7638"/>
    <w:rsid w:val="008F4922"/>
    <w:rsid w:val="0090454D"/>
    <w:rsid w:val="00907A9B"/>
    <w:rsid w:val="00933262"/>
    <w:rsid w:val="0093619A"/>
    <w:rsid w:val="0094118A"/>
    <w:rsid w:val="00953823"/>
    <w:rsid w:val="009A58E5"/>
    <w:rsid w:val="009A6415"/>
    <w:rsid w:val="009D0775"/>
    <w:rsid w:val="009D723D"/>
    <w:rsid w:val="009E5CD1"/>
    <w:rsid w:val="00A26FBE"/>
    <w:rsid w:val="00A342CC"/>
    <w:rsid w:val="00A36D68"/>
    <w:rsid w:val="00A37BD5"/>
    <w:rsid w:val="00A520D0"/>
    <w:rsid w:val="00A601A3"/>
    <w:rsid w:val="00A67A40"/>
    <w:rsid w:val="00A82E22"/>
    <w:rsid w:val="00A83988"/>
    <w:rsid w:val="00A91097"/>
    <w:rsid w:val="00A9225D"/>
    <w:rsid w:val="00AB207F"/>
    <w:rsid w:val="00AD01F1"/>
    <w:rsid w:val="00AD6F7F"/>
    <w:rsid w:val="00AE4DF8"/>
    <w:rsid w:val="00B0422B"/>
    <w:rsid w:val="00B06415"/>
    <w:rsid w:val="00B163AE"/>
    <w:rsid w:val="00B41EA1"/>
    <w:rsid w:val="00B43289"/>
    <w:rsid w:val="00B60A7E"/>
    <w:rsid w:val="00B639BF"/>
    <w:rsid w:val="00B672FC"/>
    <w:rsid w:val="00B9365B"/>
    <w:rsid w:val="00B94A20"/>
    <w:rsid w:val="00BB185F"/>
    <w:rsid w:val="00BC6CE2"/>
    <w:rsid w:val="00BD508F"/>
    <w:rsid w:val="00BD5A1A"/>
    <w:rsid w:val="00BF2CE8"/>
    <w:rsid w:val="00BF2F4B"/>
    <w:rsid w:val="00BF3A14"/>
    <w:rsid w:val="00BF5D7C"/>
    <w:rsid w:val="00BF7280"/>
    <w:rsid w:val="00C014BB"/>
    <w:rsid w:val="00C077D6"/>
    <w:rsid w:val="00C15389"/>
    <w:rsid w:val="00C4382C"/>
    <w:rsid w:val="00C703C8"/>
    <w:rsid w:val="00C711C4"/>
    <w:rsid w:val="00C729DB"/>
    <w:rsid w:val="00CA066D"/>
    <w:rsid w:val="00CB5135"/>
    <w:rsid w:val="00CC2A7E"/>
    <w:rsid w:val="00CC4D18"/>
    <w:rsid w:val="00CD303A"/>
    <w:rsid w:val="00CD61F2"/>
    <w:rsid w:val="00CE64FA"/>
    <w:rsid w:val="00D03489"/>
    <w:rsid w:val="00D131CC"/>
    <w:rsid w:val="00D2457A"/>
    <w:rsid w:val="00D24DAC"/>
    <w:rsid w:val="00D36522"/>
    <w:rsid w:val="00D66AAB"/>
    <w:rsid w:val="00D66E9E"/>
    <w:rsid w:val="00D8631A"/>
    <w:rsid w:val="00D9612E"/>
    <w:rsid w:val="00DB0644"/>
    <w:rsid w:val="00DD0BD6"/>
    <w:rsid w:val="00DD77D6"/>
    <w:rsid w:val="00DD7C79"/>
    <w:rsid w:val="00DE1575"/>
    <w:rsid w:val="00DF6015"/>
    <w:rsid w:val="00E171F6"/>
    <w:rsid w:val="00E33B98"/>
    <w:rsid w:val="00E42746"/>
    <w:rsid w:val="00E65AF2"/>
    <w:rsid w:val="00E65F84"/>
    <w:rsid w:val="00E71AEF"/>
    <w:rsid w:val="00E90350"/>
    <w:rsid w:val="00EA2451"/>
    <w:rsid w:val="00EA6D06"/>
    <w:rsid w:val="00ED4FE6"/>
    <w:rsid w:val="00EE6F8A"/>
    <w:rsid w:val="00EF560C"/>
    <w:rsid w:val="00EF6739"/>
    <w:rsid w:val="00F03ECD"/>
    <w:rsid w:val="00F15DE6"/>
    <w:rsid w:val="00F17B89"/>
    <w:rsid w:val="00F238DB"/>
    <w:rsid w:val="00F27C83"/>
    <w:rsid w:val="00F337A9"/>
    <w:rsid w:val="00F52F5C"/>
    <w:rsid w:val="00F576E2"/>
    <w:rsid w:val="00F61195"/>
    <w:rsid w:val="00F80178"/>
    <w:rsid w:val="00F80239"/>
    <w:rsid w:val="00F82678"/>
    <w:rsid w:val="00FA6208"/>
    <w:rsid w:val="00FD28BD"/>
    <w:rsid w:val="00FE0071"/>
    <w:rsid w:val="00FE0496"/>
    <w:rsid w:val="00FE5126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link w:val="af7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a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2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Текст сноски Знак"/>
    <w:basedOn w:val="a1"/>
    <w:link w:val="aff4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footnote text"/>
    <w:basedOn w:val="a0"/>
    <w:link w:val="aff3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6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text"/>
    <w:basedOn w:val="a0"/>
    <w:link w:val="aff5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7">
    <w:name w:val="Тема примечания Знак"/>
    <w:basedOn w:val="aff5"/>
    <w:link w:val="aff8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annotation subject"/>
    <w:basedOn w:val="aff6"/>
    <w:next w:val="aff6"/>
    <w:link w:val="aff7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9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a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b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c">
    <w:name w:val="footnote reference"/>
    <w:basedOn w:val="a1"/>
    <w:semiHidden/>
    <w:unhideWhenUsed/>
    <w:rsid w:val="00BF2F4B"/>
    <w:rPr>
      <w:vertAlign w:val="superscript"/>
    </w:rPr>
  </w:style>
  <w:style w:type="character" w:customStyle="1" w:styleId="51">
    <w:name w:val="Основной текст (5)_"/>
    <w:basedOn w:val="a1"/>
    <w:link w:val="52"/>
    <w:rsid w:val="007000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70002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0">
    <w:name w:val="Основной текст (8)"/>
    <w:basedOn w:val="8"/>
    <w:rsid w:val="00007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d">
    <w:name w:val="Базовый"/>
    <w:rsid w:val="00E65F84"/>
    <w:pPr>
      <w:suppressAutoHyphens/>
    </w:pPr>
    <w:rPr>
      <w:rFonts w:ascii="Calibri" w:eastAsia="SimSun" w:hAnsi="Calibri" w:cs="Calibri"/>
    </w:rPr>
  </w:style>
  <w:style w:type="character" w:customStyle="1" w:styleId="9pt0pt">
    <w:name w:val="Основной текст + 9 pt;Интервал 0 pt"/>
    <w:basedOn w:val="a1"/>
    <w:rsid w:val="00E65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9">
    <w:name w:val="Основной текст3"/>
    <w:basedOn w:val="a0"/>
    <w:rsid w:val="00E65F84"/>
    <w:pPr>
      <w:widowControl w:val="0"/>
      <w:shd w:val="clear" w:color="auto" w:fill="FFFFFF"/>
      <w:spacing w:after="120" w:line="0" w:lineRule="atLeast"/>
      <w:ind w:hanging="700"/>
    </w:pPr>
    <w:rPr>
      <w:rFonts w:ascii="Times New Roman" w:eastAsia="Times New Roman" w:hAnsi="Times New Roman" w:cs="Times New Roman"/>
      <w:spacing w:val="1"/>
      <w:lang w:eastAsia="en-US"/>
    </w:rPr>
  </w:style>
  <w:style w:type="character" w:customStyle="1" w:styleId="af7">
    <w:name w:val="Без интервала Знак"/>
    <w:link w:val="af6"/>
    <w:uiPriority w:val="1"/>
    <w:rsid w:val="001E5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link w:val="af7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a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2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Текст сноски Знак"/>
    <w:basedOn w:val="a1"/>
    <w:link w:val="aff4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footnote text"/>
    <w:basedOn w:val="a0"/>
    <w:link w:val="aff3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6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text"/>
    <w:basedOn w:val="a0"/>
    <w:link w:val="aff5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7">
    <w:name w:val="Тема примечания Знак"/>
    <w:basedOn w:val="aff5"/>
    <w:link w:val="aff8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annotation subject"/>
    <w:basedOn w:val="aff6"/>
    <w:next w:val="aff6"/>
    <w:link w:val="aff7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9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a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b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c">
    <w:name w:val="footnote reference"/>
    <w:basedOn w:val="a1"/>
    <w:semiHidden/>
    <w:unhideWhenUsed/>
    <w:rsid w:val="00BF2F4B"/>
    <w:rPr>
      <w:vertAlign w:val="superscript"/>
    </w:rPr>
  </w:style>
  <w:style w:type="character" w:customStyle="1" w:styleId="51">
    <w:name w:val="Основной текст (5)_"/>
    <w:basedOn w:val="a1"/>
    <w:link w:val="52"/>
    <w:rsid w:val="007000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70002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0">
    <w:name w:val="Основной текст (8)"/>
    <w:basedOn w:val="8"/>
    <w:rsid w:val="00007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d">
    <w:name w:val="Базовый"/>
    <w:rsid w:val="00E65F84"/>
    <w:pPr>
      <w:suppressAutoHyphens/>
    </w:pPr>
    <w:rPr>
      <w:rFonts w:ascii="Calibri" w:eastAsia="SimSun" w:hAnsi="Calibri" w:cs="Calibri"/>
    </w:rPr>
  </w:style>
  <w:style w:type="character" w:customStyle="1" w:styleId="9pt0pt">
    <w:name w:val="Основной текст + 9 pt;Интервал 0 pt"/>
    <w:basedOn w:val="a1"/>
    <w:rsid w:val="00E65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9">
    <w:name w:val="Основной текст3"/>
    <w:basedOn w:val="a0"/>
    <w:rsid w:val="00E65F84"/>
    <w:pPr>
      <w:widowControl w:val="0"/>
      <w:shd w:val="clear" w:color="auto" w:fill="FFFFFF"/>
      <w:spacing w:after="120" w:line="0" w:lineRule="atLeast"/>
      <w:ind w:hanging="700"/>
    </w:pPr>
    <w:rPr>
      <w:rFonts w:ascii="Times New Roman" w:eastAsia="Times New Roman" w:hAnsi="Times New Roman" w:cs="Times New Roman"/>
      <w:spacing w:val="1"/>
      <w:lang w:eastAsia="en-US"/>
    </w:rPr>
  </w:style>
  <w:style w:type="character" w:customStyle="1" w:styleId="af7">
    <w:name w:val="Без интервала Знак"/>
    <w:link w:val="af6"/>
    <w:uiPriority w:val="1"/>
    <w:rsid w:val="001E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194222811" TargetMode="External"/><Relationship Id="rId18" Type="http://schemas.openxmlformats.org/officeDocument/2006/relationships/hyperlink" Target="http://base.garant.ru/2540487" TargetMode="External"/><Relationship Id="rId26" Type="http://schemas.openxmlformats.org/officeDocument/2006/relationships/hyperlink" Target="http://base.garant.ru/12122856" TargetMode="External"/><Relationship Id="rId3" Type="http://schemas.openxmlformats.org/officeDocument/2006/relationships/styles" Target="styles.xml"/><Relationship Id="rId21" Type="http://schemas.openxmlformats.org/officeDocument/2006/relationships/hyperlink" Target="http://valerytishkov.ru/cntnt/publikacii3/publikacii/kak_obnovi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club194222811" TargetMode="External"/><Relationship Id="rId17" Type="http://schemas.openxmlformats.org/officeDocument/2006/relationships/hyperlink" Target="http://www.ohchr.org/Documents/Publications/GuideMinoritiesru.pdf%202" TargetMode="External"/><Relationship Id="rId25" Type="http://schemas.openxmlformats.org/officeDocument/2006/relationships/hyperlink" Target="http://base.garant.ru/18235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aliculturolog.ru/-" TargetMode="External"/><Relationship Id="rId20" Type="http://schemas.openxmlformats.org/officeDocument/2006/relationships/hyperlink" Target="http://www.russia.edu.ru/information/legal/law/up/909/2051" TargetMode="External"/><Relationship Id="rId29" Type="http://schemas.openxmlformats.org/officeDocument/2006/relationships/hyperlink" Target="http://archive.kremlin.ru/text/appears2/2004/04/28/97302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194222811" TargetMode="External"/><Relationship Id="rId24" Type="http://schemas.openxmlformats.org/officeDocument/2006/relationships/hyperlink" Target="http://base.garant.ru/180406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ic.academic.ru" TargetMode="External"/><Relationship Id="rId23" Type="http://schemas.openxmlformats.org/officeDocument/2006/relationships/hyperlink" Target="http://base.garant.ru/10148970" TargetMode="External"/><Relationship Id="rId28" Type="http://schemas.openxmlformats.org/officeDocument/2006/relationships/hyperlink" Target="http://base.garant.ru/135765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constitution.ru/10003000/10003000&#8211;3.htm" TargetMode="External"/><Relationship Id="rId31" Type="http://schemas.openxmlformats.org/officeDocument/2006/relationships/hyperlink" Target="http://www.pressmon.com/cgi-bin/press_view.cgi?id=208241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vk.com/club194222811" TargetMode="External"/><Relationship Id="rId22" Type="http://schemas.openxmlformats.org/officeDocument/2006/relationships/hyperlink" Target="http://base.garant.ru/135765" TargetMode="External"/><Relationship Id="rId27" Type="http://schemas.openxmlformats.org/officeDocument/2006/relationships/hyperlink" Target="http://old.iea.ras.ru/topic/law/publ/nam1998.html" TargetMode="External"/><Relationship Id="rId30" Type="http://schemas.openxmlformats.org/officeDocument/2006/relationships/hyperlink" Target="http://www.bashinform.ru/news/513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B2E4BAF-CCD5-47BA-84EB-60D98597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23</Pages>
  <Words>7055</Words>
  <Characters>40215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Home</cp:lastModifiedBy>
  <cp:revision>93</cp:revision>
  <cp:lastPrinted>2019-12-25T13:03:00Z</cp:lastPrinted>
  <dcterms:created xsi:type="dcterms:W3CDTF">2016-03-23T16:17:00Z</dcterms:created>
  <dcterms:modified xsi:type="dcterms:W3CDTF">2020-10-10T08:51:00Z</dcterms:modified>
</cp:coreProperties>
</file>