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40" w:rsidRPr="00066740" w:rsidRDefault="00066740" w:rsidP="0055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066740" w:rsidRPr="00066740" w:rsidRDefault="00066740" w:rsidP="0055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 области «Тобольский многопрофильный техникум»</w:t>
      </w: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учебно-производственной работе</w:t>
      </w:r>
    </w:p>
    <w:p w:rsidR="00066740" w:rsidRPr="00066740" w:rsidRDefault="00066740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___________________Н.Л. Попова</w:t>
      </w:r>
    </w:p>
    <w:p w:rsidR="00066740" w:rsidRPr="00066740" w:rsidRDefault="006E2433" w:rsidP="00066740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____________________2020</w:t>
      </w:r>
      <w:r w:rsidR="00066740"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667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36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 ПРОГРАММА УЧЕБНОЙ ДИСЦИПЛИНЫ</w:t>
      </w: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ОП.08. ОХРАНА ТРУДА</w:t>
      </w:r>
    </w:p>
    <w:p w:rsidR="00066740" w:rsidRPr="00066740" w:rsidRDefault="00066740" w:rsidP="00066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06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066740" w:rsidRPr="00066740" w:rsidRDefault="00066740" w:rsidP="0006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23.02.07 Техническое обслуживание и ремонт двигателей, </w:t>
      </w:r>
    </w:p>
    <w:p w:rsidR="00066740" w:rsidRPr="00066740" w:rsidRDefault="00066740" w:rsidP="0006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и агрегатов автомобилей</w:t>
      </w:r>
    </w:p>
    <w:p w:rsidR="00066740" w:rsidRPr="00066740" w:rsidRDefault="00066740" w:rsidP="00066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0667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066740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Вагай</w:t>
      </w: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928EC" wp14:editId="4E33E4D0">
                <wp:simplePos x="0" y="0"/>
                <wp:positionH relativeFrom="column">
                  <wp:posOffset>5257800</wp:posOffset>
                </wp:positionH>
                <wp:positionV relativeFrom="paragraph">
                  <wp:posOffset>405765</wp:posOffset>
                </wp:positionV>
                <wp:extent cx="1028700" cy="5715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4pt;margin-top:31.9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" stroked="f"/>
            </w:pict>
          </mc:Fallback>
        </mc:AlternateContent>
      </w:r>
      <w:r w:rsidR="006E24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</w:p>
    <w:p w:rsidR="00846A1C" w:rsidRPr="00846A1C" w:rsidRDefault="00846A1C" w:rsidP="0084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</w:t>
      </w: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 ДИСЦИПЛИНЕ ОП.08 ОХРАНА ТРУДА</w:t>
      </w: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846A1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технического </w:t>
      </w:r>
      <w:r w:rsid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профиля: 23.02.07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обслуживание автомобильного транспорта,  утвержденного приказом Министерства образования и науки Российской Федерации от 22  апреля 2014 года №383.</w:t>
      </w: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66740" w:rsidRPr="00066740" w:rsidRDefault="00066740" w:rsidP="0006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</w:t>
      </w:r>
    </w:p>
    <w:p w:rsidR="00066740" w:rsidRPr="00066740" w:rsidRDefault="00066740" w:rsidP="0006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ЦК агротехнологического отделения</w:t>
      </w:r>
    </w:p>
    <w:p w:rsidR="00066740" w:rsidRPr="00066740" w:rsidRDefault="00066740" w:rsidP="0006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</w:t>
      </w:r>
      <w:r w:rsidR="006E2433">
        <w:rPr>
          <w:rFonts w:ascii="Times New Roman" w:eastAsia="Times New Roman" w:hAnsi="Times New Roman" w:cs="Times New Roman"/>
          <w:sz w:val="24"/>
          <w:szCs w:val="24"/>
          <w:lang w:eastAsia="ru-RU"/>
        </w:rPr>
        <w:t>л № _____от «___» __________2020</w:t>
      </w: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66740" w:rsidRPr="00066740" w:rsidRDefault="00066740" w:rsidP="0006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ЦК __________/Т.М. </w:t>
      </w:r>
      <w:proofErr w:type="spellStart"/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Каренгина</w:t>
      </w:r>
      <w:proofErr w:type="spellEnd"/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066740" w:rsidRPr="00066740" w:rsidRDefault="00066740" w:rsidP="0006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ГАПОУ  «Тобольский многопрофильный техникум»</w:t>
      </w:r>
    </w:p>
    <w:p w:rsidR="00066740" w:rsidRPr="00066740" w:rsidRDefault="00066740" w:rsidP="00066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Разработчик:________________, преподаватель</w:t>
      </w:r>
      <w:r w:rsidRPr="00066740">
        <w:rPr>
          <w:rFonts w:ascii="Calibri" w:eastAsia="Times New Roman" w:hAnsi="Calibri" w:cs="Times New Roman"/>
          <w:lang w:eastAsia="ru-RU"/>
        </w:rPr>
        <w:t xml:space="preserve"> ___________</w:t>
      </w:r>
      <w:r w:rsidRP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 категории ГАПОУ ТО «Тобольский многопрофильный техникум».</w:t>
      </w: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66740" w:rsidRDefault="00066740" w:rsidP="0084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740" w:rsidRDefault="00066740" w:rsidP="0084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740" w:rsidRDefault="00066740" w:rsidP="0084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51FB" w:rsidRDefault="00D851FB" w:rsidP="0084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6"/>
        <w:gridCol w:w="8137"/>
        <w:gridCol w:w="963"/>
      </w:tblGrid>
      <w:tr w:rsidR="00846A1C" w:rsidRPr="00846A1C" w:rsidTr="00871BE7">
        <w:trPr>
          <w:trHeight w:val="840"/>
        </w:trPr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871BE7">
        <w:trPr>
          <w:trHeight w:val="840"/>
        </w:trPr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РАБОЧЕЙ ПРОГРАММЫ УЧЕБНОЙ</w:t>
            </w:r>
          </w:p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871BE7"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871BE7"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871BE7">
        <w:trPr>
          <w:trHeight w:val="874"/>
        </w:trPr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C6D63" w:rsidRPr="00846A1C" w:rsidRDefault="007C6D63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Рабочей ПРОГРАММЫ УЧЕБНОЙ ДИСЦИПЛИНЫ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Охрана труда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</w:t>
      </w:r>
      <w:r w:rsidR="000667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 по специальности СПО 23.02.07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Техническое обслуживание и ремонт автомобильного транспорта.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ОП.08 Охрана труда может быть использована при </w:t>
      </w:r>
      <w:proofErr w:type="gramStart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студентов по специальности</w:t>
      </w:r>
      <w:proofErr w:type="gramEnd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СПО, а так же в дополнительном профессиональном образовании в рамках реализации программ подготовки, переподготовки, повышения квалификации кадров по направлению 23.00.00 Техника и технологии наземного транспорта. 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входит в профессиональный цикл, относится к общепрофессиональным дисциплинам обязательной части ФГОС по специальности.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Содержание программы «</w:t>
      </w:r>
      <w:r w:rsidR="00623ADD">
        <w:rPr>
          <w:rFonts w:ascii="Times New Roman" w:eastAsia="Times New Roman" w:hAnsi="Times New Roman" w:cs="Times New Roman"/>
          <w:lang w:eastAsia="ru-RU"/>
        </w:rPr>
        <w:t xml:space="preserve"> Охрана труда</w:t>
      </w:r>
      <w:r w:rsidRPr="00A072EA">
        <w:rPr>
          <w:rFonts w:ascii="Times New Roman" w:eastAsia="Times New Roman" w:hAnsi="Times New Roman" w:cs="Times New Roman"/>
          <w:lang w:eastAsia="ru-RU"/>
        </w:rPr>
        <w:t>» направлено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на достижение следующих </w:t>
      </w:r>
      <w:r w:rsidRPr="00A072EA">
        <w:rPr>
          <w:rFonts w:ascii="Times New Roman" w:eastAsia="Times New Roman" w:hAnsi="Times New Roman" w:cs="Times New Roman"/>
          <w:b/>
          <w:bCs/>
          <w:lang w:eastAsia="ru-RU"/>
        </w:rPr>
        <w:t>целей: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•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• снижение отрицательного влияния человеческого фактора на безопасность личности, общества и государства;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• формирование антитеррористического поведения, отрицательного отношения к приему </w:t>
      </w:r>
      <w:proofErr w:type="spellStart"/>
      <w:r w:rsidRPr="00A072EA">
        <w:rPr>
          <w:rFonts w:ascii="Times New Roman" w:eastAsia="Times New Roman" w:hAnsi="Times New Roman" w:cs="Times New Roman"/>
          <w:lang w:eastAsia="ru-RU"/>
        </w:rPr>
        <w:t>психоактивных</w:t>
      </w:r>
      <w:proofErr w:type="spellEnd"/>
      <w:r w:rsidRPr="00A072EA">
        <w:rPr>
          <w:rFonts w:ascii="Times New Roman" w:eastAsia="Times New Roman" w:hAnsi="Times New Roman" w:cs="Times New Roman"/>
          <w:lang w:eastAsia="ru-RU"/>
        </w:rPr>
        <w:t xml:space="preserve"> веществ, в том числе наркотиков;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• обеспечение профилактики асоциального поведения учащихся.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Освоение содержания учебной</w:t>
      </w:r>
      <w:r w:rsidR="00623ADD">
        <w:rPr>
          <w:rFonts w:ascii="Times New Roman" w:eastAsia="Times New Roman" w:hAnsi="Times New Roman" w:cs="Times New Roman"/>
          <w:lang w:eastAsia="ru-RU"/>
        </w:rPr>
        <w:t xml:space="preserve"> дисциплины «Охрана труда</w:t>
      </w:r>
      <w:r w:rsidRPr="00A072EA">
        <w:rPr>
          <w:rFonts w:ascii="Times New Roman" w:eastAsia="Times New Roman" w:hAnsi="Times New Roman" w:cs="Times New Roman"/>
          <w:lang w:eastAsia="ru-RU"/>
        </w:rPr>
        <w:t xml:space="preserve">» обеспечивает достижение следующих </w:t>
      </w:r>
      <w:r w:rsidRPr="00A072EA">
        <w:rPr>
          <w:rFonts w:ascii="Times New Roman" w:eastAsia="Times New Roman" w:hAnsi="Times New Roman" w:cs="Times New Roman"/>
          <w:b/>
          <w:bCs/>
          <w:lang w:eastAsia="ru-RU"/>
        </w:rPr>
        <w:t>результатов: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A072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личностных</w:t>
      </w:r>
      <w:r w:rsidRPr="00A072E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готовность к служению Отечеству, его защите;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исключение из своей жизни вредных привычек (курения, пьянства и т. д.);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освоение приемов действий в опасных и чрезвычайных ситуациях природного, техногенного и социального характера;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• </w:t>
      </w:r>
      <w:proofErr w:type="spellStart"/>
      <w:r w:rsidRPr="00A072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метапредметных</w:t>
      </w:r>
      <w:proofErr w:type="spellEnd"/>
      <w:r w:rsidRPr="00A072E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обобщать и сравнивать последствия опасных и чрезвычайных ситуаций;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lastRenderedPageBreak/>
        <w:t>−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формирование установки на здоровый образ жизни;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• </w:t>
      </w:r>
      <w:r w:rsidRPr="00A072E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предметных</w:t>
      </w:r>
      <w:r w:rsidRPr="00A072E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− </w:t>
      </w:r>
      <w:proofErr w:type="spellStart"/>
      <w:r w:rsidRPr="00A072EA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072EA">
        <w:rPr>
          <w:rFonts w:ascii="Times New Roman" w:eastAsia="Times New Roman" w:hAnsi="Times New Roman" w:cs="Times New Roman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− </w:t>
      </w:r>
      <w:proofErr w:type="spellStart"/>
      <w:r w:rsidRPr="00A072EA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072EA">
        <w:rPr>
          <w:rFonts w:ascii="Times New Roman" w:eastAsia="Times New Roman" w:hAnsi="Times New Roman" w:cs="Times New Roman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 xml:space="preserve">− </w:t>
      </w:r>
      <w:proofErr w:type="spellStart"/>
      <w:r w:rsidRPr="00A072EA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072EA">
        <w:rPr>
          <w:rFonts w:ascii="Times New Roman" w:eastAsia="Times New Roman" w:hAnsi="Times New Roman" w:cs="Times New Roman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освоение знания распространенных опасных и чрезвычайных ситуаций природного, техногенного и социального характера;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освоение знания факторов, пагубно влияющих на здоровье человека;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получение и освоение знания основ обороны государства и воинской службы: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72EA">
        <w:rPr>
          <w:rFonts w:ascii="Times New Roman" w:eastAsia="Times New Roman" w:hAnsi="Times New Roman" w:cs="Times New Roman"/>
          <w:lang w:eastAsia="ru-RU"/>
        </w:rPr>
        <w:t>−владение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. Понимать сущность и социальную значимость своей будущей профессии, проявлять к ней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устойчивый интерес.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. Организовывать собственную деятельность, выбирать типовые методы и способы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выполнения профессиональных задач, оценивать их эффективность и качество.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3.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Принимать решения в стандартных и нестандартных ситуациях и нести за них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ответственность.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4.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Осуществлять поиск и использование информации, необходимой для </w:t>
      </w:r>
      <w:proofErr w:type="gramStart"/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эффективного</w:t>
      </w:r>
      <w:proofErr w:type="gramEnd"/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5.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Использовать информационно-коммуникационные технологии </w:t>
      </w:r>
      <w:proofErr w:type="gramStart"/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профессиональной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6.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Работать в коллективе и команде, эффективно общаться с коллегами, руководством,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потребителями.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7.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Брать на себя ответственность за работу членов команды (подчиненных), результат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выполнения заданий.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8.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Самостоятельно определять задачи профессионального и личностного развития, заниматься</w:t>
      </w:r>
    </w:p>
    <w:p w:rsidR="00846A1C" w:rsidRPr="00846A1C" w:rsidRDefault="00846A1C" w:rsidP="00846A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самообразованием, осознанно планировать повышение квалификации.</w:t>
      </w:r>
    </w:p>
    <w:p w:rsidR="00846A1C" w:rsidRPr="00846A1C" w:rsidRDefault="00846A1C" w:rsidP="00846A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ОК</w:t>
      </w:r>
      <w:proofErr w:type="gramStart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proofErr w:type="gramEnd"/>
      <w:r w:rsidRPr="00846A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846A1C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условиях частой смены технологий в профессиональной деятельности.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A1C" w:rsidRPr="00846A1C" w:rsidRDefault="00846A1C" w:rsidP="00846A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ПК1.1</w:t>
      </w:r>
      <w:proofErr w:type="gramStart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и проводить работы по техническому обслуживанию и ремонту автотранспорта</w:t>
      </w:r>
    </w:p>
    <w:p w:rsidR="00846A1C" w:rsidRPr="00846A1C" w:rsidRDefault="00846A1C" w:rsidP="0084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ПК1.2</w:t>
      </w:r>
      <w:proofErr w:type="gramStart"/>
      <w:r w:rsidRPr="00846A1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технический контроль при хранении, эксплуатации техническом обслуживании и ремонте автотранспортных средств.</w:t>
      </w: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</w:t>
      </w:r>
      <w:proofErr w:type="gramStart"/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.3.</w:t>
      </w:r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технологические процессы ремонта узлов и деталей</w:t>
      </w: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</w:t>
      </w:r>
      <w:proofErr w:type="gramStart"/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.3.</w:t>
      </w:r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безопасное ведение работ при техническом обслуживании и ремонте автотранспорта</w:t>
      </w:r>
    </w:p>
    <w:p w:rsidR="00414747" w:rsidRDefault="00414747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часов, в том числе: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обучающегося  34 часа,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17 часа.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46A1C" w:rsidRPr="00846A1C" w:rsidTr="00871BE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46A1C" w:rsidRPr="00846A1C" w:rsidTr="00871BE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51</w:t>
            </w:r>
          </w:p>
        </w:tc>
      </w:tr>
      <w:tr w:rsidR="00846A1C" w:rsidRPr="00846A1C" w:rsidTr="00871BE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34</w:t>
            </w:r>
          </w:p>
        </w:tc>
      </w:tr>
      <w:tr w:rsidR="00846A1C" w:rsidRPr="00846A1C" w:rsidTr="00871BE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846A1C" w:rsidRPr="00846A1C" w:rsidTr="00871BE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12</w:t>
            </w:r>
          </w:p>
        </w:tc>
      </w:tr>
      <w:tr w:rsidR="00846A1C" w:rsidRPr="00846A1C" w:rsidTr="00871BE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17</w:t>
            </w:r>
          </w:p>
        </w:tc>
      </w:tr>
      <w:tr w:rsidR="00846A1C" w:rsidRPr="00846A1C" w:rsidTr="00871BE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28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сообщений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производственных задач, анализ производственных ситуаций.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таблиц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6</w:t>
            </w:r>
          </w:p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8</w:t>
            </w:r>
          </w:p>
          <w:p w:rsidR="00846A1C" w:rsidRPr="00BC155A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3</w:t>
            </w:r>
          </w:p>
        </w:tc>
      </w:tr>
      <w:tr w:rsidR="00846A1C" w:rsidRPr="00846A1C" w:rsidTr="00871BE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7C6D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дифференциального зачёта</w:t>
            </w: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(4 семестр)</w:t>
            </w:r>
          </w:p>
          <w:p w:rsidR="00846A1C" w:rsidRPr="00846A1C" w:rsidRDefault="00846A1C" w:rsidP="00846A1C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</w:tr>
    </w:tbl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A1C" w:rsidRPr="00846A1C">
          <w:pgSz w:w="11906" w:h="16838"/>
          <w:pgMar w:top="567" w:right="1134" w:bottom="567" w:left="1134" w:header="283" w:footer="283" w:gutter="0"/>
          <w:cols w:space="720"/>
        </w:sectPr>
      </w:pP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Тематический  план и содержание учебной дисциплины</w:t>
      </w:r>
      <w:r w:rsidRPr="00846A1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Охрана труда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45"/>
        <w:gridCol w:w="6"/>
        <w:gridCol w:w="31"/>
        <w:gridCol w:w="9523"/>
        <w:gridCol w:w="6"/>
        <w:gridCol w:w="1808"/>
        <w:gridCol w:w="1438"/>
      </w:tblGrid>
      <w:tr w:rsidR="00846A1C" w:rsidRPr="00846A1C" w:rsidTr="00871BE7">
        <w:trPr>
          <w:trHeight w:val="2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труда. Правовые, нормативные и организационные основы охраны труда на предприятии.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положения законодательства об охране труда на предприятии. Специфика охраны труда на автотранспортных предприятиях.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Содержание учебного 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37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Оздоровление и улучшение условий труда, повышение его безопасност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важнейшая задача хозяйственных и профессиональных органов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46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охраны труда в конституции РФ. Основы законодательства о труде. Вопросы охраны труда в Трудовом кодексе.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4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стандартов безопасности труда. Значение и место ССБТ в улучшении условий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47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1.1.4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Типовые правила внутреннего трудового распорядка для рабочих и служащих. Правила и нормы по охране труда на автомобильном транспорте.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79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1.1.5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Инструкция по охране труда на автомобильном транспорте.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 работа №1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</w:t>
            </w:r>
            <w:r w:rsidRPr="00846A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вопросов охраны труда в Трудовом кодексе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 работа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№2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системы стандартов безопасности труда. Значение и место ССБТ в улучшении условий труда.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сообщения: «Гигиенические параметры микроклимата производственного помещения».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1.2.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по охране труда на предприятии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38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управления охраной труда на автомобильном транспорте. Объект и орган управления. Функции и задачи управления.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6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Права и обязанности должностных лиц по охране труда, должностные инструкции работников службы эксплуатации автомобильного транспорта.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8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мероприятий по охране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1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Ведомственный, государственный и общественный надзор и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охраной труда в предприятии.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03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за нарушение охраны труда. Стимулирование за работу по охране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работа№3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Проектирование плана  мероприятий по охране труда на автотранспортном  предприятии или СТО.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798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производственной задачи №1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роведите  анализ мероприятий направленных на  оздоровление и улучшение условий труда, повышение его безопасности на автотранспортном  предприятии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сообщения на тему « Мероприятия направленные на улучшение и оздоровление условий труда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67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Материальные затраты на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мероприятия по улучшению условий охраны труда на предприятии.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8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Рекомендации по планированию мероприятий по улучшению условий труда.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91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по планированию затрат на мероприятия по улучшению условий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491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Методика учета затрат на мероприятия по улучшению условий и охраны труда на автомобильном транспорте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61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Расчёт затрат на мероприятия по улучшению условий и охраны труда на автомобильном транспорте.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13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информации по теме «Мероприятия по улучшению условий труда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производственной  задачи №2 Проведите сравнительный   анализ затрат на мероприятия по улучшению условий труда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прошлый календарный год)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Опасные  и вредные производственные  факторы.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2.1.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Воздействие негативных факторов на человека и их идентификация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8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Физические, химические, биологические, психофизические опасные производственные факторы.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3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Воздействие опасных вредных производственных факторов в автотранспортных предприятиях на организм человека.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49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Предельно допустимая концентрация вредных веществ в воздухе производственных помещений.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2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2.1.4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Контролирование санитарно-гигиенических условий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7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2.1.5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безопасности при работе с вредными веществами.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опасных и вредных производственных факторов (ОВПФ).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67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 производственной  задачи №3 «Проведите подбор группы опасных и вредных факторов характерных для производств по специальности ОП 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 и  ремонт автомобилей»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Заполните таблицу «Вредные и  опасные факторы»           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89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.2.              Методы и средства защиты от опасностей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31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 производственных процессов, дистанционное управление, защиты от источников тепловых излучений.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52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личной гигиены, устройство эффективной вентиляции и отопления. Средства индивидуальной защиты. Порядок обеспечения работников АТП.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Экобиозащитная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техника. 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4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Практическая работа №6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55B9"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  <w:t>Применени</w:t>
            </w:r>
            <w:r w:rsidR="006F55B9" w:rsidRPr="006F55B9">
              <w:rPr>
                <w:rFonts w:ascii="Times New Roman" w:eastAsia="Times New Roman" w:hAnsi="Times New Roman" w:cs="Times New Roman"/>
                <w:bCs/>
                <w:color w:val="4F81BD" w:themeColor="accent1"/>
                <w:sz w:val="24"/>
                <w:szCs w:val="24"/>
              </w:rPr>
              <w:t>е средств индивидуальной защиты при ремонте транспорта.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4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  производственной  задачи №4. Проведите подбор     средств индивидуальной защиты при  работе  с источниками  тепловых излучений. 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33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Подготовить сообщение на тему «Средства индивидуальной защиты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r w:rsidR="006F55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7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безопасных условий труда в сфере профессиональной деятельности.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09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3.1. Безопасные условия труда.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Особенности обеспечения безопасных условий труда на автомобильном транспорте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46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территориям, местам хранения автомобилей, производственным, административным, вспомогательным и санитарно-бытовым помещениям.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2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Метеорологических условий. Вентиляция. Отопление. Производственное освещение.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99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расчета вентиляции и освещения производственных помещений на автотранспортных предприятиях.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47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№7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и  исследование искусственного освещения. Сопоставление полученных данных с  предельно допустимыми значениями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18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3.2.                                                       Предупреждение производственного травматизма и профессиональных заболеваний на предприятиях автомобильного транспорта.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4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причины производственного травматизма и профессиональных заболеваний. Типичные несчастные случаи на АТП.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8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анализа производственного травматизма. Схемы причинно-следственных связей.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5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Обучение работников АТП безопасности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3.2.4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Схемы проверки знаний правил, норм и инструкций по охране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44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3.2.5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и формы пропаганды труда. Обеспечение нормальных режимов труда и отдыха водителей и ремонтных рабочих. Работы с вредными условиями труда.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39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3.2.6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лечебно-профилактических обследований работающих. Медицинское освидетельствование водителей при выходе в рейс.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5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 №8: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Составление схем причинно-следственных связей производственного травматизма.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13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9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Ситуационный анализ несчастного случая   составление схемы  причинно-следственных связей при   типичных ситуациях травматизма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аполнение акта формы Н-1)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22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сообщение на тему  « Производственный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травматизм и профзаболевания».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Тема3.3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Требование техники безопасности к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техсостоянию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оборудования подвижного состава автомобильного транспорта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требования к техническому состоянию и оборудованию подвижного состава.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Рабочее место водителя.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73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Дополнительные требования к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техсостоянию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оборудованию грузовых автомобилей, прицепов и полуприцепов, грузовых автомобилей предназначенных для перевозки людей, автобусов, автомобилей выполняющих международные и междугородные перевозки, газобаллонных автомобилей.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830"/>
        </w:trPr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pBdr>
                <w:top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Решение производственной задачи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№5</w:t>
            </w:r>
          </w:p>
          <w:p w:rsidR="00846A1C" w:rsidRPr="00846A1C" w:rsidRDefault="00846A1C" w:rsidP="00846A1C">
            <w:pPr>
              <w:pBdr>
                <w:top w:val="single" w:sz="4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требований ТБ при техническом обслуживании и ремонте автомобилей  при работе в соответствии с 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Межотрослевыми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правилами.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33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Тема3.4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техники безопасности при перевозке опасных грузов автотранспортом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658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3.4.1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Классификация грузов по степени опасности.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Маркировка опасных грузов ГОСТ 19433-81(Опасные грузы 4 группа в соответствии с гостом разделяют на классы, подклассы, категории и группы, к которым отнесено вещество, образует классификационный шифр группы опасных грузов, состоящих из четырёхзначного числа для  опасных грузов всех классов, кроме класса 1.</w:t>
            </w:r>
            <w:proofErr w:type="gramEnd"/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к подвижному составу, перевозящему опасные грузы.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88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выхлопной трубе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топливному баку, электрооборудованию и кузову.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3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3.4.4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автоцистернам для перевозки сжиженных газов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горючих жидкостей.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1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3.4.5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Комплектация автомобилей перевозящих опасные грузы.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1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3.4.6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 безопасности при перевозке  различных видов опасных грузов.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2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3.4.7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водителям и сопровождающим лицам, участвующим в перевозке опасных грузов.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11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Тема3.5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техники безопасности  при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погрузочно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–р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азгрузочных работах, связанных с  автомобильным транспортом</w:t>
            </w:r>
          </w:p>
        </w:tc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1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3.5.1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Нормы предельно допустимых нагрузок  при подъеме  и перемещении тяжестей  в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ручную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3.5.2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погрузочно- разгрузочных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3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3.5.3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грузов по весу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0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3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3.5.4</w:t>
            </w:r>
          </w:p>
        </w:tc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к персоналу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выполняющему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погрузочно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разгрузочные работы.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79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производственной задачи №6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Д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 характеристику организации перевозок различных видов грузов и пассажиров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Заполнить таблицу «Опасные грузы»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99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3.6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техники безопасности при эксплуатации грузоподъёмных машин.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68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3.6.1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Требование ТБ  при эксплуатации грузоподъемных машин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1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3.6.2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Регистрация в органах 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госпроматомнадзора</w:t>
            </w:r>
            <w:proofErr w:type="spellEnd"/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3.6.3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Техническое освидетельствование грузоподъемных машин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7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3.6.4</w:t>
            </w:r>
          </w:p>
        </w:tc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Порядок обучения допуска и назначения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ответственных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Периодичность проверки знаний.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2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3.7 Электробезопасность автотранспортных предприятий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65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3.7.1. 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Действие электротока  на организм человека  ГОСТ 12.1.019-84.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(Классификация электроустановок и производственных помещений по степени электробезопасности.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Технические способы и средства защиты от поражения током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9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3.7.2. 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электроустановок и производственных помещений  по степени электробезопасности.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1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3.7.3. 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Технические способы и средства защиты от поражения электрошоком.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3.7.4.  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организационные  и технические  мероприятия по обеспечению  электробезопасности.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3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3.7.5. 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эксплуатации электроустановок, электроинструмента и переносимых светильников.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01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3.7.6.  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от опасного воздействия статического электричества.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71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№10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  степени опасности поражения электрическим током   в помещение производственного участка. С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электромонтёром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имеющим группу допуска 3 осмотреть устройство заземления и измерять его сопротивление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4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3.8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Пожарная безопасность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9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3.8.1.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Государственные меры обеспечения пожарной безопасности.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3.8.2.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 органов Государственного пожарного надзора и их права.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3.8.3.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Причины возникновения пожаров на АТП.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434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3.8.4. 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Строительные материалы и конструкции, характеристики их пожарной опасности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.. 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 огнестойкости и       предел  распространения огня.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79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3.8.5.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помещений АТП по взрывопожарной и пожарной опасности.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1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3.8.6. </w:t>
            </w: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пожарной профилактики. Организация пожарной охраны.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317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3.8.7..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 лица за пожарную безопасность. Пожарно-техническая комиссия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40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3.8.8. 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вопросам пожарной безопасности. Первичные средства пожаротушения. Эвакуация людей и транспорта при пожаре.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9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№11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Моделирование тушения очага пожара.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30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таблицы Первичные средства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пожароопасности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30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 от вредных воздействий автомобильного транспорта.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D7D31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01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4.1.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Законодательство об охране окружающей среды.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27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Проблемы охраны окружающей среды и рациональное использование природных ресурсо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одна из наиболее актуальных среди глобальных общечеловеческих проблем.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22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Отражение заботы государства об охране окружающей среды в Конституции РФ.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4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система предохранительного законодательства. Государственные стандарты в области охраны природы.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Международное сотрудничество в области охраны природы.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5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4.1.5.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за загрязнение окружающей среды.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391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сообщение на тему « Охрана окружающей среды от вредных воздействий автомобильного транспорта»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Экологическая безопасность автотранспортных средств.</w:t>
            </w: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13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5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4.2.1.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Снижение выброса вредных веществ в атмосферу.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6A1C" w:rsidRPr="00846A1C" w:rsidTr="00871BE7">
        <w:trPr>
          <w:trHeight w:val="445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5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4.2.2.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уменьшения загрязнения окружающей среды токсичными компонентами отработавших газов автомобилей.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20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5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4.2.3.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контроля и нормы допустимой токсичности отработавших газов.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38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5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4.2.4.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очистки и контроля качества сточных вод АТП.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108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57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4.2.5.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Снижение внешнего шума автомобилей.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46A1C" w:rsidRPr="00846A1C" w:rsidTr="00871BE7">
        <w:trPr>
          <w:trHeight w:val="501"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12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контроля на содержание окиси углерода, углеводорода и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дымности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отработавших газов.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46A1C" w:rsidRPr="00846A1C" w:rsidTr="00871BE7">
        <w:trPr>
          <w:trHeight w:val="1054"/>
        </w:trPr>
        <w:tc>
          <w:tcPr>
            <w:tcW w:w="1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Максимальная учебная нагрузка: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нагрузка: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BC155A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bookmarkStart w:id="0" w:name="_GoBack"/>
            <w:r w:rsidRPr="00BC15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51</w:t>
            </w:r>
          </w:p>
          <w:p w:rsidR="00846A1C" w:rsidRPr="00BC155A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34</w:t>
            </w:r>
          </w:p>
          <w:p w:rsidR="00846A1C" w:rsidRPr="00BC155A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C155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17</w:t>
            </w:r>
          </w:p>
          <w:bookmarkEnd w:id="0"/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exact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46A1C" w:rsidRPr="00846A1C">
          <w:pgSz w:w="16840" w:h="11907" w:orient="landscape"/>
          <w:pgMar w:top="567" w:right="1134" w:bottom="567" w:left="1134" w:header="283" w:footer="283" w:gutter="0"/>
          <w:cols w:space="720"/>
        </w:sectPr>
      </w:pP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Реализация программы дисциплины требует наличия учебного кабинета безопасности жизнедеятельности и  охраны труда; </w:t>
      </w:r>
    </w:p>
    <w:p w:rsidR="00846A1C" w:rsidRPr="00846A1C" w:rsidRDefault="00846A1C" w:rsidP="00846A1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посадочных мест по количеству обучающихся;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стулья;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учебно-методический комплект</w:t>
      </w:r>
    </w:p>
    <w:p w:rsidR="00846A1C" w:rsidRPr="00846A1C" w:rsidRDefault="00846A1C" w:rsidP="00846A1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Приборы и устройства: 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респираторы  (</w:t>
      </w:r>
      <w:proofErr w:type="spell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противопылевой</w:t>
      </w:r>
      <w:proofErr w:type="spell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противогазовый, фильтрующий)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огнетушители;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медицинские средства защиты; 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комплекты  учебно-наглядных пособий по дисциплине.</w:t>
      </w:r>
    </w:p>
    <w:p w:rsidR="00846A1C" w:rsidRPr="00846A1C" w:rsidRDefault="00846A1C" w:rsidP="00846A1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наглядные пособия: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первой помощи;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 средства защиты.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с лицензионно-программным обеспечением;</w:t>
      </w: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066740" w:rsidRDefault="00066740" w:rsidP="0006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</w:t>
      </w:r>
      <w:r w:rsidRPr="00066740">
        <w:rPr>
          <w:rFonts w:ascii="Times New Roman" w:eastAsia="Calibri" w:hAnsi="Times New Roman"/>
        </w:rPr>
        <w:t>8.1 Охрана труда: Автомобильный транспорт:  учебник для студ. учреждений сред</w:t>
      </w:r>
      <w:proofErr w:type="gramStart"/>
      <w:r w:rsidRPr="00066740">
        <w:rPr>
          <w:rFonts w:ascii="Times New Roman" w:eastAsia="Calibri" w:hAnsi="Times New Roman"/>
        </w:rPr>
        <w:t>.</w:t>
      </w:r>
      <w:proofErr w:type="gramEnd"/>
      <w:r w:rsidRPr="00066740">
        <w:rPr>
          <w:rFonts w:ascii="Times New Roman" w:eastAsia="Calibri" w:hAnsi="Times New Roman"/>
        </w:rPr>
        <w:t xml:space="preserve"> </w:t>
      </w:r>
      <w:proofErr w:type="gramStart"/>
      <w:r w:rsidRPr="00066740">
        <w:rPr>
          <w:rFonts w:ascii="Times New Roman" w:eastAsia="Calibri" w:hAnsi="Times New Roman"/>
        </w:rPr>
        <w:t>п</w:t>
      </w:r>
      <w:proofErr w:type="gramEnd"/>
      <w:r w:rsidRPr="00066740">
        <w:rPr>
          <w:rFonts w:ascii="Times New Roman" w:eastAsia="Calibri" w:hAnsi="Times New Roman"/>
        </w:rPr>
        <w:t xml:space="preserve">роф. образования / </w:t>
      </w:r>
      <w:proofErr w:type="spellStart"/>
      <w:r w:rsidRPr="00066740">
        <w:rPr>
          <w:rFonts w:ascii="Times New Roman" w:eastAsia="Calibri" w:hAnsi="Times New Roman"/>
        </w:rPr>
        <w:t>М.В.Графкина</w:t>
      </w:r>
      <w:proofErr w:type="spellEnd"/>
      <w:r w:rsidRPr="00066740">
        <w:rPr>
          <w:rFonts w:ascii="Times New Roman" w:eastAsia="Calibri" w:hAnsi="Times New Roman"/>
        </w:rPr>
        <w:t xml:space="preserve">. - 1-е изд., стер. - М.: Издательский центр "Академия". - 2014. - 176 </w:t>
      </w:r>
      <w:proofErr w:type="gramStart"/>
      <w:r w:rsidRPr="00066740">
        <w:rPr>
          <w:rFonts w:ascii="Times New Roman" w:eastAsia="Calibri" w:hAnsi="Times New Roman"/>
        </w:rPr>
        <w:t>с</w:t>
      </w:r>
      <w:proofErr w:type="gramEnd"/>
    </w:p>
    <w:p w:rsidR="00066740" w:rsidRDefault="00066740" w:rsidP="0006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/>
        </w:rPr>
        <w:t>2.</w:t>
      </w:r>
      <w:r w:rsidRPr="00066740">
        <w:rPr>
          <w:rFonts w:ascii="Times New Roman" w:eastAsia="Calibri" w:hAnsi="Times New Roman" w:cs="Times New Roman"/>
        </w:rPr>
        <w:t xml:space="preserve"> 8.2  Охрана труда: Автомобильный транспорт:  учебник для студ. учреждений сред</w:t>
      </w:r>
      <w:proofErr w:type="gramStart"/>
      <w:r w:rsidRPr="00066740">
        <w:rPr>
          <w:rFonts w:ascii="Times New Roman" w:eastAsia="Calibri" w:hAnsi="Times New Roman" w:cs="Times New Roman"/>
        </w:rPr>
        <w:t>.</w:t>
      </w:r>
      <w:proofErr w:type="gramEnd"/>
      <w:r w:rsidRPr="00066740">
        <w:rPr>
          <w:rFonts w:ascii="Times New Roman" w:eastAsia="Calibri" w:hAnsi="Times New Roman" w:cs="Times New Roman"/>
        </w:rPr>
        <w:t xml:space="preserve"> </w:t>
      </w:r>
      <w:proofErr w:type="gramStart"/>
      <w:r w:rsidRPr="00066740">
        <w:rPr>
          <w:rFonts w:ascii="Times New Roman" w:eastAsia="Calibri" w:hAnsi="Times New Roman" w:cs="Times New Roman"/>
        </w:rPr>
        <w:t>п</w:t>
      </w:r>
      <w:proofErr w:type="gramEnd"/>
      <w:r w:rsidRPr="00066740">
        <w:rPr>
          <w:rFonts w:ascii="Times New Roman" w:eastAsia="Calibri" w:hAnsi="Times New Roman" w:cs="Times New Roman"/>
        </w:rPr>
        <w:t xml:space="preserve">роф. образования / </w:t>
      </w:r>
      <w:proofErr w:type="spellStart"/>
      <w:r w:rsidRPr="00066740">
        <w:rPr>
          <w:rFonts w:ascii="Times New Roman" w:eastAsia="Calibri" w:hAnsi="Times New Roman" w:cs="Times New Roman"/>
        </w:rPr>
        <w:t>М.В.Графкина</w:t>
      </w:r>
      <w:proofErr w:type="spellEnd"/>
      <w:r w:rsidRPr="00066740">
        <w:rPr>
          <w:rFonts w:ascii="Times New Roman" w:eastAsia="Calibri" w:hAnsi="Times New Roman" w:cs="Times New Roman"/>
        </w:rPr>
        <w:t xml:space="preserve">. - 3-е изд., </w:t>
      </w:r>
      <w:proofErr w:type="spellStart"/>
      <w:r w:rsidRPr="00066740">
        <w:rPr>
          <w:rFonts w:ascii="Times New Roman" w:eastAsia="Calibri" w:hAnsi="Times New Roman" w:cs="Times New Roman"/>
        </w:rPr>
        <w:t>перераб</w:t>
      </w:r>
      <w:proofErr w:type="spellEnd"/>
      <w:r w:rsidRPr="00066740">
        <w:rPr>
          <w:rFonts w:ascii="Times New Roman" w:eastAsia="Calibri" w:hAnsi="Times New Roman" w:cs="Times New Roman"/>
        </w:rPr>
        <w:t xml:space="preserve">. - М.: Издательский центр "Академия". - 2016. - 176 </w:t>
      </w:r>
      <w:proofErr w:type="gramStart"/>
      <w:r w:rsidRPr="00066740">
        <w:rPr>
          <w:rFonts w:ascii="Times New Roman" w:eastAsia="Calibri" w:hAnsi="Times New Roman" w:cs="Times New Roman"/>
        </w:rPr>
        <w:t>с</w:t>
      </w:r>
      <w:proofErr w:type="gramEnd"/>
    </w:p>
    <w:p w:rsidR="00066740" w:rsidRDefault="00066740" w:rsidP="0006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</w:t>
      </w:r>
      <w:r w:rsidRPr="00066740">
        <w:rPr>
          <w:rFonts w:ascii="Times New Roman" w:eastAsia="Calibri" w:hAnsi="Times New Roman" w:cs="Times New Roman"/>
        </w:rPr>
        <w:t xml:space="preserve"> 8.3 Косолапова Н.В. Охрана труда</w:t>
      </w:r>
      <w:proofErr w:type="gramStart"/>
      <w:r w:rsidRPr="00066740">
        <w:rPr>
          <w:rFonts w:ascii="Times New Roman" w:eastAsia="Calibri" w:hAnsi="Times New Roman" w:cs="Times New Roman"/>
        </w:rPr>
        <w:t xml:space="preserve">.: </w:t>
      </w:r>
      <w:proofErr w:type="gramEnd"/>
      <w:r w:rsidRPr="00066740">
        <w:rPr>
          <w:rFonts w:ascii="Times New Roman" w:eastAsia="Calibri" w:hAnsi="Times New Roman" w:cs="Times New Roman"/>
        </w:rPr>
        <w:t xml:space="preserve">учебник / Косолапова Н.В., Прокопенко Н.А. — Москва: </w:t>
      </w:r>
      <w:proofErr w:type="spellStart"/>
      <w:r w:rsidRPr="00066740">
        <w:rPr>
          <w:rFonts w:ascii="Times New Roman" w:eastAsia="Calibri" w:hAnsi="Times New Roman" w:cs="Times New Roman"/>
        </w:rPr>
        <w:t>КноРус</w:t>
      </w:r>
      <w:proofErr w:type="spellEnd"/>
      <w:r w:rsidRPr="00066740">
        <w:rPr>
          <w:rFonts w:ascii="Times New Roman" w:eastAsia="Calibri" w:hAnsi="Times New Roman" w:cs="Times New Roman"/>
        </w:rPr>
        <w:t xml:space="preserve">, 2019. — 181 с. — (СПО). — ISBN 978-5-406-06520-4. — URL: </w:t>
      </w:r>
      <w:hyperlink r:id="rId6" w:history="1">
        <w:r w:rsidRPr="00066740">
          <w:rPr>
            <w:rFonts w:ascii="Times New Roman" w:eastAsia="Calibri" w:hAnsi="Times New Roman" w:cs="Times New Roman"/>
            <w:color w:val="0000FF"/>
            <w:u w:val="single"/>
          </w:rPr>
          <w:t>https://book.ru/book/929621</w:t>
        </w:r>
      </w:hyperlink>
      <w:r w:rsidRPr="00066740">
        <w:rPr>
          <w:rFonts w:ascii="Times New Roman" w:eastAsia="Calibri" w:hAnsi="Times New Roman" w:cs="Times New Roman"/>
        </w:rPr>
        <w:t xml:space="preserve"> — Текст: электронный</w:t>
      </w:r>
    </w:p>
    <w:p w:rsidR="00066740" w:rsidRDefault="00066740" w:rsidP="0006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color w:val="0000FF"/>
          <w:u w:val="single"/>
        </w:rPr>
      </w:pPr>
      <w:r>
        <w:rPr>
          <w:rFonts w:ascii="Times New Roman" w:eastAsia="Calibri" w:hAnsi="Times New Roman" w:cs="Times New Roman"/>
        </w:rPr>
        <w:t>4.</w:t>
      </w:r>
      <w:r w:rsidRPr="00066740">
        <w:rPr>
          <w:rFonts w:ascii="Times New Roman" w:eastAsia="Calibri" w:hAnsi="Times New Roman" w:cs="Times New Roman"/>
        </w:rPr>
        <w:t xml:space="preserve"> 8.4 </w:t>
      </w:r>
      <w:proofErr w:type="spellStart"/>
      <w:r w:rsidRPr="00066740">
        <w:rPr>
          <w:rFonts w:ascii="Times New Roman" w:eastAsia="Calibri" w:hAnsi="Times New Roman" w:cs="Times New Roman"/>
        </w:rPr>
        <w:t>Карнаух</w:t>
      </w:r>
      <w:proofErr w:type="spellEnd"/>
      <w:r w:rsidRPr="00066740">
        <w:rPr>
          <w:rFonts w:ascii="Times New Roman" w:eastAsia="Calibri" w:hAnsi="Times New Roman" w:cs="Times New Roman"/>
        </w:rPr>
        <w:t xml:space="preserve">, Н. Н. Охрана труда: учебник для среднего профессионального образования / Н. Н. </w:t>
      </w:r>
      <w:proofErr w:type="spellStart"/>
      <w:r w:rsidRPr="00066740">
        <w:rPr>
          <w:rFonts w:ascii="Times New Roman" w:eastAsia="Calibri" w:hAnsi="Times New Roman" w:cs="Times New Roman"/>
        </w:rPr>
        <w:t>Карнаух</w:t>
      </w:r>
      <w:proofErr w:type="spellEnd"/>
      <w:r w:rsidRPr="00066740">
        <w:rPr>
          <w:rFonts w:ascii="Times New Roman" w:eastAsia="Calibri" w:hAnsi="Times New Roman" w:cs="Times New Roman"/>
        </w:rPr>
        <w:t xml:space="preserve">. — Москва: Издательство </w:t>
      </w:r>
      <w:proofErr w:type="spellStart"/>
      <w:r w:rsidRPr="00066740">
        <w:rPr>
          <w:rFonts w:ascii="Times New Roman" w:eastAsia="Calibri" w:hAnsi="Times New Roman" w:cs="Times New Roman"/>
        </w:rPr>
        <w:t>Юрайт</w:t>
      </w:r>
      <w:proofErr w:type="spellEnd"/>
      <w:r w:rsidRPr="00066740">
        <w:rPr>
          <w:rFonts w:ascii="Times New Roman" w:eastAsia="Calibri" w:hAnsi="Times New Roman" w:cs="Times New Roman"/>
        </w:rPr>
        <w:t xml:space="preserve">, 2019. — 380 с. — (Профессиональное образование). — ISBN 978-5-534-02527-9. — Текст : электронный // ЭБС </w:t>
      </w:r>
      <w:proofErr w:type="spellStart"/>
      <w:r w:rsidRPr="00066740">
        <w:rPr>
          <w:rFonts w:ascii="Times New Roman" w:eastAsia="Calibri" w:hAnsi="Times New Roman" w:cs="Times New Roman"/>
        </w:rPr>
        <w:t>Юрайт</w:t>
      </w:r>
      <w:proofErr w:type="spellEnd"/>
      <w:r w:rsidRPr="00066740">
        <w:rPr>
          <w:rFonts w:ascii="Times New Roman" w:eastAsia="Calibri" w:hAnsi="Times New Roman" w:cs="Times New Roman"/>
        </w:rPr>
        <w:t xml:space="preserve"> [сайт]</w:t>
      </w:r>
      <w:proofErr w:type="gramStart"/>
      <w:r w:rsidRPr="00066740">
        <w:rPr>
          <w:rFonts w:ascii="Times New Roman" w:eastAsia="Calibri" w:hAnsi="Times New Roman" w:cs="Times New Roman"/>
        </w:rPr>
        <w:t>.</w:t>
      </w:r>
      <w:proofErr w:type="gramEnd"/>
      <w:r w:rsidRPr="00066740">
        <w:rPr>
          <w:rFonts w:ascii="Times New Roman" w:eastAsia="Calibri" w:hAnsi="Times New Roman" w:cs="Times New Roman"/>
        </w:rPr>
        <w:t xml:space="preserve"> </w:t>
      </w:r>
      <w:proofErr w:type="gramStart"/>
      <w:r w:rsidRPr="00066740">
        <w:rPr>
          <w:rFonts w:ascii="Times New Roman" w:eastAsia="Calibri" w:hAnsi="Times New Roman" w:cs="Times New Roman"/>
        </w:rPr>
        <w:t>с</w:t>
      </w:r>
      <w:proofErr w:type="gramEnd"/>
      <w:r w:rsidRPr="00066740">
        <w:rPr>
          <w:rFonts w:ascii="Times New Roman" w:eastAsia="Calibri" w:hAnsi="Times New Roman" w:cs="Times New Roman"/>
        </w:rPr>
        <w:t xml:space="preserve">. 2 — URL: </w:t>
      </w:r>
      <w:hyperlink r:id="rId7" w:history="1">
        <w:r w:rsidRPr="00066740">
          <w:rPr>
            <w:rFonts w:ascii="Times New Roman" w:eastAsia="Calibri" w:hAnsi="Times New Roman" w:cs="Times New Roman"/>
            <w:color w:val="0000FF"/>
            <w:u w:val="single"/>
          </w:rPr>
          <w:t>https://biblio-online.ru/bcode/433281/p.2</w:t>
        </w:r>
      </w:hyperlink>
    </w:p>
    <w:p w:rsidR="00066740" w:rsidRDefault="00066740" w:rsidP="0006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color w:val="333333"/>
          <w:shd w:val="clear" w:color="auto" w:fill="FFFFFF"/>
        </w:rPr>
      </w:pPr>
      <w:r>
        <w:rPr>
          <w:rFonts w:ascii="Times New Roman" w:eastAsia="Calibri" w:hAnsi="Times New Roman"/>
        </w:rPr>
        <w:t>5.</w:t>
      </w:r>
      <w:r w:rsidRPr="00066740">
        <w:rPr>
          <w:rFonts w:ascii="Times New Roman" w:eastAsia="Calibri" w:hAnsi="Times New Roman" w:cs="Times New Roman"/>
        </w:rPr>
        <w:t xml:space="preserve"> 8.5 Беляков, Г. И. Охрана труда и техника безопасности: учебник для среднего профессионального образования / Г. И. Беляков. — 3-е изд., </w:t>
      </w:r>
      <w:proofErr w:type="spellStart"/>
      <w:r w:rsidRPr="00066740">
        <w:rPr>
          <w:rFonts w:ascii="Times New Roman" w:eastAsia="Calibri" w:hAnsi="Times New Roman" w:cs="Times New Roman"/>
        </w:rPr>
        <w:t>перераб</w:t>
      </w:r>
      <w:proofErr w:type="spellEnd"/>
      <w:r w:rsidRPr="00066740">
        <w:rPr>
          <w:rFonts w:ascii="Times New Roman" w:eastAsia="Calibri" w:hAnsi="Times New Roman" w:cs="Times New Roman"/>
        </w:rPr>
        <w:t xml:space="preserve">. и доп. — Москва: Издательство </w:t>
      </w:r>
      <w:proofErr w:type="spellStart"/>
      <w:r w:rsidRPr="00066740">
        <w:rPr>
          <w:rFonts w:ascii="Times New Roman" w:eastAsia="Calibri" w:hAnsi="Times New Roman" w:cs="Times New Roman"/>
        </w:rPr>
        <w:t>Юрайт</w:t>
      </w:r>
      <w:proofErr w:type="spellEnd"/>
      <w:r w:rsidRPr="00066740">
        <w:rPr>
          <w:rFonts w:ascii="Times New Roman" w:eastAsia="Calibri" w:hAnsi="Times New Roman" w:cs="Times New Roman"/>
        </w:rPr>
        <w:t xml:space="preserve">, 2019. — 404 с. — (Профессиональное образование). — ISBN 978-5-534-00376-5. — Текст : электронный // ЭБС </w:t>
      </w:r>
      <w:proofErr w:type="spellStart"/>
      <w:r w:rsidRPr="00066740">
        <w:rPr>
          <w:rFonts w:ascii="Times New Roman" w:eastAsia="Calibri" w:hAnsi="Times New Roman" w:cs="Times New Roman"/>
        </w:rPr>
        <w:t>Юрайт</w:t>
      </w:r>
      <w:proofErr w:type="spellEnd"/>
      <w:r w:rsidRPr="00066740">
        <w:rPr>
          <w:rFonts w:ascii="Times New Roman" w:eastAsia="Calibri" w:hAnsi="Times New Roman" w:cs="Times New Roman"/>
        </w:rPr>
        <w:t xml:space="preserve"> [сайт]</w:t>
      </w:r>
      <w:proofErr w:type="gramStart"/>
      <w:r w:rsidRPr="00066740">
        <w:rPr>
          <w:rFonts w:ascii="Times New Roman" w:eastAsia="Calibri" w:hAnsi="Times New Roman" w:cs="Times New Roman"/>
        </w:rPr>
        <w:t>.</w:t>
      </w:r>
      <w:proofErr w:type="gramEnd"/>
      <w:r w:rsidRPr="00066740">
        <w:rPr>
          <w:rFonts w:ascii="Times New Roman" w:eastAsia="Calibri" w:hAnsi="Times New Roman" w:cs="Times New Roman"/>
        </w:rPr>
        <w:t xml:space="preserve"> </w:t>
      </w:r>
      <w:proofErr w:type="gramStart"/>
      <w:r w:rsidRPr="00066740">
        <w:rPr>
          <w:rFonts w:ascii="Times New Roman" w:eastAsia="Calibri" w:hAnsi="Times New Roman" w:cs="Times New Roman"/>
        </w:rPr>
        <w:t>с</w:t>
      </w:r>
      <w:proofErr w:type="gramEnd"/>
      <w:r w:rsidRPr="00066740">
        <w:rPr>
          <w:rFonts w:ascii="Times New Roman" w:eastAsia="Calibri" w:hAnsi="Times New Roman" w:cs="Times New Roman"/>
        </w:rPr>
        <w:t xml:space="preserve">. 2 — URL: </w:t>
      </w:r>
      <w:hyperlink r:id="rId8" w:history="1">
        <w:r w:rsidRPr="00066740">
          <w:rPr>
            <w:rFonts w:ascii="Times New Roman" w:eastAsia="Calibri" w:hAnsi="Times New Roman" w:cs="Times New Roman"/>
            <w:color w:val="0000FF"/>
            <w:u w:val="single"/>
          </w:rPr>
          <w:t>https://biblio-online.ru/bcode/433759/p.2</w:t>
        </w:r>
      </w:hyperlink>
      <w:r w:rsidRPr="00066740">
        <w:rPr>
          <w:rFonts w:ascii="Times New Roman" w:eastAsia="Calibri" w:hAnsi="Times New Roman" w:cs="Times New Roman"/>
        </w:rPr>
        <w:t xml:space="preserve"> </w:t>
      </w:r>
      <w:r w:rsidRPr="00066740">
        <w:rPr>
          <w:rFonts w:ascii="Times New Roman" w:eastAsia="Calibri" w:hAnsi="Times New Roman" w:cs="Times New Roman"/>
          <w:color w:val="333333"/>
          <w:shd w:val="clear" w:color="auto" w:fill="FFFFFF"/>
        </w:rPr>
        <w:t>— Текст : электронный</w:t>
      </w:r>
    </w:p>
    <w:p w:rsidR="00066740" w:rsidRDefault="00066740" w:rsidP="0006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 w:cs="Times New Roman"/>
          <w:color w:val="333333"/>
          <w:shd w:val="clear" w:color="auto" w:fill="FFFFFF"/>
        </w:rPr>
        <w:t>6.</w:t>
      </w:r>
      <w:r w:rsidRPr="00066740">
        <w:rPr>
          <w:rFonts w:ascii="Times New Roman" w:eastAsia="Calibri" w:hAnsi="Times New Roman" w:cs="Times New Roman"/>
        </w:rPr>
        <w:t xml:space="preserve"> 8.6 Попов Ю.П. Охрана труда</w:t>
      </w:r>
      <w:proofErr w:type="gramStart"/>
      <w:r w:rsidRPr="00066740">
        <w:rPr>
          <w:rFonts w:ascii="Times New Roman" w:eastAsia="Calibri" w:hAnsi="Times New Roman" w:cs="Times New Roman"/>
        </w:rPr>
        <w:t xml:space="preserve">.: </w:t>
      </w:r>
      <w:proofErr w:type="gramEnd"/>
      <w:r w:rsidRPr="00066740">
        <w:rPr>
          <w:rFonts w:ascii="Times New Roman" w:eastAsia="Calibri" w:hAnsi="Times New Roman" w:cs="Times New Roman"/>
        </w:rPr>
        <w:t xml:space="preserve">учебное пособие / Попов Ю.П., Колтунов В.В. - Москва: </w:t>
      </w:r>
      <w:proofErr w:type="spellStart"/>
      <w:r w:rsidRPr="00066740">
        <w:rPr>
          <w:rFonts w:ascii="Times New Roman" w:eastAsia="Calibri" w:hAnsi="Times New Roman" w:cs="Times New Roman"/>
        </w:rPr>
        <w:t>КноРус</w:t>
      </w:r>
      <w:proofErr w:type="spellEnd"/>
      <w:r w:rsidRPr="00066740">
        <w:rPr>
          <w:rFonts w:ascii="Times New Roman" w:eastAsia="Calibri" w:hAnsi="Times New Roman" w:cs="Times New Roman"/>
        </w:rPr>
        <w:t xml:space="preserve">, 2019. — 222 с. — (СПО). — ISBN 978-5-406-06885-4. — URL: </w:t>
      </w:r>
      <w:hyperlink r:id="rId9" w:history="1">
        <w:r w:rsidRPr="00066740">
          <w:rPr>
            <w:rFonts w:ascii="Times New Roman" w:eastAsia="Calibri" w:hAnsi="Times New Roman" w:cs="Times New Roman"/>
            <w:color w:val="0000FF"/>
            <w:u w:val="single"/>
          </w:rPr>
          <w:t>https://book.ru/book/930571</w:t>
        </w:r>
      </w:hyperlink>
      <w:r w:rsidRPr="00066740">
        <w:rPr>
          <w:rFonts w:ascii="Times New Roman" w:eastAsia="Calibri" w:hAnsi="Times New Roman" w:cs="Times New Roman"/>
        </w:rPr>
        <w:t xml:space="preserve"> — Текст: электронный.</w:t>
      </w:r>
    </w:p>
    <w:p w:rsidR="00846A1C" w:rsidRPr="00066740" w:rsidRDefault="00066740" w:rsidP="0006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667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46A1C" w:rsidRPr="000667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Охрана труда и техника безопасности на автотранспортных предприятиях и в транспортных цехах.№1-10/2010.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труда в вопросах и ответах №1-11/2010.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Нормативно-техническая документация: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«Об основах охраны труда в РФ» (23.06.99г. № 181-ФЗ.  </w:t>
      </w:r>
      <w:proofErr w:type="gramEnd"/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расследовании и учёте несчастных случаев на производстве</w:t>
      </w:r>
      <w:proofErr w:type="gramStart"/>
      <w:r w:rsidRPr="00846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846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Постановлением Правительства РФ от 11.08.99г. №279) 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Межотраслевые правила по охране труда на автомобильном транспорте Утверждены Постановлением Минтруда РФ от 12 мая 2005г. №28 – С.120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12.0.006-2002 – Общие требования к управлению охраны труда в организации.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СНиП 23-05-95 – Естественное и искусственное освещение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12.0.004-90 – Организация обучения безопасности труда.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12.1.005-88 – Общие </w:t>
      </w: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санитарно-гигиеническое</w:t>
      </w:r>
      <w:proofErr w:type="gram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к воздуху рабочей зоны.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12.1.012-90 – Система стандартов безопасности труда.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ГОСТ12.4.021-75 – Системы вентиляционные.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12.3.009.76 – Работы погрузочно-разгрузочные.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52033-2003 – Автомобили с бензиновыми двигателями выбросы загрязняющих веществ с отработавшими газами нормы и методы контроля при оценке технического состояния.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27331-87(СЕ СЭВ 5637-86) – пожарная техника.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12.0.002-80 – Система стандартов безопасности труд</w:t>
      </w:r>
    </w:p>
    <w:p w:rsidR="00846A1C" w:rsidRPr="00846A1C" w:rsidRDefault="00846A1C" w:rsidP="00846A1C">
      <w:pPr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6A1C" w:rsidRPr="00846A1C" w:rsidRDefault="00846A1C" w:rsidP="00846A1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Информационный портал по охране труда для специалистов, инженеров и менеджеров. -  </w:t>
      </w:r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</w:t>
      </w:r>
      <w:hyperlink r:id="rId10" w:history="1">
        <w:r w:rsidRPr="00846A1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www.trudohrana.ru</w:t>
        </w:r>
      </w:hyperlink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6A1C" w:rsidRPr="00873A8E" w:rsidRDefault="00846A1C" w:rsidP="00873A8E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Видеоинструктажи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труда. – Режим доступа: 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:// 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oxtrud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iot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73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46A1C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</w:rPr>
        <w:tab/>
        <w:t>Контроль</w:t>
      </w:r>
      <w:r w:rsidRPr="00846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1C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846A1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46A1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46A1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4"/>
      </w:tblGrid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У-1 применяет методы и средства защиты от опасностей технических систем и технологических процессов;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№ 3, №4, №7,   №9, №10,№11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 сообщения о средствах индивидуальной защиты.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Поиск информации   «Действие электрического тока на организм человека»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Оценка за заполнение таблицы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«Вредные и  опасные факторы»             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У-2 обеспечивает безопасные условия труда в профессиональной деятельности;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№ 3, №4, №7,   №9, №10,№11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 сообщение о средствах индивидуальной защиты.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Поиск информации на тему « Мероприятия по улучшению условий труда».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Поиск информации   «Действие электрического тока на организм человека»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У-3 анализирует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вредные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факторы в профессиональной деятельности;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</w:t>
            </w: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практических работ  № 3, №4   №5,№6, №7, №8, №9, №10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Поиск информации   «Действие электрического тока на организм человека»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за заполнение таблицы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«Вредные и  опасные факторы»                   </w:t>
            </w:r>
          </w:p>
        </w:tc>
      </w:tr>
      <w:tr w:rsidR="00846A1C" w:rsidRPr="00846A1C" w:rsidTr="00871BE7">
        <w:trPr>
          <w:trHeight w:val="169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У-4 использует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технику;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  №10, 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-Подготовка  сообщение о средствах индивидуальной защиты.</w:t>
            </w:r>
          </w:p>
        </w:tc>
      </w:tr>
      <w:tr w:rsidR="00846A1C" w:rsidRPr="00846A1C" w:rsidTr="00871BE7">
        <w:trPr>
          <w:trHeight w:val="33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З-1воздействие негативных факторов на человека;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 №5, №6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сообщение на тему  « Производственный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травматизм и профзаболевания».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таблицы «Вредные и  опасные факторы»             </w:t>
            </w:r>
          </w:p>
        </w:tc>
      </w:tr>
      <w:tr w:rsidR="00846A1C" w:rsidRPr="00846A1C" w:rsidTr="00871BE7">
        <w:trPr>
          <w:trHeight w:val="11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З-2правовые, нормативные и организационные основы охраны труда в организации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 № 1, №2,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общих положений, статей(№1-2, №8. №10,№12-18 ,№20-24) ФЗ «Об основах охраны труда в РФ».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выполнения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тестовых заданий КОС: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1.1.1 -1.1.5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1.2.1 -1.2.6, 1.3.1 -1.3.5,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№1,№2,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сообщение «Оздоровление и улучшение условий труда, повышение его безопасности на автотранспортном  предприятии».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выполнения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тестовых заданий КОС: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1.1.1 -1.1.5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1.2.1 -1.2.6, 1.3.1 -1.3.5,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№1,№2,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сообщение «Оздоровление и улучшение условий труда, повышение его безопасности на автотранспортном  предприятии».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3. Принимать решения в стандартных и нестандартных ситуациях и нести за них ответственность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№ 3, №4, №5, №6,№7,№8,№9,№10,№11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таблица «Вредные и  опасные факторы»             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Заполнение таблицы  Первичные средства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пожаротушения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применяемые при различных категориях 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пожароопасности</w:t>
            </w:r>
            <w:proofErr w:type="spellEnd"/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4. Осуществлять поиск и использование информации, необходимой для эффективного выполнения профессиональных задач, профессионального и личностного развития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работ№1,№2,  № 3, №4, №5, №6,№7,№8,№9,№10,№11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Поиск информации « Лечебно-профилактические работы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сообщения: «Гигиенические параметры микроклимата производственного помещения».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Организация  внутреннего отдыха».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таблица «Вредные и  опасные факторы»             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Заполнение таблицы  Первичные средства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пожаротушения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применяемые при различных категориях 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пожароопасности</w:t>
            </w:r>
            <w:proofErr w:type="spellEnd"/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Поиск информации «Лечебно-профилактические работы»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Организация внутреннего отдыха».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таблица «Вредные и  опасные факторы»             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Заполнение таблицы  Первичные средства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пожаротушения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применяемые при различных категориях 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пожароопасности</w:t>
            </w:r>
            <w:proofErr w:type="spellEnd"/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№ 3, №4,  ,№7, №9,№10.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сообщения: «Гигиенические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параметры микроклимата производственного помещения».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Организация  внутреннего отдыха».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Заполнение таблицы  «Первичные средства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пожаротушения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применяемые при различных категориях 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пожароопасности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результатов проведения деловых игр – моделирования социальных и профессиональных ситуаций; </w:t>
            </w:r>
          </w:p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проектных групп, направленной на оценку общих компетенций, связанных с навыками управления рабочей группой.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результатов выполнения практических заданий и внеаудиторной самостоятельной работы. </w:t>
            </w:r>
          </w:p>
        </w:tc>
      </w:tr>
      <w:tr w:rsidR="00846A1C" w:rsidRPr="00846A1C" w:rsidTr="00871BE7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оценка умения решать задачи по таким параметрам, как уровень сложности решаемых задач, отбор методов решения задач, соотнесение идеального и реального конечного результата деятельности.</w:t>
            </w:r>
          </w:p>
        </w:tc>
      </w:tr>
    </w:tbl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3686"/>
      </w:tblGrid>
      <w:tr w:rsidR="00846A1C" w:rsidRPr="00846A1C" w:rsidTr="00871B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результатов подготовки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846A1C" w:rsidRPr="00846A1C" w:rsidTr="00871B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ПК  1.1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работы по техническому обслуживанию и ремонту автотранспорта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Применяет безопасные методы  труда при техническом обслуживании и ремонте подвижного состава в 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Применяет средства пожаротушения на рабочем месте в 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Организовывает рабочее место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№ 3, 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Поиск информации «Организация  внутреннего отдыха».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A1C" w:rsidRPr="00846A1C" w:rsidTr="00871B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ind w:firstLine="34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ПК 1.2 </w:t>
            </w:r>
          </w:p>
          <w:p w:rsidR="00846A1C" w:rsidRPr="00846A1C" w:rsidRDefault="00846A1C" w:rsidP="00846A1C">
            <w:pPr>
              <w:spacing w:after="0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технический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при хранении, эксплуатации техническом обслуживании и ремонте автотранспортных средств.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Применяет безопасные методы  труда при техническом обслуживании и ремонте подвижного состава в </w:t>
            </w: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рабочее место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Соблюдает режим труда и отдыха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соответствии с трудовым кодексом.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результатов выполнения практических работ  № 3, №4,  №7, №9, №10, 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«Гигиенические параметры микроклимата производственного помещения».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«Организация  внутреннего отдыха».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таблица «Вредные и  опасные факторы»              </w:t>
            </w:r>
          </w:p>
        </w:tc>
      </w:tr>
      <w:tr w:rsidR="00846A1C" w:rsidRPr="00846A1C" w:rsidTr="00871B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1.3.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технологические процессы ремонта узлов и деталей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Применяет безопасные методы  труда при  техническом обслуживании и ремонте подвижного состава в 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Использует средства пожаротушения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Применяет средства индивидуальной защиты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 работ №3, 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Организация  внутреннего отдыха».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таблица «Вредные и  опасные факторы»             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46A1C" w:rsidRPr="00846A1C" w:rsidTr="00871BE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2.3.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безопасное ведение работ при техническом обслуживании и ремонте автотранспорта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Уверенно действует в нештатных ситуациях;</w:t>
            </w:r>
          </w:p>
          <w:p w:rsidR="00846A1C" w:rsidRPr="00846A1C" w:rsidRDefault="00846A1C" w:rsidP="00846A1C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Применяет безопасные методы  труда в соответствии  с требованиями </w:t>
            </w: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Межотраслевых правил.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Соблюдает режим труда и отдыха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соответствии с трудовым кодексом.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результатов выполнения практических работ    №4,  №7, №8, №9, №10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 внутреннего отдыха».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таблица «Вредные и  опасные факторы»              </w:t>
            </w:r>
          </w:p>
        </w:tc>
      </w:tr>
    </w:tbl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69" w:rsidRDefault="00BC2C69"/>
    <w:sectPr w:rsidR="00BC2C69" w:rsidSect="00622F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68C79F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5B4D82"/>
    <w:multiLevelType w:val="hybridMultilevel"/>
    <w:tmpl w:val="10609678"/>
    <w:lvl w:ilvl="0" w:tplc="5B5645E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B70AA"/>
    <w:multiLevelType w:val="hybridMultilevel"/>
    <w:tmpl w:val="D4264B26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752B"/>
    <w:multiLevelType w:val="hybridMultilevel"/>
    <w:tmpl w:val="45984992"/>
    <w:lvl w:ilvl="0" w:tplc="CEF294C8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946A3"/>
    <w:multiLevelType w:val="hybridMultilevel"/>
    <w:tmpl w:val="533A4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D6306C"/>
    <w:multiLevelType w:val="hybridMultilevel"/>
    <w:tmpl w:val="6E067126"/>
    <w:lvl w:ilvl="0" w:tplc="186A21EA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F0CCA"/>
    <w:multiLevelType w:val="hybridMultilevel"/>
    <w:tmpl w:val="91A4A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402FD1"/>
    <w:multiLevelType w:val="hybridMultilevel"/>
    <w:tmpl w:val="5FB86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216869"/>
    <w:multiLevelType w:val="hybridMultilevel"/>
    <w:tmpl w:val="348C70D2"/>
    <w:lvl w:ilvl="0" w:tplc="CF5C727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33DD9"/>
    <w:multiLevelType w:val="hybridMultilevel"/>
    <w:tmpl w:val="CF7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0"/>
    <w:rsid w:val="00066740"/>
    <w:rsid w:val="002622F4"/>
    <w:rsid w:val="002878CC"/>
    <w:rsid w:val="003B4244"/>
    <w:rsid w:val="00414747"/>
    <w:rsid w:val="00554A39"/>
    <w:rsid w:val="00623ADD"/>
    <w:rsid w:val="006B62B0"/>
    <w:rsid w:val="006E2433"/>
    <w:rsid w:val="006F55B9"/>
    <w:rsid w:val="00770090"/>
    <w:rsid w:val="007C6D63"/>
    <w:rsid w:val="00846A1C"/>
    <w:rsid w:val="00873A8E"/>
    <w:rsid w:val="00BC155A"/>
    <w:rsid w:val="00BC2C69"/>
    <w:rsid w:val="00C76601"/>
    <w:rsid w:val="00D851FB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нак Знак Знак"/>
    <w:basedOn w:val="a"/>
    <w:link w:val="10"/>
    <w:qFormat/>
    <w:rsid w:val="00846A1C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46A1C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6A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6A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46A1C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46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1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46A1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46A1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нак Знак Знак Знак"/>
    <w:basedOn w:val="a0"/>
    <w:link w:val="1"/>
    <w:rsid w:val="00846A1C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846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46A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46A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46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46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46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46A1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6A1C"/>
  </w:style>
  <w:style w:type="character" w:styleId="a3">
    <w:name w:val="Hyperlink"/>
    <w:basedOn w:val="a0"/>
    <w:uiPriority w:val="99"/>
    <w:semiHidden/>
    <w:unhideWhenUsed/>
    <w:rsid w:val="00846A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A1C"/>
    <w:rPr>
      <w:color w:val="800080"/>
      <w:u w:val="single"/>
    </w:rPr>
  </w:style>
  <w:style w:type="character" w:styleId="a5">
    <w:name w:val="Emphasis"/>
    <w:uiPriority w:val="20"/>
    <w:qFormat/>
    <w:rsid w:val="00846A1C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нак Знак1,Знак Знак Знак Знак1"/>
    <w:basedOn w:val="a0"/>
    <w:rsid w:val="00846A1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846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46A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46A1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846A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46A1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46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846A1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846A1C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4">
    <w:name w:val="Title"/>
    <w:basedOn w:val="a"/>
    <w:link w:val="af5"/>
    <w:uiPriority w:val="99"/>
    <w:qFormat/>
    <w:rsid w:val="00846A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46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46A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Continue 2"/>
    <w:basedOn w:val="a"/>
    <w:uiPriority w:val="99"/>
    <w:semiHidden/>
    <w:unhideWhenUsed/>
    <w:rsid w:val="00846A1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f6"/>
    <w:link w:val="afb"/>
    <w:uiPriority w:val="99"/>
    <w:qFormat/>
    <w:rsid w:val="00846A1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uiPriority w:val="99"/>
    <w:rsid w:val="00846A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Body Text First Indent"/>
    <w:basedOn w:val="af6"/>
    <w:link w:val="afd"/>
    <w:uiPriority w:val="99"/>
    <w:semiHidden/>
    <w:unhideWhenUsed/>
    <w:rsid w:val="00846A1C"/>
    <w:pPr>
      <w:ind w:firstLine="210"/>
    </w:pPr>
  </w:style>
  <w:style w:type="character" w:customStyle="1" w:styleId="afd">
    <w:name w:val="Красная строка Знак"/>
    <w:basedOn w:val="af7"/>
    <w:link w:val="afc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846A1C"/>
    <w:pPr>
      <w:ind w:firstLine="210"/>
    </w:pPr>
    <w:rPr>
      <w:lang w:eastAsia="ru-RU"/>
    </w:rPr>
  </w:style>
  <w:style w:type="character" w:customStyle="1" w:styleId="24">
    <w:name w:val="Красная строка 2 Знак"/>
    <w:basedOn w:val="af9"/>
    <w:link w:val="23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846A1C"/>
    <w:pPr>
      <w:spacing w:after="120" w:line="240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846A1C"/>
    <w:rPr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46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46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uiPriority w:val="99"/>
    <w:semiHidden/>
    <w:unhideWhenUsed/>
    <w:rsid w:val="00846A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semiHidden/>
    <w:rsid w:val="00846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846A1C"/>
    <w:rPr>
      <w:b/>
      <w:bCs/>
    </w:rPr>
  </w:style>
  <w:style w:type="character" w:customStyle="1" w:styleId="aff3">
    <w:name w:val="Тема примечания Знак"/>
    <w:basedOn w:val="ab"/>
    <w:link w:val="aff2"/>
    <w:uiPriority w:val="99"/>
    <w:semiHidden/>
    <w:rsid w:val="00846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846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46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Без интервала Знак"/>
    <w:link w:val="aff7"/>
    <w:uiPriority w:val="99"/>
    <w:locked/>
    <w:rsid w:val="00846A1C"/>
    <w:rPr>
      <w:rFonts w:ascii="Calibri" w:eastAsia="Calibri" w:hAnsi="Calibri" w:cs="Times New Roman"/>
    </w:rPr>
  </w:style>
  <w:style w:type="paragraph" w:styleId="aff7">
    <w:name w:val="No Spacing"/>
    <w:link w:val="aff6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styleId="aff8">
    <w:name w:val="List Paragraph"/>
    <w:basedOn w:val="a"/>
    <w:uiPriority w:val="34"/>
    <w:qFormat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846A1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9">
    <w:name w:val="Intense Quote"/>
    <w:basedOn w:val="a"/>
    <w:next w:val="a"/>
    <w:link w:val="affa"/>
    <w:uiPriority w:val="30"/>
    <w:qFormat/>
    <w:rsid w:val="00846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a">
    <w:name w:val="Выделенная цитата Знак"/>
    <w:basedOn w:val="a0"/>
    <w:link w:val="aff9"/>
    <w:uiPriority w:val="30"/>
    <w:rsid w:val="00846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846A1C"/>
    <w:pPr>
      <w:keepNext/>
      <w:keepLines/>
      <w:spacing w:before="480" w:after="0" w:line="240" w:lineRule="auto"/>
      <w:outlineLvl w:val="9"/>
    </w:pPr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2b">
    <w:name w:val="Знак2 Знак Знак Знак Знак Знак Знак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ConsPlusNormal">
    <w:name w:val="ConsPlusNormal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писок 21"/>
    <w:basedOn w:val="a"/>
    <w:uiPriority w:val="99"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 отступ1"/>
    <w:basedOn w:val="a"/>
    <w:uiPriority w:val="99"/>
    <w:rsid w:val="00846A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846A1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affc">
    <w:name w:val="параграф"/>
    <w:basedOn w:val="a"/>
    <w:uiPriority w:val="99"/>
    <w:rsid w:val="00846A1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846A1C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846A1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16">
    <w:name w:val="Текст1"/>
    <w:basedOn w:val="a"/>
    <w:uiPriority w:val="99"/>
    <w:rsid w:val="00846A1C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paragraph" w:customStyle="1" w:styleId="WW-3">
    <w:name w:val="WW-Основной текст 3"/>
    <w:basedOn w:val="a"/>
    <w:uiPriority w:val="99"/>
    <w:rsid w:val="00846A1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d">
    <w:name w:val="Краткий обратный адрес"/>
    <w:basedOn w:val="a"/>
    <w:uiPriority w:val="99"/>
    <w:rsid w:val="0084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(2)_"/>
    <w:basedOn w:val="a0"/>
    <w:link w:val="2e"/>
    <w:uiPriority w:val="99"/>
    <w:locked/>
    <w:rsid w:val="00846A1C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846A1C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46A1C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BodyTextIndent1"/>
    <w:uiPriority w:val="99"/>
    <w:locked/>
    <w:rsid w:val="00846A1C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846A1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Без интервала1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Calibri"/>
    </w:rPr>
  </w:style>
  <w:style w:type="paragraph" w:customStyle="1" w:styleId="213">
    <w:name w:val="Знак21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Абзац списка2"/>
    <w:basedOn w:val="a"/>
    <w:uiPriority w:val="99"/>
    <w:qFormat/>
    <w:rsid w:val="00846A1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11">
    <w:name w:val="Знак1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0">
    <w:name w:val="Знак1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20">
    <w:name w:val="Знак22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846A1C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846A1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msolistparagraph0">
    <w:name w:val="msolistparagraph"/>
    <w:basedOn w:val="a"/>
    <w:uiPriority w:val="99"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30">
    <w:name w:val="Знак23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84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Знак13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character" w:styleId="affe">
    <w:name w:val="footnote reference"/>
    <w:basedOn w:val="a0"/>
    <w:semiHidden/>
    <w:unhideWhenUsed/>
    <w:rsid w:val="00846A1C"/>
    <w:rPr>
      <w:vertAlign w:val="superscript"/>
    </w:rPr>
  </w:style>
  <w:style w:type="character" w:styleId="afff">
    <w:name w:val="annotation reference"/>
    <w:basedOn w:val="a0"/>
    <w:semiHidden/>
    <w:unhideWhenUsed/>
    <w:rsid w:val="00846A1C"/>
    <w:rPr>
      <w:sz w:val="16"/>
      <w:szCs w:val="16"/>
    </w:rPr>
  </w:style>
  <w:style w:type="character" w:styleId="afff0">
    <w:name w:val="endnote reference"/>
    <w:basedOn w:val="a0"/>
    <w:semiHidden/>
    <w:unhideWhenUsed/>
    <w:rsid w:val="00846A1C"/>
    <w:rPr>
      <w:vertAlign w:val="superscript"/>
    </w:rPr>
  </w:style>
  <w:style w:type="character" w:styleId="afff1">
    <w:name w:val="Subtle Emphasis"/>
    <w:uiPriority w:val="19"/>
    <w:qFormat/>
    <w:rsid w:val="00846A1C"/>
    <w:rPr>
      <w:rFonts w:ascii="Times New Roman" w:hAnsi="Times New Roman" w:cs="Times New Roman" w:hint="default"/>
      <w:i/>
      <w:iCs/>
      <w:color w:val="808080"/>
    </w:rPr>
  </w:style>
  <w:style w:type="character" w:styleId="afff2">
    <w:name w:val="Intense Emphasis"/>
    <w:uiPriority w:val="21"/>
    <w:qFormat/>
    <w:rsid w:val="00846A1C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ff3">
    <w:name w:val="Subtle Reference"/>
    <w:uiPriority w:val="31"/>
    <w:qFormat/>
    <w:rsid w:val="00846A1C"/>
    <w:rPr>
      <w:rFonts w:ascii="Times New Roman" w:hAnsi="Times New Roman" w:cs="Times New Roman" w:hint="default"/>
      <w:smallCaps/>
      <w:color w:val="C0504D"/>
      <w:u w:val="single"/>
    </w:rPr>
  </w:style>
  <w:style w:type="character" w:styleId="afff4">
    <w:name w:val="Intense Reference"/>
    <w:uiPriority w:val="32"/>
    <w:qFormat/>
    <w:rsid w:val="00846A1C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846A1C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fff6">
    <w:name w:val="номер страницы"/>
    <w:basedOn w:val="a0"/>
    <w:rsid w:val="00846A1C"/>
  </w:style>
  <w:style w:type="character" w:customStyle="1" w:styleId="FontStyle12">
    <w:name w:val="Font Style12"/>
    <w:basedOn w:val="a0"/>
    <w:rsid w:val="00846A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846A1C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846A1C"/>
    <w:rPr>
      <w:rFonts w:ascii="Times New Roman" w:hAnsi="Times New Roman" w:cs="Times New Roman" w:hint="default"/>
    </w:rPr>
  </w:style>
  <w:style w:type="character" w:customStyle="1" w:styleId="WW8Num1z0">
    <w:name w:val="WW8Num1z0"/>
    <w:rsid w:val="00846A1C"/>
    <w:rPr>
      <w:rFonts w:ascii="Symbol" w:hAnsi="Symbol" w:hint="default"/>
    </w:rPr>
  </w:style>
  <w:style w:type="character" w:customStyle="1" w:styleId="b-serp-url">
    <w:name w:val="b-serp-url"/>
    <w:basedOn w:val="a0"/>
    <w:rsid w:val="00846A1C"/>
  </w:style>
  <w:style w:type="character" w:customStyle="1" w:styleId="b-serp-urlitem">
    <w:name w:val="b-serp-url__item"/>
    <w:basedOn w:val="a0"/>
    <w:rsid w:val="00846A1C"/>
  </w:style>
  <w:style w:type="character" w:customStyle="1" w:styleId="esummarylist1">
    <w:name w:val="esummarylist1"/>
    <w:basedOn w:val="a0"/>
    <w:rsid w:val="00846A1C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846A1C"/>
    <w:rPr>
      <w:color w:val="auto"/>
      <w:sz w:val="20"/>
      <w:szCs w:val="20"/>
    </w:rPr>
  </w:style>
  <w:style w:type="character" w:customStyle="1" w:styleId="312">
    <w:name w:val="Основной текст 3 Знак1"/>
    <w:basedOn w:val="a0"/>
    <w:rsid w:val="00846A1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-serp-itemlinks-item">
    <w:name w:val="b-serp-item__links-item"/>
    <w:basedOn w:val="a0"/>
    <w:uiPriority w:val="99"/>
    <w:rsid w:val="00846A1C"/>
  </w:style>
  <w:style w:type="character" w:customStyle="1" w:styleId="Heading1Char">
    <w:name w:val="Heading 1 Char"/>
    <w:aliases w:val="Знак Char"/>
    <w:uiPriority w:val="99"/>
    <w:locked/>
    <w:rsid w:val="00846A1C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1">
    <w:name w:val="Header Char1"/>
    <w:uiPriority w:val="99"/>
    <w:locked/>
    <w:rsid w:val="00846A1C"/>
    <w:rPr>
      <w:sz w:val="24"/>
    </w:rPr>
  </w:style>
  <w:style w:type="character" w:customStyle="1" w:styleId="HeaderChar">
    <w:name w:val="Header Char"/>
    <w:uiPriority w:val="99"/>
    <w:locked/>
    <w:rsid w:val="00846A1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846A1C"/>
    <w:rPr>
      <w:sz w:val="24"/>
    </w:rPr>
  </w:style>
  <w:style w:type="character" w:customStyle="1" w:styleId="FooterChar">
    <w:name w:val="Footer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846A1C"/>
    <w:rPr>
      <w:sz w:val="24"/>
    </w:rPr>
  </w:style>
  <w:style w:type="character" w:customStyle="1" w:styleId="BodyTextChar">
    <w:name w:val="Body Text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locked/>
    <w:rsid w:val="00846A1C"/>
    <w:rPr>
      <w:color w:val="000000"/>
      <w:sz w:val="24"/>
      <w:shd w:val="clear" w:color="auto" w:fill="FFFFFF"/>
    </w:rPr>
  </w:style>
  <w:style w:type="character" w:customStyle="1" w:styleId="BodyText2Char1">
    <w:name w:val="Body Text 2 Char1"/>
    <w:uiPriority w:val="99"/>
    <w:locked/>
    <w:rsid w:val="00846A1C"/>
    <w:rPr>
      <w:sz w:val="24"/>
    </w:rPr>
  </w:style>
  <w:style w:type="character" w:customStyle="1" w:styleId="BodyText2Char">
    <w:name w:val="Body Tex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846A1C"/>
    <w:rPr>
      <w:sz w:val="16"/>
    </w:rPr>
  </w:style>
  <w:style w:type="character" w:customStyle="1" w:styleId="BodyText3Char">
    <w:name w:val="Body Text 3 Char"/>
    <w:uiPriority w:val="99"/>
    <w:locked/>
    <w:rsid w:val="00846A1C"/>
    <w:rPr>
      <w:rFonts w:ascii="Times New Roman" w:hAnsi="Times New Roman" w:cs="Times New Roman" w:hint="default"/>
      <w:sz w:val="16"/>
      <w:szCs w:val="16"/>
    </w:rPr>
  </w:style>
  <w:style w:type="character" w:customStyle="1" w:styleId="BodyTextIndent2Char1">
    <w:name w:val="Body Text Indent 2 Char1"/>
    <w:uiPriority w:val="99"/>
    <w:locked/>
    <w:rsid w:val="00846A1C"/>
    <w:rPr>
      <w:sz w:val="24"/>
    </w:rPr>
  </w:style>
  <w:style w:type="character" w:customStyle="1" w:styleId="BodyTextIndent2Char">
    <w:name w:val="Body Text Inden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Красная строка 2 Знак1"/>
    <w:uiPriority w:val="99"/>
    <w:locked/>
    <w:rsid w:val="00846A1C"/>
    <w:rPr>
      <w:sz w:val="24"/>
      <w:szCs w:val="24"/>
    </w:rPr>
  </w:style>
  <w:style w:type="character" w:customStyle="1" w:styleId="2f0">
    <w:name w:val="Основной текст (2)_ Знак"/>
    <w:uiPriority w:val="99"/>
    <w:locked/>
    <w:rsid w:val="00846A1C"/>
    <w:rPr>
      <w:sz w:val="27"/>
      <w:szCs w:val="27"/>
      <w:shd w:val="clear" w:color="auto" w:fill="FFFFFF"/>
    </w:rPr>
  </w:style>
  <w:style w:type="character" w:customStyle="1" w:styleId="35">
    <w:name w:val="Знак3"/>
    <w:rsid w:val="00846A1C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71">
    <w:name w:val="Знак Знак7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2f1">
    <w:name w:val="Знак Знак2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41">
    <w:name w:val="Знак Знак4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36">
    <w:name w:val="Знак Знак3"/>
    <w:rsid w:val="00846A1C"/>
    <w:rPr>
      <w:rFonts w:ascii="Times New Roman" w:hAnsi="Times New Roman" w:cs="Times New Roman" w:hint="default"/>
      <w:color w:val="000000"/>
      <w:sz w:val="24"/>
      <w:szCs w:val="24"/>
      <w:lang w:val="ru-RU" w:eastAsia="ru-RU" w:bidi="ar-SA"/>
    </w:rPr>
  </w:style>
  <w:style w:type="character" w:customStyle="1" w:styleId="51">
    <w:name w:val="Знак Знак5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61">
    <w:name w:val="Знак Знак6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-serp-urlitem1">
    <w:name w:val="b-serp-url__item1"/>
    <w:uiPriority w:val="99"/>
    <w:rsid w:val="00846A1C"/>
    <w:rPr>
      <w:rFonts w:ascii="Times New Roman" w:hAnsi="Times New Roman" w:cs="Times New Roman" w:hint="default"/>
    </w:rPr>
  </w:style>
  <w:style w:type="character" w:customStyle="1" w:styleId="Heading1Char2">
    <w:name w:val="Heading 1 Char2"/>
    <w:aliases w:val="Знак Char2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сноски Знак1"/>
    <w:basedOn w:val="a0"/>
    <w:uiPriority w:val="99"/>
    <w:semiHidden/>
    <w:rsid w:val="00846A1C"/>
    <w:rPr>
      <w:rFonts w:ascii="Times New Roman" w:eastAsia="Times New Roman" w:hAnsi="Times New Roman" w:cs="Times New Roman" w:hint="default"/>
    </w:rPr>
  </w:style>
  <w:style w:type="character" w:customStyle="1" w:styleId="19">
    <w:name w:val="Текст выноски Знак1"/>
    <w:basedOn w:val="a0"/>
    <w:uiPriority w:val="99"/>
    <w:semiHidden/>
    <w:rsid w:val="00846A1C"/>
    <w:rPr>
      <w:rFonts w:ascii="Segoe UI" w:eastAsia="Times New Roman" w:hAnsi="Segoe UI" w:cs="Segoe UI" w:hint="default"/>
      <w:sz w:val="18"/>
      <w:szCs w:val="18"/>
    </w:rPr>
  </w:style>
  <w:style w:type="character" w:customStyle="1" w:styleId="410">
    <w:name w:val="Знак Знак41"/>
    <w:locked/>
    <w:rsid w:val="00846A1C"/>
    <w:rPr>
      <w:sz w:val="24"/>
      <w:szCs w:val="24"/>
      <w:lang w:val="ru-RU" w:eastAsia="ru-RU" w:bidi="ar-SA"/>
    </w:rPr>
  </w:style>
  <w:style w:type="character" w:customStyle="1" w:styleId="c0">
    <w:name w:val="c0"/>
    <w:rsid w:val="00846A1C"/>
  </w:style>
  <w:style w:type="character" w:customStyle="1" w:styleId="apple-converted-space">
    <w:name w:val="apple-converted-space"/>
    <w:basedOn w:val="a0"/>
    <w:rsid w:val="00846A1C"/>
  </w:style>
  <w:style w:type="character" w:customStyle="1" w:styleId="font1">
    <w:name w:val="font1"/>
    <w:basedOn w:val="a0"/>
    <w:rsid w:val="00846A1C"/>
  </w:style>
  <w:style w:type="character" w:customStyle="1" w:styleId="apple-style-span">
    <w:name w:val="apple-style-span"/>
    <w:basedOn w:val="a0"/>
    <w:rsid w:val="00846A1C"/>
  </w:style>
  <w:style w:type="table" w:styleId="1a">
    <w:name w:val="Table Grid 1"/>
    <w:basedOn w:val="a1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basedOn w:val="a1"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20"/>
    <w:uiPriority w:val="99"/>
    <w:semiHidden/>
    <w:unhideWhenUsed/>
    <w:rsid w:val="00846A1C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2"/>
    <w:uiPriority w:val="99"/>
    <w:semiHidden/>
    <w:rsid w:val="00846A1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нак Знак Знак"/>
    <w:basedOn w:val="a"/>
    <w:link w:val="10"/>
    <w:qFormat/>
    <w:rsid w:val="00846A1C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46A1C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6A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6A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46A1C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46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1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46A1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46A1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нак Знак Знак Знак"/>
    <w:basedOn w:val="a0"/>
    <w:link w:val="1"/>
    <w:rsid w:val="00846A1C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846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46A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46A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46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46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46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46A1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6A1C"/>
  </w:style>
  <w:style w:type="character" w:styleId="a3">
    <w:name w:val="Hyperlink"/>
    <w:basedOn w:val="a0"/>
    <w:uiPriority w:val="99"/>
    <w:semiHidden/>
    <w:unhideWhenUsed/>
    <w:rsid w:val="00846A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A1C"/>
    <w:rPr>
      <w:color w:val="800080"/>
      <w:u w:val="single"/>
    </w:rPr>
  </w:style>
  <w:style w:type="character" w:styleId="a5">
    <w:name w:val="Emphasis"/>
    <w:uiPriority w:val="20"/>
    <w:qFormat/>
    <w:rsid w:val="00846A1C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нак Знак1,Знак Знак Знак Знак1"/>
    <w:basedOn w:val="a0"/>
    <w:rsid w:val="00846A1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846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46A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46A1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846A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46A1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46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846A1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846A1C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4">
    <w:name w:val="Title"/>
    <w:basedOn w:val="a"/>
    <w:link w:val="af5"/>
    <w:uiPriority w:val="99"/>
    <w:qFormat/>
    <w:rsid w:val="00846A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46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46A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Continue 2"/>
    <w:basedOn w:val="a"/>
    <w:uiPriority w:val="99"/>
    <w:semiHidden/>
    <w:unhideWhenUsed/>
    <w:rsid w:val="00846A1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f6"/>
    <w:link w:val="afb"/>
    <w:uiPriority w:val="99"/>
    <w:qFormat/>
    <w:rsid w:val="00846A1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uiPriority w:val="99"/>
    <w:rsid w:val="00846A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Body Text First Indent"/>
    <w:basedOn w:val="af6"/>
    <w:link w:val="afd"/>
    <w:uiPriority w:val="99"/>
    <w:semiHidden/>
    <w:unhideWhenUsed/>
    <w:rsid w:val="00846A1C"/>
    <w:pPr>
      <w:ind w:firstLine="210"/>
    </w:pPr>
  </w:style>
  <w:style w:type="character" w:customStyle="1" w:styleId="afd">
    <w:name w:val="Красная строка Знак"/>
    <w:basedOn w:val="af7"/>
    <w:link w:val="afc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846A1C"/>
    <w:pPr>
      <w:ind w:firstLine="210"/>
    </w:pPr>
    <w:rPr>
      <w:lang w:eastAsia="ru-RU"/>
    </w:rPr>
  </w:style>
  <w:style w:type="character" w:customStyle="1" w:styleId="24">
    <w:name w:val="Красная строка 2 Знак"/>
    <w:basedOn w:val="af9"/>
    <w:link w:val="23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846A1C"/>
    <w:pPr>
      <w:spacing w:after="120" w:line="240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846A1C"/>
    <w:rPr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46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46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uiPriority w:val="99"/>
    <w:semiHidden/>
    <w:unhideWhenUsed/>
    <w:rsid w:val="00846A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semiHidden/>
    <w:rsid w:val="00846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846A1C"/>
    <w:rPr>
      <w:b/>
      <w:bCs/>
    </w:rPr>
  </w:style>
  <w:style w:type="character" w:customStyle="1" w:styleId="aff3">
    <w:name w:val="Тема примечания Знак"/>
    <w:basedOn w:val="ab"/>
    <w:link w:val="aff2"/>
    <w:uiPriority w:val="99"/>
    <w:semiHidden/>
    <w:rsid w:val="00846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846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46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Без интервала Знак"/>
    <w:link w:val="aff7"/>
    <w:uiPriority w:val="99"/>
    <w:locked/>
    <w:rsid w:val="00846A1C"/>
    <w:rPr>
      <w:rFonts w:ascii="Calibri" w:eastAsia="Calibri" w:hAnsi="Calibri" w:cs="Times New Roman"/>
    </w:rPr>
  </w:style>
  <w:style w:type="paragraph" w:styleId="aff7">
    <w:name w:val="No Spacing"/>
    <w:link w:val="aff6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styleId="aff8">
    <w:name w:val="List Paragraph"/>
    <w:basedOn w:val="a"/>
    <w:uiPriority w:val="34"/>
    <w:qFormat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846A1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9">
    <w:name w:val="Intense Quote"/>
    <w:basedOn w:val="a"/>
    <w:next w:val="a"/>
    <w:link w:val="affa"/>
    <w:uiPriority w:val="30"/>
    <w:qFormat/>
    <w:rsid w:val="00846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a">
    <w:name w:val="Выделенная цитата Знак"/>
    <w:basedOn w:val="a0"/>
    <w:link w:val="aff9"/>
    <w:uiPriority w:val="30"/>
    <w:rsid w:val="00846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846A1C"/>
    <w:pPr>
      <w:keepNext/>
      <w:keepLines/>
      <w:spacing w:before="480" w:after="0" w:line="240" w:lineRule="auto"/>
      <w:outlineLvl w:val="9"/>
    </w:pPr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2b">
    <w:name w:val="Знак2 Знак Знак Знак Знак Знак Знак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ConsPlusNormal">
    <w:name w:val="ConsPlusNormal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писок 21"/>
    <w:basedOn w:val="a"/>
    <w:uiPriority w:val="99"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 отступ1"/>
    <w:basedOn w:val="a"/>
    <w:uiPriority w:val="99"/>
    <w:rsid w:val="00846A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846A1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affc">
    <w:name w:val="параграф"/>
    <w:basedOn w:val="a"/>
    <w:uiPriority w:val="99"/>
    <w:rsid w:val="00846A1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846A1C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846A1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16">
    <w:name w:val="Текст1"/>
    <w:basedOn w:val="a"/>
    <w:uiPriority w:val="99"/>
    <w:rsid w:val="00846A1C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paragraph" w:customStyle="1" w:styleId="WW-3">
    <w:name w:val="WW-Основной текст 3"/>
    <w:basedOn w:val="a"/>
    <w:uiPriority w:val="99"/>
    <w:rsid w:val="00846A1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d">
    <w:name w:val="Краткий обратный адрес"/>
    <w:basedOn w:val="a"/>
    <w:uiPriority w:val="99"/>
    <w:rsid w:val="0084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(2)_"/>
    <w:basedOn w:val="a0"/>
    <w:link w:val="2e"/>
    <w:uiPriority w:val="99"/>
    <w:locked/>
    <w:rsid w:val="00846A1C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846A1C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46A1C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BodyTextIndent1"/>
    <w:uiPriority w:val="99"/>
    <w:locked/>
    <w:rsid w:val="00846A1C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846A1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Без интервала1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Calibri"/>
    </w:rPr>
  </w:style>
  <w:style w:type="paragraph" w:customStyle="1" w:styleId="213">
    <w:name w:val="Знак21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Абзац списка2"/>
    <w:basedOn w:val="a"/>
    <w:uiPriority w:val="99"/>
    <w:qFormat/>
    <w:rsid w:val="00846A1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11">
    <w:name w:val="Знак1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0">
    <w:name w:val="Знак1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20">
    <w:name w:val="Знак22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846A1C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846A1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msolistparagraph0">
    <w:name w:val="msolistparagraph"/>
    <w:basedOn w:val="a"/>
    <w:uiPriority w:val="99"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30">
    <w:name w:val="Знак23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84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Знак13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character" w:styleId="affe">
    <w:name w:val="footnote reference"/>
    <w:basedOn w:val="a0"/>
    <w:semiHidden/>
    <w:unhideWhenUsed/>
    <w:rsid w:val="00846A1C"/>
    <w:rPr>
      <w:vertAlign w:val="superscript"/>
    </w:rPr>
  </w:style>
  <w:style w:type="character" w:styleId="afff">
    <w:name w:val="annotation reference"/>
    <w:basedOn w:val="a0"/>
    <w:semiHidden/>
    <w:unhideWhenUsed/>
    <w:rsid w:val="00846A1C"/>
    <w:rPr>
      <w:sz w:val="16"/>
      <w:szCs w:val="16"/>
    </w:rPr>
  </w:style>
  <w:style w:type="character" w:styleId="afff0">
    <w:name w:val="endnote reference"/>
    <w:basedOn w:val="a0"/>
    <w:semiHidden/>
    <w:unhideWhenUsed/>
    <w:rsid w:val="00846A1C"/>
    <w:rPr>
      <w:vertAlign w:val="superscript"/>
    </w:rPr>
  </w:style>
  <w:style w:type="character" w:styleId="afff1">
    <w:name w:val="Subtle Emphasis"/>
    <w:uiPriority w:val="19"/>
    <w:qFormat/>
    <w:rsid w:val="00846A1C"/>
    <w:rPr>
      <w:rFonts w:ascii="Times New Roman" w:hAnsi="Times New Roman" w:cs="Times New Roman" w:hint="default"/>
      <w:i/>
      <w:iCs/>
      <w:color w:val="808080"/>
    </w:rPr>
  </w:style>
  <w:style w:type="character" w:styleId="afff2">
    <w:name w:val="Intense Emphasis"/>
    <w:uiPriority w:val="21"/>
    <w:qFormat/>
    <w:rsid w:val="00846A1C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ff3">
    <w:name w:val="Subtle Reference"/>
    <w:uiPriority w:val="31"/>
    <w:qFormat/>
    <w:rsid w:val="00846A1C"/>
    <w:rPr>
      <w:rFonts w:ascii="Times New Roman" w:hAnsi="Times New Roman" w:cs="Times New Roman" w:hint="default"/>
      <w:smallCaps/>
      <w:color w:val="C0504D"/>
      <w:u w:val="single"/>
    </w:rPr>
  </w:style>
  <w:style w:type="character" w:styleId="afff4">
    <w:name w:val="Intense Reference"/>
    <w:uiPriority w:val="32"/>
    <w:qFormat/>
    <w:rsid w:val="00846A1C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846A1C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fff6">
    <w:name w:val="номер страницы"/>
    <w:basedOn w:val="a0"/>
    <w:rsid w:val="00846A1C"/>
  </w:style>
  <w:style w:type="character" w:customStyle="1" w:styleId="FontStyle12">
    <w:name w:val="Font Style12"/>
    <w:basedOn w:val="a0"/>
    <w:rsid w:val="00846A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846A1C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846A1C"/>
    <w:rPr>
      <w:rFonts w:ascii="Times New Roman" w:hAnsi="Times New Roman" w:cs="Times New Roman" w:hint="default"/>
    </w:rPr>
  </w:style>
  <w:style w:type="character" w:customStyle="1" w:styleId="WW8Num1z0">
    <w:name w:val="WW8Num1z0"/>
    <w:rsid w:val="00846A1C"/>
    <w:rPr>
      <w:rFonts w:ascii="Symbol" w:hAnsi="Symbol" w:hint="default"/>
    </w:rPr>
  </w:style>
  <w:style w:type="character" w:customStyle="1" w:styleId="b-serp-url">
    <w:name w:val="b-serp-url"/>
    <w:basedOn w:val="a0"/>
    <w:rsid w:val="00846A1C"/>
  </w:style>
  <w:style w:type="character" w:customStyle="1" w:styleId="b-serp-urlitem">
    <w:name w:val="b-serp-url__item"/>
    <w:basedOn w:val="a0"/>
    <w:rsid w:val="00846A1C"/>
  </w:style>
  <w:style w:type="character" w:customStyle="1" w:styleId="esummarylist1">
    <w:name w:val="esummarylist1"/>
    <w:basedOn w:val="a0"/>
    <w:rsid w:val="00846A1C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846A1C"/>
    <w:rPr>
      <w:color w:val="auto"/>
      <w:sz w:val="20"/>
      <w:szCs w:val="20"/>
    </w:rPr>
  </w:style>
  <w:style w:type="character" w:customStyle="1" w:styleId="312">
    <w:name w:val="Основной текст 3 Знак1"/>
    <w:basedOn w:val="a0"/>
    <w:rsid w:val="00846A1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-serp-itemlinks-item">
    <w:name w:val="b-serp-item__links-item"/>
    <w:basedOn w:val="a0"/>
    <w:uiPriority w:val="99"/>
    <w:rsid w:val="00846A1C"/>
  </w:style>
  <w:style w:type="character" w:customStyle="1" w:styleId="Heading1Char">
    <w:name w:val="Heading 1 Char"/>
    <w:aliases w:val="Знак Char"/>
    <w:uiPriority w:val="99"/>
    <w:locked/>
    <w:rsid w:val="00846A1C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1">
    <w:name w:val="Header Char1"/>
    <w:uiPriority w:val="99"/>
    <w:locked/>
    <w:rsid w:val="00846A1C"/>
    <w:rPr>
      <w:sz w:val="24"/>
    </w:rPr>
  </w:style>
  <w:style w:type="character" w:customStyle="1" w:styleId="HeaderChar">
    <w:name w:val="Header Char"/>
    <w:uiPriority w:val="99"/>
    <w:locked/>
    <w:rsid w:val="00846A1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846A1C"/>
    <w:rPr>
      <w:sz w:val="24"/>
    </w:rPr>
  </w:style>
  <w:style w:type="character" w:customStyle="1" w:styleId="FooterChar">
    <w:name w:val="Footer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846A1C"/>
    <w:rPr>
      <w:sz w:val="24"/>
    </w:rPr>
  </w:style>
  <w:style w:type="character" w:customStyle="1" w:styleId="BodyTextChar">
    <w:name w:val="Body Text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locked/>
    <w:rsid w:val="00846A1C"/>
    <w:rPr>
      <w:color w:val="000000"/>
      <w:sz w:val="24"/>
      <w:shd w:val="clear" w:color="auto" w:fill="FFFFFF"/>
    </w:rPr>
  </w:style>
  <w:style w:type="character" w:customStyle="1" w:styleId="BodyText2Char1">
    <w:name w:val="Body Text 2 Char1"/>
    <w:uiPriority w:val="99"/>
    <w:locked/>
    <w:rsid w:val="00846A1C"/>
    <w:rPr>
      <w:sz w:val="24"/>
    </w:rPr>
  </w:style>
  <w:style w:type="character" w:customStyle="1" w:styleId="BodyText2Char">
    <w:name w:val="Body Tex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846A1C"/>
    <w:rPr>
      <w:sz w:val="16"/>
    </w:rPr>
  </w:style>
  <w:style w:type="character" w:customStyle="1" w:styleId="BodyText3Char">
    <w:name w:val="Body Text 3 Char"/>
    <w:uiPriority w:val="99"/>
    <w:locked/>
    <w:rsid w:val="00846A1C"/>
    <w:rPr>
      <w:rFonts w:ascii="Times New Roman" w:hAnsi="Times New Roman" w:cs="Times New Roman" w:hint="default"/>
      <w:sz w:val="16"/>
      <w:szCs w:val="16"/>
    </w:rPr>
  </w:style>
  <w:style w:type="character" w:customStyle="1" w:styleId="BodyTextIndent2Char1">
    <w:name w:val="Body Text Indent 2 Char1"/>
    <w:uiPriority w:val="99"/>
    <w:locked/>
    <w:rsid w:val="00846A1C"/>
    <w:rPr>
      <w:sz w:val="24"/>
    </w:rPr>
  </w:style>
  <w:style w:type="character" w:customStyle="1" w:styleId="BodyTextIndent2Char">
    <w:name w:val="Body Text Inden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Красная строка 2 Знак1"/>
    <w:uiPriority w:val="99"/>
    <w:locked/>
    <w:rsid w:val="00846A1C"/>
    <w:rPr>
      <w:sz w:val="24"/>
      <w:szCs w:val="24"/>
    </w:rPr>
  </w:style>
  <w:style w:type="character" w:customStyle="1" w:styleId="2f0">
    <w:name w:val="Основной текст (2)_ Знак"/>
    <w:uiPriority w:val="99"/>
    <w:locked/>
    <w:rsid w:val="00846A1C"/>
    <w:rPr>
      <w:sz w:val="27"/>
      <w:szCs w:val="27"/>
      <w:shd w:val="clear" w:color="auto" w:fill="FFFFFF"/>
    </w:rPr>
  </w:style>
  <w:style w:type="character" w:customStyle="1" w:styleId="35">
    <w:name w:val="Знак3"/>
    <w:rsid w:val="00846A1C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71">
    <w:name w:val="Знак Знак7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2f1">
    <w:name w:val="Знак Знак2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41">
    <w:name w:val="Знак Знак4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36">
    <w:name w:val="Знак Знак3"/>
    <w:rsid w:val="00846A1C"/>
    <w:rPr>
      <w:rFonts w:ascii="Times New Roman" w:hAnsi="Times New Roman" w:cs="Times New Roman" w:hint="default"/>
      <w:color w:val="000000"/>
      <w:sz w:val="24"/>
      <w:szCs w:val="24"/>
      <w:lang w:val="ru-RU" w:eastAsia="ru-RU" w:bidi="ar-SA"/>
    </w:rPr>
  </w:style>
  <w:style w:type="character" w:customStyle="1" w:styleId="51">
    <w:name w:val="Знак Знак5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61">
    <w:name w:val="Знак Знак6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-serp-urlitem1">
    <w:name w:val="b-serp-url__item1"/>
    <w:uiPriority w:val="99"/>
    <w:rsid w:val="00846A1C"/>
    <w:rPr>
      <w:rFonts w:ascii="Times New Roman" w:hAnsi="Times New Roman" w:cs="Times New Roman" w:hint="default"/>
    </w:rPr>
  </w:style>
  <w:style w:type="character" w:customStyle="1" w:styleId="Heading1Char2">
    <w:name w:val="Heading 1 Char2"/>
    <w:aliases w:val="Знак Char2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сноски Знак1"/>
    <w:basedOn w:val="a0"/>
    <w:uiPriority w:val="99"/>
    <w:semiHidden/>
    <w:rsid w:val="00846A1C"/>
    <w:rPr>
      <w:rFonts w:ascii="Times New Roman" w:eastAsia="Times New Roman" w:hAnsi="Times New Roman" w:cs="Times New Roman" w:hint="default"/>
    </w:rPr>
  </w:style>
  <w:style w:type="character" w:customStyle="1" w:styleId="19">
    <w:name w:val="Текст выноски Знак1"/>
    <w:basedOn w:val="a0"/>
    <w:uiPriority w:val="99"/>
    <w:semiHidden/>
    <w:rsid w:val="00846A1C"/>
    <w:rPr>
      <w:rFonts w:ascii="Segoe UI" w:eastAsia="Times New Roman" w:hAnsi="Segoe UI" w:cs="Segoe UI" w:hint="default"/>
      <w:sz w:val="18"/>
      <w:szCs w:val="18"/>
    </w:rPr>
  </w:style>
  <w:style w:type="character" w:customStyle="1" w:styleId="410">
    <w:name w:val="Знак Знак41"/>
    <w:locked/>
    <w:rsid w:val="00846A1C"/>
    <w:rPr>
      <w:sz w:val="24"/>
      <w:szCs w:val="24"/>
      <w:lang w:val="ru-RU" w:eastAsia="ru-RU" w:bidi="ar-SA"/>
    </w:rPr>
  </w:style>
  <w:style w:type="character" w:customStyle="1" w:styleId="c0">
    <w:name w:val="c0"/>
    <w:rsid w:val="00846A1C"/>
  </w:style>
  <w:style w:type="character" w:customStyle="1" w:styleId="apple-converted-space">
    <w:name w:val="apple-converted-space"/>
    <w:basedOn w:val="a0"/>
    <w:rsid w:val="00846A1C"/>
  </w:style>
  <w:style w:type="character" w:customStyle="1" w:styleId="font1">
    <w:name w:val="font1"/>
    <w:basedOn w:val="a0"/>
    <w:rsid w:val="00846A1C"/>
  </w:style>
  <w:style w:type="character" w:customStyle="1" w:styleId="apple-style-span">
    <w:name w:val="apple-style-span"/>
    <w:basedOn w:val="a0"/>
    <w:rsid w:val="00846A1C"/>
  </w:style>
  <w:style w:type="table" w:styleId="1a">
    <w:name w:val="Table Grid 1"/>
    <w:basedOn w:val="a1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basedOn w:val="a1"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20"/>
    <w:uiPriority w:val="99"/>
    <w:semiHidden/>
    <w:unhideWhenUsed/>
    <w:rsid w:val="00846A1C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2"/>
    <w:uiPriority w:val="99"/>
    <w:semiHidden/>
    <w:rsid w:val="00846A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3759/p.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-online.ru/bcode/433281/p.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296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udohran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0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5544</Words>
  <Characters>31602</Characters>
  <Application>Microsoft Office Word</Application>
  <DocSecurity>0</DocSecurity>
  <Lines>263</Lines>
  <Paragraphs>74</Paragraphs>
  <ScaleCrop>false</ScaleCrop>
  <Company>Microsoft</Company>
  <LinksUpToDate>false</LinksUpToDate>
  <CharactersWithSpaces>37072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pu-45</cp:lastModifiedBy>
  <cp:revision>19</cp:revision>
  <dcterms:created xsi:type="dcterms:W3CDTF">2015-11-05T06:23:00Z</dcterms:created>
  <dcterms:modified xsi:type="dcterms:W3CDTF">2021-03-20T04:57:00Z</dcterms:modified>
</cp:coreProperties>
</file>