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D9" w:rsidRPr="00363DD9" w:rsidRDefault="00363DD9" w:rsidP="009B65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3DD9" w:rsidRPr="00363DD9" w:rsidRDefault="00363DD9" w:rsidP="00363D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63DD9">
        <w:rPr>
          <w:rFonts w:ascii="Times New Roman" w:eastAsia="Times New Roman" w:hAnsi="Times New Roman" w:cs="Times New Roman"/>
          <w:b/>
          <w:lang w:eastAsia="ru-RU"/>
        </w:rPr>
        <w:t xml:space="preserve">Приложение </w:t>
      </w:r>
    </w:p>
    <w:p w:rsidR="00363DD9" w:rsidRPr="00363DD9" w:rsidRDefault="00363DD9" w:rsidP="00363D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63DD9">
        <w:rPr>
          <w:rFonts w:ascii="Times New Roman" w:eastAsia="Times New Roman" w:hAnsi="Times New Roman" w:cs="Times New Roman"/>
          <w:b/>
          <w:lang w:eastAsia="ru-RU"/>
        </w:rPr>
        <w:t xml:space="preserve">к </w:t>
      </w:r>
      <w:r w:rsidR="009B65A8" w:rsidRPr="009B65A8">
        <w:rPr>
          <w:rFonts w:ascii="Times New Roman" w:eastAsia="Times New Roman" w:hAnsi="Times New Roman" w:cs="Times New Roman"/>
          <w:b/>
          <w:lang w:eastAsia="ru-RU"/>
        </w:rPr>
        <w:t xml:space="preserve">ООП СПО </w:t>
      </w:r>
      <w:r w:rsidRPr="00363DD9">
        <w:rPr>
          <w:rFonts w:ascii="Times New Roman" w:eastAsia="Times New Roman" w:hAnsi="Times New Roman" w:cs="Times New Roman"/>
          <w:b/>
          <w:lang w:eastAsia="ru-RU"/>
        </w:rPr>
        <w:t xml:space="preserve">по  специальности </w:t>
      </w:r>
    </w:p>
    <w:p w:rsidR="00363DD9" w:rsidRPr="00363DD9" w:rsidRDefault="00363DD9" w:rsidP="00363D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23.02.07 Техническое обслуживание и ремонт</w:t>
      </w:r>
    </w:p>
    <w:p w:rsidR="00363DD9" w:rsidRPr="00363DD9" w:rsidRDefault="00363DD9" w:rsidP="00363D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двигателей, систем и агрегатов автомобилей</w:t>
      </w:r>
    </w:p>
    <w:p w:rsidR="00363DD9" w:rsidRPr="00363DD9" w:rsidRDefault="00363DD9" w:rsidP="00363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FC5" w:rsidRPr="00363DD9" w:rsidRDefault="00BF4FC5" w:rsidP="00BF4FC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FC5" w:rsidRPr="00BF4FC5" w:rsidRDefault="00BF4FC5" w:rsidP="00BF4FC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4FC5" w:rsidRPr="00BF4FC5" w:rsidRDefault="00BF4FC5" w:rsidP="00BF4FC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65A8" w:rsidRPr="009B65A8" w:rsidRDefault="009B65A8" w:rsidP="009B65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9B65A8">
        <w:rPr>
          <w:rFonts w:ascii="Times New Roman" w:eastAsia="Times New Roman" w:hAnsi="Times New Roman" w:cs="Times New Roman"/>
          <w:b/>
          <w:sz w:val="32"/>
          <w:szCs w:val="32"/>
        </w:rPr>
        <w:t xml:space="preserve">Департамент образования и науки Тюменской области </w:t>
      </w:r>
    </w:p>
    <w:p w:rsidR="00BF4FC5" w:rsidRPr="00BF4FC5" w:rsidRDefault="009B65A8" w:rsidP="009B65A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B65A8">
        <w:rPr>
          <w:rFonts w:ascii="Times New Roman" w:eastAsia="Times New Roman" w:hAnsi="Times New Roman" w:cs="Times New Roman"/>
          <w:b/>
          <w:sz w:val="28"/>
          <w:szCs w:val="28"/>
        </w:rPr>
        <w:t>ГАПОУ ТО «Тобольский многопрофильный техникум</w:t>
      </w:r>
    </w:p>
    <w:p w:rsidR="00BF4FC5" w:rsidRPr="00BF4FC5" w:rsidRDefault="00BF4FC5" w:rsidP="00BF4FC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4FC5" w:rsidRPr="00BF4FC5" w:rsidRDefault="00BF4FC5" w:rsidP="00BF4FC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4FC5" w:rsidRPr="00BF4FC5" w:rsidRDefault="00BF4FC5" w:rsidP="00BF4FC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4FC5" w:rsidRDefault="00BF4FC5" w:rsidP="00BF4FC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3DD9" w:rsidRDefault="00363DD9" w:rsidP="00BF4FC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3DD9" w:rsidRDefault="00363DD9" w:rsidP="00BF4FC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3DD9" w:rsidRDefault="00363DD9" w:rsidP="00BF4FC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3DD9" w:rsidRPr="00BF4FC5" w:rsidRDefault="00363DD9" w:rsidP="00BF4FC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4FC5" w:rsidRPr="009B65A8" w:rsidRDefault="00363DD9" w:rsidP="00BF4FC5">
      <w:pPr>
        <w:ind w:left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B6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</w:t>
      </w:r>
      <w:r w:rsidR="00BF4FC5" w:rsidRPr="009B6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УЧЕБНОЙ ДИСЦИПЛИНЫ</w:t>
      </w:r>
    </w:p>
    <w:p w:rsidR="00BF4FC5" w:rsidRPr="009B65A8" w:rsidRDefault="00363DD9" w:rsidP="00BF4FC5">
      <w:pPr>
        <w:ind w:left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«ОГСЭ 05  ПСИХОЛОГИЯ ОБЩЕНИЯ»</w:t>
      </w:r>
    </w:p>
    <w:bookmarkEnd w:id="0"/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Default="00BF4FC5" w:rsidP="00363DD9">
      <w:pPr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Pr="00BF4FC5" w:rsidRDefault="00683225" w:rsidP="00BF4FC5">
      <w:pPr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 w:rsidR="00BF4FC5"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="00BF4FC5"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BF4FC5" w:rsidRDefault="00BF4FC5" w:rsidP="00363DD9">
      <w:pPr>
        <w:ind w:left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363DD9" w:rsidRPr="00BF4FC5" w:rsidRDefault="00363DD9" w:rsidP="00363DD9">
      <w:pPr>
        <w:spacing w:after="0"/>
        <w:ind w:left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F4FC5" w:rsidRPr="00363DD9" w:rsidTr="00B77B82">
        <w:tc>
          <w:tcPr>
            <w:tcW w:w="7668" w:type="dxa"/>
          </w:tcPr>
          <w:p w:rsidR="00BF4FC5" w:rsidRPr="00363DD9" w:rsidRDefault="00BF4FC5" w:rsidP="00BF4FC5">
            <w:pPr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ПРОГРАММЫ УЧЕБНОЙ ДИСЦИПЛИНЫ</w:t>
            </w:r>
          </w:p>
        </w:tc>
        <w:tc>
          <w:tcPr>
            <w:tcW w:w="1903" w:type="dxa"/>
          </w:tcPr>
          <w:p w:rsidR="00BF4FC5" w:rsidRPr="00363DD9" w:rsidRDefault="00BF4FC5" w:rsidP="00BF4FC5">
            <w:pPr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FC5" w:rsidRPr="00363DD9" w:rsidTr="00B77B82">
        <w:tc>
          <w:tcPr>
            <w:tcW w:w="7668" w:type="dxa"/>
          </w:tcPr>
          <w:p w:rsidR="00BF4FC5" w:rsidRPr="00363DD9" w:rsidRDefault="00BF4FC5" w:rsidP="00BF4FC5">
            <w:pPr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УЧЕБНОЙ ДИСЦИПЛИНЫ</w:t>
            </w:r>
          </w:p>
        </w:tc>
        <w:tc>
          <w:tcPr>
            <w:tcW w:w="1903" w:type="dxa"/>
          </w:tcPr>
          <w:p w:rsidR="00BF4FC5" w:rsidRPr="00363DD9" w:rsidRDefault="00BF4FC5" w:rsidP="00BF4FC5">
            <w:pPr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FC5" w:rsidRPr="00363DD9" w:rsidTr="00B77B82">
        <w:trPr>
          <w:trHeight w:val="670"/>
        </w:trPr>
        <w:tc>
          <w:tcPr>
            <w:tcW w:w="7668" w:type="dxa"/>
          </w:tcPr>
          <w:p w:rsidR="00BF4FC5" w:rsidRPr="00363DD9" w:rsidRDefault="00BF4FC5" w:rsidP="00BF4FC5">
            <w:pPr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</w:tcPr>
          <w:p w:rsidR="00BF4FC5" w:rsidRPr="00363DD9" w:rsidRDefault="00BF4FC5" w:rsidP="00BF4FC5">
            <w:pPr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FC5" w:rsidRPr="00363DD9" w:rsidTr="00B77B82">
        <w:tc>
          <w:tcPr>
            <w:tcW w:w="7668" w:type="dxa"/>
          </w:tcPr>
          <w:p w:rsidR="00BF4FC5" w:rsidRPr="00363DD9" w:rsidRDefault="00BF4FC5" w:rsidP="00BF4FC5">
            <w:pPr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BF4FC5" w:rsidRPr="00363DD9" w:rsidRDefault="00BF4FC5" w:rsidP="00BF4FC5">
            <w:pPr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4FC5" w:rsidRPr="00BF4FC5" w:rsidRDefault="00BF4FC5" w:rsidP="00BF4FC5">
      <w:pPr>
        <w:ind w:left="568"/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rPr>
          <w:rFonts w:ascii="Calibri" w:eastAsia="Times New Roman" w:hAnsi="Calibri" w:cs="Times New Roman"/>
          <w:lang w:eastAsia="ru-RU"/>
        </w:rPr>
      </w:pPr>
    </w:p>
    <w:p w:rsidR="00BF4FC5" w:rsidRPr="00363DD9" w:rsidRDefault="00BF4FC5" w:rsidP="00363DD9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 w:type="page"/>
      </w: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ОБЩАЯ ХАРАКТЕРИСТИКА </w:t>
      </w:r>
      <w:r w:rsidR="007A73FD" w:rsidRPr="00154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РАБОЧЕЙ </w:t>
      </w: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УЧЕБНОЙ ДИСЦИПЛИНЫ «ОГСЭ</w:t>
      </w:r>
      <w:r w:rsidR="00683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05 ПСИХОЛОГИЯ ОБЩЕНИЯ»</w:t>
      </w:r>
    </w:p>
    <w:p w:rsidR="00363DD9" w:rsidRPr="00363DD9" w:rsidRDefault="00BF4FC5" w:rsidP="00363DD9">
      <w:pPr>
        <w:pStyle w:val="a7"/>
        <w:numPr>
          <w:ilvl w:val="1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основной образовательной программы:</w:t>
      </w:r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DD9" w:rsidRPr="00363DD9" w:rsidRDefault="00683225" w:rsidP="00363DD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</w:t>
      </w:r>
      <w:r w:rsid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ОГСЭ.05 Психология общения</w:t>
      </w:r>
      <w:r w:rsidR="00363DD9"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обязательной частью </w:t>
      </w:r>
      <w:r w:rsidR="00F97B58" w:rsidRPr="00F9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гуманитарного и социально-экономического </w:t>
      </w:r>
      <w:r w:rsidR="00363DD9"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цикла основной образовательной программы в соответствии с ФГОС по</w:t>
      </w:r>
      <w:r w:rsidR="00363DD9" w:rsidRPr="00363DD9">
        <w:rPr>
          <w:rFonts w:ascii="Calibri" w:eastAsia="Times New Roman" w:hAnsi="Calibri" w:cs="Times New Roman"/>
          <w:lang w:eastAsia="ru-RU"/>
        </w:rPr>
        <w:t xml:space="preserve"> </w:t>
      </w:r>
      <w:r w:rsidR="00363DD9"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 23.02.07 Техническое обслуживание и ремонт двигателей, систем и агрегатов автомобилей</w:t>
      </w:r>
      <w:r w:rsidR="00363DD9"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63DD9" w:rsidRPr="00363DD9" w:rsidRDefault="00683225" w:rsidP="00363DD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ОГСЭ.05 Психология общения</w:t>
      </w:r>
      <w:r w:rsidR="00363DD9"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формирование профессиональных и общих компетенций по всем видам деятельности ФГОС по специальности 23.02.07 Техническое обслуживание и ремонт двигателей, систем и агрегатов автомобилей. Особое значение дисциплина имеет при формировании и развитии общих компетенций (</w:t>
      </w:r>
      <w:proofErr w:type="gramStart"/>
      <w:r w:rsidR="00363DD9"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="00363DD9"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3DD9" w:rsidRPr="00363DD9" w:rsidRDefault="00363DD9" w:rsidP="0036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01.  Выбирать  способы  решения  задач  профессиональной  деятельности,  применительно  к различным контекстам. </w:t>
      </w:r>
    </w:p>
    <w:p w:rsidR="00363DD9" w:rsidRPr="00363DD9" w:rsidRDefault="00363DD9" w:rsidP="0036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 </w:t>
      </w:r>
    </w:p>
    <w:p w:rsidR="00363DD9" w:rsidRPr="00363DD9" w:rsidRDefault="00363DD9" w:rsidP="0036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 Планировать и реализовывать собственное профессиональное и личностное развитие. </w:t>
      </w:r>
    </w:p>
    <w:p w:rsidR="00363DD9" w:rsidRPr="00363DD9" w:rsidRDefault="00363DD9" w:rsidP="0036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 Работать в коллективе и команде, эффективно взаимодействовать с коллегами, руководством, клиентами. </w:t>
      </w:r>
    </w:p>
    <w:p w:rsidR="00363DD9" w:rsidRPr="00363DD9" w:rsidRDefault="00363DD9" w:rsidP="0036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05.  Осуществлять  устную  и  письменную  коммуникацию  на  государственном  языке  с  учетом особенностей социального и культурного контекста. </w:t>
      </w:r>
    </w:p>
    <w:p w:rsidR="00363DD9" w:rsidRPr="00363DD9" w:rsidRDefault="00363DD9" w:rsidP="0036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 </w:t>
      </w:r>
    </w:p>
    <w:p w:rsidR="00363DD9" w:rsidRPr="00363DD9" w:rsidRDefault="00363DD9" w:rsidP="0036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 Содействовать сохранению окружающей среды, ресурсосбережению, эффективно действовать в чрезвычайных ситуациях. </w:t>
      </w:r>
    </w:p>
    <w:p w:rsidR="00363DD9" w:rsidRPr="00363DD9" w:rsidRDefault="00363DD9" w:rsidP="0036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08.  Использовать  средства  физической  культуры  для  сохранения  и  укрепления  здоровья  в процессе  профессиональной  деятельности  и  поддержания  необходимого  уровня  физической подготовленности. </w:t>
      </w:r>
    </w:p>
    <w:p w:rsidR="00363DD9" w:rsidRPr="00363DD9" w:rsidRDefault="00363DD9" w:rsidP="0036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 Использовать информационные технологии в профессиональной деятельности. </w:t>
      </w:r>
    </w:p>
    <w:p w:rsidR="00363DD9" w:rsidRPr="00363DD9" w:rsidRDefault="00363DD9" w:rsidP="0036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Пользоваться профессиональной документацией на государственном и иностранном языке. </w:t>
      </w:r>
    </w:p>
    <w:p w:rsidR="00363DD9" w:rsidRPr="00363DD9" w:rsidRDefault="00363DD9" w:rsidP="0036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 Планировать предпринимательскую деятельность в профессиональной сфере.</w:t>
      </w:r>
    </w:p>
    <w:p w:rsidR="00D25660" w:rsidRDefault="00BF4FC5" w:rsidP="00BF4FC5">
      <w:pPr>
        <w:spacing w:after="0"/>
      </w:pP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</w:t>
      </w: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25660" w:rsidRPr="00D25660">
        <w:t xml:space="preserve"> </w:t>
      </w:r>
    </w:p>
    <w:p w:rsidR="00BF4FC5" w:rsidRPr="00BF4FC5" w:rsidRDefault="00D25660" w:rsidP="00BF4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D256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2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969"/>
        <w:gridCol w:w="4253"/>
      </w:tblGrid>
      <w:tr w:rsidR="00BF4FC5" w:rsidRPr="00BF4FC5" w:rsidTr="00553CAC">
        <w:trPr>
          <w:trHeight w:val="376"/>
        </w:trPr>
        <w:tc>
          <w:tcPr>
            <w:tcW w:w="1560" w:type="dxa"/>
            <w:hideMark/>
          </w:tcPr>
          <w:p w:rsidR="00BF4FC5" w:rsidRPr="00BF4FC5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ПК, </w:t>
            </w:r>
            <w:proofErr w:type="gramStart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3969" w:type="dxa"/>
            <w:hideMark/>
          </w:tcPr>
          <w:p w:rsidR="00BF4FC5" w:rsidRPr="00BF4FC5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253" w:type="dxa"/>
            <w:hideMark/>
          </w:tcPr>
          <w:p w:rsidR="00BF4FC5" w:rsidRPr="00BF4FC5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BF4FC5" w:rsidRPr="00BF4FC5" w:rsidTr="00553CAC">
        <w:trPr>
          <w:trHeight w:val="212"/>
        </w:trPr>
        <w:tc>
          <w:tcPr>
            <w:tcW w:w="1560" w:type="dxa"/>
            <w:vMerge w:val="restart"/>
          </w:tcPr>
          <w:p w:rsidR="00BF4FC5" w:rsidRPr="00BF4FC5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01- 011 </w:t>
            </w:r>
          </w:p>
          <w:p w:rsidR="00BF4FC5" w:rsidRPr="00BF4FC5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F4FC5" w:rsidRPr="00553CAC" w:rsidRDefault="00553CAC" w:rsidP="00553CAC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F4FC5"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рименять техники и приемы эффективного общения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4FC5" w:rsidRPr="0055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деятельности</w:t>
            </w:r>
          </w:p>
        </w:tc>
        <w:tc>
          <w:tcPr>
            <w:tcW w:w="4253" w:type="dxa"/>
          </w:tcPr>
          <w:p w:rsidR="00BF4FC5" w:rsidRPr="00363DD9" w:rsidRDefault="00553CAC" w:rsidP="00363DD9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F4FC5"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BF4FC5" w:rsidRPr="00BF4FC5" w:rsidTr="00553CAC">
        <w:trPr>
          <w:trHeight w:val="212"/>
        </w:trPr>
        <w:tc>
          <w:tcPr>
            <w:tcW w:w="1560" w:type="dxa"/>
            <w:vMerge/>
          </w:tcPr>
          <w:p w:rsidR="00BF4FC5" w:rsidRPr="00BF4FC5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BF4FC5" w:rsidRPr="00363DD9" w:rsidRDefault="00553CAC" w:rsidP="00363DD9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F4FC5"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рганизовывать работу коллектива и команды; </w:t>
            </w:r>
          </w:p>
          <w:p w:rsidR="00BF4FC5" w:rsidRPr="00363DD9" w:rsidRDefault="00553CAC" w:rsidP="00363DD9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F4FC5"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253" w:type="dxa"/>
          </w:tcPr>
          <w:p w:rsidR="00BF4FC5" w:rsidRPr="00363DD9" w:rsidRDefault="00553CAC" w:rsidP="00363DD9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F4FC5"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 и ролевые ожидания в общении</w:t>
            </w:r>
          </w:p>
        </w:tc>
      </w:tr>
      <w:tr w:rsidR="00BF4FC5" w:rsidRPr="00BF4FC5" w:rsidTr="00553CAC">
        <w:trPr>
          <w:trHeight w:val="212"/>
        </w:trPr>
        <w:tc>
          <w:tcPr>
            <w:tcW w:w="1560" w:type="dxa"/>
            <w:vMerge/>
          </w:tcPr>
          <w:p w:rsidR="00BF4FC5" w:rsidRPr="00BF4FC5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BF4FC5" w:rsidRPr="00BF4FC5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BF4FC5" w:rsidRPr="00363DD9" w:rsidRDefault="00553CAC" w:rsidP="00363DD9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F4FC5"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ехники и приемы общения, правила слушания, ведения беседы,</w:t>
            </w:r>
          </w:p>
          <w:p w:rsidR="00BF4FC5" w:rsidRPr="00363DD9" w:rsidRDefault="00BF4FC5" w:rsidP="00363DD9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убеждения</w:t>
            </w:r>
          </w:p>
        </w:tc>
      </w:tr>
      <w:tr w:rsidR="00BF4FC5" w:rsidRPr="00BF4FC5" w:rsidTr="00553CAC">
        <w:trPr>
          <w:trHeight w:val="212"/>
        </w:trPr>
        <w:tc>
          <w:tcPr>
            <w:tcW w:w="1560" w:type="dxa"/>
            <w:vMerge/>
          </w:tcPr>
          <w:p w:rsidR="00BF4FC5" w:rsidRPr="00BF4FC5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BF4FC5" w:rsidRPr="00BF4FC5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BF4FC5" w:rsidRPr="00363DD9" w:rsidRDefault="00553CAC" w:rsidP="00363DD9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F4FC5"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еханизмы взаимопонимания в общении</w:t>
            </w:r>
          </w:p>
        </w:tc>
      </w:tr>
      <w:tr w:rsidR="00BF4FC5" w:rsidRPr="00BF4FC5" w:rsidTr="00553CAC">
        <w:trPr>
          <w:trHeight w:val="212"/>
        </w:trPr>
        <w:tc>
          <w:tcPr>
            <w:tcW w:w="1560" w:type="dxa"/>
            <w:vMerge/>
          </w:tcPr>
          <w:p w:rsidR="00BF4FC5" w:rsidRPr="00BF4FC5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BF4FC5" w:rsidRPr="00BF4FC5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BF4FC5" w:rsidRPr="00363DD9" w:rsidRDefault="00553CAC" w:rsidP="00363DD9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F4FC5"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сточники, причины, виды и способы разрешения конфликтов</w:t>
            </w:r>
          </w:p>
        </w:tc>
      </w:tr>
      <w:tr w:rsidR="00BF4FC5" w:rsidRPr="00BF4FC5" w:rsidTr="00553CAC">
        <w:trPr>
          <w:trHeight w:val="212"/>
        </w:trPr>
        <w:tc>
          <w:tcPr>
            <w:tcW w:w="1560" w:type="dxa"/>
            <w:vMerge/>
          </w:tcPr>
          <w:p w:rsidR="00BF4FC5" w:rsidRPr="00BF4FC5" w:rsidRDefault="00BF4FC5" w:rsidP="00BF4FC5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BF4FC5" w:rsidRPr="00BF4FC5" w:rsidRDefault="00BF4FC5" w:rsidP="00BF4FC5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BF4FC5" w:rsidRPr="00363DD9" w:rsidRDefault="00553CAC" w:rsidP="00363DD9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BF4FC5"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принципы общения</w:t>
            </w:r>
          </w:p>
        </w:tc>
      </w:tr>
    </w:tbl>
    <w:p w:rsidR="00BF4FC5" w:rsidRPr="00BF4FC5" w:rsidRDefault="00BF4FC5" w:rsidP="00BF4FC5">
      <w:pPr>
        <w:spacing w:after="0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C5" w:rsidRPr="00BF4FC5" w:rsidRDefault="00BF4FC5" w:rsidP="00BF4FC5">
      <w:pPr>
        <w:spacing w:after="0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C5" w:rsidRPr="00BF4FC5" w:rsidRDefault="00BF4FC5" w:rsidP="00BF4FC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BF4FC5" w:rsidRPr="00363DD9" w:rsidRDefault="00BF4FC5" w:rsidP="00363D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19"/>
        <w:gridCol w:w="1952"/>
      </w:tblGrid>
      <w:tr w:rsidR="00BF4FC5" w:rsidRPr="00BF4FC5" w:rsidTr="00B77B82">
        <w:trPr>
          <w:trHeight w:val="490"/>
        </w:trPr>
        <w:tc>
          <w:tcPr>
            <w:tcW w:w="3980" w:type="pct"/>
            <w:vAlign w:val="center"/>
          </w:tcPr>
          <w:p w:rsidR="00BF4FC5" w:rsidRPr="00BF4FC5" w:rsidRDefault="00BF4FC5" w:rsidP="00363DD9">
            <w:pPr>
              <w:spacing w:after="0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20" w:type="pct"/>
            <w:vAlign w:val="center"/>
          </w:tcPr>
          <w:p w:rsidR="00BF4FC5" w:rsidRPr="00BF4FC5" w:rsidRDefault="00BF4FC5" w:rsidP="00BF4FC5">
            <w:pPr>
              <w:spacing w:after="0"/>
              <w:ind w:left="5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BF4FC5" w:rsidRPr="00BF4FC5" w:rsidTr="00B77B82">
        <w:trPr>
          <w:trHeight w:val="345"/>
        </w:trPr>
        <w:tc>
          <w:tcPr>
            <w:tcW w:w="3980" w:type="pct"/>
            <w:vAlign w:val="center"/>
          </w:tcPr>
          <w:p w:rsidR="00BF4FC5" w:rsidRPr="00BF4FC5" w:rsidRDefault="00BF4FC5" w:rsidP="00363DD9">
            <w:pPr>
              <w:spacing w:after="0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1020" w:type="pct"/>
            <w:vAlign w:val="center"/>
          </w:tcPr>
          <w:p w:rsidR="00BF4FC5" w:rsidRPr="00BF4FC5" w:rsidRDefault="00BF4FC5" w:rsidP="00BF4FC5">
            <w:pPr>
              <w:spacing w:after="0"/>
              <w:ind w:left="5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BF4FC5" w:rsidRPr="00BF4FC5" w:rsidTr="00B77B82">
        <w:trPr>
          <w:trHeight w:val="265"/>
        </w:trPr>
        <w:tc>
          <w:tcPr>
            <w:tcW w:w="5000" w:type="pct"/>
            <w:gridSpan w:val="2"/>
            <w:vAlign w:val="center"/>
          </w:tcPr>
          <w:p w:rsidR="00BF4FC5" w:rsidRPr="00BF4FC5" w:rsidRDefault="00BF4FC5" w:rsidP="00363DD9">
            <w:pPr>
              <w:spacing w:after="0"/>
              <w:ind w:left="14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BF4FC5" w:rsidRPr="00BF4FC5" w:rsidTr="00363DD9">
        <w:trPr>
          <w:trHeight w:val="246"/>
        </w:trPr>
        <w:tc>
          <w:tcPr>
            <w:tcW w:w="3980" w:type="pct"/>
            <w:vAlign w:val="center"/>
          </w:tcPr>
          <w:p w:rsidR="00BF4FC5" w:rsidRPr="00BF4FC5" w:rsidRDefault="00BF4FC5" w:rsidP="00363DD9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020" w:type="pct"/>
            <w:vAlign w:val="center"/>
          </w:tcPr>
          <w:p w:rsidR="00BF4FC5" w:rsidRPr="00BF4FC5" w:rsidRDefault="00683225" w:rsidP="00BF4FC5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F4FC5" w:rsidRPr="00BF4FC5" w:rsidTr="00B77B82">
        <w:trPr>
          <w:trHeight w:val="490"/>
        </w:trPr>
        <w:tc>
          <w:tcPr>
            <w:tcW w:w="3980" w:type="pct"/>
            <w:vAlign w:val="center"/>
          </w:tcPr>
          <w:p w:rsidR="00BF4FC5" w:rsidRPr="00BF4FC5" w:rsidRDefault="00BF4FC5" w:rsidP="00363DD9">
            <w:pPr>
              <w:spacing w:after="0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  <w:r w:rsidR="00363DD9" w:rsidRPr="00683225">
              <w:rPr>
                <w:rFonts w:ascii="Times New Roman" w:hAnsi="Times New Roman" w:cs="Times New Roman"/>
                <w:b/>
              </w:rPr>
              <w:t xml:space="preserve"> </w:t>
            </w:r>
            <w:r w:rsidR="00683225" w:rsidRPr="00683225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020" w:type="pct"/>
            <w:vAlign w:val="center"/>
          </w:tcPr>
          <w:p w:rsidR="00BF4FC5" w:rsidRPr="00BF4FC5" w:rsidRDefault="00BF4FC5" w:rsidP="00BF4FC5">
            <w:pPr>
              <w:spacing w:after="0"/>
              <w:ind w:left="5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F4FC5" w:rsidRPr="00BF4FC5" w:rsidRDefault="00BF4FC5" w:rsidP="00BF4FC5">
      <w:pPr>
        <w:spacing w:after="0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F4FC5" w:rsidRPr="00BF4FC5" w:rsidSect="00141B39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BF4FC5" w:rsidRPr="00BF4FC5" w:rsidRDefault="00BF4FC5" w:rsidP="00BF4FC5">
      <w:pPr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 ОГСЭ 05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 общения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0632"/>
        <w:gridCol w:w="996"/>
        <w:gridCol w:w="1271"/>
      </w:tblGrid>
      <w:tr w:rsidR="00BF4FC5" w:rsidRPr="00E921EE" w:rsidTr="00683225">
        <w:trPr>
          <w:trHeight w:val="20"/>
        </w:trPr>
        <w:tc>
          <w:tcPr>
            <w:tcW w:w="738" w:type="pct"/>
          </w:tcPr>
          <w:p w:rsidR="00BF4FC5" w:rsidRPr="00E921EE" w:rsidRDefault="00BF4FC5" w:rsidP="00E92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3513" w:type="pct"/>
          </w:tcPr>
          <w:p w:rsidR="00BF4FC5" w:rsidRPr="00E921EE" w:rsidRDefault="00BF4FC5" w:rsidP="00E921E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329" w:type="pct"/>
          </w:tcPr>
          <w:p w:rsidR="00BF4FC5" w:rsidRPr="00E921EE" w:rsidRDefault="00BF4FC5" w:rsidP="00E921EE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в часах</w:t>
            </w:r>
          </w:p>
        </w:tc>
        <w:tc>
          <w:tcPr>
            <w:tcW w:w="420" w:type="pct"/>
          </w:tcPr>
          <w:p w:rsidR="00BF4FC5" w:rsidRPr="00E921EE" w:rsidRDefault="00E921EE" w:rsidP="00E92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Коды компетенций</w:t>
            </w:r>
          </w:p>
        </w:tc>
      </w:tr>
      <w:tr w:rsidR="00BF4FC5" w:rsidRPr="00E921EE" w:rsidTr="00683225">
        <w:trPr>
          <w:trHeight w:val="20"/>
        </w:trPr>
        <w:tc>
          <w:tcPr>
            <w:tcW w:w="4251" w:type="pct"/>
            <w:gridSpan w:val="2"/>
          </w:tcPr>
          <w:p w:rsidR="00BF4FC5" w:rsidRPr="00E921EE" w:rsidRDefault="00BF4FC5" w:rsidP="00BF4FC5">
            <w:pPr>
              <w:spacing w:after="0"/>
              <w:ind w:firstLine="2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 Теоретические и практические основы психологии общения</w:t>
            </w:r>
          </w:p>
        </w:tc>
        <w:tc>
          <w:tcPr>
            <w:tcW w:w="329" w:type="pct"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0" w:type="pct"/>
          </w:tcPr>
          <w:p w:rsidR="00BF4FC5" w:rsidRPr="00E921EE" w:rsidRDefault="00BF4FC5" w:rsidP="00BF4FC5">
            <w:pPr>
              <w:spacing w:after="0"/>
              <w:ind w:firstLine="2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315"/>
        </w:trPr>
        <w:tc>
          <w:tcPr>
            <w:tcW w:w="738" w:type="pct"/>
            <w:vMerge w:val="restart"/>
          </w:tcPr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1.1.</w:t>
            </w:r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Проблема общения </w:t>
            </w:r>
            <w:proofErr w:type="gramStart"/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психологии и</w:t>
            </w:r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профессиональной</w:t>
            </w:r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3513" w:type="pct"/>
          </w:tcPr>
          <w:p w:rsidR="00BF4FC5" w:rsidRPr="00E921EE" w:rsidRDefault="00BF4FC5" w:rsidP="00BF4FC5">
            <w:pPr>
              <w:spacing w:after="0"/>
              <w:ind w:firstLine="2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9" w:type="pct"/>
            <w:vMerge w:val="restart"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</w:tcPr>
          <w:p w:rsidR="00BF4FC5" w:rsidRPr="00E921EE" w:rsidRDefault="00BF4FC5" w:rsidP="00E921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01-11</w:t>
            </w:r>
          </w:p>
          <w:p w:rsidR="00BF4FC5" w:rsidRPr="00E921EE" w:rsidRDefault="00BF4FC5" w:rsidP="00E921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20"/>
        </w:trPr>
        <w:tc>
          <w:tcPr>
            <w:tcW w:w="738" w:type="pct"/>
            <w:vMerge/>
          </w:tcPr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3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 Понятие и сущность общения. Общение как основа человеческого бытия.</w:t>
            </w:r>
          </w:p>
          <w:p w:rsidR="00BF4FC5" w:rsidRPr="00E921EE" w:rsidRDefault="00BF4FC5" w:rsidP="00E921EE">
            <w:pPr>
              <w:tabs>
                <w:tab w:val="left" w:pos="63"/>
                <w:tab w:val="left" w:pos="1134"/>
              </w:tabs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общения и деятельности. Пси</w:t>
            </w:r>
            <w:r w:rsidR="00E921EE"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хологические, этические и </w:t>
            </w:r>
            <w:proofErr w:type="spellStart"/>
            <w:proofErr w:type="gramStart"/>
            <w:r w:rsidR="00E921EE"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</w:t>
            </w:r>
            <w:proofErr w:type="spellEnd"/>
            <w:r w:rsidR="00E921EE"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культурные</w:t>
            </w:r>
            <w:proofErr w:type="gramEnd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процесса общения. Общение и социальные отношения. Роли и ролевые ожидания в общении. Личность и общение.</w:t>
            </w:r>
          </w:p>
        </w:tc>
        <w:tc>
          <w:tcPr>
            <w:tcW w:w="329" w:type="pct"/>
            <w:vMerge/>
          </w:tcPr>
          <w:p w:rsidR="00BF4FC5" w:rsidRPr="00E921EE" w:rsidRDefault="00BF4FC5" w:rsidP="00BF4FC5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</w:tcPr>
          <w:p w:rsidR="00BF4FC5" w:rsidRPr="00E921EE" w:rsidRDefault="00BF4FC5" w:rsidP="00E921EE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107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347"/>
        </w:trPr>
        <w:tc>
          <w:tcPr>
            <w:tcW w:w="738" w:type="pct"/>
            <w:vMerge w:val="restart"/>
          </w:tcPr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1.2.</w:t>
            </w:r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Психологические особенности</w:t>
            </w:r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процесса общения</w:t>
            </w:r>
          </w:p>
        </w:tc>
        <w:tc>
          <w:tcPr>
            <w:tcW w:w="3513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/>
              <w:ind w:left="6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9" w:type="pct"/>
            <w:vMerge w:val="restart"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</w:tcPr>
          <w:p w:rsidR="00BF4FC5" w:rsidRPr="00E921EE" w:rsidRDefault="00BF4FC5" w:rsidP="00E921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01-11</w:t>
            </w:r>
          </w:p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20"/>
        </w:trPr>
        <w:tc>
          <w:tcPr>
            <w:tcW w:w="738" w:type="pct"/>
            <w:vMerge/>
          </w:tcPr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3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Процесс общения и его аспекты: коммуникативный, интерактивный, перцептивный. Структура, цели и функции общения. Классификация видов общения. Средства общения: вербальные и невербальные. Техники и приёмы общения.</w:t>
            </w:r>
          </w:p>
        </w:tc>
        <w:tc>
          <w:tcPr>
            <w:tcW w:w="329" w:type="pct"/>
            <w:vMerge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</w:tcPr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219"/>
        </w:trPr>
        <w:tc>
          <w:tcPr>
            <w:tcW w:w="738" w:type="pct"/>
            <w:vMerge w:val="restart"/>
          </w:tcPr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1.3.</w:t>
            </w:r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Интерактивная сторона</w:t>
            </w:r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общения</w:t>
            </w:r>
          </w:p>
        </w:tc>
        <w:tc>
          <w:tcPr>
            <w:tcW w:w="3513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/>
              <w:ind w:left="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9" w:type="pct"/>
            <w:vMerge w:val="restart"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</w:tcPr>
          <w:p w:rsidR="00BF4FC5" w:rsidRPr="00E921EE" w:rsidRDefault="00BF4FC5" w:rsidP="00E921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01-11</w:t>
            </w:r>
          </w:p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20"/>
        </w:trPr>
        <w:tc>
          <w:tcPr>
            <w:tcW w:w="738" w:type="pct"/>
            <w:vMerge/>
          </w:tcPr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3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Понятие интеракции в процессе общения. Место взаимодействия в структуре общения. Виды социальных взаимодействий. </w:t>
            </w:r>
            <w:proofErr w:type="spellStart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Трансактный</w:t>
            </w:r>
            <w:proofErr w:type="spellEnd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 Э. Берна. Трансакция – единица общения. Виды трансакций. Механизмы процесса</w:t>
            </w:r>
          </w:p>
          <w:p w:rsidR="00BF4FC5" w:rsidRPr="00E921EE" w:rsidRDefault="00BF4FC5" w:rsidP="00E921EE">
            <w:pPr>
              <w:tabs>
                <w:tab w:val="left" w:pos="63"/>
              </w:tabs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взаимодействия. Стратегия «контролёра» и стратегия «</w:t>
            </w:r>
            <w:proofErr w:type="spellStart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понимателя</w:t>
            </w:r>
            <w:proofErr w:type="spellEnd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 Открытость и закрытость общения. Этапы общения: установление контакта, ориентация в ситуации, обсуждение проблемы, принятие решения, выход из контакта. Эффект контраста и эффект ассимиляции. Формы управления: приказ, убеждение, внушение, заражение. Манипулирование сознанием.</w:t>
            </w:r>
          </w:p>
        </w:tc>
        <w:tc>
          <w:tcPr>
            <w:tcW w:w="329" w:type="pct"/>
            <w:vMerge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</w:tcPr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195"/>
        </w:trPr>
        <w:tc>
          <w:tcPr>
            <w:tcW w:w="738" w:type="pct"/>
            <w:vMerge w:val="restart"/>
          </w:tcPr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1.4.</w:t>
            </w:r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Перцептивная сторона</w:t>
            </w:r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общения</w:t>
            </w:r>
          </w:p>
        </w:tc>
        <w:tc>
          <w:tcPr>
            <w:tcW w:w="3513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 w:line="240" w:lineRule="auto"/>
              <w:ind w:left="568" w:hanging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9" w:type="pct"/>
            <w:vMerge w:val="restart"/>
          </w:tcPr>
          <w:p w:rsidR="00BF4FC5" w:rsidRPr="00AA2B83" w:rsidRDefault="0068322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</w:tcPr>
          <w:p w:rsidR="00BF4FC5" w:rsidRPr="00E921EE" w:rsidRDefault="00BF4FC5" w:rsidP="00E921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01-11</w:t>
            </w:r>
          </w:p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20"/>
        </w:trPr>
        <w:tc>
          <w:tcPr>
            <w:tcW w:w="738" w:type="pct"/>
            <w:vMerge/>
          </w:tcPr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3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Понятие социальной перцепции. Механизмы перцепции. Социальный стереотип и предубеждение. Факторы превосходства. Привлекательности и отношения к нам. Исследование эффектов восприятия человеком человека: «эффект ореола», «эффект проекции», «эффект первичности и новизны». Механизмы восприятия: идентификация, </w:t>
            </w:r>
            <w:proofErr w:type="spellStart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эмпатия</w:t>
            </w:r>
            <w:proofErr w:type="spellEnd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аттракция, рефлексия. Теория каузальной атрибуции.</w:t>
            </w:r>
          </w:p>
        </w:tc>
        <w:tc>
          <w:tcPr>
            <w:tcW w:w="329" w:type="pct"/>
            <w:vMerge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</w:tcPr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379"/>
        </w:trPr>
        <w:tc>
          <w:tcPr>
            <w:tcW w:w="738" w:type="pct"/>
            <w:vMerge w:val="restart"/>
          </w:tcPr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1.5.</w:t>
            </w:r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Общение как коммуникация</w:t>
            </w:r>
          </w:p>
        </w:tc>
        <w:tc>
          <w:tcPr>
            <w:tcW w:w="3513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/>
              <w:ind w:left="568" w:hanging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9" w:type="pct"/>
            <w:vMerge w:val="restart"/>
          </w:tcPr>
          <w:p w:rsidR="00BF4FC5" w:rsidRPr="00AA2B83" w:rsidRDefault="0068322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</w:tcPr>
          <w:p w:rsidR="00BF4FC5" w:rsidRPr="00E921EE" w:rsidRDefault="00BF4FC5" w:rsidP="00E921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01-11</w:t>
            </w:r>
          </w:p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20"/>
        </w:trPr>
        <w:tc>
          <w:tcPr>
            <w:tcW w:w="738" w:type="pct"/>
            <w:vMerge/>
          </w:tcPr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3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 Средства, используемые в процессе передачи информации. Языки </w:t>
            </w:r>
            <w:proofErr w:type="spellStart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общения</w:t>
            </w:r>
            <w:proofErr w:type="gramStart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:в</w:t>
            </w:r>
            <w:proofErr w:type="gramEnd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ербальный</w:t>
            </w:r>
            <w:proofErr w:type="spellEnd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невербальный. Коммуникативная тактика и стратегия. Коммуникативные барьеры. Речевая деятельность. Виды речевой деятельности. Понятие коммуникативной и языковой грамотности. Культура и техника речи в сфере сервиса. Психология речевой коммуникации. Управление впечатлением партнёра по общению. Роль комплимента в общении. Техники ведения беседы. Техники активного слушания. Техники налаживания контакта. Невербальное общение. Основные группы невербальных средств общения: </w:t>
            </w:r>
            <w:proofErr w:type="spellStart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кинесика</w:t>
            </w:r>
            <w:proofErr w:type="spellEnd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просодика, </w:t>
            </w:r>
            <w:proofErr w:type="spellStart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такесика</w:t>
            </w:r>
            <w:proofErr w:type="spellEnd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проксемика. Позы, жесты, мимика. Классификация жестов.</w:t>
            </w:r>
          </w:p>
        </w:tc>
        <w:tc>
          <w:tcPr>
            <w:tcW w:w="329" w:type="pct"/>
            <w:vMerge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</w:tcPr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199"/>
        </w:trPr>
        <w:tc>
          <w:tcPr>
            <w:tcW w:w="738" w:type="pct"/>
            <w:vMerge w:val="restart"/>
          </w:tcPr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1.6.</w:t>
            </w:r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Проявление </w:t>
            </w:r>
            <w:proofErr w:type="gramStart"/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индивидуальных</w:t>
            </w:r>
            <w:proofErr w:type="gramEnd"/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особенностей личности </w:t>
            </w:r>
            <w:proofErr w:type="gramStart"/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деловом </w:t>
            </w:r>
            <w:proofErr w:type="gramStart"/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общении</w:t>
            </w:r>
            <w:proofErr w:type="gramEnd"/>
          </w:p>
        </w:tc>
        <w:tc>
          <w:tcPr>
            <w:tcW w:w="3513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/>
              <w:ind w:left="568" w:hanging="56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9" w:type="pct"/>
            <w:vMerge w:val="restart"/>
          </w:tcPr>
          <w:p w:rsidR="00BF4FC5" w:rsidRPr="00E921EE" w:rsidRDefault="0068322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0" w:type="pct"/>
            <w:vMerge w:val="restart"/>
          </w:tcPr>
          <w:p w:rsidR="00BF4FC5" w:rsidRPr="00E921EE" w:rsidRDefault="00BF4FC5" w:rsidP="00E921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01-11</w:t>
            </w:r>
          </w:p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20"/>
        </w:trPr>
        <w:tc>
          <w:tcPr>
            <w:tcW w:w="738" w:type="pct"/>
            <w:vMerge/>
          </w:tcPr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3" w:type="pct"/>
          </w:tcPr>
          <w:p w:rsidR="00BF4FC5" w:rsidRPr="00E921EE" w:rsidRDefault="00BF4FC5" w:rsidP="00E921EE">
            <w:pPr>
              <w:tabs>
                <w:tab w:val="left" w:pos="205"/>
              </w:tabs>
              <w:spacing w:after="0" w:line="240" w:lineRule="auto"/>
              <w:ind w:firstLine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 Общие сведения о психологии личности. Виды психических явлений: психические процессы, психические состояния, психические свойства. Основы психологии личности: психологическая структура личности, темперамент, характер. Типология темперамента. Приемы саморегуляции поведения в межличностном общении. Психологические основы общения в сфере сервиса. Психологическая культура специалиста. Психологические приёмы общения с клиентами, коллегами и деловыми партнёрами.</w:t>
            </w:r>
          </w:p>
        </w:tc>
        <w:tc>
          <w:tcPr>
            <w:tcW w:w="329" w:type="pct"/>
            <w:vMerge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</w:tcPr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257"/>
        </w:trPr>
        <w:tc>
          <w:tcPr>
            <w:tcW w:w="738" w:type="pct"/>
            <w:vMerge w:val="restart"/>
          </w:tcPr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Тема 1.7.</w:t>
            </w:r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Этика в деловом общении</w:t>
            </w:r>
          </w:p>
        </w:tc>
        <w:tc>
          <w:tcPr>
            <w:tcW w:w="3513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9" w:type="pct"/>
            <w:vMerge w:val="restart"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</w:tcPr>
          <w:p w:rsidR="00BF4FC5" w:rsidRPr="00E921EE" w:rsidRDefault="00BF4FC5" w:rsidP="00E921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01-11</w:t>
            </w:r>
          </w:p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20"/>
        </w:trPr>
        <w:tc>
          <w:tcPr>
            <w:tcW w:w="738" w:type="pct"/>
            <w:vMerge/>
          </w:tcPr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3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Понятие этики общения. Общение и культура поведения. Понимание как ближайшая цель общения. Моральные ценности общения. «Золотое правило» этики как универсальная формула общения. Нравственные ценности общения в сферах строительства, продаж и сервиса. Толерантность как принцип культурного общения. Вежливость и формы её проявления</w:t>
            </w:r>
          </w:p>
        </w:tc>
        <w:tc>
          <w:tcPr>
            <w:tcW w:w="329" w:type="pct"/>
            <w:vMerge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</w:tcPr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251"/>
        </w:trPr>
        <w:tc>
          <w:tcPr>
            <w:tcW w:w="738" w:type="pct"/>
            <w:vMerge w:val="restart"/>
          </w:tcPr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1.8.</w:t>
            </w:r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Конфликты в </w:t>
            </w:r>
            <w:proofErr w:type="gramStart"/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деловом</w:t>
            </w:r>
            <w:proofErr w:type="gramEnd"/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общении</w:t>
            </w:r>
            <w:proofErr w:type="gramEnd"/>
          </w:p>
        </w:tc>
        <w:tc>
          <w:tcPr>
            <w:tcW w:w="3513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/>
              <w:ind w:left="-7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9" w:type="pct"/>
            <w:vMerge w:val="restart"/>
          </w:tcPr>
          <w:p w:rsidR="00BF4FC5" w:rsidRPr="00E921EE" w:rsidRDefault="0068322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</w:tcPr>
          <w:p w:rsidR="00BF4FC5" w:rsidRPr="00E921EE" w:rsidRDefault="00BF4FC5" w:rsidP="00E921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01-11</w:t>
            </w:r>
          </w:p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20"/>
        </w:trPr>
        <w:tc>
          <w:tcPr>
            <w:tcW w:w="738" w:type="pct"/>
            <w:vMerge/>
          </w:tcPr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3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 Понятие конфликта. Конфликты: виды, структура, стадии протекания. Предпосылка возникновения конфликта в процессе общения. Стратегия поведения в конфликтной ситуации. Конфликты в личностно – эмоциональной сфере. Правила поведения в условиях конфликта. Предупреждение конфликтов в сфере строительства, продаж и сервиса.</w:t>
            </w:r>
          </w:p>
        </w:tc>
        <w:tc>
          <w:tcPr>
            <w:tcW w:w="329" w:type="pct"/>
            <w:vMerge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</w:tcPr>
          <w:p w:rsidR="00BF4FC5" w:rsidRPr="00E921EE" w:rsidRDefault="00BF4FC5" w:rsidP="00BF4FC5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20"/>
        </w:trPr>
        <w:tc>
          <w:tcPr>
            <w:tcW w:w="4251" w:type="pct"/>
            <w:gridSpan w:val="2"/>
          </w:tcPr>
          <w:p w:rsidR="00BF4FC5" w:rsidRPr="00E921EE" w:rsidRDefault="00BF4FC5" w:rsidP="00BF4FC5">
            <w:pPr>
              <w:spacing w:after="0"/>
              <w:ind w:left="63" w:firstLine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329" w:type="pct"/>
          </w:tcPr>
          <w:p w:rsidR="00BF4FC5" w:rsidRPr="00E921EE" w:rsidRDefault="00000EFA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" w:type="pct"/>
          </w:tcPr>
          <w:p w:rsidR="00BF4FC5" w:rsidRPr="00E921EE" w:rsidRDefault="00BF4FC5" w:rsidP="00BF4FC5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20"/>
        </w:trPr>
        <w:tc>
          <w:tcPr>
            <w:tcW w:w="4251" w:type="pct"/>
            <w:gridSpan w:val="2"/>
          </w:tcPr>
          <w:p w:rsidR="00BF4FC5" w:rsidRPr="00E921EE" w:rsidRDefault="00BF4FC5" w:rsidP="00BF4FC5">
            <w:pPr>
              <w:spacing w:after="0"/>
              <w:ind w:left="63" w:firstLine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9" w:type="pct"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0" w:type="pct"/>
          </w:tcPr>
          <w:p w:rsidR="00BF4FC5" w:rsidRPr="00E921EE" w:rsidRDefault="00BF4FC5" w:rsidP="00BF4FC5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F4FC5" w:rsidRPr="00BF4FC5" w:rsidRDefault="00BF4FC5" w:rsidP="00BF4FC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070"/>
        <w:jc w:val="both"/>
        <w:rPr>
          <w:rFonts w:ascii="Calibri" w:eastAsia="Times New Roman" w:hAnsi="Calibri" w:cs="Times New Roman"/>
          <w:lang w:eastAsia="ru-RU"/>
        </w:rPr>
        <w:sectPr w:rsidR="00BF4FC5" w:rsidRPr="00BF4FC5" w:rsidSect="00141B3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F4FC5" w:rsidRPr="00BF4FC5" w:rsidRDefault="00BF4FC5" w:rsidP="00B563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3. УСЛОВИЯ РЕАЛИЗАЦИИ ПРОГРАММЫ УЧЕБНОЙ ДИСЦИПЛИНЫ</w:t>
      </w:r>
    </w:p>
    <w:p w:rsidR="00B563AA" w:rsidRDefault="00BF4FC5" w:rsidP="00B56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Для реализации программы учебной дисциплины должны быть предусмотрены следующие специальные помещения</w:t>
      </w: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4FC5" w:rsidRPr="00BF4FC5" w:rsidRDefault="00B563AA" w:rsidP="00683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«Гуманитарные и социально-экономические</w:t>
      </w:r>
      <w:r w:rsidR="00BF4FC5"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F4FC5"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оснащенный оборудованием: </w:t>
      </w:r>
    </w:p>
    <w:p w:rsidR="00BF4FC5" w:rsidRPr="00B563AA" w:rsidRDefault="00BF4FC5" w:rsidP="00B563AA">
      <w:pPr>
        <w:pStyle w:val="a7"/>
        <w:numPr>
          <w:ilvl w:val="0"/>
          <w:numId w:val="6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посадочные места по количеству </w:t>
      </w:r>
      <w:proofErr w:type="gramStart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F4FC5" w:rsidRPr="00B563AA" w:rsidRDefault="00BF4FC5" w:rsidP="00B563AA">
      <w:pPr>
        <w:pStyle w:val="a7"/>
        <w:numPr>
          <w:ilvl w:val="0"/>
          <w:numId w:val="6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преподавателя,</w:t>
      </w:r>
    </w:p>
    <w:p w:rsidR="00BF4FC5" w:rsidRPr="00B563AA" w:rsidRDefault="00BF4FC5" w:rsidP="00B563AA">
      <w:pPr>
        <w:pStyle w:val="a7"/>
        <w:numPr>
          <w:ilvl w:val="0"/>
          <w:numId w:val="6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 учебно-наглядных пособий, </w:t>
      </w:r>
    </w:p>
    <w:p w:rsidR="00BF4FC5" w:rsidRPr="00B563AA" w:rsidRDefault="00BF4FC5" w:rsidP="00683225">
      <w:pPr>
        <w:pStyle w:val="a7"/>
        <w:numPr>
          <w:ilvl w:val="0"/>
          <w:numId w:val="6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учебно-методической документации, в том числе на электронном носителе (учебники и учебные пособия, карточки-задания, комплекты тестовых заданий, методические рекомендации и разработки);</w:t>
      </w:r>
    </w:p>
    <w:p w:rsidR="00BF4FC5" w:rsidRPr="00BF4FC5" w:rsidRDefault="00BF4FC5" w:rsidP="00B56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техническими средствами обучения: </w:t>
      </w:r>
    </w:p>
    <w:p w:rsidR="00BF4FC5" w:rsidRPr="00BF4FC5" w:rsidRDefault="00BF4FC5" w:rsidP="00B563AA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563AA"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комплекс (проектор, проекционный экран, ноутбук);</w:t>
      </w:r>
    </w:p>
    <w:p w:rsidR="00BF4FC5" w:rsidRPr="00BF4FC5" w:rsidRDefault="00BF4FC5" w:rsidP="00BF4FC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реализации программы</w:t>
      </w:r>
    </w:p>
    <w:p w:rsidR="00BF4FC5" w:rsidRPr="00BF4FC5" w:rsidRDefault="00BF4FC5" w:rsidP="00683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библиотечный фонд образовательной организации име</w:t>
      </w:r>
      <w:r w:rsid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печатные и/или электронные образовательные и инфор</w:t>
      </w:r>
      <w:r w:rsid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мационные ресурсы, рекомендуемые</w:t>
      </w: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в образовательном процессе </w:t>
      </w:r>
    </w:p>
    <w:p w:rsidR="005D4924" w:rsidRDefault="00BF4FC5" w:rsidP="005D49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Печатные издания:</w:t>
      </w:r>
      <w:r w:rsidR="005D4924"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924" w:rsidRDefault="005D4924" w:rsidP="005D4924">
      <w:pPr>
        <w:pStyle w:val="a7"/>
        <w:numPr>
          <w:ilvl w:val="3"/>
          <w:numId w:val="9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Гарькуша</w:t>
      </w:r>
      <w:proofErr w:type="spellEnd"/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 Профессиональное общение, ООО «Издательский центр РИОР», 2013.</w:t>
      </w:r>
    </w:p>
    <w:p w:rsidR="005D4924" w:rsidRDefault="005D4924" w:rsidP="005D4924">
      <w:pPr>
        <w:pStyle w:val="a7"/>
        <w:numPr>
          <w:ilvl w:val="3"/>
          <w:numId w:val="9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Жарова М.Н. Психология общения, ОИЦ Академия, 2014.</w:t>
      </w:r>
    </w:p>
    <w:p w:rsidR="005D4924" w:rsidRDefault="005D4924" w:rsidP="005D4924">
      <w:pPr>
        <w:pStyle w:val="a7"/>
        <w:numPr>
          <w:ilvl w:val="3"/>
          <w:numId w:val="9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Тимохин В.В. Психология делового общения. Учебник и практикум для </w:t>
      </w:r>
      <w:proofErr w:type="gramStart"/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академического</w:t>
      </w:r>
      <w:proofErr w:type="gramEnd"/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</w:t>
      </w:r>
    </w:p>
    <w:p w:rsidR="00BF4FC5" w:rsidRPr="005D4924" w:rsidRDefault="005D4924" w:rsidP="005D4924">
      <w:pPr>
        <w:pStyle w:val="a7"/>
        <w:numPr>
          <w:ilvl w:val="3"/>
          <w:numId w:val="9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Шеламова</w:t>
      </w:r>
      <w:proofErr w:type="spellEnd"/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 Деловая культура и психология общения: учебник / Г.М. </w:t>
      </w:r>
      <w:proofErr w:type="spellStart"/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Шеламова</w:t>
      </w:r>
      <w:proofErr w:type="spellEnd"/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>.-М.: Академия, 2016.</w:t>
      </w:r>
    </w:p>
    <w:p w:rsidR="00BF4FC5" w:rsidRPr="00BF4FC5" w:rsidRDefault="00BF4FC5" w:rsidP="005D49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3.2.2.Электронные издания (электронные ресурсы):</w:t>
      </w:r>
    </w:p>
    <w:p w:rsidR="00BF4FC5" w:rsidRPr="00BF4FC5" w:rsidRDefault="00BF4FC5" w:rsidP="005D4924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Информационный портал Режим доступа: </w:t>
      </w:r>
      <w:hyperlink r:id="rId8" w:history="1">
        <w:r w:rsidRPr="00BF4FC5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http://ps-psiholog.ru/obshhenie-v-internete/aktivnyie-polzovateli-interneta-kto-oni.html</w:t>
        </w:r>
      </w:hyperlink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4FC5" w:rsidRPr="00BF4FC5" w:rsidRDefault="00BF4FC5" w:rsidP="005D4924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Информационный портал Режим доступа: </w:t>
      </w:r>
      <w:hyperlink r:id="rId9" w:history="1">
        <w:r w:rsidRPr="00BF4FC5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http://psbatishev.narod.ru/library/19938.htm</w:t>
        </w:r>
      </w:hyperlink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4FC5" w:rsidRPr="00BF4FC5" w:rsidRDefault="00BF4FC5" w:rsidP="005D4924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Информационный портал Режим доступа:</w:t>
      </w:r>
      <w:hyperlink r:id="rId10" w:history="1">
        <w:r w:rsidRPr="00BF4FC5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http://www.inwent.ru/psikhologiya/190-psikhologiya-delovogo-obshcheniya</w:t>
        </w:r>
      </w:hyperlink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4FC5" w:rsidRPr="00BF4FC5" w:rsidRDefault="00BF4FC5" w:rsidP="005D4924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Информационный портал Режим доступа: </w:t>
      </w:r>
      <w:hyperlink r:id="rId11" w:history="1">
        <w:r w:rsidRPr="00BF4FC5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https://psyera.ru/4322/obshchenie</w:t>
        </w:r>
      </w:hyperlink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FC5" w:rsidRDefault="005D4924" w:rsidP="005D49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3.2.3</w:t>
      </w:r>
      <w:r w:rsidRPr="005D4924">
        <w:t xml:space="preserve"> </w:t>
      </w:r>
      <w:r w:rsidRPr="005D4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источники</w:t>
      </w:r>
    </w:p>
    <w:p w:rsidR="005D4924" w:rsidRPr="00B563AA" w:rsidRDefault="005D4924" w:rsidP="00683225">
      <w:pPr>
        <w:pStyle w:val="a7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Шеламова</w:t>
      </w:r>
      <w:proofErr w:type="spellEnd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 Деловая культура и психология общения: учебник / Г.М. </w:t>
      </w:r>
      <w:proofErr w:type="spellStart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Шеламова</w:t>
      </w:r>
      <w:proofErr w:type="spellEnd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.-М.: Академия, 2016.</w:t>
      </w:r>
    </w:p>
    <w:p w:rsidR="005D4924" w:rsidRPr="00B563AA" w:rsidRDefault="005D4924" w:rsidP="00683225">
      <w:pPr>
        <w:pStyle w:val="a7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Радугин А. А. Психология. Учебное пособие для высших учебных заведений. М.: Центр 2001.-400 с.</w:t>
      </w:r>
    </w:p>
    <w:p w:rsidR="005D4924" w:rsidRPr="00B563AA" w:rsidRDefault="005D4924" w:rsidP="00683225">
      <w:pPr>
        <w:pStyle w:val="a7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Пиз</w:t>
      </w:r>
      <w:proofErr w:type="spellEnd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. А. Язык телодвижений. Нижний Новгород. «</w:t>
      </w:r>
      <w:proofErr w:type="gramStart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Кью»1992.-257с. </w:t>
      </w:r>
    </w:p>
    <w:p w:rsidR="005D4924" w:rsidRPr="00B563AA" w:rsidRDefault="005D4924" w:rsidP="00683225">
      <w:pPr>
        <w:pStyle w:val="a7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Бороздина </w:t>
      </w:r>
      <w:proofErr w:type="spellStart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Г.В.Психология</w:t>
      </w:r>
      <w:proofErr w:type="spellEnd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делового общения: Учебник.-2-е изд.- М.: ИНФРА-М, 2003.-295с.- (серия «Высшее образование»)</w:t>
      </w:r>
    </w:p>
    <w:p w:rsidR="005D4924" w:rsidRPr="005D4924" w:rsidRDefault="005D4924" w:rsidP="00683225">
      <w:pPr>
        <w:pStyle w:val="a7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Бороздина Г.В. Психология общения: учебник и практикум для СПО/ Г. В. Бороздина, Ню. А. </w:t>
      </w:r>
      <w:proofErr w:type="spellStart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Кормнова</w:t>
      </w:r>
      <w:proofErr w:type="spellEnd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общ. Ред. Г.В. Бороздиной.- М.: Издательство </w:t>
      </w:r>
      <w:proofErr w:type="spellStart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2017.-463с. – Серия: Профессиональное образование. Электронный вариант.</w:t>
      </w:r>
    </w:p>
    <w:p w:rsidR="00553CAC" w:rsidRDefault="00553CAC" w:rsidP="005D492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CAC" w:rsidRDefault="00553CAC" w:rsidP="005D492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CAC" w:rsidRDefault="00553CAC" w:rsidP="005D492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CAC" w:rsidRDefault="00553CAC" w:rsidP="005D492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CAC" w:rsidRDefault="00553CAC" w:rsidP="005D492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FC5" w:rsidRPr="00BF4FC5" w:rsidRDefault="00BF4FC5" w:rsidP="005D492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252"/>
        <w:gridCol w:w="2659"/>
      </w:tblGrid>
      <w:tr w:rsidR="00BF4FC5" w:rsidRPr="00BF4FC5" w:rsidTr="00B77B82">
        <w:tc>
          <w:tcPr>
            <w:tcW w:w="1912" w:type="pct"/>
          </w:tcPr>
          <w:p w:rsidR="00BF4FC5" w:rsidRPr="005D4924" w:rsidRDefault="00BF4FC5" w:rsidP="00771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699" w:type="pct"/>
          </w:tcPr>
          <w:p w:rsidR="00BF4FC5" w:rsidRPr="005D4924" w:rsidRDefault="00BF4FC5" w:rsidP="00771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389" w:type="pct"/>
          </w:tcPr>
          <w:p w:rsidR="00BF4FC5" w:rsidRPr="005D4924" w:rsidRDefault="005D4924" w:rsidP="00771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BF4FC5"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етоды оценки</w:t>
            </w:r>
          </w:p>
        </w:tc>
      </w:tr>
      <w:tr w:rsidR="00BF4FC5" w:rsidRPr="00BF4FC5" w:rsidTr="00B77B82">
        <w:trPr>
          <w:trHeight w:val="764"/>
        </w:trPr>
        <w:tc>
          <w:tcPr>
            <w:tcW w:w="1912" w:type="pct"/>
          </w:tcPr>
          <w:p w:rsidR="00BF4FC5" w:rsidRPr="005D4924" w:rsidRDefault="00BF4FC5" w:rsidP="005D492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F4FC5" w:rsidRPr="005D4924" w:rsidRDefault="00BF4FC5" w:rsidP="005D492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  <w:tc>
          <w:tcPr>
            <w:tcW w:w="1699" w:type="pct"/>
            <w:vMerge w:val="restart"/>
          </w:tcPr>
          <w:p w:rsidR="00BF4FC5" w:rsidRPr="005D4924" w:rsidRDefault="00BF4FC5" w:rsidP="005D492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Оперирует основными понятиями психологии общения, правильно и точно описывает методики и техники убеждения, слушания, способы разрешения конфликтных ситуаций</w:t>
            </w:r>
          </w:p>
          <w:p w:rsidR="00BF4FC5" w:rsidRPr="00BF4FC5" w:rsidRDefault="00BF4FC5" w:rsidP="005D4924">
            <w:p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FC5" w:rsidRPr="00BF4FC5" w:rsidRDefault="00BF4FC5" w:rsidP="005D4924">
            <w:p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vMerge w:val="restart"/>
          </w:tcPr>
          <w:p w:rsidR="00BF4FC5" w:rsidRPr="00BF4FC5" w:rsidRDefault="00BF4FC5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решений творческих задач</w:t>
            </w:r>
          </w:p>
          <w:p w:rsidR="00BF4FC5" w:rsidRPr="00BF4FC5" w:rsidRDefault="00BF4FC5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BF4FC5" w:rsidRPr="00BF4FC5" w:rsidRDefault="00BF4FC5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ролевых ситуаций</w:t>
            </w:r>
          </w:p>
        </w:tc>
      </w:tr>
      <w:tr w:rsidR="00BF4FC5" w:rsidRPr="00BF4FC5" w:rsidTr="00B77B82">
        <w:trPr>
          <w:trHeight w:val="599"/>
        </w:trPr>
        <w:tc>
          <w:tcPr>
            <w:tcW w:w="1912" w:type="pct"/>
          </w:tcPr>
          <w:p w:rsidR="00BF4FC5" w:rsidRPr="005D4924" w:rsidRDefault="00BF4FC5" w:rsidP="005D492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 и ролевые ожидания в общении</w:t>
            </w:r>
          </w:p>
        </w:tc>
        <w:tc>
          <w:tcPr>
            <w:tcW w:w="1699" w:type="pct"/>
            <w:vMerge/>
          </w:tcPr>
          <w:p w:rsidR="00BF4FC5" w:rsidRPr="005D4924" w:rsidRDefault="00BF4FC5" w:rsidP="005D492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vMerge/>
          </w:tcPr>
          <w:p w:rsidR="00BF4FC5" w:rsidRPr="00BF4FC5" w:rsidRDefault="00BF4FC5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FC5" w:rsidRPr="00BF4FC5" w:rsidTr="00B77B82">
        <w:trPr>
          <w:trHeight w:val="756"/>
        </w:trPr>
        <w:tc>
          <w:tcPr>
            <w:tcW w:w="1912" w:type="pct"/>
          </w:tcPr>
          <w:p w:rsidR="00BF4FC5" w:rsidRPr="005D4924" w:rsidRDefault="00BF4FC5" w:rsidP="005D492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и приемы общения, правила слушания, ведения беседы,</w:t>
            </w:r>
          </w:p>
          <w:p w:rsidR="00BF4FC5" w:rsidRPr="005D4924" w:rsidRDefault="00BF4FC5" w:rsidP="005D492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убеждения</w:t>
            </w:r>
          </w:p>
        </w:tc>
        <w:tc>
          <w:tcPr>
            <w:tcW w:w="1699" w:type="pct"/>
            <w:vMerge/>
          </w:tcPr>
          <w:p w:rsidR="00BF4FC5" w:rsidRPr="005D4924" w:rsidRDefault="00BF4FC5" w:rsidP="005D492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vMerge/>
          </w:tcPr>
          <w:p w:rsidR="00BF4FC5" w:rsidRPr="00BF4FC5" w:rsidRDefault="00BF4FC5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FC5" w:rsidRPr="00BF4FC5" w:rsidTr="00B77B82">
        <w:trPr>
          <w:trHeight w:val="617"/>
        </w:trPr>
        <w:tc>
          <w:tcPr>
            <w:tcW w:w="1912" w:type="pct"/>
          </w:tcPr>
          <w:p w:rsidR="00BF4FC5" w:rsidRPr="005D4924" w:rsidRDefault="00BF4FC5" w:rsidP="005D492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взаимопонимания в общении</w:t>
            </w:r>
          </w:p>
        </w:tc>
        <w:tc>
          <w:tcPr>
            <w:tcW w:w="1699" w:type="pct"/>
            <w:vMerge/>
          </w:tcPr>
          <w:p w:rsidR="00BF4FC5" w:rsidRPr="005D4924" w:rsidRDefault="00BF4FC5" w:rsidP="005D492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vMerge/>
          </w:tcPr>
          <w:p w:rsidR="00BF4FC5" w:rsidRPr="00BF4FC5" w:rsidRDefault="00BF4FC5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FC5" w:rsidRPr="00BF4FC5" w:rsidTr="00B77B82">
        <w:trPr>
          <w:trHeight w:val="756"/>
        </w:trPr>
        <w:tc>
          <w:tcPr>
            <w:tcW w:w="1912" w:type="pct"/>
          </w:tcPr>
          <w:p w:rsidR="00BF4FC5" w:rsidRPr="005D4924" w:rsidRDefault="00BF4FC5" w:rsidP="005D492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источники, причины, виды и способы разрешения конфликтов</w:t>
            </w:r>
          </w:p>
        </w:tc>
        <w:tc>
          <w:tcPr>
            <w:tcW w:w="1699" w:type="pct"/>
            <w:vMerge/>
          </w:tcPr>
          <w:p w:rsidR="00BF4FC5" w:rsidRPr="005D4924" w:rsidRDefault="00BF4FC5" w:rsidP="005D492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vMerge/>
          </w:tcPr>
          <w:p w:rsidR="00BF4FC5" w:rsidRPr="00BF4FC5" w:rsidRDefault="00BF4FC5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FC5" w:rsidRPr="00BF4FC5" w:rsidTr="00B77B82">
        <w:trPr>
          <w:trHeight w:val="356"/>
        </w:trPr>
        <w:tc>
          <w:tcPr>
            <w:tcW w:w="1912" w:type="pct"/>
          </w:tcPr>
          <w:p w:rsidR="00BF4FC5" w:rsidRPr="005D4924" w:rsidRDefault="00BF4FC5" w:rsidP="005D492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принципы общения</w:t>
            </w:r>
          </w:p>
        </w:tc>
        <w:tc>
          <w:tcPr>
            <w:tcW w:w="1699" w:type="pct"/>
            <w:vMerge/>
          </w:tcPr>
          <w:p w:rsidR="00BF4FC5" w:rsidRPr="005D4924" w:rsidRDefault="00BF4FC5" w:rsidP="005D492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vMerge/>
          </w:tcPr>
          <w:p w:rsidR="00BF4FC5" w:rsidRPr="00BF4FC5" w:rsidRDefault="00BF4FC5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FC5" w:rsidRPr="00BF4FC5" w:rsidTr="00B77B82">
        <w:trPr>
          <w:trHeight w:val="495"/>
        </w:trPr>
        <w:tc>
          <w:tcPr>
            <w:tcW w:w="1912" w:type="pct"/>
          </w:tcPr>
          <w:p w:rsidR="00BF4FC5" w:rsidRPr="005D4924" w:rsidRDefault="00BF4FC5" w:rsidP="005D4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BF4FC5" w:rsidRPr="005D4924" w:rsidRDefault="00BF4FC5" w:rsidP="005D4924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техники и приемы эффективного общения </w:t>
            </w:r>
            <w:proofErr w:type="gramStart"/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BF4FC5" w:rsidRPr="005D4924" w:rsidRDefault="00BF4FC5" w:rsidP="005D4924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деятельности</w:t>
            </w:r>
          </w:p>
        </w:tc>
        <w:tc>
          <w:tcPr>
            <w:tcW w:w="1699" w:type="pct"/>
          </w:tcPr>
          <w:p w:rsidR="00BF4FC5" w:rsidRPr="005D4924" w:rsidRDefault="00BF4FC5" w:rsidP="005D492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владение техниками и приемам эффективного общения,</w:t>
            </w:r>
          </w:p>
          <w:p w:rsidR="00BF4FC5" w:rsidRPr="005D4924" w:rsidRDefault="00BF4FC5" w:rsidP="005D492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Разрешает смоделированные конфликтные ситуации</w:t>
            </w:r>
          </w:p>
        </w:tc>
        <w:tc>
          <w:tcPr>
            <w:tcW w:w="1389" w:type="pct"/>
            <w:vMerge w:val="restart"/>
          </w:tcPr>
          <w:p w:rsidR="00BF4FC5" w:rsidRPr="00BF4FC5" w:rsidRDefault="00BF4FC5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ролевых ситуаций</w:t>
            </w:r>
          </w:p>
          <w:p w:rsidR="00BF4FC5" w:rsidRPr="00BF4FC5" w:rsidRDefault="00BF4FC5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решений творческих  задач</w:t>
            </w:r>
          </w:p>
        </w:tc>
      </w:tr>
      <w:tr w:rsidR="00BF4FC5" w:rsidRPr="00BF4FC5" w:rsidTr="00B77B82">
        <w:trPr>
          <w:trHeight w:val="663"/>
        </w:trPr>
        <w:tc>
          <w:tcPr>
            <w:tcW w:w="1912" w:type="pct"/>
          </w:tcPr>
          <w:p w:rsidR="00BF4FC5" w:rsidRPr="005D4924" w:rsidRDefault="00BF4FC5" w:rsidP="005D4924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1699" w:type="pct"/>
          </w:tcPr>
          <w:p w:rsidR="00BF4FC5" w:rsidRPr="005D4924" w:rsidRDefault="00BF4FC5" w:rsidP="005D492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владение приемами саморегуляции поведения в процессе межличностного общения</w:t>
            </w:r>
          </w:p>
        </w:tc>
        <w:tc>
          <w:tcPr>
            <w:tcW w:w="1389" w:type="pct"/>
            <w:vMerge/>
          </w:tcPr>
          <w:p w:rsidR="00BF4FC5" w:rsidRPr="00BF4FC5" w:rsidRDefault="00BF4FC5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4FC5" w:rsidRPr="00BF4FC5" w:rsidRDefault="00BF4FC5" w:rsidP="005D49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A35" w:rsidRPr="003D2977" w:rsidRDefault="00D52A35" w:rsidP="00D52A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2977">
        <w:rPr>
          <w:rFonts w:ascii="Times New Roman" w:hAnsi="Times New Roman" w:cs="Times New Roman"/>
          <w:b/>
          <w:sz w:val="24"/>
          <w:szCs w:val="24"/>
        </w:rPr>
        <w:t>4.3. Система оценивания</w:t>
      </w:r>
    </w:p>
    <w:p w:rsidR="00D52A35" w:rsidRPr="003D2977" w:rsidRDefault="00D52A35" w:rsidP="00D52A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Система оценивания включает оценку текущей работы на уроках, выполнение практических работ, самостоятельной работы, заданий по желанию студентов, тестовую работу, аттестацию по результатам освоения дисциплины.</w:t>
      </w:r>
    </w:p>
    <w:p w:rsidR="00D52A35" w:rsidRPr="003D2977" w:rsidRDefault="00D52A35" w:rsidP="00D52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Текущая работа студента включает:</w:t>
      </w:r>
    </w:p>
    <w:p w:rsidR="00D52A35" w:rsidRPr="003D2977" w:rsidRDefault="00D52A35" w:rsidP="00D52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D52A35" w:rsidRPr="003D2977" w:rsidRDefault="00D52A35" w:rsidP="00D52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D52A35" w:rsidRPr="003D2977" w:rsidRDefault="00D52A35" w:rsidP="00D52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>выполнение самостоятельных заданий;</w:t>
      </w:r>
    </w:p>
    <w:p w:rsidR="00D52A35" w:rsidRPr="003D2977" w:rsidRDefault="00D52A35" w:rsidP="00D52A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>подготовку к аттестации по дисциплине</w:t>
      </w:r>
      <w:r w:rsidRPr="003D2977">
        <w:rPr>
          <w:rFonts w:ascii="Times New Roman" w:hAnsi="Times New Roman" w:cs="Times New Roman"/>
          <w:sz w:val="28"/>
          <w:szCs w:val="28"/>
        </w:rPr>
        <w:t>.</w:t>
      </w:r>
    </w:p>
    <w:p w:rsidR="00D52A35" w:rsidRPr="00AA0E2C" w:rsidRDefault="00D52A35" w:rsidP="00D52A35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52A35" w:rsidRPr="00AA0E2C" w:rsidRDefault="00D52A35" w:rsidP="00D52A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D52A35" w:rsidRPr="00AA0E2C" w:rsidRDefault="00D52A35" w:rsidP="00D52A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D52A35" w:rsidRPr="00AA0E2C" w:rsidTr="00B1386D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D52A35" w:rsidRPr="00AA0E2C" w:rsidTr="00B1386D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D52A35" w:rsidRPr="00AA0E2C" w:rsidTr="00B1386D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D52A35" w:rsidRPr="00AA0E2C" w:rsidTr="00B1386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÷ 50</w:t>
            </w:r>
          </w:p>
        </w:tc>
        <w:tc>
          <w:tcPr>
            <w:tcW w:w="2318" w:type="dxa"/>
            <w:vAlign w:val="center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D52A35" w:rsidRPr="00AA0E2C" w:rsidTr="00B1386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÷ 40</w:t>
            </w:r>
          </w:p>
        </w:tc>
        <w:tc>
          <w:tcPr>
            <w:tcW w:w="2318" w:type="dxa"/>
            <w:vAlign w:val="center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D52A35" w:rsidRPr="00AA0E2C" w:rsidTr="00B1386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31</w:t>
            </w:r>
          </w:p>
        </w:tc>
        <w:tc>
          <w:tcPr>
            <w:tcW w:w="2318" w:type="dxa"/>
            <w:vAlign w:val="center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BF4FC5" w:rsidRPr="00BF4FC5" w:rsidRDefault="00BF4FC5" w:rsidP="005D49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C5" w:rsidRPr="00BF4FC5" w:rsidRDefault="00BF4FC5" w:rsidP="00BF4FC5">
      <w:pPr>
        <w:rPr>
          <w:rFonts w:ascii="Calibri" w:eastAsia="Times New Roman" w:hAnsi="Calibri" w:cs="Times New Roman"/>
          <w:lang w:eastAsia="ru-RU"/>
        </w:rPr>
      </w:pPr>
    </w:p>
    <w:p w:rsidR="00CF2833" w:rsidRDefault="00CF2833"/>
    <w:sectPr w:rsidR="00CF2833" w:rsidSect="00E2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C00" w:rsidRDefault="009F7C00" w:rsidP="00BF4FC5">
      <w:pPr>
        <w:spacing w:after="0" w:line="240" w:lineRule="auto"/>
      </w:pPr>
      <w:r>
        <w:separator/>
      </w:r>
    </w:p>
  </w:endnote>
  <w:endnote w:type="continuationSeparator" w:id="0">
    <w:p w:rsidR="009F7C00" w:rsidRDefault="009F7C00" w:rsidP="00BF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C00" w:rsidRDefault="009F7C00" w:rsidP="00BF4FC5">
      <w:pPr>
        <w:spacing w:after="0" w:line="240" w:lineRule="auto"/>
      </w:pPr>
      <w:r>
        <w:separator/>
      </w:r>
    </w:p>
  </w:footnote>
  <w:footnote w:type="continuationSeparator" w:id="0">
    <w:p w:rsidR="009F7C00" w:rsidRDefault="009F7C00" w:rsidP="00BF4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26D5"/>
    <w:multiLevelType w:val="hybridMultilevel"/>
    <w:tmpl w:val="C35E8A8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C7C96"/>
    <w:multiLevelType w:val="hybridMultilevel"/>
    <w:tmpl w:val="9A180B8C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67B23"/>
    <w:multiLevelType w:val="hybridMultilevel"/>
    <w:tmpl w:val="A3FEE7F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C5542"/>
    <w:multiLevelType w:val="hybridMultilevel"/>
    <w:tmpl w:val="1B18D49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855A9"/>
    <w:multiLevelType w:val="multilevel"/>
    <w:tmpl w:val="E0B415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59316C17"/>
    <w:multiLevelType w:val="hybridMultilevel"/>
    <w:tmpl w:val="D4FC88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">
    <w:nsid w:val="67114DA3"/>
    <w:multiLevelType w:val="hybridMultilevel"/>
    <w:tmpl w:val="4106EC9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515F0"/>
    <w:multiLevelType w:val="hybridMultilevel"/>
    <w:tmpl w:val="A4583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D7221"/>
    <w:multiLevelType w:val="hybridMultilevel"/>
    <w:tmpl w:val="53B2414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792EF9"/>
    <w:multiLevelType w:val="hybridMultilevel"/>
    <w:tmpl w:val="7DC6AF08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7D"/>
    <w:rsid w:val="00000EFA"/>
    <w:rsid w:val="00021205"/>
    <w:rsid w:val="000271A6"/>
    <w:rsid w:val="00141FFB"/>
    <w:rsid w:val="001F18EA"/>
    <w:rsid w:val="00255EE3"/>
    <w:rsid w:val="00363DD9"/>
    <w:rsid w:val="00515A7D"/>
    <w:rsid w:val="00553CAC"/>
    <w:rsid w:val="005D4924"/>
    <w:rsid w:val="00683225"/>
    <w:rsid w:val="006C6216"/>
    <w:rsid w:val="00716670"/>
    <w:rsid w:val="00771E21"/>
    <w:rsid w:val="007A73FD"/>
    <w:rsid w:val="00992D84"/>
    <w:rsid w:val="009B65A8"/>
    <w:rsid w:val="009F7C00"/>
    <w:rsid w:val="00AA2B83"/>
    <w:rsid w:val="00B563AA"/>
    <w:rsid w:val="00BF4FC5"/>
    <w:rsid w:val="00CF2833"/>
    <w:rsid w:val="00D25660"/>
    <w:rsid w:val="00D52A35"/>
    <w:rsid w:val="00E07084"/>
    <w:rsid w:val="00E65988"/>
    <w:rsid w:val="00E921EE"/>
    <w:rsid w:val="00F9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BF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BF4FC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BF4FC5"/>
    <w:rPr>
      <w:vertAlign w:val="superscript"/>
    </w:rPr>
  </w:style>
  <w:style w:type="character" w:styleId="a6">
    <w:name w:val="Emphasis"/>
    <w:basedOn w:val="a0"/>
    <w:uiPriority w:val="20"/>
    <w:qFormat/>
    <w:rsid w:val="00BF4FC5"/>
    <w:rPr>
      <w:i/>
    </w:rPr>
  </w:style>
  <w:style w:type="numbering" w:customStyle="1" w:styleId="WWNum45">
    <w:name w:val="WWNum45"/>
    <w:rsid w:val="00BF4FC5"/>
    <w:pPr>
      <w:numPr>
        <w:numId w:val="2"/>
      </w:numPr>
    </w:pPr>
  </w:style>
  <w:style w:type="paragraph" w:styleId="a7">
    <w:name w:val="List Paragraph"/>
    <w:basedOn w:val="a"/>
    <w:uiPriority w:val="34"/>
    <w:qFormat/>
    <w:rsid w:val="00771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BF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BF4FC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BF4FC5"/>
    <w:rPr>
      <w:vertAlign w:val="superscript"/>
    </w:rPr>
  </w:style>
  <w:style w:type="character" w:styleId="a6">
    <w:name w:val="Emphasis"/>
    <w:basedOn w:val="a0"/>
    <w:uiPriority w:val="20"/>
    <w:qFormat/>
    <w:rsid w:val="00BF4FC5"/>
    <w:rPr>
      <w:i/>
    </w:rPr>
  </w:style>
  <w:style w:type="numbering" w:customStyle="1" w:styleId="WWNum45">
    <w:name w:val="WWNum45"/>
    <w:rsid w:val="00BF4FC5"/>
    <w:pPr>
      <w:numPr>
        <w:numId w:val="2"/>
      </w:numPr>
    </w:pPr>
  </w:style>
  <w:style w:type="paragraph" w:styleId="a7">
    <w:name w:val="List Paragraph"/>
    <w:basedOn w:val="a"/>
    <w:uiPriority w:val="34"/>
    <w:qFormat/>
    <w:rsid w:val="0077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-psiholog.ru/obshhenie-v-internete/aktivnyie-polzovateli-interneta-kto-oni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syera.ru/4322/obshchen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went.ru/psikhologiya/190-psikhologiya-delovogo-obshchen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batishev.narod.ru/library/1993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Препод</cp:lastModifiedBy>
  <cp:revision>13</cp:revision>
  <dcterms:created xsi:type="dcterms:W3CDTF">2019-01-18T13:33:00Z</dcterms:created>
  <dcterms:modified xsi:type="dcterms:W3CDTF">2021-03-21T10:15:00Z</dcterms:modified>
</cp:coreProperties>
</file>