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09" w:rsidRDefault="00A82209" w:rsidP="00A82209">
      <w:pPr>
        <w:jc w:val="center"/>
        <w:rPr>
          <w:b/>
          <w:bCs/>
        </w:rPr>
      </w:pPr>
      <w:r w:rsidRPr="006B6A8F">
        <w:rPr>
          <w:b/>
          <w:bCs/>
        </w:rPr>
        <w:t>Аннотация к рабочей программе учебной дисциплины</w:t>
      </w:r>
    </w:p>
    <w:p w:rsidR="00A82209" w:rsidRPr="006B6A8F" w:rsidRDefault="00A82209" w:rsidP="00A82209">
      <w:pPr>
        <w:jc w:val="center"/>
        <w:rPr>
          <w:b/>
          <w:bCs/>
        </w:rPr>
      </w:pPr>
      <w:r w:rsidRPr="00A82209">
        <w:rPr>
          <w:b/>
          <w:bCs/>
        </w:rPr>
        <w:t xml:space="preserve">ОГСЭ 05  </w:t>
      </w:r>
      <w:r>
        <w:rPr>
          <w:b/>
          <w:bCs/>
        </w:rPr>
        <w:t>П</w:t>
      </w:r>
      <w:r w:rsidRPr="00A82209">
        <w:rPr>
          <w:b/>
          <w:bCs/>
        </w:rPr>
        <w:t>сихология общения</w:t>
      </w:r>
    </w:p>
    <w:p w:rsidR="00A82209" w:rsidRDefault="00A82209" w:rsidP="00A82209">
      <w:pPr>
        <w:jc w:val="both"/>
      </w:pPr>
      <w:r>
        <w:rPr>
          <w:b/>
        </w:rPr>
        <w:t>1.</w:t>
      </w:r>
      <w:r w:rsidRPr="00A82209">
        <w:rPr>
          <w:b/>
        </w:rPr>
        <w:t>Область применения программы.</w:t>
      </w:r>
      <w:r w:rsidRPr="00A82209">
        <w:t xml:space="preserve"> </w:t>
      </w:r>
    </w:p>
    <w:p w:rsidR="00A82209" w:rsidRDefault="00A82209" w:rsidP="00A82209">
      <w:pPr>
        <w:jc w:val="both"/>
      </w:pPr>
      <w:r w:rsidRPr="00A82209">
        <w:t>Учебная дисциплина ОГСЭ.05 Психология общения 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23.02.07 Техническое обслуживание и ремонт двигателей, систем и агрегатов автомобилей</w:t>
      </w:r>
      <w:r w:rsidRPr="00A82209">
        <w:tab/>
      </w:r>
    </w:p>
    <w:p w:rsidR="00A82209" w:rsidRDefault="00A82209" w:rsidP="00A82209">
      <w:pPr>
        <w:rPr>
          <w:b/>
        </w:rPr>
      </w:pPr>
    </w:p>
    <w:p w:rsidR="00A82209" w:rsidRDefault="00A82209" w:rsidP="00A82209">
      <w:r>
        <w:rPr>
          <w:b/>
        </w:rPr>
        <w:t>2.</w:t>
      </w:r>
      <w:r w:rsidRPr="00A82209">
        <w:rPr>
          <w:b/>
        </w:rPr>
        <w:t>Место дисциплины в структуре основной образовательной программы:</w:t>
      </w:r>
      <w:r w:rsidRPr="00A82209">
        <w:t xml:space="preserve"> </w:t>
      </w:r>
    </w:p>
    <w:p w:rsidR="00A82209" w:rsidRPr="00A82209" w:rsidRDefault="00A82209" w:rsidP="00A82209">
      <w:r w:rsidRPr="00A82209">
        <w:t>является обязательной частью общего гуманитарного и социально-экономического цикла основной образовательной программы</w:t>
      </w:r>
      <w:r>
        <w:t>.</w:t>
      </w:r>
    </w:p>
    <w:p w:rsidR="00A82209" w:rsidRPr="00A82209" w:rsidRDefault="00A82209" w:rsidP="00A82209">
      <w:pPr>
        <w:jc w:val="both"/>
      </w:pPr>
      <w:r w:rsidRPr="00A82209">
        <w:rPr>
          <w:b/>
        </w:rPr>
        <w:t>3.</w:t>
      </w:r>
      <w:r w:rsidRPr="00A82209">
        <w:rPr>
          <w:b/>
          <w:bCs/>
        </w:rPr>
        <w:t xml:space="preserve"> Цели и задачи учебной дисциплины – требования к результатам освоения дисциплины:</w:t>
      </w:r>
    </w:p>
    <w:p w:rsidR="00A82209" w:rsidRPr="00A82209" w:rsidRDefault="00A82209" w:rsidP="00A82209">
      <w:pPr>
        <w:jc w:val="both"/>
      </w:pPr>
      <w:r w:rsidRPr="00A82209">
        <w:t>Учебная дисциплина ОГСЭ.05 Психология общения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</w:t>
      </w:r>
      <w:proofErr w:type="gramStart"/>
      <w:r w:rsidRPr="00A82209">
        <w:t>ОК</w:t>
      </w:r>
      <w:proofErr w:type="gramEnd"/>
      <w:r w:rsidRPr="00A82209">
        <w:t>)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03. Планировать и реализовывать собственное профессиональное и личностное развитие.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04. Работать в коллективе и команде, эффективно взаимодействовать с коллегами, руководством, клиентами.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09. Использовать информационные технологии в профессиональной деятельности.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10. Пользоваться профессиональной документацией на государственном и иностранном языке. </w:t>
      </w:r>
    </w:p>
    <w:p w:rsidR="00A82209" w:rsidRPr="00A82209" w:rsidRDefault="00A82209" w:rsidP="00A82209">
      <w:pPr>
        <w:jc w:val="both"/>
      </w:pPr>
      <w:proofErr w:type="gramStart"/>
      <w:r w:rsidRPr="00A82209">
        <w:t>ОК</w:t>
      </w:r>
      <w:proofErr w:type="gramEnd"/>
      <w:r w:rsidRPr="00A82209">
        <w:t xml:space="preserve"> 11. Планировать предпринимательскую деятельность в профессиональной сфере.</w:t>
      </w:r>
    </w:p>
    <w:p w:rsidR="00A82209" w:rsidRPr="00A82209" w:rsidRDefault="00A82209" w:rsidP="00A82209">
      <w:pPr>
        <w:jc w:val="both"/>
      </w:pPr>
      <w:r w:rsidRPr="00A82209">
        <w:t xml:space="preserve">В рамках программы учебной дисциплины </w:t>
      </w:r>
      <w:proofErr w:type="gramStart"/>
      <w:r w:rsidRPr="00A82209">
        <w:t>обучающимися</w:t>
      </w:r>
      <w:proofErr w:type="gramEnd"/>
      <w:r w:rsidRPr="00A82209">
        <w:t xml:space="preserve"> осваиваются умения и знания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201"/>
        <w:gridCol w:w="4962"/>
      </w:tblGrid>
      <w:tr w:rsidR="00A82209" w:rsidRPr="00A82209" w:rsidTr="00A82209">
        <w:trPr>
          <w:trHeight w:val="376"/>
        </w:trPr>
        <w:tc>
          <w:tcPr>
            <w:tcW w:w="619" w:type="dxa"/>
            <w:hideMark/>
          </w:tcPr>
          <w:p w:rsidR="00A82209" w:rsidRPr="00A82209" w:rsidRDefault="00A82209" w:rsidP="00A82209">
            <w:r w:rsidRPr="00A82209">
              <w:t xml:space="preserve">Код ПК, </w:t>
            </w:r>
            <w:proofErr w:type="gramStart"/>
            <w:r w:rsidRPr="00A82209">
              <w:t>ОК</w:t>
            </w:r>
            <w:proofErr w:type="gramEnd"/>
          </w:p>
        </w:tc>
        <w:tc>
          <w:tcPr>
            <w:tcW w:w="4201" w:type="dxa"/>
            <w:hideMark/>
          </w:tcPr>
          <w:p w:rsidR="00A82209" w:rsidRPr="00A82209" w:rsidRDefault="00A82209" w:rsidP="00A82209">
            <w:r w:rsidRPr="00A82209">
              <w:t>Умения</w:t>
            </w:r>
          </w:p>
        </w:tc>
        <w:tc>
          <w:tcPr>
            <w:tcW w:w="4962" w:type="dxa"/>
            <w:hideMark/>
          </w:tcPr>
          <w:p w:rsidR="00A82209" w:rsidRPr="00A82209" w:rsidRDefault="00A82209" w:rsidP="00A82209">
            <w:r w:rsidRPr="00A82209">
              <w:t>Знания</w:t>
            </w:r>
          </w:p>
        </w:tc>
      </w:tr>
      <w:tr w:rsidR="00A82209" w:rsidRPr="00A82209" w:rsidTr="00A82209">
        <w:trPr>
          <w:trHeight w:val="212"/>
        </w:trPr>
        <w:tc>
          <w:tcPr>
            <w:tcW w:w="619" w:type="dxa"/>
            <w:vMerge w:val="restart"/>
          </w:tcPr>
          <w:p w:rsidR="00A82209" w:rsidRPr="00A82209" w:rsidRDefault="00A82209" w:rsidP="00A82209">
            <w:proofErr w:type="gramStart"/>
            <w:r w:rsidRPr="00A82209">
              <w:t>ОК</w:t>
            </w:r>
            <w:proofErr w:type="gramEnd"/>
            <w:r w:rsidRPr="00A82209">
              <w:t xml:space="preserve"> 01- 011 </w:t>
            </w:r>
          </w:p>
          <w:p w:rsidR="00A82209" w:rsidRPr="00A82209" w:rsidRDefault="00A82209" w:rsidP="00A82209">
            <w:pPr>
              <w:rPr>
                <w:i/>
              </w:rPr>
            </w:pPr>
          </w:p>
        </w:tc>
        <w:tc>
          <w:tcPr>
            <w:tcW w:w="4201" w:type="dxa"/>
          </w:tcPr>
          <w:p w:rsidR="00A82209" w:rsidRPr="00A82209" w:rsidRDefault="00A82209" w:rsidP="00A82209">
            <w:pPr>
              <w:numPr>
                <w:ilvl w:val="0"/>
                <w:numId w:val="2"/>
              </w:numPr>
              <w:ind w:left="266" w:hanging="142"/>
            </w:pPr>
            <w:r w:rsidRPr="00A82209"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962" w:type="dxa"/>
          </w:tcPr>
          <w:p w:rsidR="00A82209" w:rsidRPr="00A82209" w:rsidRDefault="00A82209" w:rsidP="00A82209">
            <w:pPr>
              <w:numPr>
                <w:ilvl w:val="0"/>
                <w:numId w:val="3"/>
              </w:numPr>
              <w:ind w:left="318" w:hanging="284"/>
            </w:pPr>
            <w:r w:rsidRPr="00A82209"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A82209" w:rsidRPr="00A82209" w:rsidTr="00A82209">
        <w:trPr>
          <w:trHeight w:val="212"/>
        </w:trPr>
        <w:tc>
          <w:tcPr>
            <w:tcW w:w="619" w:type="dxa"/>
            <w:vMerge/>
          </w:tcPr>
          <w:p w:rsidR="00A82209" w:rsidRPr="00A82209" w:rsidRDefault="00A82209" w:rsidP="00A82209"/>
        </w:tc>
        <w:tc>
          <w:tcPr>
            <w:tcW w:w="4201" w:type="dxa"/>
            <w:vMerge w:val="restart"/>
          </w:tcPr>
          <w:p w:rsidR="00A82209" w:rsidRPr="00A82209" w:rsidRDefault="00A82209" w:rsidP="00A82209">
            <w:pPr>
              <w:numPr>
                <w:ilvl w:val="0"/>
                <w:numId w:val="2"/>
              </w:numPr>
              <w:ind w:left="266" w:hanging="142"/>
            </w:pPr>
            <w:r w:rsidRPr="00A82209">
              <w:t xml:space="preserve">Организовывать работу коллектива и команды; </w:t>
            </w:r>
          </w:p>
          <w:p w:rsidR="00A82209" w:rsidRPr="00A82209" w:rsidRDefault="00A82209" w:rsidP="00A82209">
            <w:pPr>
              <w:numPr>
                <w:ilvl w:val="0"/>
                <w:numId w:val="2"/>
              </w:numPr>
              <w:ind w:left="266" w:hanging="142"/>
            </w:pPr>
            <w:r w:rsidRPr="00A82209"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962" w:type="dxa"/>
          </w:tcPr>
          <w:p w:rsidR="00A82209" w:rsidRPr="00A82209" w:rsidRDefault="00A82209" w:rsidP="00A82209">
            <w:pPr>
              <w:numPr>
                <w:ilvl w:val="0"/>
                <w:numId w:val="3"/>
              </w:numPr>
              <w:ind w:left="318" w:hanging="284"/>
            </w:pPr>
            <w:r w:rsidRPr="00A82209">
              <w:t>Роли и ролевые ожидания в общении</w:t>
            </w:r>
          </w:p>
        </w:tc>
      </w:tr>
      <w:tr w:rsidR="00A82209" w:rsidRPr="00A82209" w:rsidTr="00A82209">
        <w:trPr>
          <w:trHeight w:val="212"/>
        </w:trPr>
        <w:tc>
          <w:tcPr>
            <w:tcW w:w="619" w:type="dxa"/>
            <w:vMerge/>
          </w:tcPr>
          <w:p w:rsidR="00A82209" w:rsidRPr="00A82209" w:rsidRDefault="00A82209" w:rsidP="00A82209"/>
        </w:tc>
        <w:tc>
          <w:tcPr>
            <w:tcW w:w="4201" w:type="dxa"/>
            <w:vMerge/>
          </w:tcPr>
          <w:p w:rsidR="00A82209" w:rsidRPr="00A82209" w:rsidRDefault="00A82209" w:rsidP="00A82209"/>
        </w:tc>
        <w:tc>
          <w:tcPr>
            <w:tcW w:w="4962" w:type="dxa"/>
          </w:tcPr>
          <w:p w:rsidR="00A82209" w:rsidRPr="00A82209" w:rsidRDefault="00A82209" w:rsidP="00A82209">
            <w:pPr>
              <w:numPr>
                <w:ilvl w:val="0"/>
                <w:numId w:val="3"/>
              </w:numPr>
              <w:ind w:left="318" w:hanging="284"/>
            </w:pPr>
            <w:r w:rsidRPr="00A82209">
              <w:t>Техники и приемы общения, правила слушания, ведения беседы,</w:t>
            </w:r>
          </w:p>
          <w:p w:rsidR="00A82209" w:rsidRPr="00A82209" w:rsidRDefault="00A82209" w:rsidP="00A82209">
            <w:pPr>
              <w:numPr>
                <w:ilvl w:val="0"/>
                <w:numId w:val="3"/>
              </w:numPr>
              <w:ind w:left="318" w:hanging="284"/>
            </w:pPr>
            <w:r w:rsidRPr="00A82209">
              <w:t>убеждения</w:t>
            </w:r>
          </w:p>
        </w:tc>
      </w:tr>
      <w:tr w:rsidR="00A82209" w:rsidRPr="00A82209" w:rsidTr="00A82209">
        <w:trPr>
          <w:trHeight w:val="212"/>
        </w:trPr>
        <w:tc>
          <w:tcPr>
            <w:tcW w:w="619" w:type="dxa"/>
            <w:vMerge/>
          </w:tcPr>
          <w:p w:rsidR="00A82209" w:rsidRPr="00A82209" w:rsidRDefault="00A82209" w:rsidP="00A82209"/>
        </w:tc>
        <w:tc>
          <w:tcPr>
            <w:tcW w:w="4201" w:type="dxa"/>
            <w:vMerge/>
          </w:tcPr>
          <w:p w:rsidR="00A82209" w:rsidRPr="00A82209" w:rsidRDefault="00A82209" w:rsidP="00A82209"/>
        </w:tc>
        <w:tc>
          <w:tcPr>
            <w:tcW w:w="4962" w:type="dxa"/>
          </w:tcPr>
          <w:p w:rsidR="00A82209" w:rsidRPr="00A82209" w:rsidRDefault="00A82209" w:rsidP="00A82209">
            <w:pPr>
              <w:numPr>
                <w:ilvl w:val="0"/>
                <w:numId w:val="3"/>
              </w:numPr>
              <w:ind w:left="318" w:hanging="284"/>
            </w:pPr>
            <w:r w:rsidRPr="00A82209">
              <w:t>Механизмы взаимопонимания в общении</w:t>
            </w:r>
          </w:p>
        </w:tc>
      </w:tr>
      <w:tr w:rsidR="00A82209" w:rsidRPr="00A82209" w:rsidTr="00A82209">
        <w:trPr>
          <w:trHeight w:val="212"/>
        </w:trPr>
        <w:tc>
          <w:tcPr>
            <w:tcW w:w="619" w:type="dxa"/>
            <w:vMerge/>
          </w:tcPr>
          <w:p w:rsidR="00A82209" w:rsidRPr="00A82209" w:rsidRDefault="00A82209" w:rsidP="00A82209"/>
        </w:tc>
        <w:tc>
          <w:tcPr>
            <w:tcW w:w="4201" w:type="dxa"/>
            <w:vMerge/>
          </w:tcPr>
          <w:p w:rsidR="00A82209" w:rsidRPr="00A82209" w:rsidRDefault="00A82209" w:rsidP="00A82209"/>
        </w:tc>
        <w:tc>
          <w:tcPr>
            <w:tcW w:w="4962" w:type="dxa"/>
          </w:tcPr>
          <w:p w:rsidR="00A82209" w:rsidRPr="00A82209" w:rsidRDefault="00A82209" w:rsidP="00A82209">
            <w:pPr>
              <w:numPr>
                <w:ilvl w:val="0"/>
                <w:numId w:val="3"/>
              </w:numPr>
              <w:ind w:left="318" w:hanging="284"/>
            </w:pPr>
            <w:r w:rsidRPr="00A82209">
              <w:t>Источники, причины, виды и способы разрешения конфликтов</w:t>
            </w:r>
          </w:p>
        </w:tc>
      </w:tr>
      <w:tr w:rsidR="00A82209" w:rsidRPr="00A82209" w:rsidTr="00A82209">
        <w:trPr>
          <w:trHeight w:val="212"/>
        </w:trPr>
        <w:tc>
          <w:tcPr>
            <w:tcW w:w="619" w:type="dxa"/>
            <w:vMerge/>
          </w:tcPr>
          <w:p w:rsidR="00A82209" w:rsidRPr="00A82209" w:rsidRDefault="00A82209" w:rsidP="00A82209"/>
        </w:tc>
        <w:tc>
          <w:tcPr>
            <w:tcW w:w="4201" w:type="dxa"/>
            <w:vMerge/>
          </w:tcPr>
          <w:p w:rsidR="00A82209" w:rsidRPr="00A82209" w:rsidRDefault="00A82209" w:rsidP="00A82209"/>
        </w:tc>
        <w:tc>
          <w:tcPr>
            <w:tcW w:w="4962" w:type="dxa"/>
          </w:tcPr>
          <w:p w:rsidR="00A82209" w:rsidRPr="00A82209" w:rsidRDefault="00A82209" w:rsidP="00A82209">
            <w:pPr>
              <w:numPr>
                <w:ilvl w:val="0"/>
                <w:numId w:val="3"/>
              </w:numPr>
              <w:ind w:left="318" w:hanging="284"/>
            </w:pPr>
            <w:r w:rsidRPr="00A82209">
              <w:t>Этические принципы общения</w:t>
            </w:r>
          </w:p>
        </w:tc>
      </w:tr>
    </w:tbl>
    <w:p w:rsidR="00A82209" w:rsidRPr="00A82209" w:rsidRDefault="00A82209" w:rsidP="00A82209"/>
    <w:p w:rsidR="00A82209" w:rsidRPr="00A82209" w:rsidRDefault="00A82209" w:rsidP="00A82209"/>
    <w:p w:rsidR="00A82209" w:rsidRPr="00A82209" w:rsidRDefault="00A82209" w:rsidP="00A82209">
      <w:pPr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A82209">
        <w:rPr>
          <w:b/>
          <w:bCs/>
        </w:rPr>
        <w:t xml:space="preserve">  Общая трудоёмкость дисциплины: </w:t>
      </w:r>
      <w:r>
        <w:t>40</w:t>
      </w:r>
      <w:r w:rsidRPr="00A82209">
        <w:t xml:space="preserve"> часов, в том числе:</w:t>
      </w:r>
    </w:p>
    <w:p w:rsidR="00A82209" w:rsidRPr="00A82209" w:rsidRDefault="00A82209" w:rsidP="00A822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A82209">
        <w:t xml:space="preserve">обязательной аудиторной учебной нагрузки обучающегося - </w:t>
      </w:r>
      <w:r>
        <w:t>40</w:t>
      </w:r>
      <w:r w:rsidRPr="00A82209">
        <w:t xml:space="preserve"> часа;</w:t>
      </w:r>
    </w:p>
    <w:p w:rsidR="00A82209" w:rsidRPr="00A82209" w:rsidRDefault="00A82209" w:rsidP="00A822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2209" w:rsidRPr="00A82209" w:rsidRDefault="00A82209" w:rsidP="00A82209">
      <w:pPr>
        <w:numPr>
          <w:ilvl w:val="0"/>
          <w:numId w:val="5"/>
        </w:numPr>
        <w:ind w:left="709" w:hanging="709"/>
      </w:pPr>
      <w:r w:rsidRPr="00A82209">
        <w:rPr>
          <w:b/>
          <w:bCs/>
        </w:rPr>
        <w:t xml:space="preserve">Форма контроля: </w:t>
      </w:r>
      <w:r w:rsidRPr="00A82209">
        <w:t>тестирование</w:t>
      </w:r>
      <w:r w:rsidRPr="00A82209">
        <w:rPr>
          <w:bCs/>
        </w:rPr>
        <w:t xml:space="preserve"> </w:t>
      </w:r>
    </w:p>
    <w:p w:rsidR="00A82209" w:rsidRPr="00A82209" w:rsidRDefault="00A82209" w:rsidP="00A82209"/>
    <w:p w:rsidR="00A82209" w:rsidRPr="00A82209" w:rsidRDefault="00A82209" w:rsidP="00A82209">
      <w:pPr>
        <w:numPr>
          <w:ilvl w:val="0"/>
          <w:numId w:val="4"/>
        </w:numPr>
        <w:ind w:left="709" w:hanging="709"/>
        <w:sectPr w:rsidR="00A82209" w:rsidRPr="00A82209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A82209">
        <w:rPr>
          <w:b/>
          <w:bCs/>
        </w:rPr>
        <w:t xml:space="preserve">Составитель: </w:t>
      </w:r>
      <w:proofErr w:type="spellStart"/>
      <w:r>
        <w:t>Каренгина</w:t>
      </w:r>
      <w:proofErr w:type="spellEnd"/>
      <w:r>
        <w:t xml:space="preserve"> Т.М., </w:t>
      </w:r>
      <w:bookmarkStart w:id="0" w:name="_GoBack"/>
      <w:bookmarkEnd w:id="0"/>
      <w:r>
        <w:t>преподаватель</w:t>
      </w:r>
    </w:p>
    <w:p w:rsidR="005D245F" w:rsidRDefault="005D245F"/>
    <w:sectPr w:rsidR="005D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7B23"/>
    <w:multiLevelType w:val="hybridMultilevel"/>
    <w:tmpl w:val="A3FEE7F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3B1E7C"/>
    <w:multiLevelType w:val="hybridMultilevel"/>
    <w:tmpl w:val="3F6EEE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855A9"/>
    <w:multiLevelType w:val="multilevel"/>
    <w:tmpl w:val="E0B415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67114DA3"/>
    <w:multiLevelType w:val="hybridMultilevel"/>
    <w:tmpl w:val="4106EC9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0B"/>
    <w:rsid w:val="005D245F"/>
    <w:rsid w:val="00822A0B"/>
    <w:rsid w:val="00A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2021-03-21T07:45:00Z</dcterms:created>
  <dcterms:modified xsi:type="dcterms:W3CDTF">2021-03-21T07:53:00Z</dcterms:modified>
</cp:coreProperties>
</file>