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6C" w:rsidRPr="00507963" w:rsidRDefault="00DF496C" w:rsidP="00DF496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</w:pPr>
      <w:r w:rsidRPr="00507963"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  <w:t>Аннотация</w:t>
      </w: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507963"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  <w:t>учебной рабочей программы  профессионального модуля</w:t>
      </w:r>
    </w:p>
    <w:p w:rsidR="00DF496C" w:rsidRPr="002C7F6A" w:rsidRDefault="00DF496C" w:rsidP="00DF4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ПМ.</w:t>
      </w: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02 Эксплуатация технологических компрессоров, насосов, компрессорных и насосных установок, оборудования для осушки газа</w:t>
      </w:r>
    </w:p>
    <w:p w:rsidR="00DF496C" w:rsidRPr="002C7F6A" w:rsidRDefault="00DF496C" w:rsidP="00DF4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496C" w:rsidRPr="002C7F6A" w:rsidRDefault="00DF496C" w:rsidP="00DF4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1.Область применения программы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(ППКРС)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в соответствии с ФГОС по профессии  СПО</w:t>
      </w:r>
      <w:r w:rsidRPr="002C7F6A">
        <w:rPr>
          <w:rFonts w:ascii="Times New Roman" w:hAnsi="Times New Roman" w:cs="Times New Roman"/>
          <w:bCs/>
          <w:sz w:val="24"/>
          <w:szCs w:val="24"/>
        </w:rPr>
        <w:t>18.01.27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bCs/>
          <w:sz w:val="24"/>
          <w:szCs w:val="24"/>
        </w:rPr>
        <w:t>Машинист технологических насосов и компрессоров.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96C" w:rsidRPr="002C7F6A" w:rsidRDefault="00DF496C" w:rsidP="00DF4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2. Цели и задачи модуля – требования к результатам освоения модуля</w:t>
      </w:r>
    </w:p>
    <w:p w:rsidR="00DF496C" w:rsidRPr="002C7F6A" w:rsidRDefault="00DF496C" w:rsidP="00DF4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транспортировки жидкостей и газов в соответствии с установленным режимом;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параметров процесса транспортировки жидкостей и газов на обслуживаемом участке;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осушки газа;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технологического режима осушки газа;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эксплуатации электротехнического оборудования;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обеспечения безопасной эксплуатации производства;</w:t>
      </w:r>
    </w:p>
    <w:p w:rsidR="00DF496C" w:rsidRPr="002C7F6A" w:rsidRDefault="00DF496C" w:rsidP="00DF496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обеспечивать соблюдение параметров технологического процесса;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эксплуатировать оборудование для транспортировки жидкости, газа и осушки газа;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осуществлять контроль расхода транспортируемых продуктов по показаниям КИП;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отбирать пробы на анализ;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проводить розлив, затаривание и транспортировку продукции на склад;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учет расхода продукции, эксплуатируемых и горюче-смазочных материалов, энергоресурсов;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отчетно-техническую документацию;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соблюдать требования охраны труда, промышленной и пожарной безопасности;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выполнять правила экологической безопасности;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транспортировки жидкости, газа;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осушки газа;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технологические параметры процессов, правила их измерения;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средств автоматизации;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насосных и компрессорных установок, правила пользования ими;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установок осушки газа;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промышленную экологию;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основы промышленной и пожарной безопасности;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охрану труда;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метрологический контроль;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правила и способы отбора проб;</w:t>
      </w:r>
    </w:p>
    <w:p w:rsidR="00DF496C" w:rsidRPr="002C7F6A" w:rsidRDefault="00DF496C" w:rsidP="00DF496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возможные нарушения режима, причины и способы устранения, предупреждение;</w:t>
      </w:r>
    </w:p>
    <w:p w:rsidR="00DF496C" w:rsidRDefault="00DF496C" w:rsidP="00DF4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ведение отчетно-технической документации о работе оборудования и установок.</w:t>
      </w:r>
    </w:p>
    <w:p w:rsidR="00DF496C" w:rsidRPr="00507963" w:rsidRDefault="00DF496C" w:rsidP="00DF4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0796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3. </w:t>
      </w:r>
      <w:r w:rsidRPr="005079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профессионального модуля </w:t>
      </w:r>
    </w:p>
    <w:tbl>
      <w:tblPr>
        <w:tblStyle w:val="af1"/>
        <w:tblW w:w="5000" w:type="pct"/>
        <w:tblLook w:val="01E0" w:firstRow="1" w:lastRow="1" w:firstColumn="1" w:lastColumn="1" w:noHBand="0" w:noVBand="0"/>
      </w:tblPr>
      <w:tblGrid>
        <w:gridCol w:w="1642"/>
        <w:gridCol w:w="8212"/>
      </w:tblGrid>
      <w:tr w:rsidR="00DF496C" w:rsidRPr="002C7F6A" w:rsidTr="00E10710">
        <w:trPr>
          <w:trHeight w:val="651"/>
        </w:trPr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DF496C" w:rsidRPr="002C7F6A" w:rsidTr="00E10710"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Готовить оборудование, установку к пуску и остановке при нормальных условиях.</w:t>
            </w:r>
          </w:p>
        </w:tc>
      </w:tr>
      <w:tr w:rsidR="00DF496C" w:rsidRPr="002C7F6A" w:rsidTr="00E10710"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 xml:space="preserve">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      </w:r>
          </w:p>
        </w:tc>
      </w:tr>
      <w:tr w:rsidR="00DF496C" w:rsidRPr="002C7F6A" w:rsidTr="00E10710"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</w:tcPr>
          <w:p w:rsidR="00DF496C" w:rsidRPr="002C7F6A" w:rsidRDefault="00DF496C" w:rsidP="00E1071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Вести учет расхода газов, транспортируемых продуктов, электроэнергии, горюче-смазочных материалов.</w:t>
            </w:r>
          </w:p>
        </w:tc>
      </w:tr>
      <w:tr w:rsidR="00DF496C" w:rsidRPr="002C7F6A" w:rsidTr="00E10710"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Обеспечивать соблюдение правил охраны труда, промышленной, пожарной и экологической безопасности.</w:t>
            </w:r>
          </w:p>
        </w:tc>
      </w:tr>
      <w:tr w:rsidR="00DF496C" w:rsidRPr="002C7F6A" w:rsidTr="00E10710"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и социальной значимости своей будущей профессии, проявление к ней устойчивого интереса </w:t>
            </w:r>
          </w:p>
        </w:tc>
      </w:tr>
      <w:tr w:rsidR="00DF496C" w:rsidRPr="002C7F6A" w:rsidTr="00E10710"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</w:tr>
      <w:tr w:rsidR="00DF496C" w:rsidRPr="002C7F6A" w:rsidTr="00E10710">
        <w:trPr>
          <w:trHeight w:val="673"/>
        </w:trPr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</w:t>
            </w:r>
          </w:p>
        </w:tc>
      </w:tr>
      <w:tr w:rsidR="00DF496C" w:rsidRPr="002C7F6A" w:rsidTr="00E10710">
        <w:trPr>
          <w:trHeight w:val="480"/>
        </w:trPr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DF496C" w:rsidRPr="002C7F6A" w:rsidTr="00E10710">
        <w:trPr>
          <w:trHeight w:val="474"/>
        </w:trPr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F496C" w:rsidRPr="002C7F6A" w:rsidTr="00E10710">
        <w:trPr>
          <w:trHeight w:val="482"/>
        </w:trPr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DF496C" w:rsidRPr="002C7F6A" w:rsidTr="00E10710">
        <w:trPr>
          <w:trHeight w:val="482"/>
        </w:trPr>
        <w:tc>
          <w:tcPr>
            <w:tcW w:w="833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4167" w:type="pct"/>
          </w:tcPr>
          <w:p w:rsidR="00DF496C" w:rsidRPr="002C7F6A" w:rsidRDefault="00DF496C" w:rsidP="00E1071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F496C" w:rsidRPr="002C7F6A" w:rsidRDefault="00DF496C" w:rsidP="00DF4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496C" w:rsidRPr="00DF496C" w:rsidRDefault="00DF496C" w:rsidP="00DF4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C7F6A">
        <w:rPr>
          <w:rFonts w:ascii="Times New Roman" w:hAnsi="Times New Roman" w:cs="Times New Roman"/>
          <w:b/>
          <w:sz w:val="24"/>
          <w:szCs w:val="24"/>
        </w:rPr>
        <w:t>. Рекомендуемое количество часов на освоение программы профессионального модуля:</w:t>
      </w:r>
    </w:p>
    <w:tbl>
      <w:tblPr>
        <w:tblStyle w:val="af1"/>
        <w:tblW w:w="5101" w:type="pct"/>
        <w:tblLayout w:type="fixed"/>
        <w:tblLook w:val="01E0" w:firstRow="1" w:lastRow="1" w:firstColumn="1" w:lastColumn="1" w:noHBand="0" w:noVBand="0"/>
      </w:tblPr>
      <w:tblGrid>
        <w:gridCol w:w="926"/>
        <w:gridCol w:w="3213"/>
        <w:gridCol w:w="756"/>
        <w:gridCol w:w="567"/>
        <w:gridCol w:w="850"/>
        <w:gridCol w:w="945"/>
        <w:gridCol w:w="1134"/>
        <w:gridCol w:w="850"/>
        <w:gridCol w:w="812"/>
      </w:tblGrid>
      <w:tr w:rsidR="002C7F6A" w:rsidRPr="001E0A75" w:rsidTr="00DF496C">
        <w:trPr>
          <w:trHeight w:val="435"/>
        </w:trPr>
        <w:tc>
          <w:tcPr>
            <w:tcW w:w="460" w:type="pct"/>
            <w:vMerge w:val="restart"/>
          </w:tcPr>
          <w:p w:rsid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профессиональныхкомпетенций</w:t>
            </w:r>
            <w:proofErr w:type="spellEnd"/>
          </w:p>
        </w:tc>
        <w:tc>
          <w:tcPr>
            <w:tcW w:w="1598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1E0A75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pct"/>
            <w:gridSpan w:val="4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8" w:type="pct"/>
            <w:gridSpan w:val="2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C7F6A" w:rsidRPr="001E0A75" w:rsidTr="00DF496C">
        <w:trPr>
          <w:trHeight w:val="435"/>
        </w:trPr>
        <w:tc>
          <w:tcPr>
            <w:tcW w:w="460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4" w:type="pct"/>
            <w:vMerge w:val="restar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</w:tcPr>
          <w:p w:rsidR="00B27497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05" w:type="pct"/>
            <w:vMerge w:val="restart"/>
          </w:tcPr>
          <w:p w:rsidR="00B27497" w:rsidRPr="001E0A75" w:rsidRDefault="00E1599E" w:rsidP="001E0A75">
            <w:pPr>
              <w:pStyle w:val="2"/>
              <w:widowControl w:val="0"/>
              <w:suppressAutoHyphens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1E0A75" w:rsidRPr="001E0A75" w:rsidTr="00DF496C">
        <w:trPr>
          <w:trHeight w:val="390"/>
        </w:trPr>
        <w:tc>
          <w:tcPr>
            <w:tcW w:w="460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 занятия, </w:t>
            </w:r>
          </w:p>
        </w:tc>
        <w:tc>
          <w:tcPr>
            <w:tcW w:w="564" w:type="pct"/>
            <w:vMerge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72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A75" w:rsidRPr="001E0A75" w:rsidTr="00DF496C">
        <w:tc>
          <w:tcPr>
            <w:tcW w:w="460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E1599E" w:rsidRPr="001E0A75" w:rsidTr="00DF496C">
        <w:tc>
          <w:tcPr>
            <w:tcW w:w="460" w:type="pct"/>
            <w:vMerge w:val="restar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E1599E" w:rsidRPr="001E0A75" w:rsidRDefault="00E1599E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  <w:p w:rsidR="00E1599E" w:rsidRPr="001E0A75" w:rsidRDefault="00E1599E" w:rsidP="001E0A7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 .3</w:t>
            </w:r>
          </w:p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 Эксплуатация технологических компрессоров, насосов,  компрессорных и насосных установок, оборудования для осушки газа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DF496C">
        <w:trPr>
          <w:trHeight w:val="816"/>
        </w:trPr>
        <w:tc>
          <w:tcPr>
            <w:tcW w:w="460" w:type="pct"/>
            <w:vMerge/>
          </w:tcPr>
          <w:p w:rsidR="00E1599E" w:rsidRPr="001E0A75" w:rsidRDefault="00E1599E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оборудования для транспортировки жидкости, газа и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осушки газа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388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DF496C">
        <w:trPr>
          <w:trHeight w:val="553"/>
        </w:trPr>
        <w:tc>
          <w:tcPr>
            <w:tcW w:w="460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DF496C">
        <w:trPr>
          <w:trHeight w:val="533"/>
        </w:trPr>
        <w:tc>
          <w:tcPr>
            <w:tcW w:w="460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Подготовка к пуску и эксплуатация компрессорных установок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DF496C">
        <w:trPr>
          <w:trHeight w:val="569"/>
        </w:trPr>
        <w:tc>
          <w:tcPr>
            <w:tcW w:w="460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Предупреждение и устранение неполадок в работе агрегатов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DF496C">
        <w:trPr>
          <w:trHeight w:val="420"/>
        </w:trPr>
        <w:tc>
          <w:tcPr>
            <w:tcW w:w="460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8730BF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Методы контроля производства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599E" w:rsidRPr="001E0A75" w:rsidTr="00DF496C">
        <w:trPr>
          <w:trHeight w:val="609"/>
        </w:trPr>
        <w:tc>
          <w:tcPr>
            <w:tcW w:w="460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Охрана труда и техника безопасности при эксплуатации установок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599E" w:rsidRPr="001E0A75" w:rsidTr="00DF496C">
        <w:trPr>
          <w:trHeight w:val="345"/>
        </w:trPr>
        <w:tc>
          <w:tcPr>
            <w:tcW w:w="460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05" w:type="pct"/>
          </w:tcPr>
          <w:p w:rsidR="00E1599E" w:rsidRPr="00E1599E" w:rsidRDefault="00E1599E" w:rsidP="00E1599E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9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252</w:t>
            </w:r>
          </w:p>
        </w:tc>
      </w:tr>
      <w:tr w:rsidR="00E1599E" w:rsidRPr="001E0A75" w:rsidTr="00DF496C">
        <w:trPr>
          <w:trHeight w:val="609"/>
        </w:trPr>
        <w:tc>
          <w:tcPr>
            <w:tcW w:w="460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05" w:type="pct"/>
          </w:tcPr>
          <w:p w:rsidR="00E1599E" w:rsidRPr="00E1599E" w:rsidRDefault="00E1599E" w:rsidP="00E1599E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9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252</w:t>
            </w:r>
          </w:p>
        </w:tc>
      </w:tr>
    </w:tbl>
    <w:p w:rsidR="00842440" w:rsidRPr="002C7F6A" w:rsidRDefault="00842440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F496C" w:rsidRDefault="00DF496C" w:rsidP="00DF496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F496C" w:rsidRPr="00507963" w:rsidRDefault="00DF496C" w:rsidP="00DF49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Форма контроля</w:t>
      </w:r>
      <w:r w:rsidRPr="00507963">
        <w:rPr>
          <w:rFonts w:ascii="Times New Roman" w:hAnsi="Times New Roman" w:cs="Times New Roman"/>
          <w:sz w:val="24"/>
          <w:szCs w:val="24"/>
          <w:lang w:eastAsia="ru-RU"/>
        </w:rPr>
        <w:t>:  экзамен.</w:t>
      </w:r>
    </w:p>
    <w:p w:rsidR="00DF496C" w:rsidRPr="00507963" w:rsidRDefault="00DF496C" w:rsidP="00DF4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Составитель</w:t>
      </w:r>
      <w:r w:rsidRPr="00507963">
        <w:rPr>
          <w:rFonts w:ascii="Times New Roman" w:hAnsi="Times New Roman" w:cs="Times New Roman"/>
          <w:sz w:val="24"/>
          <w:szCs w:val="24"/>
          <w:lang w:eastAsia="ru-RU"/>
        </w:rPr>
        <w:t>: Редькина С.Д., Руководитель УМО ГАПОУ ТО «Тобольский многопрофильный техникум».</w:t>
      </w:r>
    </w:p>
    <w:p w:rsidR="00DF496C" w:rsidRPr="002C7F6A" w:rsidRDefault="00DF496C" w:rsidP="00DF496C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2FD5" w:rsidRPr="002C7F6A" w:rsidRDefault="009F2FD5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sectPr w:rsidR="009F2FD5" w:rsidRPr="002C7F6A" w:rsidSect="00DF496C">
      <w:footerReference w:type="default" r:id="rId9"/>
      <w:pgSz w:w="11906" w:h="16838"/>
      <w:pgMar w:top="1418" w:right="1134" w:bottom="851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4C" w:rsidRDefault="00D1514C" w:rsidP="00842440">
      <w:pPr>
        <w:spacing w:after="0" w:line="240" w:lineRule="auto"/>
      </w:pPr>
      <w:r>
        <w:separator/>
      </w:r>
    </w:p>
  </w:endnote>
  <w:endnote w:type="continuationSeparator" w:id="0">
    <w:p w:rsidR="00D1514C" w:rsidRDefault="00D1514C" w:rsidP="008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0594"/>
    </w:sdtPr>
    <w:sdtEndPr/>
    <w:sdtContent>
      <w:p w:rsidR="00E1599E" w:rsidRDefault="00D1514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99E" w:rsidRDefault="00E1599E" w:rsidP="00E81807">
    <w:pPr>
      <w:pStyle w:val="a4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4C" w:rsidRDefault="00D1514C" w:rsidP="00842440">
      <w:pPr>
        <w:spacing w:after="0" w:line="240" w:lineRule="auto"/>
      </w:pPr>
      <w:r>
        <w:separator/>
      </w:r>
    </w:p>
  </w:footnote>
  <w:footnote w:type="continuationSeparator" w:id="0">
    <w:p w:rsidR="00D1514C" w:rsidRDefault="00D1514C" w:rsidP="00842440">
      <w:pPr>
        <w:spacing w:after="0" w:line="240" w:lineRule="auto"/>
      </w:pPr>
      <w:r>
        <w:continuationSeparator/>
      </w:r>
    </w:p>
  </w:footnote>
  <w:footnote w:id="1">
    <w:p w:rsidR="00E1599E" w:rsidRDefault="00E1599E" w:rsidP="00842440"/>
    <w:p w:rsidR="00E1599E" w:rsidRDefault="00E1599E" w:rsidP="00842440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629"/>
    <w:multiLevelType w:val="hybridMultilevel"/>
    <w:tmpl w:val="0E4274B0"/>
    <w:lvl w:ilvl="0" w:tplc="FF6204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6D0"/>
    <w:multiLevelType w:val="hybridMultilevel"/>
    <w:tmpl w:val="38F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0D9"/>
    <w:multiLevelType w:val="hybridMultilevel"/>
    <w:tmpl w:val="9B5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4C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9D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DE9"/>
    <w:multiLevelType w:val="hybridMultilevel"/>
    <w:tmpl w:val="FE1AC304"/>
    <w:lvl w:ilvl="0" w:tplc="B30A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50CE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13BFD"/>
    <w:multiLevelType w:val="hybridMultilevel"/>
    <w:tmpl w:val="32DA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23B0F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3E476280"/>
    <w:multiLevelType w:val="hybridMultilevel"/>
    <w:tmpl w:val="92C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7A5A"/>
    <w:multiLevelType w:val="hybridMultilevel"/>
    <w:tmpl w:val="E7C2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A5B"/>
    <w:multiLevelType w:val="hybridMultilevel"/>
    <w:tmpl w:val="62526820"/>
    <w:lvl w:ilvl="0" w:tplc="66009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46EE1"/>
    <w:multiLevelType w:val="hybridMultilevel"/>
    <w:tmpl w:val="D84C9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A4D2509"/>
    <w:multiLevelType w:val="hybridMultilevel"/>
    <w:tmpl w:val="201091C4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1804E1"/>
    <w:multiLevelType w:val="hybridMultilevel"/>
    <w:tmpl w:val="BF10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356BB"/>
    <w:multiLevelType w:val="hybridMultilevel"/>
    <w:tmpl w:val="B962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97555"/>
    <w:multiLevelType w:val="multilevel"/>
    <w:tmpl w:val="F69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004C7"/>
    <w:multiLevelType w:val="hybridMultilevel"/>
    <w:tmpl w:val="A31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676B"/>
    <w:multiLevelType w:val="hybridMultilevel"/>
    <w:tmpl w:val="8096898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7333C"/>
    <w:multiLevelType w:val="hybridMultilevel"/>
    <w:tmpl w:val="13C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C57"/>
    <w:multiLevelType w:val="hybridMultilevel"/>
    <w:tmpl w:val="7C3E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D5165E"/>
    <w:multiLevelType w:val="hybridMultilevel"/>
    <w:tmpl w:val="8EF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5F12"/>
    <w:multiLevelType w:val="hybridMultilevel"/>
    <w:tmpl w:val="16B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3ACF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7B2"/>
    <w:multiLevelType w:val="hybridMultilevel"/>
    <w:tmpl w:val="581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4"/>
  </w:num>
  <w:num w:numId="8">
    <w:abstractNumId w:val="21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16"/>
  </w:num>
  <w:num w:numId="18">
    <w:abstractNumId w:val="26"/>
  </w:num>
  <w:num w:numId="19">
    <w:abstractNumId w:val="9"/>
  </w:num>
  <w:num w:numId="20">
    <w:abstractNumId w:val="14"/>
  </w:num>
  <w:num w:numId="21">
    <w:abstractNumId w:val="20"/>
  </w:num>
  <w:num w:numId="22">
    <w:abstractNumId w:val="15"/>
  </w:num>
  <w:num w:numId="23">
    <w:abstractNumId w:val="4"/>
  </w:num>
  <w:num w:numId="24">
    <w:abstractNumId w:val="22"/>
  </w:num>
  <w:num w:numId="25">
    <w:abstractNumId w:val="7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440"/>
    <w:rsid w:val="000044C7"/>
    <w:rsid w:val="00012DC5"/>
    <w:rsid w:val="00032820"/>
    <w:rsid w:val="0003672D"/>
    <w:rsid w:val="00040F4C"/>
    <w:rsid w:val="00063762"/>
    <w:rsid w:val="00094C30"/>
    <w:rsid w:val="000A7C7F"/>
    <w:rsid w:val="000B60A8"/>
    <w:rsid w:val="000C322D"/>
    <w:rsid w:val="000F0C6A"/>
    <w:rsid w:val="000F1717"/>
    <w:rsid w:val="001004BF"/>
    <w:rsid w:val="00112F23"/>
    <w:rsid w:val="00113563"/>
    <w:rsid w:val="00133016"/>
    <w:rsid w:val="0013651E"/>
    <w:rsid w:val="00141AF7"/>
    <w:rsid w:val="00145022"/>
    <w:rsid w:val="00176786"/>
    <w:rsid w:val="00192E0D"/>
    <w:rsid w:val="00192F4A"/>
    <w:rsid w:val="001949AE"/>
    <w:rsid w:val="001958DC"/>
    <w:rsid w:val="001B48D8"/>
    <w:rsid w:val="001C465B"/>
    <w:rsid w:val="001D47E8"/>
    <w:rsid w:val="001E0A75"/>
    <w:rsid w:val="001E2E38"/>
    <w:rsid w:val="00210B26"/>
    <w:rsid w:val="002275BC"/>
    <w:rsid w:val="00250CD6"/>
    <w:rsid w:val="002524F4"/>
    <w:rsid w:val="002608E9"/>
    <w:rsid w:val="002622F5"/>
    <w:rsid w:val="00284B05"/>
    <w:rsid w:val="00292CA1"/>
    <w:rsid w:val="002A3421"/>
    <w:rsid w:val="002C7F6A"/>
    <w:rsid w:val="002E6A27"/>
    <w:rsid w:val="00315AC8"/>
    <w:rsid w:val="003238DE"/>
    <w:rsid w:val="003414B7"/>
    <w:rsid w:val="00346770"/>
    <w:rsid w:val="00347522"/>
    <w:rsid w:val="00393124"/>
    <w:rsid w:val="00397962"/>
    <w:rsid w:val="003B2044"/>
    <w:rsid w:val="003C582A"/>
    <w:rsid w:val="003D65C7"/>
    <w:rsid w:val="0040128D"/>
    <w:rsid w:val="004050F1"/>
    <w:rsid w:val="004169CC"/>
    <w:rsid w:val="004210E1"/>
    <w:rsid w:val="0042687F"/>
    <w:rsid w:val="00430E00"/>
    <w:rsid w:val="004336C1"/>
    <w:rsid w:val="0044036A"/>
    <w:rsid w:val="00440A8D"/>
    <w:rsid w:val="004434C7"/>
    <w:rsid w:val="00443B17"/>
    <w:rsid w:val="00455BA7"/>
    <w:rsid w:val="00473F7D"/>
    <w:rsid w:val="0049085C"/>
    <w:rsid w:val="004A5721"/>
    <w:rsid w:val="004C125A"/>
    <w:rsid w:val="004D1C55"/>
    <w:rsid w:val="00503F01"/>
    <w:rsid w:val="005076BB"/>
    <w:rsid w:val="0051543F"/>
    <w:rsid w:val="005450C4"/>
    <w:rsid w:val="00551E7E"/>
    <w:rsid w:val="00566D41"/>
    <w:rsid w:val="00570862"/>
    <w:rsid w:val="00581897"/>
    <w:rsid w:val="00583786"/>
    <w:rsid w:val="00584712"/>
    <w:rsid w:val="005A7A63"/>
    <w:rsid w:val="005B18C1"/>
    <w:rsid w:val="005D42B4"/>
    <w:rsid w:val="005E1C1A"/>
    <w:rsid w:val="005F12D0"/>
    <w:rsid w:val="00600C7E"/>
    <w:rsid w:val="00606101"/>
    <w:rsid w:val="00610895"/>
    <w:rsid w:val="00614603"/>
    <w:rsid w:val="00646CED"/>
    <w:rsid w:val="006843D7"/>
    <w:rsid w:val="006B2D2E"/>
    <w:rsid w:val="006B4D0F"/>
    <w:rsid w:val="006C11D4"/>
    <w:rsid w:val="006D073A"/>
    <w:rsid w:val="006F2A2F"/>
    <w:rsid w:val="00713297"/>
    <w:rsid w:val="00723BA7"/>
    <w:rsid w:val="00724BC6"/>
    <w:rsid w:val="007315CD"/>
    <w:rsid w:val="00737488"/>
    <w:rsid w:val="00741559"/>
    <w:rsid w:val="007673CA"/>
    <w:rsid w:val="00770628"/>
    <w:rsid w:val="0077517B"/>
    <w:rsid w:val="00776B4D"/>
    <w:rsid w:val="007914C2"/>
    <w:rsid w:val="007920B5"/>
    <w:rsid w:val="00792A77"/>
    <w:rsid w:val="007A3597"/>
    <w:rsid w:val="007D2D51"/>
    <w:rsid w:val="00802ED3"/>
    <w:rsid w:val="0080643F"/>
    <w:rsid w:val="00811A30"/>
    <w:rsid w:val="0082118A"/>
    <w:rsid w:val="00842440"/>
    <w:rsid w:val="00865CD8"/>
    <w:rsid w:val="00867BFF"/>
    <w:rsid w:val="008730BF"/>
    <w:rsid w:val="00875D9C"/>
    <w:rsid w:val="008A26B7"/>
    <w:rsid w:val="008B73D2"/>
    <w:rsid w:val="008B74A1"/>
    <w:rsid w:val="008C1FB8"/>
    <w:rsid w:val="008D2E10"/>
    <w:rsid w:val="008D5C68"/>
    <w:rsid w:val="008E2C26"/>
    <w:rsid w:val="008E5C8F"/>
    <w:rsid w:val="00902F42"/>
    <w:rsid w:val="009319F5"/>
    <w:rsid w:val="00960200"/>
    <w:rsid w:val="0096149F"/>
    <w:rsid w:val="00962605"/>
    <w:rsid w:val="00983E41"/>
    <w:rsid w:val="00987104"/>
    <w:rsid w:val="00992AF8"/>
    <w:rsid w:val="009943F9"/>
    <w:rsid w:val="009A3086"/>
    <w:rsid w:val="009A452D"/>
    <w:rsid w:val="009D26D6"/>
    <w:rsid w:val="009E2D2E"/>
    <w:rsid w:val="009F12C3"/>
    <w:rsid w:val="009F22D5"/>
    <w:rsid w:val="009F2FD5"/>
    <w:rsid w:val="009F3FF3"/>
    <w:rsid w:val="009F5A2C"/>
    <w:rsid w:val="00A13A84"/>
    <w:rsid w:val="00A30AC9"/>
    <w:rsid w:val="00A6414D"/>
    <w:rsid w:val="00A76284"/>
    <w:rsid w:val="00A80006"/>
    <w:rsid w:val="00A81FCB"/>
    <w:rsid w:val="00A84E85"/>
    <w:rsid w:val="00A8579D"/>
    <w:rsid w:val="00A8583B"/>
    <w:rsid w:val="00A87290"/>
    <w:rsid w:val="00AA0C87"/>
    <w:rsid w:val="00AA2FE8"/>
    <w:rsid w:val="00AD0C51"/>
    <w:rsid w:val="00AD59E9"/>
    <w:rsid w:val="00AE5989"/>
    <w:rsid w:val="00B02309"/>
    <w:rsid w:val="00B27497"/>
    <w:rsid w:val="00B32864"/>
    <w:rsid w:val="00B81BD6"/>
    <w:rsid w:val="00B85431"/>
    <w:rsid w:val="00B926B8"/>
    <w:rsid w:val="00BB5301"/>
    <w:rsid w:val="00BC63D6"/>
    <w:rsid w:val="00BC78E8"/>
    <w:rsid w:val="00BE2909"/>
    <w:rsid w:val="00C0249E"/>
    <w:rsid w:val="00C16981"/>
    <w:rsid w:val="00C16C86"/>
    <w:rsid w:val="00C170D0"/>
    <w:rsid w:val="00C30E73"/>
    <w:rsid w:val="00C44CD9"/>
    <w:rsid w:val="00C512D1"/>
    <w:rsid w:val="00C600D1"/>
    <w:rsid w:val="00C84284"/>
    <w:rsid w:val="00C850A8"/>
    <w:rsid w:val="00CA1379"/>
    <w:rsid w:val="00CA4D83"/>
    <w:rsid w:val="00CC157E"/>
    <w:rsid w:val="00CC7EA2"/>
    <w:rsid w:val="00CD3710"/>
    <w:rsid w:val="00CE52D3"/>
    <w:rsid w:val="00CF1CD2"/>
    <w:rsid w:val="00CF25D7"/>
    <w:rsid w:val="00CF3727"/>
    <w:rsid w:val="00CF4E9C"/>
    <w:rsid w:val="00D1514C"/>
    <w:rsid w:val="00D26BEF"/>
    <w:rsid w:val="00D3357C"/>
    <w:rsid w:val="00D4079D"/>
    <w:rsid w:val="00D47441"/>
    <w:rsid w:val="00D525EB"/>
    <w:rsid w:val="00D5449E"/>
    <w:rsid w:val="00D54A03"/>
    <w:rsid w:val="00D560D1"/>
    <w:rsid w:val="00D56EDC"/>
    <w:rsid w:val="00D618F5"/>
    <w:rsid w:val="00D703CB"/>
    <w:rsid w:val="00D70DED"/>
    <w:rsid w:val="00D80F53"/>
    <w:rsid w:val="00D8778A"/>
    <w:rsid w:val="00DD6172"/>
    <w:rsid w:val="00DE0B7E"/>
    <w:rsid w:val="00DE129E"/>
    <w:rsid w:val="00DE3D9A"/>
    <w:rsid w:val="00DF496C"/>
    <w:rsid w:val="00E1599E"/>
    <w:rsid w:val="00E16355"/>
    <w:rsid w:val="00E242B6"/>
    <w:rsid w:val="00E81807"/>
    <w:rsid w:val="00E96944"/>
    <w:rsid w:val="00EA1D81"/>
    <w:rsid w:val="00EB23A1"/>
    <w:rsid w:val="00EC1B4D"/>
    <w:rsid w:val="00EC2792"/>
    <w:rsid w:val="00EC4DF6"/>
    <w:rsid w:val="00ED4646"/>
    <w:rsid w:val="00EE775A"/>
    <w:rsid w:val="00EF1734"/>
    <w:rsid w:val="00F2791B"/>
    <w:rsid w:val="00F3250B"/>
    <w:rsid w:val="00F374AE"/>
    <w:rsid w:val="00F40BA6"/>
    <w:rsid w:val="00F61222"/>
    <w:rsid w:val="00F72DEA"/>
    <w:rsid w:val="00F914C0"/>
    <w:rsid w:val="00FB3CDF"/>
    <w:rsid w:val="00FB4ADF"/>
    <w:rsid w:val="00FC6E1E"/>
    <w:rsid w:val="00FD145A"/>
    <w:rsid w:val="00FD2F6E"/>
    <w:rsid w:val="00FE3F5B"/>
    <w:rsid w:val="00FE6FFE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0"/>
    <w:rPr>
      <w:rFonts w:ascii="Calibri" w:eastAsia="Times New Roman" w:hAnsi="Calibri" w:cs="Calibri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842440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Calibri" w:eastAsia="Calibri" w:hAnsi="Calibri" w:cs="Calibri"/>
      <w:b/>
      <w:bCs/>
      <w:color w:val="auto"/>
      <w:spacing w:val="-2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84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12"/>
    <w:uiPriority w:val="99"/>
    <w:rsid w:val="00842440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/>
      <w:caps/>
      <w:sz w:val="15"/>
      <w:szCs w:val="15"/>
      <w:lang w:eastAsia="ru-RU"/>
    </w:rPr>
  </w:style>
  <w:style w:type="character" w:customStyle="1" w:styleId="a5">
    <w:name w:val="Нижний колонтитул Знак"/>
    <w:basedOn w:val="a1"/>
    <w:uiPriority w:val="99"/>
    <w:rsid w:val="00842440"/>
    <w:rPr>
      <w:rFonts w:ascii="Calibri" w:eastAsia="Times New Roman" w:hAnsi="Calibri" w:cs="Calibri"/>
    </w:rPr>
  </w:style>
  <w:style w:type="character" w:styleId="a6">
    <w:name w:val="footnote reference"/>
    <w:basedOn w:val="a1"/>
    <w:uiPriority w:val="99"/>
    <w:semiHidden/>
    <w:rsid w:val="00842440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42440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842440"/>
    <w:rPr>
      <w:rFonts w:ascii="Calibri" w:eastAsia="Calibri" w:hAnsi="Calibri" w:cs="Calibri"/>
      <w:sz w:val="16"/>
      <w:szCs w:val="16"/>
      <w:lang w:eastAsia="ru-RU"/>
    </w:rPr>
  </w:style>
  <w:style w:type="paragraph" w:styleId="31">
    <w:name w:val="List 3"/>
    <w:basedOn w:val="a9"/>
    <w:uiPriority w:val="99"/>
    <w:rsid w:val="00842440"/>
    <w:pPr>
      <w:tabs>
        <w:tab w:val="left" w:pos="3345"/>
      </w:tabs>
      <w:spacing w:after="0" w:line="240" w:lineRule="auto"/>
      <w:ind w:left="2160" w:hanging="360"/>
      <w:contextualSpacing w:val="0"/>
    </w:pPr>
    <w:rPr>
      <w:rFonts w:eastAsia="Calibri"/>
      <w:sz w:val="24"/>
      <w:szCs w:val="24"/>
      <w:lang w:eastAsia="ru-RU"/>
    </w:rPr>
  </w:style>
  <w:style w:type="paragraph" w:styleId="2">
    <w:name w:val="List 2"/>
    <w:basedOn w:val="a9"/>
    <w:uiPriority w:val="99"/>
    <w:rsid w:val="00842440"/>
    <w:pPr>
      <w:tabs>
        <w:tab w:val="left" w:pos="3345"/>
      </w:tabs>
      <w:spacing w:after="0" w:line="240" w:lineRule="auto"/>
      <w:ind w:left="1800" w:hanging="360"/>
      <w:contextualSpacing w:val="0"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"/>
    <w:uiPriority w:val="99"/>
    <w:rsid w:val="0084244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842440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Текст Знак"/>
    <w:basedOn w:val="a1"/>
    <w:link w:val="ab"/>
    <w:uiPriority w:val="99"/>
    <w:rsid w:val="00842440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842440"/>
    <w:rPr>
      <w:rFonts w:ascii="Calibri" w:eastAsia="Calibri" w:hAnsi="Calibri" w:cs="Calibri"/>
      <w:b/>
      <w:bCs/>
      <w:spacing w:val="-20"/>
      <w:kern w:val="28"/>
      <w:sz w:val="40"/>
      <w:szCs w:val="40"/>
      <w:lang w:eastAsia="ru-RU"/>
    </w:r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locked/>
    <w:rsid w:val="00842440"/>
    <w:rPr>
      <w:rFonts w:ascii="Calibri" w:eastAsia="Calibri" w:hAnsi="Calibri" w:cs="Calibri"/>
      <w:caps/>
      <w:sz w:val="15"/>
      <w:szCs w:val="15"/>
      <w:lang w:eastAsia="ru-RU"/>
    </w:rPr>
  </w:style>
  <w:style w:type="paragraph" w:styleId="a0">
    <w:name w:val="Title"/>
    <w:basedOn w:val="a"/>
    <w:next w:val="a"/>
    <w:link w:val="ad"/>
    <w:uiPriority w:val="10"/>
    <w:qFormat/>
    <w:rsid w:val="0084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0"/>
    <w:uiPriority w:val="10"/>
    <w:rsid w:val="0084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"/>
    <w:basedOn w:val="a"/>
    <w:uiPriority w:val="99"/>
    <w:semiHidden/>
    <w:unhideWhenUsed/>
    <w:rsid w:val="00842440"/>
    <w:pPr>
      <w:ind w:left="283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1CD2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5076BB"/>
    <w:pPr>
      <w:ind w:left="720"/>
      <w:contextualSpacing/>
    </w:pPr>
  </w:style>
  <w:style w:type="table" w:styleId="af1">
    <w:name w:val="Table Grid"/>
    <w:basedOn w:val="a2"/>
    <w:uiPriority w:val="59"/>
    <w:rsid w:val="0034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34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3414B7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145A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character" w:styleId="af4">
    <w:name w:val="Emphasis"/>
    <w:basedOn w:val="a1"/>
    <w:uiPriority w:val="20"/>
    <w:qFormat/>
    <w:rsid w:val="00AD59E9"/>
    <w:rPr>
      <w:i/>
      <w:iCs/>
    </w:rPr>
  </w:style>
  <w:style w:type="character" w:customStyle="1" w:styleId="apple-converted-space">
    <w:name w:val="apple-converted-space"/>
    <w:basedOn w:val="a1"/>
    <w:rsid w:val="00AD59E9"/>
  </w:style>
  <w:style w:type="character" w:customStyle="1" w:styleId="30">
    <w:name w:val="Заголовок 3 Знак"/>
    <w:basedOn w:val="a1"/>
    <w:link w:val="3"/>
    <w:uiPriority w:val="9"/>
    <w:rsid w:val="00AD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Hyperlink"/>
    <w:basedOn w:val="a1"/>
    <w:uiPriority w:val="99"/>
    <w:semiHidden/>
    <w:unhideWhenUsed/>
    <w:rsid w:val="00AD59E9"/>
    <w:rPr>
      <w:color w:val="0000FF"/>
      <w:u w:val="single"/>
    </w:rPr>
  </w:style>
  <w:style w:type="paragraph" w:customStyle="1" w:styleId="af6">
    <w:name w:val="Знак"/>
    <w:basedOn w:val="a"/>
    <w:rsid w:val="00CF25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75">
    <w:name w:val="Font Style175"/>
    <w:uiPriority w:val="99"/>
    <w:rsid w:val="00BB5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BB530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EA1D81"/>
    <w:rPr>
      <w:rFonts w:ascii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2A342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2A342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284B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1E0A75"/>
    <w:pPr>
      <w:ind w:left="720"/>
    </w:pPr>
    <w:rPr>
      <w:rFonts w:eastAsia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D4BF-E5EA-40AE-932C-1FEAABD9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красниковы</dc:creator>
  <cp:lastModifiedBy>Марина Геннадьевна</cp:lastModifiedBy>
  <cp:revision>37</cp:revision>
  <cp:lastPrinted>2013-12-30T19:43:00Z</cp:lastPrinted>
  <dcterms:created xsi:type="dcterms:W3CDTF">2017-11-09T18:16:00Z</dcterms:created>
  <dcterms:modified xsi:type="dcterms:W3CDTF">2021-03-25T08:53:00Z</dcterms:modified>
</cp:coreProperties>
</file>