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2A7" w:rsidRDefault="006752A7" w:rsidP="006752A7">
      <w:pPr>
        <w:pStyle w:val="1"/>
        <w:jc w:val="right"/>
        <w:rPr>
          <w:b/>
          <w:color w:val="000000"/>
        </w:rPr>
      </w:pPr>
      <w:r>
        <w:rPr>
          <w:b/>
          <w:color w:val="000000"/>
        </w:rPr>
        <w:t xml:space="preserve">Приложение </w:t>
      </w:r>
      <w:r>
        <w:rPr>
          <w:b/>
          <w:color w:val="1F497D"/>
        </w:rPr>
        <w:t>3</w:t>
      </w:r>
      <w:r w:rsidR="008F1612">
        <w:rPr>
          <w:b/>
          <w:color w:val="1F497D"/>
        </w:rPr>
        <w:t>4</w:t>
      </w:r>
      <w:bookmarkStart w:id="0" w:name="_GoBack"/>
      <w:bookmarkEnd w:id="0"/>
    </w:p>
    <w:p w:rsidR="006752A7" w:rsidRDefault="006752A7" w:rsidP="006752A7">
      <w:pPr>
        <w:shd w:val="clear" w:color="auto" w:fill="FFFFFF"/>
        <w:tabs>
          <w:tab w:val="left" w:pos="3261"/>
          <w:tab w:val="left" w:pos="9357"/>
        </w:tabs>
        <w:ind w:right="-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ООП СПО по профессии 18.01.02 Лаборант-эколог</w:t>
      </w:r>
    </w:p>
    <w:p w:rsidR="006752A7" w:rsidRDefault="006752A7" w:rsidP="00313B3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E19" w:rsidRPr="00C32CC6" w:rsidRDefault="00E02E19" w:rsidP="00313B3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02E19" w:rsidRPr="00C32CC6" w:rsidRDefault="00E02E19" w:rsidP="00313B3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</w:p>
    <w:p w:rsidR="00E02E19" w:rsidRPr="00C32CC6" w:rsidRDefault="00E02E19" w:rsidP="00313B3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>УЧРЕЖДЕНИЕ ТЮМЕНСКОЙ ОБЛАСТИ</w:t>
      </w:r>
    </w:p>
    <w:p w:rsidR="00E02E19" w:rsidRPr="00C32CC6" w:rsidRDefault="00E02E19" w:rsidP="00313B3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E02E19" w:rsidRPr="00C32CC6" w:rsidRDefault="00E02E19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>(ГАПОУ ТО «ТМТ»)</w:t>
      </w:r>
    </w:p>
    <w:p w:rsidR="00E02E19" w:rsidRPr="00C32CC6" w:rsidRDefault="00E02E19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13B3F" w:rsidRPr="00070AB2" w:rsidRDefault="008F1612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«____»______________2022</w:t>
      </w:r>
      <w:r w:rsidR="00313B3F">
        <w:rPr>
          <w:rFonts w:ascii="Times New Roman" w:hAnsi="Times New Roman" w:cs="Times New Roman"/>
          <w:sz w:val="24"/>
          <w:szCs w:val="24"/>
        </w:rPr>
        <w:t>г.</w:t>
      </w:r>
    </w:p>
    <w:p w:rsidR="00825D30" w:rsidRDefault="00825D30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Pr="00313B3F" w:rsidRDefault="00825D30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D30" w:rsidRPr="00313B3F" w:rsidRDefault="00313B3F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B3F">
        <w:rPr>
          <w:rFonts w:ascii="Times New Roman" w:hAnsi="Times New Roman" w:cs="Times New Roman"/>
          <w:b/>
          <w:sz w:val="24"/>
          <w:szCs w:val="24"/>
        </w:rPr>
        <w:t>РАБОЧАЯ ПРОГРАММА ПРОИЗВОДСТВЕННОЙ ПРАКТИК</w:t>
      </w:r>
      <w:r>
        <w:rPr>
          <w:rFonts w:ascii="Times New Roman" w:hAnsi="Times New Roman" w:cs="Times New Roman"/>
          <w:b/>
          <w:sz w:val="24"/>
          <w:szCs w:val="24"/>
        </w:rPr>
        <w:t>И</w:t>
      </w:r>
    </w:p>
    <w:p w:rsidR="00825D30" w:rsidRDefault="00C637B5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="00825D30"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825D3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25D30" w:rsidRPr="00006C82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825D30">
        <w:rPr>
          <w:rFonts w:ascii="Times New Roman" w:hAnsi="Times New Roman" w:cs="Times New Roman"/>
          <w:b/>
          <w:sz w:val="24"/>
          <w:szCs w:val="24"/>
        </w:rPr>
        <w:t>ОСУЩЕСТВЛЕНИЕ ЭКОЛОГИЧЕСКОГО КОНТРОЛЯ ПРОИЗВОДСТВА И ТЕХНОЛОГИЧЕСКОГО ПРОЦЕССА</w:t>
      </w:r>
      <w:r w:rsidR="00825D30"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825D30" w:rsidRDefault="00825D30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12" w:rsidRDefault="008F1612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12" w:rsidRDefault="008F1612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Pr="00006C82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025F29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Тобольск,</w:t>
      </w:r>
      <w:r w:rsidR="00313B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F1612">
        <w:rPr>
          <w:rFonts w:ascii="Times New Roman" w:hAnsi="Times New Roman" w:cs="Times New Roman"/>
          <w:sz w:val="24"/>
          <w:szCs w:val="24"/>
        </w:rPr>
        <w:t>22</w:t>
      </w: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Pr="00D765D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D765DF">
        <w:rPr>
          <w:rFonts w:ascii="Times New Roman" w:hAnsi="Times New Roman" w:cs="Times New Roman"/>
          <w:sz w:val="24"/>
          <w:szCs w:val="24"/>
        </w:rPr>
        <w:t xml:space="preserve">практики разработана на основе Федерального государственного стандарта среднего профессионального образования по </w:t>
      </w:r>
      <w:r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Pr="00D765DF">
        <w:rPr>
          <w:rFonts w:ascii="Times New Roman" w:hAnsi="Times New Roman" w:cs="Times New Roman"/>
          <w:sz w:val="24"/>
          <w:szCs w:val="24"/>
        </w:rPr>
        <w:t>«18.01.02</w:t>
      </w:r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D765DF">
        <w:rPr>
          <w:rFonts w:ascii="Times New Roman" w:hAnsi="Times New Roman" w:cs="Times New Roman"/>
          <w:sz w:val="24"/>
          <w:szCs w:val="24"/>
        </w:rPr>
        <w:t>аборант-эколог»</w:t>
      </w: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Pr="00D765D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Организация-разработчик: ГАПОУ ТО </w:t>
      </w:r>
      <w:r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313B3F" w:rsidRPr="00D765D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Разработчик:  Никоненко Анастасия Васильевна, преподаватель ГАПОУ ТО </w:t>
      </w:r>
      <w:r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313B3F" w:rsidRDefault="00313B3F" w:rsidP="00313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12" w:rsidRDefault="008F1612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12" w:rsidRDefault="008F1612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12" w:rsidRDefault="008F1612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12" w:rsidRDefault="008F1612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12" w:rsidRDefault="008F1612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12" w:rsidRDefault="008F1612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12" w:rsidRPr="008E74C8" w:rsidRDefault="008F1612" w:rsidP="008F1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8F1612" w:rsidRPr="008E74C8" w:rsidRDefault="008F1612" w:rsidP="008F1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>9</w:t>
      </w:r>
      <w:r w:rsidRPr="008E74C8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31</w:t>
      </w:r>
      <w:r w:rsidRPr="008E74C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</w:t>
      </w:r>
      <w:r w:rsidRPr="008E74C8">
        <w:rPr>
          <w:rFonts w:ascii="Times New Roman" w:hAnsi="Times New Roman"/>
          <w:sz w:val="24"/>
          <w:szCs w:val="24"/>
        </w:rPr>
        <w:t>я 20</w:t>
      </w:r>
      <w:r>
        <w:rPr>
          <w:rFonts w:ascii="Times New Roman" w:hAnsi="Times New Roman"/>
          <w:sz w:val="24"/>
          <w:szCs w:val="24"/>
        </w:rPr>
        <w:t>22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8F1612" w:rsidRPr="008E74C8" w:rsidRDefault="008F1612" w:rsidP="008F1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r>
        <w:rPr>
          <w:rFonts w:ascii="Times New Roman" w:hAnsi="Times New Roman"/>
          <w:sz w:val="24"/>
          <w:szCs w:val="24"/>
        </w:rPr>
        <w:t>Смирных М.Г</w:t>
      </w:r>
      <w:r w:rsidRPr="008E74C8">
        <w:rPr>
          <w:rFonts w:ascii="Times New Roman" w:hAnsi="Times New Roman"/>
          <w:sz w:val="24"/>
          <w:szCs w:val="24"/>
        </w:rPr>
        <w:t>./</w:t>
      </w:r>
    </w:p>
    <w:p w:rsidR="008F1612" w:rsidRPr="008E74C8" w:rsidRDefault="008F1612" w:rsidP="008F16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1612" w:rsidRPr="008E74C8" w:rsidRDefault="008F1612" w:rsidP="008F16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8F1612" w:rsidRPr="008E74C8" w:rsidRDefault="008F1612" w:rsidP="008F161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Методист ______________/</w:t>
      </w:r>
      <w:proofErr w:type="spellStart"/>
      <w:r w:rsidRPr="008E74C8">
        <w:rPr>
          <w:rFonts w:ascii="Times New Roman" w:hAnsi="Times New Roman"/>
          <w:sz w:val="24"/>
          <w:szCs w:val="24"/>
        </w:rPr>
        <w:t>Симанова</w:t>
      </w:r>
      <w:proofErr w:type="spellEnd"/>
      <w:r w:rsidRPr="008E74C8">
        <w:rPr>
          <w:rFonts w:ascii="Times New Roman" w:hAnsi="Times New Roman"/>
          <w:sz w:val="24"/>
          <w:szCs w:val="24"/>
        </w:rPr>
        <w:t xml:space="preserve"> И.Н./ </w:t>
      </w:r>
    </w:p>
    <w:p w:rsidR="008F1612" w:rsidRDefault="008F1612" w:rsidP="008F1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1612" w:rsidRDefault="008F1612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B3F" w:rsidRPr="00EE6F19" w:rsidRDefault="00313B3F" w:rsidP="00313B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6F19">
        <w:rPr>
          <w:rFonts w:ascii="Times New Roman" w:hAnsi="Times New Roman" w:cs="Times New Roman"/>
          <w:sz w:val="24"/>
          <w:szCs w:val="24"/>
        </w:rPr>
        <w:t>СОДЕРЖАНИЕ</w:t>
      </w:r>
    </w:p>
    <w:p w:rsidR="00313B3F" w:rsidRPr="00EE6F19" w:rsidRDefault="00313B3F" w:rsidP="00313B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F19">
        <w:rPr>
          <w:rFonts w:ascii="Times New Roman" w:hAnsi="Times New Roman" w:cs="Times New Roman"/>
          <w:sz w:val="24"/>
          <w:szCs w:val="24"/>
        </w:rPr>
        <w:t xml:space="preserve">Паспорт рабочей программы </w:t>
      </w:r>
      <w:r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EE6F19">
        <w:rPr>
          <w:rFonts w:ascii="Times New Roman" w:hAnsi="Times New Roman" w:cs="Times New Roman"/>
          <w:sz w:val="24"/>
          <w:szCs w:val="24"/>
        </w:rPr>
        <w:t>практики………</w:t>
      </w:r>
      <w:r>
        <w:rPr>
          <w:rFonts w:ascii="Times New Roman" w:hAnsi="Times New Roman" w:cs="Times New Roman"/>
          <w:sz w:val="24"/>
          <w:szCs w:val="24"/>
        </w:rPr>
        <w:t>…………………4</w:t>
      </w:r>
    </w:p>
    <w:p w:rsidR="00313B3F" w:rsidRDefault="00313B3F" w:rsidP="00313B3F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освоения программы производственной практики……….……………6</w:t>
      </w:r>
    </w:p>
    <w:p w:rsidR="00313B3F" w:rsidRDefault="00313B3F" w:rsidP="00313B3F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Тематический план и содержание производственной практики……………………8</w:t>
      </w:r>
    </w:p>
    <w:p w:rsidR="00313B3F" w:rsidRDefault="00313B3F" w:rsidP="00313B3F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реализации программы производственной практики…………………….15</w:t>
      </w:r>
    </w:p>
    <w:p w:rsidR="00313B3F" w:rsidRDefault="00313B3F" w:rsidP="00313B3F">
      <w:pPr>
        <w:pStyle w:val="a3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производственной практики…………..18</w:t>
      </w:r>
    </w:p>
    <w:p w:rsidR="00313B3F" w:rsidRPr="00EE6F19" w:rsidRDefault="00313B3F" w:rsidP="00313B3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36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E19" w:rsidRDefault="00E02E19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825D30" w:rsidRDefault="00825D30" w:rsidP="00313B3F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br w:type="page"/>
      </w:r>
    </w:p>
    <w:p w:rsidR="00825D30" w:rsidRPr="00E02E19" w:rsidRDefault="00313B3F" w:rsidP="00313B3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1. </w:t>
      </w:r>
      <w:r w:rsidR="00825D30" w:rsidRPr="00E02E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ПАСПОРТ РАБОЧЕЙ ПРОГРАММЫ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ПРОИЗВОДСТВЕННОЙ </w:t>
      </w:r>
      <w:r w:rsidR="00825D30" w:rsidRPr="00E02E19">
        <w:rPr>
          <w:rFonts w:ascii="Times New Roman" w:hAnsi="Times New Roman" w:cs="Times New Roman"/>
          <w:b/>
          <w:color w:val="000000"/>
          <w:sz w:val="24"/>
          <w:szCs w:val="24"/>
        </w:rPr>
        <w:t>ПРАКТИКИ</w:t>
      </w:r>
    </w:p>
    <w:p w:rsidR="00313B3F" w:rsidRDefault="00313B3F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ОСУЩЕСТВЛЕНИЕ ЭКОЛОГИЧЕСКОГО КОНТРОЛЯ ПРОИЗВОДСТВА И ТЕХНОЛОГИЧЕСКОГО ПРОЦЕССА</w:t>
      </w:r>
      <w:r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313B3F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 </w:t>
      </w:r>
      <w:r w:rsidRPr="00313B3F">
        <w:rPr>
          <w:rFonts w:ascii="Times New Roman" w:hAnsi="Times New Roman" w:cs="Times New Roman"/>
          <w:b/>
          <w:sz w:val="24"/>
          <w:szCs w:val="24"/>
        </w:rPr>
        <w:t xml:space="preserve">1.1. Область применения рабочей программы </w:t>
      </w:r>
    </w:p>
    <w:p w:rsidR="003124CB" w:rsidRPr="00313B3F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Рабочая программа производственной практики по профессии 18.01.02 Лаборант-эколог является частью программы подготовки квалифицированных рабочих, служащих в соответствии с ФГОС СПО по профессии 18.01.02 Лаборант-эколог, в части освоения основных </w:t>
      </w:r>
      <w:r w:rsidRPr="00313B3F">
        <w:rPr>
          <w:rFonts w:ascii="Times New Roman" w:hAnsi="Times New Roman" w:cs="Times New Roman"/>
          <w:b/>
          <w:sz w:val="24"/>
          <w:szCs w:val="24"/>
        </w:rPr>
        <w:t xml:space="preserve">видов </w:t>
      </w:r>
      <w:r w:rsidR="00313B3F" w:rsidRPr="00313B3F">
        <w:rPr>
          <w:rFonts w:ascii="Times New Roman" w:hAnsi="Times New Roman" w:cs="Times New Roman"/>
          <w:b/>
          <w:sz w:val="24"/>
          <w:szCs w:val="24"/>
        </w:rPr>
        <w:t>деятельности (В</w:t>
      </w:r>
      <w:r w:rsidRPr="00313B3F">
        <w:rPr>
          <w:rFonts w:ascii="Times New Roman" w:hAnsi="Times New Roman" w:cs="Times New Roman"/>
          <w:b/>
          <w:sz w:val="24"/>
          <w:szCs w:val="24"/>
        </w:rPr>
        <w:t xml:space="preserve">Д): </w:t>
      </w:r>
      <w:r w:rsidR="00313B3F" w:rsidRPr="00313B3F">
        <w:rPr>
          <w:rFonts w:ascii="Times New Roman" w:hAnsi="Times New Roman" w:cs="Times New Roman"/>
          <w:b/>
          <w:sz w:val="24"/>
          <w:szCs w:val="24"/>
        </w:rPr>
        <w:t>о</w:t>
      </w:r>
      <w:r w:rsidR="003124CB" w:rsidRPr="00313B3F">
        <w:rPr>
          <w:rFonts w:ascii="Times New Roman" w:hAnsi="Times New Roman" w:cs="Times New Roman"/>
          <w:b/>
          <w:sz w:val="24"/>
          <w:szCs w:val="24"/>
        </w:rPr>
        <w:t>существление экологического контроля производства и технологического процесса.</w:t>
      </w: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Рабочая программа производственной практики может быть использована в дополнительном профессиональном образовании и профессиональной подготовке работников в области анализа химических и биологических свойств материалов и веществ, контроля качества пищевых продуктов и предоставления информации о состоянии и загрязнении окружающей среды.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D30" w:rsidRPr="00313B3F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3F">
        <w:rPr>
          <w:rFonts w:ascii="Times New Roman" w:hAnsi="Times New Roman" w:cs="Times New Roman"/>
          <w:b/>
          <w:sz w:val="24"/>
          <w:szCs w:val="24"/>
        </w:rPr>
        <w:t xml:space="preserve">1.2. Цели и задачи практики 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Производственная практика имеет целью комплексное освоение обучающимися видам профессиональной деятельности по профессии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профессии.  </w:t>
      </w: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313B3F" w:rsidRDefault="00D82ED3" w:rsidP="00313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825D30" w:rsidRPr="00313B3F">
        <w:rPr>
          <w:rFonts w:ascii="Times New Roman" w:hAnsi="Times New Roman" w:cs="Times New Roman"/>
          <w:b/>
          <w:sz w:val="24"/>
          <w:szCs w:val="24"/>
        </w:rPr>
        <w:t xml:space="preserve">3. Место и время проведения практики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Производственная практика проводится на предприятиях и в организациях, осуществляющих деятельность по профилю, соответствующему данной профессии.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Время проведения практики  ПП. 0</w:t>
      </w:r>
      <w:r w:rsidR="00D14771">
        <w:rPr>
          <w:rFonts w:ascii="Times New Roman" w:hAnsi="Times New Roman" w:cs="Times New Roman"/>
          <w:sz w:val="24"/>
          <w:szCs w:val="24"/>
        </w:rPr>
        <w:t>3</w:t>
      </w:r>
      <w:r w:rsidRPr="00E02E19">
        <w:rPr>
          <w:rFonts w:ascii="Times New Roman" w:hAnsi="Times New Roman" w:cs="Times New Roman"/>
          <w:sz w:val="24"/>
          <w:szCs w:val="24"/>
        </w:rPr>
        <w:t xml:space="preserve">. - 1 курс, </w:t>
      </w:r>
      <w:r w:rsidR="00D14771">
        <w:rPr>
          <w:rFonts w:ascii="Times New Roman" w:hAnsi="Times New Roman" w:cs="Times New Roman"/>
          <w:sz w:val="24"/>
          <w:szCs w:val="24"/>
        </w:rPr>
        <w:t>2</w:t>
      </w:r>
      <w:r w:rsidRPr="00E02E19">
        <w:rPr>
          <w:rFonts w:ascii="Times New Roman" w:hAnsi="Times New Roman" w:cs="Times New Roman"/>
          <w:sz w:val="24"/>
          <w:szCs w:val="24"/>
        </w:rPr>
        <w:t xml:space="preserve"> семестр 201</w:t>
      </w:r>
      <w:r w:rsidR="00984946">
        <w:rPr>
          <w:rFonts w:ascii="Times New Roman" w:hAnsi="Times New Roman" w:cs="Times New Roman"/>
          <w:sz w:val="24"/>
          <w:szCs w:val="24"/>
        </w:rPr>
        <w:t>9</w:t>
      </w:r>
      <w:r w:rsidRPr="00E02E19">
        <w:rPr>
          <w:rFonts w:ascii="Times New Roman" w:hAnsi="Times New Roman" w:cs="Times New Roman"/>
          <w:sz w:val="24"/>
          <w:szCs w:val="24"/>
        </w:rPr>
        <w:t>-20</w:t>
      </w:r>
      <w:r w:rsidR="00984946">
        <w:rPr>
          <w:rFonts w:ascii="Times New Roman" w:hAnsi="Times New Roman" w:cs="Times New Roman"/>
          <w:sz w:val="24"/>
          <w:szCs w:val="24"/>
        </w:rPr>
        <w:t>20</w:t>
      </w:r>
      <w:r w:rsidRPr="00E02E19">
        <w:rPr>
          <w:rFonts w:ascii="Times New Roman" w:hAnsi="Times New Roman" w:cs="Times New Roman"/>
          <w:sz w:val="24"/>
          <w:szCs w:val="24"/>
        </w:rPr>
        <w:t xml:space="preserve"> учебного года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3B3F">
        <w:rPr>
          <w:rFonts w:ascii="Times New Roman" w:hAnsi="Times New Roman" w:cs="Times New Roman"/>
          <w:b/>
          <w:sz w:val="24"/>
          <w:szCs w:val="24"/>
        </w:rPr>
        <w:t xml:space="preserve">1.4. Количество часов на освоение программы практики </w:t>
      </w:r>
      <w:r w:rsidR="00313B3F">
        <w:rPr>
          <w:rFonts w:ascii="Times New Roman" w:hAnsi="Times New Roman" w:cs="Times New Roman"/>
          <w:sz w:val="24"/>
          <w:szCs w:val="24"/>
        </w:rPr>
        <w:t>– 9</w:t>
      </w:r>
      <w:r w:rsidR="00075F58">
        <w:rPr>
          <w:rFonts w:ascii="Times New Roman" w:hAnsi="Times New Roman" w:cs="Times New Roman"/>
          <w:sz w:val="24"/>
          <w:szCs w:val="24"/>
        </w:rPr>
        <w:t>0</w:t>
      </w:r>
      <w:r w:rsidR="00313B3F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E19" w:rsidRDefault="00E02E19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E19" w:rsidRDefault="00E02E19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E19" w:rsidRDefault="00E02E19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4CB" w:rsidRDefault="003124CB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24CB" w:rsidRDefault="003124CB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1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РЕЗУЛЬТАТЫ ОСВОЕНИЯ ПРОГРАММЫ  </w:t>
      </w:r>
      <w:r w:rsidR="00D82ED3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Pr="00E02E19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313B3F" w:rsidRDefault="00313B3F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ОСУЩЕСТВЛЕНИЕ ЭКОЛОГИЧЕСКОГО КОНТРОЛЯ ПРОИЗВОДСТВА И ТЕХНОЛОГИЧЕСКОГО ПРОЦЕССА</w:t>
      </w:r>
      <w:r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313B3F" w:rsidRDefault="00313B3F" w:rsidP="00313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Результатом прохождения производственной практики является формирование </w:t>
      </w:r>
    </w:p>
    <w:p w:rsidR="00825D30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у обучающегося общих и профессиональных компетенций, приобретение практического опыта:</w:t>
      </w:r>
    </w:p>
    <w:p w:rsidR="00E02E19" w:rsidRPr="00E02E19" w:rsidRDefault="00E02E19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9"/>
        <w:gridCol w:w="7241"/>
      </w:tblGrid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tabs>
                <w:tab w:val="left" w:pos="19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освоения  </w:t>
            </w:r>
          </w:p>
          <w:p w:rsidR="00825D30" w:rsidRPr="00313B3F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ПМ 03 </w:t>
            </w:r>
            <w:r w:rsidRPr="00313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</w:t>
            </w:r>
          </w:p>
          <w:p w:rsidR="00825D30" w:rsidRPr="00313B3F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B3F">
              <w:rPr>
                <w:rFonts w:ascii="Times New Roman" w:hAnsi="Times New Roman" w:cs="Times New Roman"/>
                <w:b/>
                <w:sz w:val="24"/>
                <w:szCs w:val="24"/>
              </w:rPr>
              <w:t>опыт</w:t>
            </w: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подбора соответствующих средств и методов анализов в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типом веществ; 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качественного и количественного анализа веществ;  </w:t>
            </w:r>
          </w:p>
          <w:p w:rsidR="00313B3F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осуществления дозиметрического и радиометрического контроля внешней среды; </w:t>
            </w:r>
          </w:p>
          <w:p w:rsidR="00313B3F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оценивания экологических показателей сырья и экологической пригодности выпускаемой продукции;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осуществления контроля безопасности отходов производства; контроля работы очистных, газоочистных и пылеулавливающих установок;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3.1 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соответствующие средства и методы анализов в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соответствии с типом веществ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ab/>
              <w:t>Проводить качественный и количественный анализ веществ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3.3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дозиметрический и радиометрический контроль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внешней среды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экологические показатели сырья и экологическую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пригодность выпускаемой продукции.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tabs>
                <w:tab w:val="left" w:pos="1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3.5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безопасности отходов производства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tabs>
                <w:tab w:val="left" w:pos="1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Контролировать работу очистных, газоочистных и пылеулавливающих установок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ОК.03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ОК.04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</w:t>
            </w:r>
          </w:p>
        </w:tc>
      </w:tr>
      <w:tr w:rsidR="00825D30" w:rsidRPr="00E02E19" w:rsidTr="00E02E19">
        <w:tc>
          <w:tcPr>
            <w:tcW w:w="2376" w:type="dxa"/>
          </w:tcPr>
          <w:p w:rsidR="00825D30" w:rsidRPr="00E02E19" w:rsidRDefault="00825D30" w:rsidP="00313B3F">
            <w:pPr>
              <w:tabs>
                <w:tab w:val="left" w:pos="13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ОК.05</w:t>
            </w:r>
          </w:p>
        </w:tc>
        <w:tc>
          <w:tcPr>
            <w:tcW w:w="7655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</w:tbl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02E19" w:rsidRDefault="00E02E19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02E19" w:rsidRDefault="00E02E19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825D30" w:rsidRPr="00E02E19">
        <w:rPr>
          <w:rFonts w:ascii="Times New Roman" w:hAnsi="Times New Roman" w:cs="Times New Roman"/>
          <w:b/>
          <w:sz w:val="24"/>
          <w:szCs w:val="24"/>
        </w:rPr>
        <w:t xml:space="preserve">. СТРУКТУРА И СОДЕРЖАНИЕ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="00825D30" w:rsidRPr="00E02E19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313B3F" w:rsidRDefault="00313B3F" w:rsidP="00313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ОСУЩЕСТВЛЕНИЕ ЭКОЛОГИЧЕСКОГО КОНТРОЛЯ ПРОИЗВОДСТВА И ТЕХНОЛОГИЧЕСКОГО ПРОЦЕССА</w:t>
      </w:r>
      <w:r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313B3F" w:rsidRPr="00E02E19" w:rsidRDefault="00313B3F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842"/>
        <w:gridCol w:w="2552"/>
        <w:gridCol w:w="992"/>
        <w:gridCol w:w="851"/>
        <w:gridCol w:w="992"/>
        <w:gridCol w:w="1276"/>
      </w:tblGrid>
      <w:tr w:rsidR="00EF6CF6" w:rsidRPr="00C32CC6" w:rsidTr="00313B3F">
        <w:trPr>
          <w:trHeight w:val="960"/>
        </w:trPr>
        <w:tc>
          <w:tcPr>
            <w:tcW w:w="675" w:type="dxa"/>
            <w:vMerge w:val="restart"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93" w:type="dxa"/>
            <w:vMerge w:val="restart"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Индекс 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модуля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МДК</w:t>
            </w:r>
          </w:p>
        </w:tc>
        <w:tc>
          <w:tcPr>
            <w:tcW w:w="1842" w:type="dxa"/>
            <w:vMerge w:val="restart"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2552" w:type="dxa"/>
            <w:vMerge w:val="restart"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</w:t>
            </w:r>
          </w:p>
        </w:tc>
        <w:tc>
          <w:tcPr>
            <w:tcW w:w="992" w:type="dxa"/>
            <w:vMerge w:val="restart"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43" w:type="dxa"/>
            <w:gridSpan w:val="2"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Коды</w:t>
            </w:r>
          </w:p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</w:t>
            </w:r>
          </w:p>
        </w:tc>
        <w:tc>
          <w:tcPr>
            <w:tcW w:w="1276" w:type="dxa"/>
            <w:vMerge w:val="restart"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и методы</w:t>
            </w:r>
          </w:p>
          <w:p w:rsidR="00EF6CF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  <w:p w:rsidR="00EF6CF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CF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CF6" w:rsidRPr="00C32CC6" w:rsidTr="00313B3F">
        <w:trPr>
          <w:trHeight w:val="681"/>
        </w:trPr>
        <w:tc>
          <w:tcPr>
            <w:tcW w:w="675" w:type="dxa"/>
            <w:vMerge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</w:p>
        </w:tc>
        <w:tc>
          <w:tcPr>
            <w:tcW w:w="992" w:type="dxa"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CC6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</w:p>
        </w:tc>
        <w:tc>
          <w:tcPr>
            <w:tcW w:w="1276" w:type="dxa"/>
            <w:vMerge/>
          </w:tcPr>
          <w:p w:rsidR="00EF6CF6" w:rsidRPr="00C32CC6" w:rsidRDefault="00EF6CF6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842"/>
        <w:gridCol w:w="2552"/>
        <w:gridCol w:w="992"/>
        <w:gridCol w:w="851"/>
        <w:gridCol w:w="992"/>
        <w:gridCol w:w="1276"/>
      </w:tblGrid>
      <w:tr w:rsidR="00825D30" w:rsidRPr="00E02E19" w:rsidTr="00313B3F">
        <w:tc>
          <w:tcPr>
            <w:tcW w:w="675" w:type="dxa"/>
            <w:vMerge w:val="restart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МДК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184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Наладка лабораторных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установок и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приборов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анализов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 синтезов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Наладка лабораторных установок и приборов для проведения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анализов и синтезов веществ</w:t>
            </w:r>
          </w:p>
        </w:tc>
        <w:tc>
          <w:tcPr>
            <w:tcW w:w="992" w:type="dxa"/>
          </w:tcPr>
          <w:p w:rsidR="00825D30" w:rsidRPr="00E02E19" w:rsidRDefault="00025F29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3.2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3.5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F6CF6" w:rsidRDefault="00825D30" w:rsidP="00313B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25D30" w:rsidRPr="00EF6CF6" w:rsidRDefault="00025F29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Отбор проб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на анализ</w:t>
            </w: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Отбор и консервация проб загрязненного воздуха.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2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3.2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3.5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ПК3.6</w:t>
            </w:r>
          </w:p>
        </w:tc>
        <w:tc>
          <w:tcPr>
            <w:tcW w:w="1276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Отбор пробы пищевых продуктов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rPr>
          <w:trHeight w:val="342"/>
        </w:trPr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F6CF6" w:rsidRDefault="00825D30" w:rsidP="00313B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25D30" w:rsidRPr="00EF6CF6" w:rsidRDefault="00025F29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сырья, полупродуктов и готовой продукции по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ГОСТам химическими,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Физико-химическими методами анализа</w:t>
            </w: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сырья по ГОСТам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химическими, физико-химическими методами анализа</w:t>
            </w:r>
          </w:p>
          <w:p w:rsidR="00825D30" w:rsidRPr="00E02E19" w:rsidRDefault="00825D30" w:rsidP="00313B3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2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3.5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3.6</w:t>
            </w:r>
          </w:p>
        </w:tc>
        <w:tc>
          <w:tcPr>
            <w:tcW w:w="1276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полупродуктов по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ГОСТам химическими, физико-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химическими методами анализа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готовой продукции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по ГОСТам химическими, физико-химическими методами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F6CF6" w:rsidRDefault="00825D30" w:rsidP="00313B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25D30" w:rsidRPr="00EF6CF6" w:rsidRDefault="00825D30" w:rsidP="00313B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контроль воды,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воздуха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производственных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помещений,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сточных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вод, газовых выбросов, вы-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пускаемой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Экологический контроль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2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3.2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3.4</w:t>
            </w:r>
          </w:p>
        </w:tc>
        <w:tc>
          <w:tcPr>
            <w:tcW w:w="1276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контроль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воздуха производственных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контроль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сточных вод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контроль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сточных вод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Экологический контроль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выпускаемой продукции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Осуществление дозиметрического и радиометрического контроля внешней среды</w:t>
            </w: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Осуществление дозиметрического контроля внешней среды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02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03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04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05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92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3.1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3.2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3.4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EF6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276" w:type="dxa"/>
            <w:vMerge w:val="restart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Отчёт о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практике,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825D30" w:rsidRPr="00E02E19" w:rsidTr="00313B3F">
        <w:tc>
          <w:tcPr>
            <w:tcW w:w="675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Осуществление радиометрического контроля внешней среды</w:t>
            </w: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F6CF6" w:rsidRDefault="00825D30" w:rsidP="00313B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825D30" w:rsidRPr="00EF6CF6" w:rsidRDefault="00075F58" w:rsidP="00075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D30" w:rsidRPr="00E02E19" w:rsidTr="00313B3F">
        <w:tc>
          <w:tcPr>
            <w:tcW w:w="675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5D30" w:rsidRPr="00EF6CF6" w:rsidRDefault="00825D30" w:rsidP="00313B3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C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ПП. 03</w:t>
            </w:r>
          </w:p>
        </w:tc>
        <w:tc>
          <w:tcPr>
            <w:tcW w:w="992" w:type="dxa"/>
          </w:tcPr>
          <w:p w:rsidR="00825D30" w:rsidRPr="00EF6CF6" w:rsidRDefault="00025F29" w:rsidP="00075F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075F5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5D30" w:rsidRPr="00E02E19" w:rsidRDefault="00825D30" w:rsidP="00313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5D30" w:rsidRPr="00E02E19" w:rsidRDefault="00825D30" w:rsidP="00313B3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E561A" w:rsidRPr="00E02E19" w:rsidRDefault="009E561A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E4F" w:rsidRDefault="00B22E4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2E4F" w:rsidRDefault="00B22E4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3B3F" w:rsidRDefault="00313B3F" w:rsidP="00313B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D82ED3" w:rsidP="00D82E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825D30" w:rsidRPr="00E02E19">
        <w:rPr>
          <w:rFonts w:ascii="Times New Roman" w:hAnsi="Times New Roman" w:cs="Times New Roman"/>
          <w:b/>
          <w:sz w:val="24"/>
          <w:szCs w:val="24"/>
        </w:rPr>
        <w:t xml:space="preserve">. УСЛОВИЯ РЕАЛИЗАЦИИ ПРОГРАММЫ </w:t>
      </w:r>
      <w:r w:rsidR="00313B3F">
        <w:rPr>
          <w:rFonts w:ascii="Times New Roman" w:hAnsi="Times New Roman" w:cs="Times New Roman"/>
          <w:b/>
          <w:sz w:val="24"/>
          <w:szCs w:val="24"/>
        </w:rPr>
        <w:t xml:space="preserve">ПРОИЗВОДСТВЕННОЙ </w:t>
      </w:r>
      <w:r w:rsidR="00825D30" w:rsidRPr="00E02E19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313B3F" w:rsidRDefault="00313B3F" w:rsidP="00D82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ОСУЩЕСТВЛЕНИЕ ЭКОЛОГИЧЕСКОГО КОНТРОЛЯ ПРОИЗВОДСТВА И ТЕХНОЛОГИЧЕСКОГО ПРОЦЕССА</w:t>
      </w:r>
      <w:r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313B3F" w:rsidRDefault="00D82ED3" w:rsidP="00313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825D30" w:rsidRPr="00313B3F">
        <w:rPr>
          <w:rFonts w:ascii="Times New Roman" w:hAnsi="Times New Roman" w:cs="Times New Roman"/>
          <w:b/>
          <w:sz w:val="24"/>
          <w:szCs w:val="24"/>
        </w:rPr>
        <w:t>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D30" w:rsidRPr="00313B3F">
        <w:rPr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 производственной практики: </w:t>
      </w:r>
    </w:p>
    <w:p w:rsidR="00825D30" w:rsidRPr="00313B3F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3F">
        <w:rPr>
          <w:rFonts w:ascii="Times New Roman" w:hAnsi="Times New Roman" w:cs="Times New Roman"/>
          <w:b/>
          <w:sz w:val="24"/>
          <w:szCs w:val="24"/>
        </w:rPr>
        <w:t>Основные источники</w:t>
      </w:r>
      <w:r w:rsidR="00D82ED3">
        <w:rPr>
          <w:rFonts w:ascii="Times New Roman" w:hAnsi="Times New Roman" w:cs="Times New Roman"/>
          <w:b/>
          <w:sz w:val="24"/>
          <w:szCs w:val="24"/>
        </w:rPr>
        <w:t>:</w:t>
      </w:r>
      <w:r w:rsidRPr="00313B3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3B3F" w:rsidRPr="00D765D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Апарнев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А.И.,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Лупенко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Г.К., </w:t>
      </w:r>
      <w:r>
        <w:rPr>
          <w:rFonts w:ascii="Times New Roman" w:hAnsi="Times New Roman" w:cs="Times New Roman"/>
          <w:sz w:val="24"/>
          <w:szCs w:val="24"/>
        </w:rPr>
        <w:t xml:space="preserve">Александрова Т.П., Казакова А.А. </w:t>
      </w:r>
      <w:r w:rsidRPr="00D765DF">
        <w:rPr>
          <w:rFonts w:ascii="Times New Roman" w:hAnsi="Times New Roman" w:cs="Times New Roman"/>
          <w:sz w:val="24"/>
          <w:szCs w:val="24"/>
        </w:rPr>
        <w:t xml:space="preserve">Аналитическая химия 2-е изд.,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>. и доп. Учебное пособие для СПО. Научная школа: Новосибирский государственный технический университет (г. Новосибирск</w:t>
      </w:r>
      <w:proofErr w:type="gramStart"/>
      <w:r w:rsidRPr="00D765DF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765DF">
        <w:rPr>
          <w:rFonts w:ascii="Times New Roman" w:hAnsi="Times New Roman" w:cs="Times New Roman"/>
          <w:sz w:val="24"/>
          <w:szCs w:val="24"/>
        </w:rPr>
        <w:t xml:space="preserve"> 20</w:t>
      </w:r>
      <w:r w:rsidR="008F1612">
        <w:rPr>
          <w:rFonts w:ascii="Times New Roman" w:hAnsi="Times New Roman" w:cs="Times New Roman"/>
          <w:sz w:val="24"/>
          <w:szCs w:val="24"/>
        </w:rPr>
        <w:t>20</w:t>
      </w:r>
      <w:r w:rsidRPr="00D765DF">
        <w:rPr>
          <w:rFonts w:ascii="Times New Roman" w:hAnsi="Times New Roman" w:cs="Times New Roman"/>
          <w:sz w:val="24"/>
          <w:szCs w:val="24"/>
        </w:rPr>
        <w:t xml:space="preserve"> / Гриф УМО СПО </w:t>
      </w:r>
    </w:p>
    <w:p w:rsidR="00313B3F" w:rsidRPr="00D765D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>2. Аналитическая хим</w:t>
      </w:r>
      <w:r>
        <w:rPr>
          <w:rFonts w:ascii="Times New Roman" w:hAnsi="Times New Roman" w:cs="Times New Roman"/>
          <w:sz w:val="24"/>
          <w:szCs w:val="24"/>
        </w:rPr>
        <w:t>ия  Учебник и практикум для СПО</w:t>
      </w:r>
      <w:r w:rsidRPr="00D765DF">
        <w:rPr>
          <w:rFonts w:ascii="Times New Roman" w:hAnsi="Times New Roman" w:cs="Times New Roman"/>
          <w:sz w:val="24"/>
          <w:szCs w:val="24"/>
        </w:rPr>
        <w:t xml:space="preserve">. Никитина Н.Г. - отв. ред. Научная школа: Национальный исследовательский университет «МИЭТ» (г. Москва-Зеленоград) 4-е изд., пер. и доп.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DF">
        <w:rPr>
          <w:rFonts w:ascii="Times New Roman" w:hAnsi="Times New Roman" w:cs="Times New Roman"/>
          <w:sz w:val="24"/>
          <w:szCs w:val="24"/>
        </w:rPr>
        <w:t>20</w:t>
      </w:r>
      <w:r w:rsidR="008F1612">
        <w:rPr>
          <w:rFonts w:ascii="Times New Roman" w:hAnsi="Times New Roman" w:cs="Times New Roman"/>
          <w:sz w:val="24"/>
          <w:szCs w:val="24"/>
        </w:rPr>
        <w:t>20</w:t>
      </w:r>
      <w:r w:rsidRPr="00D765DF">
        <w:rPr>
          <w:rFonts w:ascii="Times New Roman" w:hAnsi="Times New Roman" w:cs="Times New Roman"/>
          <w:sz w:val="24"/>
          <w:szCs w:val="24"/>
        </w:rPr>
        <w:t xml:space="preserve"> / Гриф УМО СПО </w:t>
      </w:r>
    </w:p>
    <w:p w:rsidR="00313B3F" w:rsidRPr="00D765D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Августинович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И.В., Адрианова С.Ю,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Орешенкова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Е.Г.</w:t>
      </w:r>
      <w:proofErr w:type="gramStart"/>
      <w:r w:rsidRPr="00D765D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Переверзева</w:t>
      </w:r>
      <w:proofErr w:type="spellEnd"/>
      <w:proofErr w:type="gramEnd"/>
      <w:r w:rsidRPr="00D765DF">
        <w:rPr>
          <w:rFonts w:ascii="Times New Roman" w:hAnsi="Times New Roman" w:cs="Times New Roman"/>
          <w:sz w:val="24"/>
          <w:szCs w:val="24"/>
        </w:rPr>
        <w:t xml:space="preserve"> Э.А. Технология аналитического контроля  М.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DF">
        <w:rPr>
          <w:rFonts w:ascii="Times New Roman" w:hAnsi="Times New Roman" w:cs="Times New Roman"/>
          <w:sz w:val="24"/>
          <w:szCs w:val="24"/>
        </w:rPr>
        <w:t>ОИЦ «Академия», 201</w:t>
      </w:r>
      <w:r w:rsidR="008F1612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13B3F" w:rsidRPr="00D765D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Августинович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И.В., Андрианова С.Ю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65DF">
        <w:rPr>
          <w:rFonts w:ascii="Times New Roman" w:hAnsi="Times New Roman" w:cs="Times New Roman"/>
          <w:sz w:val="24"/>
          <w:szCs w:val="24"/>
        </w:rPr>
        <w:t>Теоретические основы химического анализа М. ОИЦ «Академия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65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5DF">
        <w:rPr>
          <w:rFonts w:ascii="Times New Roman" w:hAnsi="Times New Roman" w:cs="Times New Roman"/>
          <w:sz w:val="24"/>
          <w:szCs w:val="24"/>
        </w:rPr>
        <w:t>201</w:t>
      </w:r>
      <w:r w:rsidR="008F1612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13B3F" w:rsidRPr="00D765D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Б.М., Харитонов С.В.  Техника </w:t>
      </w:r>
      <w:r>
        <w:rPr>
          <w:rFonts w:ascii="Times New Roman" w:hAnsi="Times New Roman" w:cs="Times New Roman"/>
          <w:sz w:val="24"/>
          <w:szCs w:val="24"/>
        </w:rPr>
        <w:t xml:space="preserve">и технология лабораторных работ. </w:t>
      </w:r>
      <w:r w:rsidRPr="00D765DF">
        <w:rPr>
          <w:rFonts w:ascii="Times New Roman" w:hAnsi="Times New Roman" w:cs="Times New Roman"/>
          <w:sz w:val="24"/>
          <w:szCs w:val="24"/>
        </w:rPr>
        <w:t>М. ОИЦ «Академия», 201</w:t>
      </w:r>
      <w:r w:rsidR="008F1612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765DF">
        <w:rPr>
          <w:rFonts w:ascii="Times New Roman" w:hAnsi="Times New Roman" w:cs="Times New Roman"/>
          <w:sz w:val="24"/>
          <w:szCs w:val="24"/>
        </w:rPr>
        <w:t>Гайдукова</w:t>
      </w:r>
      <w:proofErr w:type="spellEnd"/>
      <w:r w:rsidRPr="00D765DF">
        <w:rPr>
          <w:rFonts w:ascii="Times New Roman" w:hAnsi="Times New Roman" w:cs="Times New Roman"/>
          <w:sz w:val="24"/>
          <w:szCs w:val="24"/>
        </w:rPr>
        <w:t xml:space="preserve"> Б. М., Харитонов С. В.. Техника и технология лабораторных работ серия: Для учащихся учреждений СПО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D765DF">
        <w:rPr>
          <w:rFonts w:ascii="Times New Roman" w:hAnsi="Times New Roman" w:cs="Times New Roman"/>
          <w:sz w:val="24"/>
          <w:szCs w:val="24"/>
        </w:rPr>
        <w:t xml:space="preserve"> Издательство: Лань, 20</w:t>
      </w:r>
      <w:r w:rsidR="008F1612">
        <w:rPr>
          <w:rFonts w:ascii="Times New Roman" w:hAnsi="Times New Roman" w:cs="Times New Roman"/>
          <w:sz w:val="24"/>
          <w:szCs w:val="24"/>
        </w:rPr>
        <w:t>20</w:t>
      </w:r>
      <w:r w:rsidRPr="00D765D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13B3F" w:rsidRDefault="00313B3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25D30" w:rsidRPr="00313B3F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B3F">
        <w:rPr>
          <w:rFonts w:ascii="Times New Roman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Воскресенский П.И. Техника лабораторных работ М.. Издательство: «Химия» 1973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2. Долин П.А. Справочник по технике безопасности. Изд. 6-е. М.: </w:t>
      </w:r>
      <w:proofErr w:type="spellStart"/>
      <w:r w:rsidRPr="00E02E19">
        <w:rPr>
          <w:rFonts w:ascii="Times New Roman" w:hAnsi="Times New Roman" w:cs="Times New Roman"/>
          <w:sz w:val="24"/>
          <w:szCs w:val="24"/>
        </w:rPr>
        <w:t>Энергоатомиздат</w:t>
      </w:r>
      <w:proofErr w:type="spellEnd"/>
      <w:r w:rsidRPr="00E02E19">
        <w:rPr>
          <w:rFonts w:ascii="Times New Roman" w:hAnsi="Times New Roman" w:cs="Times New Roman"/>
          <w:sz w:val="24"/>
          <w:szCs w:val="24"/>
        </w:rPr>
        <w:t xml:space="preserve">, 1984.- 823 с.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3. Захаров Л.Н. Техника безопасности в химических лабораториях- Л.: Химия,</w:t>
      </w:r>
      <w:proofErr w:type="gramStart"/>
      <w:r w:rsidRPr="00E02E19">
        <w:rPr>
          <w:rFonts w:ascii="Times New Roman" w:hAnsi="Times New Roman" w:cs="Times New Roman"/>
          <w:sz w:val="24"/>
          <w:szCs w:val="24"/>
        </w:rPr>
        <w:t>1985.-</w:t>
      </w:r>
      <w:proofErr w:type="gramEnd"/>
      <w:r w:rsidRPr="00E02E19">
        <w:rPr>
          <w:rFonts w:ascii="Times New Roman" w:hAnsi="Times New Roman" w:cs="Times New Roman"/>
          <w:sz w:val="24"/>
          <w:szCs w:val="24"/>
        </w:rPr>
        <w:t xml:space="preserve">182 с.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4. Иванов Б.И. Пожарная опасность в химических лабораториях М.: Химия, 1988- 111 с.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5. Карпов Ю.А. Савостин А.П. Методы пробоотбора и пробоподготовки Издательство: Бином. Лаборатория знаний. 2003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6. Коростелев П.П. Лабораторная техника химического анализа. М Химия 1997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7. Лобачев А.Л., Степанова Р.Ф., Лобачева И.В. Анализ неорганических загрязнителей питьевых и природных вод.  Самара «Издательство «Самарский университет» 2006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8. Мищенко С.В., Мордасов М.М., Трофимов А.В., Чуриков А.А. </w:t>
      </w:r>
      <w:proofErr w:type="spellStart"/>
      <w:r w:rsidRPr="00E02E19">
        <w:rPr>
          <w:rFonts w:ascii="Times New Roman" w:hAnsi="Times New Roman" w:cs="Times New Roman"/>
          <w:sz w:val="24"/>
          <w:szCs w:val="24"/>
        </w:rPr>
        <w:t>Пробоотбор</w:t>
      </w:r>
      <w:proofErr w:type="spellEnd"/>
      <w:r w:rsidRPr="00E02E19">
        <w:rPr>
          <w:rFonts w:ascii="Times New Roman" w:hAnsi="Times New Roman" w:cs="Times New Roman"/>
          <w:sz w:val="24"/>
          <w:szCs w:val="24"/>
        </w:rPr>
        <w:t xml:space="preserve"> в системах контроля показателей качества продукции. Учебное пособие. Тамбов: Издательство ТГТУ, 2003. </w:t>
      </w:r>
    </w:p>
    <w:p w:rsidR="00B22E4F" w:rsidRDefault="00B22E4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D82ED3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</w:t>
      </w:r>
      <w:r w:rsidR="00825D30" w:rsidRPr="00D82ED3">
        <w:rPr>
          <w:rFonts w:ascii="Times New Roman" w:hAnsi="Times New Roman" w:cs="Times New Roman"/>
          <w:b/>
          <w:sz w:val="24"/>
          <w:szCs w:val="24"/>
        </w:rPr>
        <w:t xml:space="preserve">Материально-техническое обеспечение производственной практики: 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Производственная практика проводится на предприятиях и в организациях,  осуществляющих деятельность по профилю, соответствующему данной профессии. База производственной практики должна соответствовать следующим требованиям: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- оснащенность современным оборудованием;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- наличие квалифицированного персонала;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- близкое, по возможности, территориальное расположение базовых предприятий.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D30" w:rsidRPr="00E02E19" w:rsidRDefault="00825D30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Закрепление баз практики осуществляется администрацией учебного заведения на основе прямых связей, договоров с организациями независимо от их организационно-правовых форм и форм собственности. Обучающиеся, заключившие с организациями индивидуальный договор (контракт), производственную практику, как правило, проходят в этих организациях.</w:t>
      </w:r>
    </w:p>
    <w:p w:rsidR="00825D30" w:rsidRPr="00E02E19" w:rsidRDefault="00825D30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ED3" w:rsidRPr="00D2194B" w:rsidRDefault="00D82ED3" w:rsidP="00D82ED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94B">
        <w:rPr>
          <w:rFonts w:ascii="Times New Roman" w:hAnsi="Times New Roman" w:cs="Times New Roman"/>
          <w:b/>
          <w:sz w:val="24"/>
          <w:szCs w:val="24"/>
        </w:rPr>
        <w:lastRenderedPageBreak/>
        <w:t>4.3. Требования к организации практики обучающихся инвалидов и обучающихся с ограниченными возможностями здоровья</w:t>
      </w:r>
    </w:p>
    <w:p w:rsidR="00D82ED3" w:rsidRPr="00D2194B" w:rsidRDefault="00D82ED3" w:rsidP="00D82ED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194B">
        <w:rPr>
          <w:rFonts w:ascii="Times New Roman" w:hAnsi="Times New Roman" w:cs="Times New Roman"/>
          <w:sz w:val="24"/>
          <w:szCs w:val="24"/>
        </w:rPr>
        <w:t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2014г., №31801).</w:t>
      </w: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ED3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D30" w:rsidRPr="00E02E19" w:rsidRDefault="00D82ED3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825D30" w:rsidRPr="00E02E19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ПРОГРАММЫ</w:t>
      </w:r>
    </w:p>
    <w:p w:rsidR="00825D30" w:rsidRPr="00E02E19" w:rsidRDefault="00825D30" w:rsidP="00313B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19">
        <w:rPr>
          <w:rFonts w:ascii="Times New Roman" w:hAnsi="Times New Roman" w:cs="Times New Roman"/>
          <w:b/>
          <w:sz w:val="24"/>
          <w:szCs w:val="24"/>
        </w:rPr>
        <w:t>ПРОИЗВОДСТВЕННОЙ ПРАКТИКИ</w:t>
      </w:r>
    </w:p>
    <w:p w:rsidR="00D82ED3" w:rsidRDefault="00D82ED3" w:rsidP="00D82E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06C8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ОСУЩЕСТВЛЕНИЕ ЭКОЛОГИЧЕСКОГО КОНТРОЛЯ ПРОИЗВОДСТВА И ТЕХНОЛОГИЧЕСКОГО ПРОЦЕССА</w:t>
      </w:r>
      <w:r w:rsidRPr="00006C82">
        <w:rPr>
          <w:rFonts w:ascii="Times New Roman" w:hAnsi="Times New Roman" w:cs="Times New Roman"/>
          <w:b/>
          <w:sz w:val="24"/>
          <w:szCs w:val="24"/>
        </w:rPr>
        <w:t>»</w:t>
      </w:r>
    </w:p>
    <w:p w:rsidR="00D82ED3" w:rsidRDefault="00D82ED3" w:rsidP="00313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D82E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производственной практики </w:t>
      </w:r>
      <w:proofErr w:type="gramStart"/>
      <w:r w:rsidRPr="00E02E19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Pr="00E02E19">
        <w:rPr>
          <w:rFonts w:ascii="Times New Roman" w:hAnsi="Times New Roman" w:cs="Times New Roman"/>
          <w:sz w:val="24"/>
          <w:szCs w:val="24"/>
        </w:rPr>
        <w:t xml:space="preserve"> руководителем практики в процессе проведения учебных занятий, самостоятельного выполнения обучающимися заданий, выполнения проверочных практических работ. В результате освоения производственной практики в рамках профессионального модуля обучающиеся проходят промежуточную аттестацию в форме дифференцированного зачета.</w:t>
      </w:r>
    </w:p>
    <w:p w:rsidR="00B22E4F" w:rsidRPr="00E02E19" w:rsidRDefault="00B22E4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2"/>
        <w:gridCol w:w="3229"/>
        <w:gridCol w:w="3149"/>
      </w:tblGrid>
      <w:tr w:rsidR="00825D30" w:rsidRPr="00E02E19" w:rsidTr="00B22E4F">
        <w:tc>
          <w:tcPr>
            <w:tcW w:w="3511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543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367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и оценки</w:t>
            </w:r>
          </w:p>
        </w:tc>
      </w:tr>
      <w:tr w:rsidR="00825D30" w:rsidRPr="00E02E19" w:rsidTr="00B22E4F">
        <w:tc>
          <w:tcPr>
            <w:tcW w:w="3511" w:type="dxa"/>
          </w:tcPr>
          <w:p w:rsidR="00D82ED3" w:rsidRDefault="00825D30" w:rsidP="00313B3F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825D30" w:rsidRPr="00E02E19" w:rsidRDefault="00825D30" w:rsidP="00313B3F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Подбирать </w:t>
            </w:r>
          </w:p>
          <w:p w:rsidR="00825D30" w:rsidRPr="00E02E19" w:rsidRDefault="00825D30" w:rsidP="00313B3F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</w:t>
            </w:r>
          </w:p>
          <w:p w:rsidR="00825D30" w:rsidRPr="00E02E19" w:rsidRDefault="00825D30" w:rsidP="00313B3F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</w:t>
            </w:r>
          </w:p>
          <w:p w:rsidR="00825D30" w:rsidRPr="00E02E19" w:rsidRDefault="00825D30" w:rsidP="00313B3F">
            <w:pPr>
              <w:tabs>
                <w:tab w:val="left" w:pos="9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анализов в соответствии с типом веществ.</w:t>
            </w:r>
          </w:p>
        </w:tc>
        <w:tc>
          <w:tcPr>
            <w:tcW w:w="3543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выбора средств и методов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анализов в соответствии с типом веществ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Организация безопасных условий труда</w:t>
            </w:r>
          </w:p>
        </w:tc>
        <w:tc>
          <w:tcPr>
            <w:tcW w:w="3367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825D30" w:rsidRPr="00E02E19" w:rsidTr="00B22E4F">
        <w:tc>
          <w:tcPr>
            <w:tcW w:w="3511" w:type="dxa"/>
          </w:tcPr>
          <w:p w:rsidR="00D82ED3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ПК 3.2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качественный и количественный анализ веществ.</w:t>
            </w:r>
          </w:p>
        </w:tc>
        <w:tc>
          <w:tcPr>
            <w:tcW w:w="3543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Аргументированный выбор и методически грамотное проведение качественного и количественного анализа  веществ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 скорость и техничность выполнения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всех видов работ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 Использование справочных таблиц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 Безопасность проведения лабораторных операций</w:t>
            </w:r>
          </w:p>
        </w:tc>
        <w:tc>
          <w:tcPr>
            <w:tcW w:w="3367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выполнения практической работы</w:t>
            </w:r>
          </w:p>
        </w:tc>
      </w:tr>
      <w:tr w:rsidR="00825D30" w:rsidRPr="00E02E19" w:rsidTr="00B22E4F">
        <w:tc>
          <w:tcPr>
            <w:tcW w:w="3511" w:type="dxa"/>
          </w:tcPr>
          <w:p w:rsidR="00D82ED3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3.3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дозиметрический и радиометрический контроль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внешней среды.</w:t>
            </w:r>
          </w:p>
        </w:tc>
        <w:tc>
          <w:tcPr>
            <w:tcW w:w="3543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Аргументированный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дозиметрического и </w:t>
            </w:r>
            <w:proofErr w:type="gram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радио-метрического</w:t>
            </w:r>
            <w:proofErr w:type="gramEnd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внешней среды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Уверенная регистрация качественного и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количественного аналитического дозиметрического и радиометрического сигнала Грамотное ведение технической документации</w:t>
            </w:r>
          </w:p>
        </w:tc>
        <w:tc>
          <w:tcPr>
            <w:tcW w:w="3367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Наблюдение и экспертная оценка выполнения практической работы</w:t>
            </w:r>
          </w:p>
        </w:tc>
      </w:tr>
      <w:tr w:rsidR="00825D30" w:rsidRPr="00E02E19" w:rsidTr="00B22E4F">
        <w:tc>
          <w:tcPr>
            <w:tcW w:w="3511" w:type="dxa"/>
          </w:tcPr>
          <w:p w:rsidR="00D82ED3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3.4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экологические показатели сырья и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экологическую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пригодность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выпускаемой продукции установок.</w:t>
            </w:r>
          </w:p>
        </w:tc>
        <w:tc>
          <w:tcPr>
            <w:tcW w:w="3543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Постановка аналитической задачи, выбор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метода и схемы анализа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условий проведения всех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стадий анализа (отбор пробы, подготовка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пробы к анализу, проведение измерений,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обработка результатов измерений).</w:t>
            </w:r>
          </w:p>
        </w:tc>
        <w:tc>
          <w:tcPr>
            <w:tcW w:w="3367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и экспертная оценка выполнения </w:t>
            </w: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практической работы</w:t>
            </w:r>
          </w:p>
        </w:tc>
      </w:tr>
      <w:tr w:rsidR="00825D30" w:rsidRPr="00E02E19" w:rsidTr="00B22E4F">
        <w:tc>
          <w:tcPr>
            <w:tcW w:w="3511" w:type="dxa"/>
          </w:tcPr>
          <w:p w:rsidR="00D82ED3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3.5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безопасности отходов производства.</w:t>
            </w:r>
          </w:p>
        </w:tc>
        <w:tc>
          <w:tcPr>
            <w:tcW w:w="3543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Осознанный выбор методики и выполнение контроля безопасности отходов производства</w:t>
            </w:r>
          </w:p>
        </w:tc>
        <w:tc>
          <w:tcPr>
            <w:tcW w:w="3367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825D30" w:rsidRPr="00E02E19" w:rsidTr="00B22E4F">
        <w:tc>
          <w:tcPr>
            <w:tcW w:w="3511" w:type="dxa"/>
          </w:tcPr>
          <w:p w:rsidR="00D82ED3" w:rsidRDefault="00825D30" w:rsidP="00313B3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ПК 3.6 </w:t>
            </w:r>
          </w:p>
          <w:p w:rsidR="00825D30" w:rsidRPr="00E02E19" w:rsidRDefault="00825D30" w:rsidP="00313B3F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</w:t>
            </w:r>
          </w:p>
          <w:p w:rsidR="00825D30" w:rsidRPr="00E02E19" w:rsidRDefault="00825D30" w:rsidP="00313B3F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работу очистных, </w:t>
            </w:r>
          </w:p>
          <w:p w:rsidR="00825D30" w:rsidRPr="00E02E19" w:rsidRDefault="00825D30" w:rsidP="00313B3F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газо-очистных</w:t>
            </w:r>
            <w:proofErr w:type="gramEnd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 и пыле-</w:t>
            </w:r>
          </w:p>
          <w:p w:rsidR="00825D30" w:rsidRPr="00E02E19" w:rsidRDefault="00825D30" w:rsidP="00313B3F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улавливающих </w:t>
            </w:r>
          </w:p>
          <w:p w:rsidR="00825D30" w:rsidRPr="00E02E19" w:rsidRDefault="00825D30" w:rsidP="00313B3F">
            <w:pPr>
              <w:tabs>
                <w:tab w:val="left" w:pos="10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установок  </w:t>
            </w:r>
          </w:p>
        </w:tc>
        <w:tc>
          <w:tcPr>
            <w:tcW w:w="3543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принципов устройства и сущности 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работы очистных, </w:t>
            </w:r>
            <w:proofErr w:type="gramStart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газо-очистных</w:t>
            </w:r>
            <w:proofErr w:type="gramEnd"/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 и пыле-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улавливающих установок.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навыков по регистрации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параметров работы установок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соблюдение правил эксплуатации оборудования и инструмента, безопасные приемы ведения работ</w:t>
            </w:r>
          </w:p>
        </w:tc>
        <w:tc>
          <w:tcPr>
            <w:tcW w:w="3367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экспертная оценка выполнения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практических заданий. 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</w:tbl>
    <w:p w:rsidR="00B22E4F" w:rsidRDefault="00B22E4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B22E4F" w:rsidRPr="00E02E19" w:rsidRDefault="00B22E4F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19"/>
        <w:gridCol w:w="3230"/>
        <w:gridCol w:w="3121"/>
      </w:tblGrid>
      <w:tr w:rsidR="00825D30" w:rsidRPr="00E02E19" w:rsidTr="00B22E4F">
        <w:tc>
          <w:tcPr>
            <w:tcW w:w="3510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544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340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544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профмастерства, наличие положительных отзывов мастера производственного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340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профмастерства, наличие положительных отзывов мастера производственного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2. Организовывать собственную деятельность, исходя из цели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и способов ее достижения, определенных руководителем</w:t>
            </w:r>
          </w:p>
        </w:tc>
        <w:tc>
          <w:tcPr>
            <w:tcW w:w="3544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выбор и применение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методов и способов решения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задач в ходе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практических работ;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рациональное распределение времени на все этапы выполнения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технологических процессов</w:t>
            </w:r>
          </w:p>
        </w:tc>
        <w:tc>
          <w:tcPr>
            <w:tcW w:w="340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 качества выполнения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различных работ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ОК 3. Анализировать </w:t>
            </w: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рабочую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ситуацию, осуществлять текущий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 итоговый контроль,  оценку и 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коррекцию собственной деятельности. Нести ответственность за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результаты своей работы.</w:t>
            </w:r>
          </w:p>
        </w:tc>
        <w:tc>
          <w:tcPr>
            <w:tcW w:w="3544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стандартных и </w:t>
            </w: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нестандартных профессиональных задач в ходе выполнения технологических процессов различной степени сложности;</w:t>
            </w:r>
          </w:p>
        </w:tc>
        <w:tc>
          <w:tcPr>
            <w:tcW w:w="340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эффективности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качества выполнения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4. Осуществлять поиск ин-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формации, необходимой для эффективного выполнения профессиональных задач</w:t>
            </w:r>
          </w:p>
        </w:tc>
        <w:tc>
          <w:tcPr>
            <w:tcW w:w="3544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Эффективный поиск необходимой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информации;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источников, включая электронные.</w:t>
            </w:r>
          </w:p>
        </w:tc>
        <w:tc>
          <w:tcPr>
            <w:tcW w:w="340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выполнения практических заданий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544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Интернет-ресурсов в профессиональной деятельности.</w:t>
            </w:r>
          </w:p>
        </w:tc>
        <w:tc>
          <w:tcPr>
            <w:tcW w:w="340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использования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И ресурсов на занятиях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6. Работать в команде, эффективно общаться с коллегами, руководством, клиентами</w:t>
            </w:r>
          </w:p>
        </w:tc>
        <w:tc>
          <w:tcPr>
            <w:tcW w:w="3544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коллегами, руководством, клиентами; 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объективная оценка собственной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членов команды;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предотвращение и урегулирование конфликтных ситуаций.</w:t>
            </w:r>
          </w:p>
        </w:tc>
        <w:tc>
          <w:tcPr>
            <w:tcW w:w="340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и оценка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работы в коллективе,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тестирование, самоанализ</w:t>
            </w:r>
          </w:p>
        </w:tc>
      </w:tr>
      <w:tr w:rsidR="00825D30" w:rsidRPr="00E02E19" w:rsidTr="00B22E4F">
        <w:tc>
          <w:tcPr>
            <w:tcW w:w="3510" w:type="dxa"/>
          </w:tcPr>
          <w:p w:rsidR="00825D30" w:rsidRPr="00E02E19" w:rsidRDefault="00825D30" w:rsidP="00313B3F">
            <w:pPr>
              <w:tabs>
                <w:tab w:val="left" w:pos="9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544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Отзывы об участии в спортивных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уровень физической подготовки;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спортивных секциях  </w:t>
            </w:r>
          </w:p>
        </w:tc>
        <w:tc>
          <w:tcPr>
            <w:tcW w:w="3402" w:type="dxa"/>
          </w:tcPr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спортивной деятельности;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профессиональных навыков в период службы в рядах </w:t>
            </w:r>
          </w:p>
          <w:p w:rsidR="00825D30" w:rsidRPr="00E02E19" w:rsidRDefault="00825D30" w:rsidP="00313B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19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</w:tr>
    </w:tbl>
    <w:p w:rsidR="00D82ED3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D30" w:rsidRPr="00E02E19" w:rsidRDefault="00825D30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Формами </w:t>
      </w:r>
      <w:proofErr w:type="gramStart"/>
      <w:r w:rsidRPr="00E02E19">
        <w:rPr>
          <w:rFonts w:ascii="Times New Roman" w:hAnsi="Times New Roman" w:cs="Times New Roman"/>
          <w:sz w:val="24"/>
          <w:szCs w:val="24"/>
        </w:rPr>
        <w:t>отчетности  обучающегося</w:t>
      </w:r>
      <w:proofErr w:type="gramEnd"/>
      <w:r w:rsidRPr="00E02E19">
        <w:rPr>
          <w:rFonts w:ascii="Times New Roman" w:hAnsi="Times New Roman" w:cs="Times New Roman"/>
          <w:sz w:val="24"/>
          <w:szCs w:val="24"/>
        </w:rPr>
        <w:t xml:space="preserve"> по практике является: </w:t>
      </w:r>
    </w:p>
    <w:p w:rsidR="00D82ED3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- аттестационный лист по практике руководителей практики, </w:t>
      </w:r>
    </w:p>
    <w:p w:rsidR="00D82ED3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- характеристики организации,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- дневник практики  </w:t>
      </w:r>
    </w:p>
    <w:p w:rsidR="00825D30" w:rsidRPr="00E02E19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Для проведения дифференцированного зачета по практике создается комиссия, в состав которой могут входить заместитель директора по производственному обучению, руководители практик от техникума и от организации, преподаватели междисциплинарных курсов профессиональных модулей, мастера производственного обучения. </w:t>
      </w:r>
    </w:p>
    <w:p w:rsidR="00825D30" w:rsidRDefault="00825D30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>Дифференцированный зачёт выставляется с учётом положительного аттестационного листа и характеристики организации на обучающегося, полноты и своевременности представления оценочного материала для оценки общих и профессиональных компетенций, освоенных обучающимися в период прохождения практики.</w:t>
      </w:r>
    </w:p>
    <w:p w:rsidR="00D82ED3" w:rsidRPr="00E02E19" w:rsidRDefault="00D82ED3" w:rsidP="00D82E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E19">
        <w:rPr>
          <w:rFonts w:ascii="Times New Roman" w:hAnsi="Times New Roman" w:cs="Times New Roman"/>
          <w:b/>
          <w:sz w:val="24"/>
          <w:szCs w:val="24"/>
        </w:rPr>
        <w:lastRenderedPageBreak/>
        <w:t>ОСНОВНЫЕ ТРЕБОВАНИЯ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E19">
        <w:rPr>
          <w:rFonts w:ascii="Times New Roman" w:hAnsi="Times New Roman" w:cs="Times New Roman"/>
          <w:b/>
          <w:sz w:val="24"/>
          <w:szCs w:val="24"/>
        </w:rPr>
        <w:t>ПРИ ПРОХОЖДЕНИИ ПРОИЗВОДСТВЕННОЙ ПРАКТИКИ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2E19">
        <w:rPr>
          <w:rFonts w:ascii="Times New Roman" w:hAnsi="Times New Roman" w:cs="Times New Roman"/>
          <w:b/>
          <w:sz w:val="24"/>
          <w:szCs w:val="24"/>
        </w:rPr>
        <w:t xml:space="preserve">ОБУЧАЮЩИМИСЯ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  <w:r w:rsidRPr="00E02E19">
        <w:rPr>
          <w:rFonts w:ascii="Times New Roman" w:hAnsi="Times New Roman" w:cs="Times New Roman"/>
          <w:i/>
          <w:sz w:val="24"/>
          <w:szCs w:val="24"/>
        </w:rPr>
        <w:t>Обучающиеся обязаны: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 Явиться на собрание по практике, проводимое заместителем директора по производственному обучению, руководителем практики от </w:t>
      </w:r>
      <w:r>
        <w:rPr>
          <w:rFonts w:ascii="Times New Roman" w:hAnsi="Times New Roman" w:cs="Times New Roman"/>
          <w:sz w:val="24"/>
          <w:szCs w:val="24"/>
        </w:rPr>
        <w:t>ОУ.</w:t>
      </w: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2. Ознакомиться с приказом по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E02E19">
        <w:rPr>
          <w:rFonts w:ascii="Times New Roman" w:hAnsi="Times New Roman" w:cs="Times New Roman"/>
          <w:sz w:val="24"/>
          <w:szCs w:val="24"/>
        </w:rPr>
        <w:t xml:space="preserve"> о направлении обучающихся на </w:t>
      </w:r>
      <w:r>
        <w:rPr>
          <w:rFonts w:ascii="Times New Roman" w:hAnsi="Times New Roman" w:cs="Times New Roman"/>
          <w:sz w:val="24"/>
          <w:szCs w:val="24"/>
        </w:rPr>
        <w:t>практику, назначении мастера п</w:t>
      </w:r>
      <w:r w:rsidRPr="00E02E19">
        <w:rPr>
          <w:rFonts w:ascii="Times New Roman" w:hAnsi="Times New Roman" w:cs="Times New Roman"/>
          <w:sz w:val="24"/>
          <w:szCs w:val="24"/>
        </w:rPr>
        <w:t xml:space="preserve">о – руководителем практики от </w:t>
      </w:r>
      <w:r>
        <w:rPr>
          <w:rFonts w:ascii="Times New Roman" w:hAnsi="Times New Roman" w:cs="Times New Roman"/>
          <w:sz w:val="24"/>
          <w:szCs w:val="24"/>
        </w:rPr>
        <w:t>ОУ.</w:t>
      </w: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3. Пройти инструктаж по обеспечению безопасности жизнедеятельности при проезде на места практик с личной подписью в ведомости безопасности и общий инструктаж по технике безопасности при прохождении практики на предприятиях – объектах практики.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4. Получить задание по практике у мастера п/о – руководителя практики от </w:t>
      </w:r>
      <w:r>
        <w:rPr>
          <w:rFonts w:ascii="Times New Roman" w:hAnsi="Times New Roman" w:cs="Times New Roman"/>
          <w:sz w:val="24"/>
          <w:szCs w:val="24"/>
        </w:rPr>
        <w:t>ОУ.</w:t>
      </w:r>
      <w:r w:rsidRPr="00E02E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5. Уточнить адрес предприятия и маршрут следования к месту практики.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6. Получить у мастера п/о договор на практику, выписку из приказа о направлении на практику, дневник практики.  </w:t>
      </w:r>
    </w:p>
    <w:p w:rsidR="00D82ED3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2ED3" w:rsidRPr="004F3095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095">
        <w:rPr>
          <w:rFonts w:ascii="Times New Roman" w:hAnsi="Times New Roman" w:cs="Times New Roman"/>
          <w:i/>
          <w:sz w:val="24"/>
          <w:szCs w:val="24"/>
        </w:rPr>
        <w:t xml:space="preserve">При индивидуальном прохождении практики: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Заключить договор на прохождение практики с предприятием, соответствующим профилю профессии обучающимся за один месяц до начала практики (за  три недели до начала практики договор, подписанный обеими сторонами, должен быть предоставлен в 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Pr="00E02E19">
        <w:rPr>
          <w:rFonts w:ascii="Times New Roman" w:hAnsi="Times New Roman" w:cs="Times New Roman"/>
          <w:sz w:val="24"/>
          <w:szCs w:val="24"/>
        </w:rPr>
        <w:t xml:space="preserve">мастеру производственного обучения). </w:t>
      </w:r>
    </w:p>
    <w:p w:rsidR="00D82ED3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2ED3" w:rsidRPr="004F3095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095">
        <w:rPr>
          <w:rFonts w:ascii="Times New Roman" w:hAnsi="Times New Roman" w:cs="Times New Roman"/>
          <w:i/>
          <w:sz w:val="24"/>
          <w:szCs w:val="24"/>
        </w:rPr>
        <w:t xml:space="preserve">Во время прохождения практики обучающийся обязан: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Явиться в отдел кадров предприятия для оформления приказа по предприятию о прохождении практики и о назначении руководителей практики от предприятия.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2. В день приезда отметить в дневнике практик дату прибытия на практику.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3. Явиться к руководителю практики от предприятия и получить указание по прохождению практики.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4. Пройти инструктаж по технике безопасности и охране труда – общий и на рабочем месте. </w:t>
      </w:r>
    </w:p>
    <w:p w:rsidR="00D82ED3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5. Строго выполнять действующие на предприятии правила внутреннего распорядка, правила эксплуатации оборудования, правила обеспечения безопасности жизнедеятельности. 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6. Выполнить программу и индивидуальное задание по практике в полном объёме.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7. Вести дневник, в который обязан записывать ежедневно выполняемую работу, полное название (перечень) изучаемых технологических процессов, оборудования, аппаратов, а также темы прослушанных лекций и бесед. Отчет составлять в период всей практики.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8. Ставить в известность руководителей </w:t>
      </w:r>
      <w:r>
        <w:rPr>
          <w:rFonts w:ascii="Times New Roman" w:hAnsi="Times New Roman" w:cs="Times New Roman"/>
          <w:sz w:val="24"/>
          <w:szCs w:val="24"/>
        </w:rPr>
        <w:t>практики от предприятия и ОУ</w:t>
      </w:r>
      <w:r w:rsidRPr="00E02E19">
        <w:rPr>
          <w:rFonts w:ascii="Times New Roman" w:hAnsi="Times New Roman" w:cs="Times New Roman"/>
          <w:sz w:val="24"/>
          <w:szCs w:val="24"/>
        </w:rPr>
        <w:t xml:space="preserve"> обо всех нарушениях хода практики.  </w:t>
      </w:r>
    </w:p>
    <w:p w:rsidR="00D82ED3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2ED3" w:rsidRPr="004F3095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3095">
        <w:rPr>
          <w:rFonts w:ascii="Times New Roman" w:hAnsi="Times New Roman" w:cs="Times New Roman"/>
          <w:i/>
          <w:sz w:val="24"/>
          <w:szCs w:val="24"/>
        </w:rPr>
        <w:t xml:space="preserve">По окончании практики необходимо: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Сдать техническую литературу (ГОСТы, методические рекомендации), спецодежду, все полученные на месте практики материалы, приборы, своевременно возвратить все принадлежности. Сдать пропуск. Предоставить руководителю практики от предприятия письменный отчет о практике.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2. Получить у руководителя практики от предприятия, аттестационный лист, характеристику, отчет, дневник (с оценкой),  табель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02E19">
        <w:rPr>
          <w:rFonts w:ascii="Times New Roman" w:hAnsi="Times New Roman" w:cs="Times New Roman"/>
          <w:sz w:val="24"/>
          <w:szCs w:val="24"/>
        </w:rPr>
        <w:t>все заверенное подписями и печатями предприятия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02E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ED3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2E19">
        <w:rPr>
          <w:rFonts w:ascii="Times New Roman" w:hAnsi="Times New Roman" w:cs="Times New Roman"/>
          <w:i/>
          <w:sz w:val="24"/>
          <w:szCs w:val="24"/>
        </w:rPr>
        <w:t xml:space="preserve"> По возвращении в техникум: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1. Сдать мастеру производственного обучения: отчет, программу практики (если ее получал), дневник,  аттестационный лист, характеристику, и табель.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lastRenderedPageBreak/>
        <w:t xml:space="preserve">2. Представить отчет по практике и в двухнедельный срок после начала занятий, в следующем за практикой семестре, защитить отчет по производственной практике перед комиссией, которая назначается распоряжением заместителем директора по производственному обучению. 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Обучающийся, не выполнивший программу практики по уважительной причине, направляется на практику вторично, в свободное от учебы время. </w:t>
      </w:r>
    </w:p>
    <w:p w:rsidR="00D82ED3" w:rsidRPr="00E02E19" w:rsidRDefault="00D82ED3" w:rsidP="00D82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E19">
        <w:rPr>
          <w:rFonts w:ascii="Times New Roman" w:hAnsi="Times New Roman" w:cs="Times New Roman"/>
          <w:sz w:val="24"/>
          <w:szCs w:val="24"/>
        </w:rPr>
        <w:t xml:space="preserve"> Обучающийся, не выполнивший программу практики без уважительной причины или получивший отрицательный отзыв о работе, или неудовлетворительную оценку при защите отчета по практике, направляется повторно на практику в период каникул, или может быть отчислен из техникума, как имеющего академическую задолженность в порядке, предусмотренном уставом техникума.</w:t>
      </w:r>
    </w:p>
    <w:p w:rsidR="00D82ED3" w:rsidRPr="00E02E19" w:rsidRDefault="00D82ED3" w:rsidP="00D82ED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2ED3" w:rsidRDefault="00D82ED3" w:rsidP="00313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82ED3" w:rsidSect="00313B3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2858"/>
    <w:multiLevelType w:val="multilevel"/>
    <w:tmpl w:val="589E1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7981"/>
    <w:rsid w:val="00025F29"/>
    <w:rsid w:val="00075F58"/>
    <w:rsid w:val="001D632E"/>
    <w:rsid w:val="00212743"/>
    <w:rsid w:val="003124CB"/>
    <w:rsid w:val="00313B3F"/>
    <w:rsid w:val="006752A7"/>
    <w:rsid w:val="006C05A7"/>
    <w:rsid w:val="00791FB5"/>
    <w:rsid w:val="007A0ED8"/>
    <w:rsid w:val="00810CA4"/>
    <w:rsid w:val="00825D30"/>
    <w:rsid w:val="008F1612"/>
    <w:rsid w:val="00984946"/>
    <w:rsid w:val="009C7345"/>
    <w:rsid w:val="009E561A"/>
    <w:rsid w:val="00B22E4F"/>
    <w:rsid w:val="00C27981"/>
    <w:rsid w:val="00C637B5"/>
    <w:rsid w:val="00D14771"/>
    <w:rsid w:val="00D82ED3"/>
    <w:rsid w:val="00E02E19"/>
    <w:rsid w:val="00EF6CF6"/>
    <w:rsid w:val="00FB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2D2085-479C-44F0-AF3D-AABE76EC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30"/>
  </w:style>
  <w:style w:type="paragraph" w:styleId="1">
    <w:name w:val="heading 1"/>
    <w:basedOn w:val="a"/>
    <w:next w:val="a"/>
    <w:link w:val="10"/>
    <w:qFormat/>
    <w:rsid w:val="006752A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D30"/>
    <w:pPr>
      <w:spacing w:after="0" w:line="240" w:lineRule="auto"/>
    </w:pPr>
  </w:style>
  <w:style w:type="table" w:styleId="a4">
    <w:name w:val="Table Grid"/>
    <w:basedOn w:val="a1"/>
    <w:uiPriority w:val="59"/>
    <w:rsid w:val="00825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59"/>
    <w:rsid w:val="00EF6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13B3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752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14</Pages>
  <Words>3140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</cp:lastModifiedBy>
  <cp:revision>19</cp:revision>
  <cp:lastPrinted>2020-01-27T06:47:00Z</cp:lastPrinted>
  <dcterms:created xsi:type="dcterms:W3CDTF">2019-07-02T05:53:00Z</dcterms:created>
  <dcterms:modified xsi:type="dcterms:W3CDTF">2022-11-02T10:00:00Z</dcterms:modified>
</cp:coreProperties>
</file>