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8B" w:rsidRPr="00CA6E52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EE534E">
        <w:rPr>
          <w:rFonts w:ascii="Times New Roman" w:hAnsi="Times New Roman" w:cs="Times New Roman"/>
          <w:color w:val="1F497D" w:themeColor="text2"/>
          <w:sz w:val="24"/>
          <w:szCs w:val="24"/>
        </w:rPr>
        <w:t>2</w:t>
      </w:r>
      <w:r w:rsidR="008673FD">
        <w:rPr>
          <w:rFonts w:ascii="Times New Roman" w:hAnsi="Times New Roman" w:cs="Times New Roman"/>
          <w:color w:val="1F497D" w:themeColor="text2"/>
          <w:sz w:val="24"/>
          <w:szCs w:val="24"/>
        </w:rPr>
        <w:t>4</w:t>
      </w:r>
      <w:bookmarkStart w:id="0" w:name="_GoBack"/>
      <w:bookmarkEnd w:id="0"/>
    </w:p>
    <w:p w:rsidR="00CC718B" w:rsidRPr="00CA6E52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561D" w:rsidRPr="0073150D" w:rsidRDefault="00E0561D" w:rsidP="00E0561D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73150D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006737" w:rsidRPr="0073150D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73150D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CA6E52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 w:rsidR="00CC718B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2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006737" w:rsidRPr="00CA6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храна труда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91" w:rsidRDefault="00491891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91" w:rsidRDefault="00491891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91" w:rsidRDefault="00491891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1891" w:rsidRPr="00CA6E52" w:rsidRDefault="00491891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73150D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9C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Тобольск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9C0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</w:t>
      </w:r>
      <w:r w:rsidR="00421EA9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6737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0F10"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E2475E" w:rsidRPr="00D74C80" w:rsidRDefault="00E2475E" w:rsidP="00E2475E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rFonts w:ascii="Times New Roman" w:hAnsi="Times New Roman" w:cs="Times New Roman"/>
          <w:color w:val="FF0000"/>
        </w:rPr>
      </w:pPr>
      <w:r w:rsidRPr="00D74C80">
        <w:rPr>
          <w:rFonts w:ascii="Times New Roman" w:hAnsi="Times New Roman" w:cs="Times New Roman"/>
        </w:rPr>
        <w:lastRenderedPageBreak/>
        <w:t>Рабочая программа учебной дисциплины</w:t>
      </w:r>
      <w:r w:rsidRPr="00D74C80">
        <w:rPr>
          <w:rFonts w:ascii="Times New Roman" w:hAnsi="Times New Roman" w:cs="Times New Roman"/>
          <w:caps/>
        </w:rPr>
        <w:t xml:space="preserve"> </w:t>
      </w:r>
      <w:r w:rsidRPr="00D74C80">
        <w:rPr>
          <w:rFonts w:ascii="Times New Roman" w:hAnsi="Times New Roman" w:cs="Times New Roman"/>
        </w:rPr>
        <w:t xml:space="preserve">разработана на основе Федерального государственного образовательного стандарта по профессии среднего профессионального образования </w:t>
      </w:r>
      <w:r w:rsidRPr="00D74C80">
        <w:rPr>
          <w:rFonts w:ascii="Times New Roman" w:hAnsi="Times New Roman" w:cs="Times New Roman"/>
          <w:b/>
        </w:rPr>
        <w:t>18.01.02 Лаборант-эколог</w:t>
      </w:r>
      <w:r w:rsidRPr="00D74C80">
        <w:rPr>
          <w:rFonts w:ascii="Times New Roman" w:hAnsi="Times New Roman" w:cs="Times New Roman"/>
        </w:rPr>
        <w:t>, утвержденного приказом Минобрнауки России от 02.08.2013 N 916  (Зарегистрировано в Минюсте России 20.08.2013 N 29659).</w:t>
      </w:r>
    </w:p>
    <w:p w:rsidR="00E2475E" w:rsidRDefault="00E2475E" w:rsidP="00E2475E">
      <w:pPr>
        <w:pStyle w:val="Style19"/>
        <w:widowControl/>
        <w:spacing w:line="240" w:lineRule="auto"/>
        <w:ind w:firstLine="720"/>
        <w:rPr>
          <w:b/>
          <w:bCs/>
          <w:i/>
        </w:rPr>
      </w:pPr>
      <w:r w:rsidRPr="00D74C80">
        <w:t>.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</w:t>
      </w:r>
      <w:r w:rsidRPr="00351FF8">
        <w:rPr>
          <w:rFonts w:ascii="Times New Roman" w:hAnsi="Times New Roman"/>
          <w:sz w:val="24"/>
          <w:szCs w:val="24"/>
        </w:rPr>
        <w:t>осударственное автономное профессиональное образовательное учреждение Чувашской Республики «Межрегиональный центр компетенций – Чебоксарский электромеханический колледж» Министерства образования и молодежной политики Чувашской Республики</w:t>
      </w:r>
      <w:r>
        <w:rPr>
          <w:rFonts w:ascii="Times New Roman" w:hAnsi="Times New Roman"/>
          <w:sz w:val="24"/>
          <w:szCs w:val="24"/>
        </w:rPr>
        <w:t>.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Default="009C0EA9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</w:p>
    <w:p w:rsidR="00E2475E" w:rsidRDefault="009C0EA9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EA9">
        <w:rPr>
          <w:rFonts w:ascii="Times New Roman" w:hAnsi="Times New Roman"/>
          <w:sz w:val="24"/>
          <w:szCs w:val="24"/>
        </w:rPr>
        <w:t>Яруллина О.В.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2475E">
        <w:rPr>
          <w:rFonts w:ascii="Times New Roman" w:hAnsi="Times New Roman"/>
          <w:sz w:val="24"/>
          <w:szCs w:val="24"/>
        </w:rPr>
        <w:t>преподаватель</w:t>
      </w:r>
      <w:r w:rsidR="00E2475E" w:rsidRPr="00D61C6F">
        <w:rPr>
          <w:rFonts w:ascii="Times New Roman" w:hAnsi="Times New Roman"/>
          <w:sz w:val="24"/>
          <w:szCs w:val="24"/>
        </w:rPr>
        <w:t xml:space="preserve"> </w:t>
      </w:r>
      <w:r w:rsidR="00E2475E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891" w:rsidRDefault="00491891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891" w:rsidRDefault="00491891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891" w:rsidRDefault="00491891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891" w:rsidRDefault="00491891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891" w:rsidRDefault="00491891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91891" w:rsidRPr="008E74C8" w:rsidRDefault="00491891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E2475E" w:rsidRPr="008E74C8" w:rsidRDefault="00491891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1891">
        <w:rPr>
          <w:rFonts w:ascii="Times New Roman" w:hAnsi="Times New Roman"/>
          <w:sz w:val="24"/>
          <w:szCs w:val="24"/>
        </w:rPr>
        <w:t>Протокол № 9 от «31</w:t>
      </w:r>
      <w:r w:rsidR="00E2475E" w:rsidRPr="00491891">
        <w:rPr>
          <w:rFonts w:ascii="Times New Roman" w:hAnsi="Times New Roman"/>
          <w:sz w:val="24"/>
          <w:szCs w:val="24"/>
        </w:rPr>
        <w:t xml:space="preserve">» </w:t>
      </w:r>
      <w:r w:rsidRPr="00491891">
        <w:rPr>
          <w:rFonts w:ascii="Times New Roman" w:hAnsi="Times New Roman"/>
          <w:sz w:val="24"/>
          <w:szCs w:val="24"/>
        </w:rPr>
        <w:t>мая 2022</w:t>
      </w:r>
      <w:r w:rsidR="00E2475E" w:rsidRPr="00491891">
        <w:rPr>
          <w:rFonts w:ascii="Times New Roman" w:hAnsi="Times New Roman"/>
          <w:sz w:val="24"/>
          <w:szCs w:val="24"/>
        </w:rPr>
        <w:t xml:space="preserve"> г.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 w:rsidR="009C0EA9">
        <w:rPr>
          <w:rFonts w:ascii="Times New Roman" w:hAnsi="Times New Roman"/>
          <w:sz w:val="24"/>
          <w:szCs w:val="24"/>
        </w:rPr>
        <w:t>Смирных М.Г./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E2475E" w:rsidRPr="0013713C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Pr="00CA6E52" w:rsidRDefault="00680F10" w:rsidP="00E24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7658"/>
        <w:gridCol w:w="1756"/>
      </w:tblGrid>
      <w:tr w:rsidR="00CA6E52" w:rsidRPr="00CA6E52" w:rsidTr="00E2475E">
        <w:trPr>
          <w:trHeight w:val="322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CA6E52" w:rsidRPr="00CA6E52" w:rsidTr="00E2475E">
        <w:trPr>
          <w:trHeight w:val="290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1. ПАСПОРТ    РАБОЧЕЙ    ПРОГРАММЫ    УЧЕБНОЙ 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3. УСЛОВИЯ  РЕАЛИЗАЦИИ  ПРОГРАММЫ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6E52" w:rsidRPr="00CA6E52" w:rsidTr="00E2475E">
        <w:trPr>
          <w:trHeight w:val="565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10</w:t>
            </w:r>
          </w:p>
        </w:tc>
      </w:tr>
      <w:tr w:rsidR="00CA6E52" w:rsidRPr="00CA6E52" w:rsidTr="00E2475E">
        <w:trPr>
          <w:trHeight w:val="264"/>
        </w:trPr>
        <w:tc>
          <w:tcPr>
            <w:tcW w:w="280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1. 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b/>
          <w:sz w:val="24"/>
          <w:szCs w:val="24"/>
        </w:rPr>
        <w:t>РАБОЧЕЙ  ПРОГРАММЫ УЧЕБНОЙ ДИСЦИПЛИНЫ</w:t>
      </w:r>
    </w:p>
    <w:p w:rsidR="00CA6E52" w:rsidRPr="00CA6E52" w:rsidRDefault="00E2475E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ОП.05. </w:t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t>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Рабочая  программа учебной дисциплины является частью основной образовательной программы в соответствии с ФГОС по профессии СПО 18.01.02 </w:t>
      </w:r>
      <w:r w:rsidRPr="00CA6E52">
        <w:rPr>
          <w:rFonts w:ascii="Times New Roman" w:hAnsi="Times New Roman" w:cs="Times New Roman"/>
          <w:bCs/>
          <w:sz w:val="24"/>
          <w:szCs w:val="24"/>
        </w:rPr>
        <w:t xml:space="preserve">Лаборант-эколог </w:t>
      </w:r>
      <w:r w:rsidRPr="00CA6E52">
        <w:rPr>
          <w:rFonts w:ascii="Times New Roman" w:hAnsi="Times New Roman" w:cs="Times New Roman"/>
          <w:color w:val="000000"/>
          <w:sz w:val="24"/>
          <w:szCs w:val="24"/>
        </w:rPr>
        <w:t>укрупненной группы профессий 18.00.00 Химические технологии.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Рабочая  программа учебной дисциплины может быть использована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работников по  профессии  «Лаборант химического анализа»</w:t>
      </w:r>
    </w:p>
    <w:p w:rsidR="00E2475E" w:rsidRDefault="00E2475E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</w:p>
    <w:p w:rsidR="00CA6E52" w:rsidRPr="00CA6E52" w:rsidRDefault="00CA6E52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  <w:r w:rsidRPr="00CA6E52">
        <w:rPr>
          <w:b/>
        </w:rPr>
        <w:t xml:space="preserve">1.2. Место дисциплины в структуре основной образовательной программы: </w:t>
      </w:r>
      <w:r w:rsidRPr="00CA6E52">
        <w:t>входит в</w:t>
      </w:r>
      <w:r w:rsidRPr="00CA6E52">
        <w:rPr>
          <w:b/>
        </w:rPr>
        <w:t xml:space="preserve"> </w:t>
      </w:r>
      <w:r w:rsidRPr="00CA6E52">
        <w:t>общепрофессиональный цикл.</w:t>
      </w:r>
    </w:p>
    <w:p w:rsidR="00A82594" w:rsidRPr="00A82594" w:rsidRDefault="00A82594" w:rsidP="00A82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2594">
        <w:rPr>
          <w:rFonts w:ascii="Times New Roman" w:hAnsi="Times New Roman" w:cs="Times New Roman"/>
          <w:b/>
          <w:color w:val="000000"/>
          <w:sz w:val="24"/>
          <w:szCs w:val="24"/>
        </w:rPr>
        <w:t>1.3. Цель и планируемые результаты освоения дисциплины:</w:t>
      </w:r>
    </w:p>
    <w:p w:rsidR="00A82594" w:rsidRPr="00A82594" w:rsidRDefault="00A82594" w:rsidP="00A82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94">
        <w:rPr>
          <w:rFonts w:ascii="Times New Roman" w:hAnsi="Times New Roman" w:cs="Times New Roman"/>
          <w:color w:val="000000"/>
          <w:sz w:val="24"/>
          <w:szCs w:val="24"/>
        </w:rPr>
        <w:t>В рамках программы учебной дисциплины обучающимися осваиваются компетенции, умения и</w:t>
      </w:r>
    </w:p>
    <w:p w:rsidR="00A82594" w:rsidRPr="00A82594" w:rsidRDefault="00A82594" w:rsidP="00A825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2594">
        <w:rPr>
          <w:rFonts w:ascii="Times New Roman" w:hAnsi="Times New Roman" w:cs="Times New Roman"/>
          <w:color w:val="000000"/>
          <w:sz w:val="24"/>
          <w:szCs w:val="24"/>
        </w:rPr>
        <w:t>знания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230"/>
        <w:gridCol w:w="3261"/>
      </w:tblGrid>
      <w:tr w:rsidR="00A82594" w:rsidRPr="00A82594" w:rsidTr="00537307">
        <w:tc>
          <w:tcPr>
            <w:tcW w:w="3379" w:type="dxa"/>
          </w:tcPr>
          <w:p w:rsidR="00A82594" w:rsidRPr="00A82594" w:rsidRDefault="00A82594" w:rsidP="00A825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ПК, ОК</w:t>
            </w:r>
          </w:p>
          <w:p w:rsidR="00A82594" w:rsidRPr="00A82594" w:rsidRDefault="00A82594" w:rsidP="00A82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A82594" w:rsidRPr="00A82594" w:rsidRDefault="00A82594" w:rsidP="00A825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A82594" w:rsidRPr="00A82594" w:rsidRDefault="00A82594" w:rsidP="00A8259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</w:p>
          <w:p w:rsidR="00A82594" w:rsidRPr="00A82594" w:rsidRDefault="00A82594" w:rsidP="00A82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2594" w:rsidRPr="00A82594" w:rsidTr="00537307">
        <w:tc>
          <w:tcPr>
            <w:tcW w:w="3379" w:type="dxa"/>
          </w:tcPr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ОК 3 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ОК 6 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ПК 1.1 - 1.3 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ПК 2.1 - 2.4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ПК 3.1 ПК 3.2 </w:t>
            </w:r>
          </w:p>
          <w:p w:rsidR="00A82594" w:rsidRPr="00A82594" w:rsidRDefault="00A82594" w:rsidP="00A8259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ПК 4.1 - 4.4 </w:t>
            </w:r>
          </w:p>
          <w:p w:rsidR="00A82594" w:rsidRPr="00A82594" w:rsidRDefault="00A82594" w:rsidP="00A82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A82594" w:rsidRDefault="00A82594" w:rsidP="00A825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дисциплины обучающийся должен </w:t>
            </w: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пользоваться средствами индивидуальной и групповой защиты;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применять безопасные приемы труда на территории предприятия и в производственных помещениях;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использовать экобиозащитную и противопожарную технику;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определять и проводить анализ травмоопасных и вредных факторов в сфере профессиональной деятельности;</w:t>
            </w:r>
          </w:p>
          <w:p w:rsidR="00A82594" w:rsidRPr="00A82594" w:rsidRDefault="00A82594" w:rsidP="00A82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79" w:type="dxa"/>
          </w:tcPr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виды и правила проведения инструктажей по охране труда;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возможные опасные и вредные факторы и средства защиты;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действие токсичных веществ на организм человека;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меры предупреждения пожаров и взрывов;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нормативные документы по охране труда и здоровья, основы профгигиены, промсанитарии и пожаробезопасности.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- общие требования безопасности на территории предприятия и производственных помещениях;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основные причины возникновения пожаров и взрывов;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 xml:space="preserve">- 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</w:t>
            </w:r>
            <w:r w:rsidRPr="00CA6E52">
              <w:lastRenderedPageBreak/>
              <w:t>окружающую среду, профилактические мероприятия по технике безопасности и производственной санитарии;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права и обязанности работников в области охраны труда;</w:t>
            </w:r>
          </w:p>
          <w:p w:rsidR="00A82594" w:rsidRPr="00CA6E52" w:rsidRDefault="00A82594" w:rsidP="00A82594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t>- принципы прогнозирования развития событий и оценки последствий при техногенных  чрезвычайных ситуациях и стихийных явлениях;</w:t>
            </w:r>
          </w:p>
          <w:p w:rsidR="00A82594" w:rsidRPr="00A82594" w:rsidRDefault="00A82594" w:rsidP="00A8259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t>- средства и методы повышения безопасности технических средств и технологических процессов.</w:t>
            </w:r>
          </w:p>
        </w:tc>
      </w:tr>
    </w:tbl>
    <w:p w:rsidR="00CA6E52" w:rsidRPr="00CA6E52" w:rsidRDefault="00CA6E52" w:rsidP="00CA6E52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</w:rPr>
      </w:pPr>
    </w:p>
    <w:p w:rsidR="00A82594" w:rsidRPr="00A82594" w:rsidRDefault="00A82594" w:rsidP="00A825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8259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1.4. В рамках программы учебной дисциплины формируются личностные результаты</w:t>
      </w:r>
    </w:p>
    <w:p w:rsidR="00CA6E52" w:rsidRPr="00CA6E52" w:rsidRDefault="00CA6E52" w:rsidP="00CA6E52">
      <w:pPr>
        <w:pStyle w:val="msonormalcxspmiddlecxspmiddle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5"/>
        <w:gridCol w:w="1559"/>
      </w:tblGrid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73632186"/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A82594" w:rsidRPr="00A82594" w:rsidTr="00A82594">
        <w:trPr>
          <w:trHeight w:val="268"/>
        </w:trPr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A82594" w:rsidRPr="00A82594" w:rsidTr="00A82594">
        <w:tc>
          <w:tcPr>
            <w:tcW w:w="7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82594" w:rsidRPr="00A82594" w:rsidRDefault="00A82594" w:rsidP="00A825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A82594" w:rsidRPr="00A82594" w:rsidTr="00A82594">
        <w:tc>
          <w:tcPr>
            <w:tcW w:w="9464" w:type="dxa"/>
            <w:gridSpan w:val="2"/>
            <w:vAlign w:val="center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1559" w:type="dxa"/>
          </w:tcPr>
          <w:p w:rsidR="00A82594" w:rsidRPr="00A82594" w:rsidRDefault="00A82594" w:rsidP="00A825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1559" w:type="dxa"/>
          </w:tcPr>
          <w:p w:rsidR="00A82594" w:rsidRPr="00A82594" w:rsidRDefault="00A82594" w:rsidP="00A8259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17</w:t>
            </w:r>
          </w:p>
        </w:tc>
      </w:tr>
      <w:tr w:rsidR="00A82594" w:rsidRPr="00A82594" w:rsidTr="00A82594">
        <w:tc>
          <w:tcPr>
            <w:tcW w:w="9464" w:type="dxa"/>
            <w:gridSpan w:val="2"/>
            <w:vAlign w:val="center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субъектом 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Российской Федерации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Уважающий религиозные права человека, ценящий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18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</w:t>
            </w:r>
            <w:r w:rsidRPr="00A825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деятельности;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19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20</w:t>
            </w:r>
          </w:p>
        </w:tc>
      </w:tr>
      <w:tr w:rsidR="00A82594" w:rsidRPr="00A82594" w:rsidTr="00A82594">
        <w:tc>
          <w:tcPr>
            <w:tcW w:w="9464" w:type="dxa"/>
            <w:gridSpan w:val="2"/>
            <w:vAlign w:val="center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Активно применяющий полученные знания на практике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21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Качественный контроль выполнения результатов анализа, мониторинг окружающей среды, ведение технологических журналов.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22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Обеспечивать соблюдение требований международных стандартов качества, выполнять рабочие задания в рамках деятельности подразделения в соответствии с требованиями системы менеджмента качества.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23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взаимодействовать с коллегами и руководством.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24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информационные технологии в профессиональной </w:t>
            </w:r>
          </w:p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25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Способный анализировать производственную ситуацию, быстро принимать решения.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26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Принимающий активное участие в общественной жизни предприятия, в жизни региона, в котором находится предприятие; участие в проектах, внедряемых предприятием.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ЛЭ 27</w:t>
            </w:r>
          </w:p>
        </w:tc>
      </w:tr>
      <w:tr w:rsidR="00A82594" w:rsidRPr="00A82594" w:rsidTr="00A82594">
        <w:trPr>
          <w:trHeight w:val="961"/>
        </w:trPr>
        <w:tc>
          <w:tcPr>
            <w:tcW w:w="9464" w:type="dxa"/>
            <w:gridSpan w:val="2"/>
            <w:vAlign w:val="center"/>
          </w:tcPr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реализации программы воспитания, определенные субъектами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образовательного процесса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Готовый к профессиональному самосовершенствованию и труду. 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28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29</w:t>
            </w:r>
          </w:p>
        </w:tc>
      </w:tr>
      <w:tr w:rsidR="00A82594" w:rsidRPr="00A82594" w:rsidTr="00A82594">
        <w:tc>
          <w:tcPr>
            <w:tcW w:w="7905" w:type="dxa"/>
          </w:tcPr>
          <w:p w:rsidR="00A82594" w:rsidRPr="00A82594" w:rsidRDefault="00A82594" w:rsidP="00A825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Самостоятельный и ответственный в принятии решений в</w:t>
            </w:r>
          </w:p>
          <w:p w:rsidR="00A82594" w:rsidRPr="00A82594" w:rsidRDefault="00A82594" w:rsidP="00A82594">
            <w:pPr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деятельности.</w:t>
            </w:r>
          </w:p>
        </w:tc>
        <w:tc>
          <w:tcPr>
            <w:tcW w:w="1559" w:type="dxa"/>
            <w:vAlign w:val="center"/>
          </w:tcPr>
          <w:p w:rsidR="00A82594" w:rsidRPr="00A82594" w:rsidRDefault="00A82594" w:rsidP="00A82594">
            <w:pPr>
              <w:spacing w:after="0"/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30</w:t>
            </w:r>
          </w:p>
        </w:tc>
      </w:tr>
    </w:tbl>
    <w:bookmarkEnd w:id="1"/>
    <w:p w:rsidR="00A82594" w:rsidRPr="00A82594" w:rsidRDefault="00A82594" w:rsidP="00A825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2594">
        <w:rPr>
          <w:rFonts w:ascii="Times New Roman" w:hAnsi="Times New Roman" w:cs="Times New Roman"/>
          <w:b/>
          <w:sz w:val="24"/>
          <w:szCs w:val="24"/>
        </w:rPr>
        <w:t xml:space="preserve">Планируемые личностные результаты </w:t>
      </w:r>
      <w:r w:rsidRPr="00A82594">
        <w:rPr>
          <w:rFonts w:ascii="Times New Roman" w:hAnsi="Times New Roman" w:cs="Times New Roman"/>
          <w:b/>
          <w:sz w:val="24"/>
          <w:szCs w:val="24"/>
        </w:rPr>
        <w:br/>
        <w:t>в ходе реализации образовательной программы</w:t>
      </w:r>
      <w:r w:rsidRPr="00A82594">
        <w:rPr>
          <w:rStyle w:val="a5"/>
          <w:rFonts w:ascii="Times New Roman" w:hAnsi="Times New Roman" w:cs="Times New Roman"/>
          <w:b/>
          <w:sz w:val="24"/>
          <w:szCs w:val="24"/>
        </w:rPr>
        <w:footnoteReference w:id="5"/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2"/>
        <w:gridCol w:w="2685"/>
      </w:tblGrid>
      <w:tr w:rsidR="00A82594" w:rsidRPr="00A82594" w:rsidTr="00537307">
        <w:tc>
          <w:tcPr>
            <w:tcW w:w="7522" w:type="dxa"/>
          </w:tcPr>
          <w:p w:rsidR="00A82594" w:rsidRPr="00A82594" w:rsidRDefault="00A82594" w:rsidP="00537307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профессионального модуля, </w:t>
            </w: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учебной дисциплины </w:t>
            </w:r>
          </w:p>
          <w:p w:rsidR="00A82594" w:rsidRPr="00A82594" w:rsidRDefault="00A82594" w:rsidP="00537307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5" w:type="dxa"/>
          </w:tcPr>
          <w:p w:rsidR="00A82594" w:rsidRPr="00A82594" w:rsidRDefault="00A82594" w:rsidP="00537307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реализации программы воспитания </w:t>
            </w:r>
          </w:p>
        </w:tc>
      </w:tr>
      <w:tr w:rsidR="00A82594" w:rsidRPr="00A82594" w:rsidTr="00537307">
        <w:tc>
          <w:tcPr>
            <w:tcW w:w="7522" w:type="dxa"/>
          </w:tcPr>
          <w:p w:rsidR="00A82594" w:rsidRPr="00A82594" w:rsidRDefault="00A82594" w:rsidP="00A82594">
            <w:pPr>
              <w:spacing w:before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ОП. 05 Охрана труда</w:t>
            </w:r>
          </w:p>
        </w:tc>
        <w:tc>
          <w:tcPr>
            <w:tcW w:w="2685" w:type="dxa"/>
          </w:tcPr>
          <w:p w:rsidR="00A82594" w:rsidRPr="00A82594" w:rsidRDefault="00A82594" w:rsidP="00537307">
            <w:pPr>
              <w:ind w:firstLine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5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2, ЛР 12, ЛР14, ЛР 21, ЛР 22, ЛР 24, ЛР 25</w:t>
            </w:r>
          </w:p>
        </w:tc>
      </w:tr>
    </w:tbl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2594" w:rsidRDefault="00A82594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B2B" w:rsidRDefault="00416B2B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E2475E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ОП.05. 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800"/>
      </w:tblGrid>
      <w:tr w:rsidR="00CA6E52" w:rsidRPr="00CA6E52" w:rsidTr="00CA6E52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CA6E52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5</w:t>
            </w:r>
            <w:r w:rsidR="00364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="00364BF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E2475E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364BF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контрольные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6E52" w:rsidRPr="00CA6E52" w:rsidTr="00CA6E52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364BFF" w:rsidRDefault="00364BFF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19</w:t>
            </w:r>
          </w:p>
        </w:tc>
      </w:tr>
      <w:tr w:rsidR="00CA6E52" w:rsidRPr="00CA6E52" w:rsidTr="00CA6E52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7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E0561D">
          <w:pgSz w:w="11906" w:h="16838"/>
          <w:pgMar w:top="1134" w:right="851" w:bottom="1134" w:left="1701" w:header="709" w:footer="709" w:gutter="0"/>
          <w:cols w:space="720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  <w:t xml:space="preserve"> содержание учебной дисциплины ОП.05. Охрана труда</w:t>
      </w: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570"/>
        <w:gridCol w:w="41"/>
        <w:gridCol w:w="8180"/>
        <w:gridCol w:w="1843"/>
        <w:gridCol w:w="2693"/>
      </w:tblGrid>
      <w:tr w:rsidR="00A82594" w:rsidRPr="000049F8" w:rsidTr="00537307">
        <w:trPr>
          <w:trHeight w:val="1286"/>
        </w:trPr>
        <w:tc>
          <w:tcPr>
            <w:tcW w:w="2374" w:type="dxa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91" w:type="dxa"/>
            <w:gridSpan w:val="3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</w:t>
            </w:r>
          </w:p>
        </w:tc>
        <w:tc>
          <w:tcPr>
            <w:tcW w:w="1843" w:type="dxa"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2693" w:type="dxa"/>
          </w:tcPr>
          <w:p w:rsidR="00A82594" w:rsidRPr="00537307" w:rsidRDefault="00A82594" w:rsidP="005373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Коды компетенций и</w:t>
            </w:r>
          </w:p>
          <w:p w:rsidR="00A82594" w:rsidRPr="00537307" w:rsidRDefault="00A82594" w:rsidP="005373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Личностных результатов,</w:t>
            </w:r>
          </w:p>
          <w:p w:rsidR="00A82594" w:rsidRPr="00537307" w:rsidRDefault="00A82594" w:rsidP="005373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формированию</w:t>
            </w:r>
          </w:p>
          <w:p w:rsidR="00A82594" w:rsidRPr="00537307" w:rsidRDefault="00A82594" w:rsidP="0053730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30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которых способствует элемент программы</w:t>
            </w:r>
          </w:p>
        </w:tc>
      </w:tr>
      <w:tr w:rsidR="00A82594" w:rsidRPr="000049F8" w:rsidTr="00537307">
        <w:trPr>
          <w:trHeight w:val="20"/>
        </w:trPr>
        <w:tc>
          <w:tcPr>
            <w:tcW w:w="2374" w:type="dxa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1" w:type="dxa"/>
            <w:gridSpan w:val="3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A1F51" w:rsidRPr="000049F8" w:rsidTr="004F1769">
        <w:trPr>
          <w:trHeight w:val="20"/>
        </w:trPr>
        <w:tc>
          <w:tcPr>
            <w:tcW w:w="15701" w:type="dxa"/>
            <w:gridSpan w:val="6"/>
          </w:tcPr>
          <w:p w:rsidR="00DA1F51" w:rsidRPr="00537307" w:rsidRDefault="00DA1F51" w:rsidP="00DA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вопросы охраны труда</w:t>
            </w:r>
          </w:p>
          <w:p w:rsidR="00DA1F51" w:rsidRPr="00537307" w:rsidRDefault="00DA1F51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307" w:rsidRPr="000049F8" w:rsidTr="00537307">
        <w:trPr>
          <w:trHeight w:val="20"/>
        </w:trPr>
        <w:tc>
          <w:tcPr>
            <w:tcW w:w="2374" w:type="dxa"/>
            <w:vMerge w:val="restart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основы охраны труда</w:t>
            </w:r>
          </w:p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37307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</w:tcPr>
          <w:p w:rsidR="00DA1F51" w:rsidRDefault="00537307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ОК 2 ОК 3 ОК 6</w:t>
            </w:r>
          </w:p>
          <w:p w:rsidR="00537307" w:rsidRPr="00DA1F51" w:rsidRDefault="00537307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1.1 - 1.3</w:t>
            </w:r>
          </w:p>
          <w:p w:rsidR="00537307" w:rsidRPr="00DA1F51" w:rsidRDefault="00537307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2.1 - 2.4</w:t>
            </w:r>
          </w:p>
          <w:p w:rsidR="00DA1F51" w:rsidRDefault="00537307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3.1 ПК 3.2</w:t>
            </w:r>
          </w:p>
          <w:p w:rsidR="00537307" w:rsidRPr="00DA1F51" w:rsidRDefault="00537307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4.1 - 4.4</w:t>
            </w:r>
          </w:p>
          <w:p w:rsidR="00537307" w:rsidRPr="00DA1F51" w:rsidRDefault="00537307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Cs/>
                <w:sz w:val="20"/>
                <w:szCs w:val="20"/>
              </w:rPr>
              <w:t>ЛР 2, ЛР 12, ЛР14, ЛР 21, ЛР 22, ЛР 24, ЛР 25</w:t>
            </w:r>
          </w:p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20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537307" w:rsidRPr="00537307" w:rsidRDefault="00537307" w:rsidP="005373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принципы обеспечения охраны труда. Обязанности работодателя по обеспечению безопасных условий и охраны  труда.  Права и обязанности работников в области охраны труда. Режим труда и отдыха работников.</w:t>
            </w:r>
          </w:p>
        </w:tc>
        <w:tc>
          <w:tcPr>
            <w:tcW w:w="184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20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537307" w:rsidRPr="00537307" w:rsidRDefault="00537307" w:rsidP="0053730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Производственная санитария и техника безопасности труда. Общие требования безопасности на территории организации и в производственных помещениях. Органы контроля по охране труда и безопасному ведению работ.</w:t>
            </w:r>
          </w:p>
        </w:tc>
        <w:tc>
          <w:tcPr>
            <w:tcW w:w="184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180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37307" w:rsidRPr="000049F8" w:rsidTr="00DA1F51">
        <w:trPr>
          <w:trHeight w:val="340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Style w:val="afffffa"/>
                <w:rFonts w:ascii="Times New Roman" w:hAnsi="Times New Roman" w:cs="Times New Roman"/>
                <w:b w:val="0"/>
                <w:sz w:val="24"/>
                <w:szCs w:val="24"/>
              </w:rPr>
              <w:t>№1 «</w:t>
            </w: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Правовые основы охраны труда».</w:t>
            </w:r>
          </w:p>
        </w:tc>
        <w:tc>
          <w:tcPr>
            <w:tcW w:w="184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2594" w:rsidRPr="000049F8" w:rsidTr="00537307">
        <w:trPr>
          <w:trHeight w:val="20"/>
        </w:trPr>
        <w:tc>
          <w:tcPr>
            <w:tcW w:w="2374" w:type="dxa"/>
            <w:vMerge w:val="restart"/>
          </w:tcPr>
          <w:p w:rsidR="00C613C2" w:rsidRPr="00DA1F51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</w:p>
          <w:p w:rsidR="00C613C2" w:rsidRPr="00DA1F51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Воздействие негативных производственных факторов на человека и способы защиты от них</w:t>
            </w:r>
          </w:p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2594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A82594" w:rsidRPr="00DA1F51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613C2" w:rsidRPr="000049F8" w:rsidTr="00537307">
        <w:trPr>
          <w:trHeight w:val="20"/>
        </w:trPr>
        <w:tc>
          <w:tcPr>
            <w:tcW w:w="2374" w:type="dxa"/>
            <w:vMerge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80" w:type="dxa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Виды вредных и опасных производственных факторов.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A1F51" w:rsidRDefault="00C613C2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ОК 2 ОК 3 ОК 6 </w:t>
            </w:r>
          </w:p>
          <w:p w:rsidR="00C613C2" w:rsidRPr="00DA1F51" w:rsidRDefault="00C613C2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1.1 - 1.3</w:t>
            </w:r>
          </w:p>
          <w:p w:rsidR="00C613C2" w:rsidRPr="00DA1F51" w:rsidRDefault="00C613C2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2.1 - 2.4</w:t>
            </w:r>
          </w:p>
          <w:p w:rsidR="00DA1F51" w:rsidRDefault="00C613C2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3.1 ПК 3.2 </w:t>
            </w:r>
          </w:p>
          <w:p w:rsidR="00C613C2" w:rsidRPr="00DA1F51" w:rsidRDefault="00C613C2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4.1 - 4.4</w:t>
            </w:r>
          </w:p>
          <w:p w:rsidR="00C613C2" w:rsidRPr="00DA1F51" w:rsidRDefault="00C613C2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Cs/>
                <w:sz w:val="20"/>
                <w:szCs w:val="20"/>
              </w:rPr>
              <w:t>ЛР 2, ЛР 12, ЛР14, ЛР 21, ЛР 22, ЛР 24, ЛР 25</w:t>
            </w:r>
          </w:p>
          <w:p w:rsidR="00C613C2" w:rsidRPr="00DA1F51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3C2" w:rsidRPr="000049F8" w:rsidTr="00537307">
        <w:trPr>
          <w:trHeight w:val="70"/>
        </w:trPr>
        <w:tc>
          <w:tcPr>
            <w:tcW w:w="2374" w:type="dxa"/>
            <w:vMerge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80" w:type="dxa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 человека.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3C2" w:rsidRPr="000049F8" w:rsidTr="00537307">
        <w:trPr>
          <w:trHeight w:val="78"/>
        </w:trPr>
        <w:tc>
          <w:tcPr>
            <w:tcW w:w="2374" w:type="dxa"/>
            <w:vMerge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180" w:type="dxa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индивидуальной и коллективной защиты. 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3C2" w:rsidRPr="000049F8" w:rsidTr="00537307">
        <w:trPr>
          <w:trHeight w:val="177"/>
        </w:trPr>
        <w:tc>
          <w:tcPr>
            <w:tcW w:w="2374" w:type="dxa"/>
            <w:vMerge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180" w:type="dxa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Микроклимат. Отопление, вентиляция и кондиционирование. Производственная освещённость.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C613C2" w:rsidRPr="000049F8" w:rsidTr="00537307">
        <w:trPr>
          <w:trHeight w:val="135"/>
        </w:trPr>
        <w:tc>
          <w:tcPr>
            <w:tcW w:w="2374" w:type="dxa"/>
            <w:vMerge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8180" w:type="dxa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Шум. Методы защиты от производственного шума. 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103"/>
        </w:trPr>
        <w:tc>
          <w:tcPr>
            <w:tcW w:w="2374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37307" w:rsidRPr="000049F8" w:rsidTr="00537307">
        <w:trPr>
          <w:trHeight w:val="263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vMerge w:val="restart"/>
          </w:tcPr>
          <w:p w:rsidR="00537307" w:rsidRPr="00537307" w:rsidRDefault="00537307" w:rsidP="005373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37307" w:rsidRPr="000049F8" w:rsidTr="00537307">
        <w:trPr>
          <w:trHeight w:val="194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180" w:type="dxa"/>
          </w:tcPr>
          <w:p w:rsidR="00537307" w:rsidRPr="00537307" w:rsidRDefault="00537307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№2 Определение и проведение анализа травмоопасных и вредных факторов в сфере профессиональной деятельности. </w:t>
            </w:r>
          </w:p>
        </w:tc>
        <w:tc>
          <w:tcPr>
            <w:tcW w:w="184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37307" w:rsidRPr="000049F8" w:rsidTr="00537307">
        <w:trPr>
          <w:trHeight w:val="231"/>
        </w:trPr>
        <w:tc>
          <w:tcPr>
            <w:tcW w:w="2374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1" w:type="dxa"/>
            <w:gridSpan w:val="2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180" w:type="dxa"/>
          </w:tcPr>
          <w:p w:rsidR="00537307" w:rsidRPr="00537307" w:rsidRDefault="00537307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№ 3. Применение средств индивидуальной и коллективной защиты при воздействии вредных и опасных производственных факторов.</w:t>
            </w:r>
          </w:p>
        </w:tc>
        <w:tc>
          <w:tcPr>
            <w:tcW w:w="184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167"/>
        </w:trPr>
        <w:tc>
          <w:tcPr>
            <w:tcW w:w="2374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обучающихся  </w:t>
            </w:r>
          </w:p>
          <w:p w:rsidR="00C613C2" w:rsidRPr="00537307" w:rsidRDefault="00C613C2" w:rsidP="00537307">
            <w:pPr>
              <w:pStyle w:val="affff2"/>
              <w:tabs>
                <w:tab w:val="left" w:pos="768"/>
              </w:tabs>
              <w:spacing w:after="0"/>
              <w:contextualSpacing/>
              <w:rPr>
                <w:rFonts w:ascii="Times New Roman" w:hAnsi="Times New Roman" w:cs="Times New Roman"/>
                <w:sz w:val="24"/>
              </w:rPr>
            </w:pPr>
            <w:r w:rsidRPr="00537307">
              <w:rPr>
                <w:rFonts w:ascii="Times New Roman" w:hAnsi="Times New Roman" w:cs="Times New Roman"/>
                <w:sz w:val="24"/>
              </w:rPr>
              <w:t>Подготовка реферата по теме: «Вредные и опасные производственные факторы в твоей профессии».</w:t>
            </w:r>
          </w:p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презентации по теме: «Средства индивидуальной и коллективной защиты».</w:t>
            </w:r>
          </w:p>
        </w:tc>
        <w:tc>
          <w:tcPr>
            <w:tcW w:w="1843" w:type="dxa"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20"/>
        </w:trPr>
        <w:tc>
          <w:tcPr>
            <w:tcW w:w="2374" w:type="dxa"/>
            <w:vMerge w:val="restart"/>
          </w:tcPr>
          <w:p w:rsidR="00C613C2" w:rsidRPr="00537307" w:rsidRDefault="00C613C2" w:rsidP="00537307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Производственный травматизм и профессиональные заболевания</w:t>
            </w:r>
          </w:p>
          <w:p w:rsidR="00A82594" w:rsidRPr="00537307" w:rsidRDefault="00A82594" w:rsidP="005373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2594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nil"/>
            </w:tcBorders>
            <w:shd w:val="clear" w:color="auto" w:fill="auto"/>
          </w:tcPr>
          <w:p w:rsid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ОК 2 ОК 3 ОК 6 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1.1 - 1.3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2.1 - 2.4</w:t>
            </w:r>
          </w:p>
          <w:p w:rsid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3.1 ПК 3.2 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4.1 - 4.4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Cs/>
                <w:sz w:val="20"/>
                <w:szCs w:val="20"/>
              </w:rPr>
              <w:t>ЛР 2, ЛР 12, ЛР14, ЛР 21, ЛР 22, ЛР 24, ЛР 25</w:t>
            </w:r>
          </w:p>
          <w:p w:rsidR="00A82594" w:rsidRPr="00DA1F51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613C2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 Анализ условий труда. Спецоценка рабочего места. Причины травматизма и профессиональных заболеваний.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613C2" w:rsidRPr="00DA1F51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613C2" w:rsidRPr="000049F8" w:rsidTr="00537307">
        <w:trPr>
          <w:trHeight w:val="108"/>
        </w:trPr>
        <w:tc>
          <w:tcPr>
            <w:tcW w:w="2374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C613C2" w:rsidRPr="00537307" w:rsidRDefault="00C613C2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 Расследование и учет несчастных случаев на производстве.</w:t>
            </w:r>
          </w:p>
        </w:tc>
        <w:tc>
          <w:tcPr>
            <w:tcW w:w="1843" w:type="dxa"/>
            <w:vMerge/>
            <w:shd w:val="clear" w:color="auto" w:fill="auto"/>
          </w:tcPr>
          <w:p w:rsidR="00C613C2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BFBFBF"/>
          </w:tcPr>
          <w:p w:rsidR="00C613C2" w:rsidRPr="00DA1F51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2594" w:rsidRPr="000049F8" w:rsidTr="00537307">
        <w:trPr>
          <w:trHeight w:val="1310"/>
        </w:trPr>
        <w:tc>
          <w:tcPr>
            <w:tcW w:w="2374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C613C2" w:rsidRPr="00537307" w:rsidRDefault="00C613C2" w:rsidP="00537307">
            <w:pPr>
              <w:pStyle w:val="11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C613C2" w:rsidRPr="00537307" w:rsidRDefault="00C613C2" w:rsidP="00537307">
            <w:pPr>
              <w:pStyle w:val="affff2"/>
              <w:tabs>
                <w:tab w:val="left" w:pos="768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537307">
              <w:rPr>
                <w:rFonts w:ascii="Times New Roman" w:hAnsi="Times New Roman" w:cs="Times New Roman"/>
                <w:sz w:val="24"/>
              </w:rPr>
              <w:t xml:space="preserve"> Подготовка презентации по теме: «Виды травм».</w:t>
            </w:r>
          </w:p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Приготовление реферата по теме: «Профилактика производственного травматизма и профессиональных заболеваний».</w:t>
            </w:r>
          </w:p>
        </w:tc>
        <w:tc>
          <w:tcPr>
            <w:tcW w:w="1843" w:type="dxa"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BFBFBF"/>
          </w:tcPr>
          <w:p w:rsidR="00A82594" w:rsidRPr="00DA1F51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82594" w:rsidRPr="000049F8" w:rsidTr="00537307">
        <w:trPr>
          <w:trHeight w:val="20"/>
        </w:trPr>
        <w:tc>
          <w:tcPr>
            <w:tcW w:w="2374" w:type="dxa"/>
            <w:vMerge w:val="restart"/>
            <w:shd w:val="clear" w:color="auto" w:fill="auto"/>
          </w:tcPr>
          <w:p w:rsidR="00C613C2" w:rsidRPr="00537307" w:rsidRDefault="00C613C2" w:rsidP="00537307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Инструктаж, обучение и пропаганда правил техники безопасности</w:t>
            </w:r>
          </w:p>
        </w:tc>
        <w:tc>
          <w:tcPr>
            <w:tcW w:w="8791" w:type="dxa"/>
            <w:gridSpan w:val="3"/>
          </w:tcPr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82594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ОК 2 ОК 3 ОК 6 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1.1 - 1.3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2.1 - 2.4</w:t>
            </w:r>
          </w:p>
          <w:p w:rsid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3.1 ПК 3.2 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4.1 - 4.4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Cs/>
                <w:sz w:val="20"/>
                <w:szCs w:val="20"/>
              </w:rPr>
              <w:t>ЛР 2, ЛР 12, ЛР14, ЛР 21, ЛР 22, ЛР 24, ЛР 25</w:t>
            </w:r>
          </w:p>
          <w:p w:rsidR="00A82594" w:rsidRPr="00DA1F51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D19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Виды инструктажей. Обучение работников правилам охраны труда на территории предприятия и в производственных помещениях.</w:t>
            </w:r>
          </w:p>
        </w:tc>
        <w:tc>
          <w:tcPr>
            <w:tcW w:w="1843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D19" w:rsidRPr="000049F8" w:rsidTr="00537307">
        <w:trPr>
          <w:trHeight w:val="89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Виды ответственности за нарушение правил охраны труда. Пропаганда мероприятий по охране труда. </w:t>
            </w:r>
          </w:p>
        </w:tc>
        <w:tc>
          <w:tcPr>
            <w:tcW w:w="1843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326"/>
        </w:trPr>
        <w:tc>
          <w:tcPr>
            <w:tcW w:w="2374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D52D19" w:rsidRPr="00537307" w:rsidRDefault="00D52D19" w:rsidP="00537307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A82594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реферата по теме: «Пропаганда мероприятий по охране труда».</w:t>
            </w:r>
          </w:p>
        </w:tc>
        <w:tc>
          <w:tcPr>
            <w:tcW w:w="1843" w:type="dxa"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A1F51" w:rsidRPr="000049F8" w:rsidTr="00DA1F51">
        <w:trPr>
          <w:trHeight w:val="365"/>
        </w:trPr>
        <w:tc>
          <w:tcPr>
            <w:tcW w:w="13008" w:type="dxa"/>
            <w:gridSpan w:val="5"/>
            <w:shd w:val="clear" w:color="auto" w:fill="auto"/>
          </w:tcPr>
          <w:p w:rsidR="00DA1F51" w:rsidRPr="00537307" w:rsidRDefault="00DA1F51" w:rsidP="00DA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и пожарная безопасность</w:t>
            </w:r>
          </w:p>
        </w:tc>
        <w:tc>
          <w:tcPr>
            <w:tcW w:w="2693" w:type="dxa"/>
            <w:vMerge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20"/>
        </w:trPr>
        <w:tc>
          <w:tcPr>
            <w:tcW w:w="2374" w:type="dxa"/>
            <w:vMerge w:val="restart"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</w:p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Производственная безопасность</w:t>
            </w:r>
          </w:p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A82594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2D19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охраны труда на территории предприятия и в производственных помещениях.</w:t>
            </w:r>
          </w:p>
        </w:tc>
        <w:tc>
          <w:tcPr>
            <w:tcW w:w="184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D19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Правила охраны труда при работе с опасными веществами.</w:t>
            </w:r>
          </w:p>
        </w:tc>
        <w:tc>
          <w:tcPr>
            <w:tcW w:w="184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D19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процессов.  Действия работников при аварии.</w:t>
            </w:r>
          </w:p>
        </w:tc>
        <w:tc>
          <w:tcPr>
            <w:tcW w:w="184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2D19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 w:firstLine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Электробезопасность. </w:t>
            </w:r>
          </w:p>
        </w:tc>
        <w:tc>
          <w:tcPr>
            <w:tcW w:w="184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177"/>
        </w:trPr>
        <w:tc>
          <w:tcPr>
            <w:tcW w:w="2374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  <w:vMerge w:val="restart"/>
          </w:tcPr>
          <w:p w:rsidR="00A82594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326"/>
        </w:trPr>
        <w:tc>
          <w:tcPr>
            <w:tcW w:w="2374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A82594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A82594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4 </w:t>
            </w:r>
            <w:r w:rsidR="00D52D19"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таблиц по охране труда.</w:t>
            </w:r>
          </w:p>
        </w:tc>
        <w:tc>
          <w:tcPr>
            <w:tcW w:w="1843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1075"/>
        </w:trPr>
        <w:tc>
          <w:tcPr>
            <w:tcW w:w="2374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обучающихся:</w:t>
            </w:r>
          </w:p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Подготовка презентации по теме: «Правила охраны труда при работе с токсичными веществами».</w:t>
            </w:r>
          </w:p>
        </w:tc>
        <w:tc>
          <w:tcPr>
            <w:tcW w:w="1843" w:type="dxa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20"/>
        </w:trPr>
        <w:tc>
          <w:tcPr>
            <w:tcW w:w="2374" w:type="dxa"/>
            <w:vMerge w:val="restart"/>
            <w:shd w:val="clear" w:color="auto" w:fill="auto"/>
          </w:tcPr>
          <w:p w:rsidR="00D52D19" w:rsidRPr="00537307" w:rsidRDefault="00D52D19" w:rsidP="00537307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A82594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  <w:tc>
          <w:tcPr>
            <w:tcW w:w="8791" w:type="dxa"/>
            <w:gridSpan w:val="3"/>
          </w:tcPr>
          <w:p w:rsidR="00A82594" w:rsidRPr="00537307" w:rsidRDefault="00C613C2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A82594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ОК 2 ОК 3 ОК 6 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ПК 1.1 - 1.3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2.1 - 2.4</w:t>
            </w:r>
          </w:p>
          <w:p w:rsid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3.1 ПК 3.2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4.1 - 4.4</w:t>
            </w:r>
          </w:p>
          <w:p w:rsidR="00A82594" w:rsidRPr="00DA1F51" w:rsidRDefault="00A82594" w:rsidP="00537307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Cs/>
                <w:sz w:val="20"/>
                <w:szCs w:val="20"/>
              </w:rPr>
              <w:t>ЛР 2, ЛР 12, ЛР14, ЛР 21, ЛР 22, ЛР 24, ЛР 25</w:t>
            </w:r>
          </w:p>
          <w:p w:rsidR="00A82594" w:rsidRPr="00DA1F51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52D19" w:rsidRPr="000049F8" w:rsidTr="00537307">
        <w:trPr>
          <w:trHeight w:val="20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и взрывов на предприятиях. Меры предупреждения пожаров и взрывов.</w:t>
            </w:r>
          </w:p>
        </w:tc>
        <w:tc>
          <w:tcPr>
            <w:tcW w:w="184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2D19" w:rsidRPr="00DA1F51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52D19" w:rsidRPr="000049F8" w:rsidTr="00537307">
        <w:trPr>
          <w:trHeight w:val="723"/>
        </w:trPr>
        <w:tc>
          <w:tcPr>
            <w:tcW w:w="2374" w:type="dxa"/>
            <w:vMerge/>
            <w:shd w:val="clear" w:color="auto" w:fill="auto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D52D19" w:rsidRPr="00537307" w:rsidRDefault="00D52D19" w:rsidP="00537307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537307">
              <w:t>Средства тушения пожара. Действия работников при пожаре.</w:t>
            </w:r>
            <w:r w:rsidRPr="00537307">
              <w:rPr>
                <w:b/>
              </w:rPr>
              <w:t xml:space="preserve"> Практические занятия: </w:t>
            </w:r>
          </w:p>
        </w:tc>
        <w:tc>
          <w:tcPr>
            <w:tcW w:w="1843" w:type="dxa"/>
            <w:vMerge/>
          </w:tcPr>
          <w:p w:rsidR="00D52D19" w:rsidRPr="00537307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52D19" w:rsidRPr="00DA1F51" w:rsidRDefault="00D52D19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89"/>
        </w:trPr>
        <w:tc>
          <w:tcPr>
            <w:tcW w:w="2374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537307" w:rsidRPr="00537307" w:rsidRDefault="00537307" w:rsidP="00537307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537307">
              <w:rPr>
                <w:b/>
              </w:rPr>
              <w:t>Практические занятия</w:t>
            </w:r>
          </w:p>
        </w:tc>
        <w:tc>
          <w:tcPr>
            <w:tcW w:w="1843" w:type="dxa"/>
            <w:vMerge w:val="restart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398"/>
        </w:trPr>
        <w:tc>
          <w:tcPr>
            <w:tcW w:w="2374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537307" w:rsidRPr="00537307" w:rsidRDefault="00537307" w:rsidP="00537307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>
              <w:t>№ 5</w:t>
            </w:r>
            <w:r w:rsidRPr="00537307">
              <w:t>. «Использование экобиозащитной техники».</w:t>
            </w:r>
          </w:p>
        </w:tc>
        <w:tc>
          <w:tcPr>
            <w:tcW w:w="1843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89"/>
        </w:trPr>
        <w:tc>
          <w:tcPr>
            <w:tcW w:w="2374" w:type="dxa"/>
            <w:vMerge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537307" w:rsidRPr="00537307" w:rsidRDefault="00537307" w:rsidP="00537307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>
              <w:t>№ 6</w:t>
            </w:r>
            <w:r w:rsidRPr="00537307">
              <w:t>.  «Использование противопожарной техники».</w:t>
            </w:r>
          </w:p>
        </w:tc>
        <w:tc>
          <w:tcPr>
            <w:tcW w:w="1843" w:type="dxa"/>
            <w:vMerge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37307" w:rsidRPr="00DA1F51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82594" w:rsidRPr="000049F8" w:rsidTr="00537307">
        <w:trPr>
          <w:trHeight w:val="619"/>
        </w:trPr>
        <w:tc>
          <w:tcPr>
            <w:tcW w:w="2374" w:type="dxa"/>
            <w:vMerge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D52D19" w:rsidRPr="00537307" w:rsidRDefault="00D52D19" w:rsidP="00537307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</w:p>
          <w:p w:rsidR="00D52D19" w:rsidRPr="00537307" w:rsidRDefault="00D52D19" w:rsidP="00537307">
            <w:pPr>
              <w:pStyle w:val="affff2"/>
              <w:tabs>
                <w:tab w:val="left" w:pos="104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537307">
              <w:rPr>
                <w:rFonts w:ascii="Times New Roman" w:hAnsi="Times New Roman" w:cs="Times New Roman"/>
                <w:sz w:val="24"/>
              </w:rPr>
              <w:t>Подготовка сообщения по теме: «Причины пожаров».</w:t>
            </w:r>
          </w:p>
          <w:p w:rsidR="00D52D19" w:rsidRPr="00537307" w:rsidRDefault="00D52D19" w:rsidP="00537307">
            <w:pPr>
              <w:pStyle w:val="affff2"/>
              <w:tabs>
                <w:tab w:val="left" w:pos="1042"/>
              </w:tabs>
              <w:spacing w:after="0"/>
              <w:rPr>
                <w:rFonts w:ascii="Times New Roman" w:hAnsi="Times New Roman" w:cs="Times New Roman"/>
                <w:sz w:val="24"/>
              </w:rPr>
            </w:pPr>
            <w:r w:rsidRPr="00537307">
              <w:rPr>
                <w:rFonts w:ascii="Times New Roman" w:hAnsi="Times New Roman" w:cs="Times New Roman"/>
                <w:sz w:val="24"/>
              </w:rPr>
              <w:t>Составление презентации по теме: «Виды огнетушителей».</w:t>
            </w:r>
          </w:p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A82594" w:rsidRPr="00DA1F51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307" w:rsidRPr="000049F8" w:rsidTr="00537307">
        <w:trPr>
          <w:trHeight w:val="357"/>
        </w:trPr>
        <w:tc>
          <w:tcPr>
            <w:tcW w:w="15701" w:type="dxa"/>
            <w:gridSpan w:val="6"/>
            <w:shd w:val="clear" w:color="auto" w:fill="auto"/>
          </w:tcPr>
          <w:p w:rsidR="00537307" w:rsidRPr="00DA1F51" w:rsidRDefault="00537307" w:rsidP="00DA1F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 w:rsidR="00DA1F51" w:rsidRPr="00DA1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A1F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Первая помощь пострадавшим</w:t>
            </w:r>
          </w:p>
        </w:tc>
      </w:tr>
      <w:tr w:rsidR="00DA1F51" w:rsidRPr="000049F8" w:rsidTr="00537307">
        <w:trPr>
          <w:trHeight w:val="357"/>
        </w:trPr>
        <w:tc>
          <w:tcPr>
            <w:tcW w:w="2374" w:type="dxa"/>
            <w:vMerge w:val="restart"/>
            <w:shd w:val="clear" w:color="auto" w:fill="auto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</w:p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Первая помощь пострадавшим при 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счастном случае на производстве</w:t>
            </w:r>
          </w:p>
        </w:tc>
        <w:tc>
          <w:tcPr>
            <w:tcW w:w="8791" w:type="dxa"/>
            <w:gridSpan w:val="3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843" w:type="dxa"/>
            <w:vMerge w:val="restart"/>
          </w:tcPr>
          <w:p w:rsidR="00DA1F51" w:rsidRPr="00DA1F51" w:rsidRDefault="00DA1F51" w:rsidP="005373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1F5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</w:tcPr>
          <w:p w:rsidR="00DA1F51" w:rsidRDefault="00DA1F51" w:rsidP="00DA1F51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>ОК 2 ОК 3 ОК 6</w:t>
            </w:r>
          </w:p>
          <w:p w:rsidR="00DA1F51" w:rsidRPr="00DA1F51" w:rsidRDefault="00DA1F51" w:rsidP="00DA1F51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1.1 - 1.3</w:t>
            </w:r>
          </w:p>
          <w:p w:rsidR="00DA1F51" w:rsidRPr="00DA1F51" w:rsidRDefault="00DA1F51" w:rsidP="00DA1F51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2.1 - 2.4</w:t>
            </w:r>
          </w:p>
          <w:p w:rsidR="00DA1F51" w:rsidRDefault="00DA1F51" w:rsidP="00DA1F51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3.1 ПК 3.2</w:t>
            </w:r>
          </w:p>
          <w:p w:rsidR="00DA1F51" w:rsidRPr="00DA1F51" w:rsidRDefault="00DA1F51" w:rsidP="00DA1F51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sz w:val="20"/>
                <w:szCs w:val="20"/>
              </w:rPr>
              <w:t xml:space="preserve"> ПК 4.1 - 4.4</w:t>
            </w:r>
          </w:p>
          <w:p w:rsidR="00DA1F51" w:rsidRPr="00DA1F51" w:rsidRDefault="00DA1F51" w:rsidP="00DA1F51">
            <w:pPr>
              <w:shd w:val="clear" w:color="auto" w:fill="FFFFFF"/>
              <w:spacing w:after="0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F51">
              <w:rPr>
                <w:rFonts w:ascii="Times New Roman" w:hAnsi="Times New Roman" w:cs="Times New Roman"/>
                <w:bCs/>
                <w:sz w:val="20"/>
                <w:szCs w:val="20"/>
              </w:rPr>
              <w:t>ЛР 2, ЛР 12, ЛР14, ЛР 21, ЛР 22, ЛР 24, ЛР 25</w:t>
            </w:r>
          </w:p>
          <w:p w:rsidR="00DA1F51" w:rsidRPr="00DA1F51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A1F51" w:rsidRPr="000049F8" w:rsidTr="00537307">
        <w:trPr>
          <w:trHeight w:val="324"/>
        </w:trPr>
        <w:tc>
          <w:tcPr>
            <w:tcW w:w="2374" w:type="dxa"/>
            <w:vMerge/>
            <w:shd w:val="clear" w:color="auto" w:fill="auto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состояния здоровья пострадавшего.</w:t>
            </w:r>
          </w:p>
        </w:tc>
        <w:tc>
          <w:tcPr>
            <w:tcW w:w="1843" w:type="dxa"/>
            <w:vMerge/>
          </w:tcPr>
          <w:p w:rsidR="00DA1F51" w:rsidRPr="00537307" w:rsidRDefault="00DA1F51" w:rsidP="005373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F51" w:rsidRPr="000049F8" w:rsidTr="00537307">
        <w:trPr>
          <w:trHeight w:val="324"/>
        </w:trPr>
        <w:tc>
          <w:tcPr>
            <w:tcW w:w="2374" w:type="dxa"/>
            <w:vMerge/>
            <w:shd w:val="clear" w:color="auto" w:fill="auto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221" w:type="dxa"/>
            <w:gridSpan w:val="2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 пострадавшему при кровотечениях, переломах, ожогах, отравлениях.</w:t>
            </w:r>
          </w:p>
        </w:tc>
        <w:tc>
          <w:tcPr>
            <w:tcW w:w="1843" w:type="dxa"/>
            <w:vMerge/>
          </w:tcPr>
          <w:p w:rsidR="00DA1F51" w:rsidRPr="00537307" w:rsidRDefault="00DA1F51" w:rsidP="005373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F51" w:rsidRPr="000049F8" w:rsidTr="00537307">
        <w:trPr>
          <w:trHeight w:val="324"/>
        </w:trPr>
        <w:tc>
          <w:tcPr>
            <w:tcW w:w="2374" w:type="dxa"/>
            <w:vMerge/>
            <w:shd w:val="clear" w:color="auto" w:fill="auto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 занятия</w:t>
            </w:r>
          </w:p>
        </w:tc>
        <w:tc>
          <w:tcPr>
            <w:tcW w:w="1843" w:type="dxa"/>
            <w:vMerge w:val="restart"/>
          </w:tcPr>
          <w:p w:rsidR="00DA1F51" w:rsidRPr="00537307" w:rsidRDefault="00DA1F51" w:rsidP="0053730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vMerge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A1F51" w:rsidRPr="000049F8" w:rsidTr="00537307">
        <w:trPr>
          <w:trHeight w:val="479"/>
        </w:trPr>
        <w:tc>
          <w:tcPr>
            <w:tcW w:w="2374" w:type="dxa"/>
            <w:vMerge/>
            <w:shd w:val="clear" w:color="auto" w:fill="auto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221" w:type="dxa"/>
            <w:gridSpan w:val="2"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7 </w:t>
            </w:r>
            <w:r w:rsidRPr="00537307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первой помощи.</w:t>
            </w:r>
          </w:p>
        </w:tc>
        <w:tc>
          <w:tcPr>
            <w:tcW w:w="1843" w:type="dxa"/>
            <w:vMerge/>
          </w:tcPr>
          <w:p w:rsidR="00DA1F51" w:rsidRPr="00537307" w:rsidRDefault="00DA1F51" w:rsidP="005373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A1F51" w:rsidRPr="00537307" w:rsidRDefault="00DA1F51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7307" w:rsidRPr="000049F8" w:rsidTr="00537307">
        <w:trPr>
          <w:trHeight w:val="324"/>
        </w:trPr>
        <w:tc>
          <w:tcPr>
            <w:tcW w:w="11165" w:type="dxa"/>
            <w:gridSpan w:val="4"/>
            <w:shd w:val="clear" w:color="auto" w:fill="auto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43" w:type="dxa"/>
          </w:tcPr>
          <w:p w:rsidR="00537307" w:rsidRPr="00537307" w:rsidRDefault="00537307" w:rsidP="005373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37307" w:rsidRPr="00537307" w:rsidRDefault="00537307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2594" w:rsidRPr="000049F8" w:rsidTr="00537307">
        <w:trPr>
          <w:trHeight w:val="324"/>
        </w:trPr>
        <w:tc>
          <w:tcPr>
            <w:tcW w:w="2374" w:type="dxa"/>
            <w:shd w:val="clear" w:color="auto" w:fill="auto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1" w:type="dxa"/>
            <w:gridSpan w:val="3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73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82594" w:rsidRPr="00537307" w:rsidRDefault="00537307" w:rsidP="0053730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A82594" w:rsidRPr="00537307" w:rsidRDefault="00A82594" w:rsidP="005373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0" w:line="200" w:lineRule="exact"/>
              <w:ind w:left="57" w:right="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9C0EA9" w:rsidRDefault="009C0EA9" w:rsidP="00CA6E52">
      <w:pPr>
        <w:pStyle w:val="16"/>
        <w:shd w:val="clear" w:color="auto" w:fill="auto"/>
        <w:spacing w:line="240" w:lineRule="auto"/>
        <w:rPr>
          <w:rStyle w:val="afffff9"/>
          <w:rFonts w:ascii="Times New Roman" w:hAnsi="Times New Roman" w:cs="Times New Roman"/>
          <w:b/>
          <w:sz w:val="24"/>
          <w:szCs w:val="24"/>
          <w:u w:val="none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DA1F51">
          <w:pgSz w:w="16834" w:h="11909" w:orient="landscape"/>
          <w:pgMar w:top="851" w:right="499" w:bottom="1106" w:left="873" w:header="0" w:footer="6" w:gutter="0"/>
          <w:cols w:space="720"/>
        </w:sectPr>
      </w:pPr>
    </w:p>
    <w:p w:rsidR="00CA6E52" w:rsidRPr="00E2475E" w:rsidRDefault="00CA6E52" w:rsidP="00DA1F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E2475E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ОП.05. Охрана труда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</w:t>
      </w:r>
      <w:r w:rsidRPr="00E2475E">
        <w:rPr>
          <w:rFonts w:ascii="Times New Roman" w:hAnsi="Times New Roman" w:cs="Times New Roman"/>
          <w:b/>
          <w:sz w:val="24"/>
          <w:szCs w:val="24"/>
        </w:rPr>
        <w:t>учебного кабинета «Охрана труда».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-посадочные места для обучающихся; 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-рабочее место преподавателя;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-комплект учебно-методической документации (учебники и учебные пособия, сборники задач и упражнений, карточки-задания, комплекты тестовых заданий);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 - комплекты карточек заданий и бланков технологической документации;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-наглядные пособия (плакаты, демонстрационные и электрифицированные стенды, макеты и действующие устройства); -комплект деталей, узлов, инструментов и приспособлений.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-компьютер с лицензионным программным обеспечением и мультимедиопроектор (интерактивная доска);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 -коллекция цифровых образовательных ресурсов (электронные учебники,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электронные справочники, плакаты, модели), видеоматериалы.</w:t>
      </w:r>
    </w:p>
    <w:p w:rsidR="00E2475E" w:rsidRDefault="00E2475E" w:rsidP="00CA6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A6E52" w:rsidRPr="00CA6E52" w:rsidRDefault="00CA6E52" w:rsidP="00CA6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75E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4D656B" w:rsidRDefault="004D656B" w:rsidP="00DA1F51">
      <w:pPr>
        <w:spacing w:after="0" w:line="240" w:lineRule="auto"/>
      </w:pPr>
    </w:p>
    <w:p w:rsidR="004D656B" w:rsidRDefault="00DA1F51" w:rsidP="004D656B">
      <w:pPr>
        <w:pStyle w:val="ac"/>
        <w:numPr>
          <w:ilvl w:val="0"/>
          <w:numId w:val="63"/>
        </w:numPr>
        <w:spacing w:after="0"/>
      </w:pPr>
      <w:r>
        <w:t>Бадагуев, Б.Т. Охрана труда в сельском хозяйстве / Б.Т. Б</w:t>
      </w:r>
      <w:r w:rsidR="004D656B">
        <w:t>адагуев. - М.: Альфа-Пресс, 2019</w:t>
      </w:r>
      <w:r>
        <w:t>. - 424 c.</w:t>
      </w:r>
    </w:p>
    <w:p w:rsidR="004D656B" w:rsidRDefault="00DA1F51" w:rsidP="004D656B">
      <w:pPr>
        <w:pStyle w:val="ac"/>
        <w:numPr>
          <w:ilvl w:val="0"/>
          <w:numId w:val="63"/>
        </w:numPr>
        <w:spacing w:after="0"/>
      </w:pPr>
      <w:r w:rsidRPr="004D656B">
        <w:t>Беляков, Г.И. Безопасность жизнедеятельности. Охрана труда в 2 т. Т.1: Учебник для академического бакалавриата / Г.И. Беляков. - Люберцы: Юрайт, 2</w:t>
      </w:r>
      <w:r w:rsidR="004D656B" w:rsidRPr="004D656B">
        <w:t>017. - 404 c.</w:t>
      </w:r>
    </w:p>
    <w:p w:rsidR="004D656B" w:rsidRDefault="00DA1F51" w:rsidP="004D656B">
      <w:pPr>
        <w:pStyle w:val="ac"/>
        <w:numPr>
          <w:ilvl w:val="0"/>
          <w:numId w:val="63"/>
        </w:numPr>
        <w:spacing w:after="0"/>
      </w:pPr>
      <w:r w:rsidRPr="004D656B">
        <w:t>Беляков, Г.И. Охрана труда и техника безопасности: Учебник для прикладного бакалавриата / Г.И. Беляков. - Люберцы: Юрайт, 2016. - 404 c.</w:t>
      </w:r>
    </w:p>
    <w:p w:rsidR="004D656B" w:rsidRDefault="00DA1F51" w:rsidP="004D656B">
      <w:pPr>
        <w:pStyle w:val="ac"/>
        <w:numPr>
          <w:ilvl w:val="0"/>
          <w:numId w:val="63"/>
        </w:numPr>
        <w:spacing w:after="0"/>
      </w:pPr>
      <w:r w:rsidRPr="004D656B">
        <w:t xml:space="preserve">Воронкова, Л.Б. Охрана труда в нефтехимической промышленности / Л.Б. Воронкова. - </w:t>
      </w:r>
      <w:r w:rsidR="004D656B" w:rsidRPr="004D656B">
        <w:t>М.: Academia, 2018. - 48 c.</w:t>
      </w:r>
    </w:p>
    <w:p w:rsidR="004D656B" w:rsidRDefault="00DA1F51" w:rsidP="004D656B">
      <w:pPr>
        <w:pStyle w:val="ac"/>
        <w:numPr>
          <w:ilvl w:val="0"/>
          <w:numId w:val="63"/>
        </w:numPr>
        <w:spacing w:after="0"/>
      </w:pPr>
      <w:r w:rsidRPr="004D656B">
        <w:t>Гейц, И.В. Охрана труда. Новые требования: Практическое посо</w:t>
      </w:r>
      <w:r w:rsidR="00491891">
        <w:t>бие / И.В. Гейц. - М.: ДиС, 2018</w:t>
      </w:r>
      <w:r w:rsidRPr="004D656B">
        <w:t>. - 288 c.</w:t>
      </w:r>
    </w:p>
    <w:p w:rsidR="00CA6E52" w:rsidRPr="004D656B" w:rsidRDefault="004D656B" w:rsidP="004D656B">
      <w:pPr>
        <w:pStyle w:val="ac"/>
        <w:numPr>
          <w:ilvl w:val="0"/>
          <w:numId w:val="63"/>
        </w:numPr>
        <w:spacing w:after="0"/>
      </w:pPr>
      <w:r w:rsidRPr="004D656B">
        <w:t>Девисилов, В.А. Охрана труда: Учебник / В.А. Девисилов. - М.: Форум, НИЦ Инфра-М, 2019. - 512 c.</w:t>
      </w:r>
    </w:p>
    <w:p w:rsidR="004D656B" w:rsidRPr="004D656B" w:rsidRDefault="004D656B" w:rsidP="004D656B">
      <w:pPr>
        <w:pStyle w:val="ac"/>
        <w:numPr>
          <w:ilvl w:val="0"/>
          <w:numId w:val="63"/>
        </w:numPr>
        <w:spacing w:after="0"/>
      </w:pPr>
      <w:r w:rsidRPr="004D656B">
        <w:t>Ефремова, О.С. Охрана труда в организации в схемах и таблицах / О.С. Е</w:t>
      </w:r>
      <w:r w:rsidR="00491891">
        <w:t>фремова. - М.: Альфа-Пресс, 2019</w:t>
      </w:r>
      <w:r w:rsidRPr="004D656B">
        <w:t>. - 120 c.</w:t>
      </w:r>
    </w:p>
    <w:p w:rsidR="004D656B" w:rsidRPr="004D656B" w:rsidRDefault="004D656B" w:rsidP="004D656B">
      <w:pPr>
        <w:pStyle w:val="ac"/>
        <w:numPr>
          <w:ilvl w:val="0"/>
          <w:numId w:val="63"/>
        </w:numPr>
        <w:spacing w:after="0"/>
      </w:pPr>
      <w:r w:rsidRPr="004D656B">
        <w:t>Косолапова, Н.В. Охрана труда (спо) / Н.В. Косолапова, Н.А. Прокопенко. - М.: КноРус, 2018. - 63 c.</w:t>
      </w:r>
    </w:p>
    <w:p w:rsidR="00DA1F51" w:rsidRPr="004D656B" w:rsidRDefault="004D656B" w:rsidP="004D656B">
      <w:pPr>
        <w:pStyle w:val="ac"/>
        <w:numPr>
          <w:ilvl w:val="0"/>
          <w:numId w:val="63"/>
        </w:numPr>
        <w:spacing w:after="0"/>
        <w:rPr>
          <w:caps/>
        </w:rPr>
      </w:pPr>
      <w:r w:rsidRPr="004D656B">
        <w:t>Медведев</w:t>
      </w:r>
      <w:r>
        <w:t>, В.Т. Охрана труда и промышленная экология / В.Т. Медведев. - М.: Academia, 2018. - 106 c.</w:t>
      </w:r>
    </w:p>
    <w:p w:rsidR="00DA1F51" w:rsidRPr="00DA1F51" w:rsidRDefault="00DA1F51" w:rsidP="00DA1F51">
      <w:pPr>
        <w:pStyle w:val="Textbody"/>
      </w:pPr>
    </w:p>
    <w:p w:rsidR="00E2475E" w:rsidRPr="008E74C8" w:rsidRDefault="00E2475E" w:rsidP="00E2475E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lastRenderedPageBreak/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Pr="008E74C8"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E2475E" w:rsidRPr="008E74C8" w:rsidRDefault="00E2475E" w:rsidP="00E247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>ля этой группы обучающихся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E2475E" w:rsidRPr="008E74C8" w:rsidRDefault="00E2475E" w:rsidP="00E2475E">
      <w:pPr>
        <w:pStyle w:val="18"/>
        <w:ind w:left="0" w:firstLine="600"/>
        <w:contextualSpacing/>
        <w:jc w:val="both"/>
      </w:pPr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</w:p>
    <w:p w:rsidR="00E2475E" w:rsidRPr="008E74C8" w:rsidRDefault="00E2475E" w:rsidP="00E2475E">
      <w:pPr>
        <w:pStyle w:val="18"/>
        <w:ind w:left="0" w:firstLine="600"/>
        <w:contextualSpacing/>
        <w:jc w:val="both"/>
        <w:rPr>
          <w:bCs/>
        </w:rPr>
      </w:pPr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E2475E" w:rsidRPr="008E74C8" w:rsidRDefault="00E2475E" w:rsidP="00E2475E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Default="00E2475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E2475E" w:rsidRPr="00E2475E" w:rsidRDefault="00E2475E" w:rsidP="00E2475E">
      <w:pPr>
        <w:pStyle w:val="Textbody"/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E2475E" w:rsidRPr="00E2475E" w:rsidRDefault="00E2475E" w:rsidP="00E247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E2475E">
        <w:rPr>
          <w:rFonts w:ascii="Times New Roman" w:hAnsi="Times New Roman" w:cs="Times New Roman"/>
          <w:sz w:val="24"/>
          <w:szCs w:val="24"/>
        </w:rPr>
        <w:t>ОП.05. Охрана труда</w:t>
      </w: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2475E">
        <w:rPr>
          <w:rFonts w:ascii="Times New Roman" w:hAnsi="Times New Roman" w:cs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заданий.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398"/>
      </w:tblGrid>
      <w:tr w:rsidR="00CA6E52" w:rsidRPr="00CA6E52" w:rsidTr="00E247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A6E52" w:rsidRPr="00CA6E52" w:rsidTr="00E2475E">
        <w:trPr>
          <w:trHeight w:val="3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pStyle w:val="msonormalcxspmiddle"/>
              <w:tabs>
                <w:tab w:val="left" w:pos="916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</w:pPr>
            <w:r w:rsidRPr="00CA6E52">
              <w:rPr>
                <w:b/>
              </w:rPr>
              <w:t xml:space="preserve">Уметь </w:t>
            </w:r>
            <w:r w:rsidRPr="00CA6E52">
              <w:t xml:space="preserve"> 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пользоваться средствами индивидуальной и групповой защиты;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применять безопасные приемы труда на территории предприятия и в производственных помещениях;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использовать экобиозащитную и противопожарную технику;</w:t>
            </w:r>
          </w:p>
          <w:p w:rsidR="00CA6E52" w:rsidRPr="00CA6E52" w:rsidRDefault="00CA6E52" w:rsidP="00CA6E52">
            <w:pPr>
              <w:pStyle w:val="msonormalcxspmiddle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395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</w:pPr>
            <w:r w:rsidRPr="00CA6E52">
              <w:t>определять и проводить анализ травмоопасных и вредных факторов в сфере профессиональной деятельности.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занятия;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при выполнении практических заданий, 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занятия;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оценка при выполнении практического занятия.</w:t>
            </w: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75E" w:rsidRPr="00CA6E52" w:rsidTr="00E2475E">
        <w:trPr>
          <w:trHeight w:val="310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виды и правила проведения инструктажей по охране труда;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возможные опасные и вредные факторы и средства защиты;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действие токсичных веществ на организм человека;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пожаров и взрывов;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нормативные документы по охране труда и здоровья, основы профгигиены, профсанитарии и пожаробезопасности.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общие требования безопасности на территории предприятия и производственных помещениях;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основные причины возникновения пожаров и взрывов;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работников в области охраны труда;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принципы прогнозирования развития событий и оценки последствий при техногенных  чрезвычайных ситуациях и стихийных явлениях;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средства и методы повышения безопасности технических средств и технологических процессов.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выполнения карточек-заданий; устного опроса.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теста, 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устного опроса;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в форме выполнения карточек-заданий; 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теста; контрольная работа;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контроль-тестирование и устный опрос;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 контрольная работа;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теста, выполнения карточек- заданий, контрольная работа;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выполнения индивидуальных заданий;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тестовых  заданий.</w:t>
            </w:r>
          </w:p>
          <w:p w:rsidR="00E2475E" w:rsidRPr="00CA6E52" w:rsidRDefault="00E2475E" w:rsidP="00537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текущий контроль в форме тестовых  заданий.</w:t>
            </w:r>
          </w:p>
        </w:tc>
      </w:tr>
    </w:tbl>
    <w:p w:rsidR="00CA6E52" w:rsidRPr="00CA6E52" w:rsidRDefault="00CA6E52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E52" w:rsidRPr="00CA6E52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C21" w:rsidRDefault="00EF5C21" w:rsidP="00680F10">
      <w:pPr>
        <w:spacing w:after="0" w:line="240" w:lineRule="auto"/>
      </w:pPr>
      <w:r>
        <w:separator/>
      </w:r>
    </w:p>
  </w:endnote>
  <w:endnote w:type="continuationSeparator" w:id="0">
    <w:p w:rsidR="00EF5C21" w:rsidRDefault="00EF5C21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C21" w:rsidRDefault="00EF5C21" w:rsidP="00680F10">
      <w:pPr>
        <w:spacing w:after="0" w:line="240" w:lineRule="auto"/>
      </w:pPr>
      <w:r>
        <w:separator/>
      </w:r>
    </w:p>
  </w:footnote>
  <w:footnote w:type="continuationSeparator" w:id="0">
    <w:p w:rsidR="00EF5C21" w:rsidRDefault="00EF5C21" w:rsidP="00680F10">
      <w:pPr>
        <w:spacing w:after="0" w:line="240" w:lineRule="auto"/>
      </w:pPr>
      <w:r>
        <w:continuationSeparator/>
      </w:r>
    </w:p>
  </w:footnote>
  <w:footnote w:id="1">
    <w:p w:rsidR="00537307" w:rsidRPr="00996969" w:rsidRDefault="00537307" w:rsidP="00A82594">
      <w:pPr>
        <w:pStyle w:val="a3"/>
        <w:rPr>
          <w:i/>
          <w:iCs/>
          <w:lang w:val="ru-RU"/>
        </w:rPr>
      </w:pPr>
      <w:r w:rsidRPr="00996969">
        <w:rPr>
          <w:rStyle w:val="a5"/>
          <w:i/>
          <w:iCs/>
        </w:rPr>
        <w:footnoteRef/>
      </w:r>
      <w:r w:rsidRPr="00996969">
        <w:rPr>
          <w:i/>
          <w:iCs/>
          <w:lang w:val="ru-RU"/>
        </w:rPr>
        <w:t xml:space="preserve"> Разрабатывается ФУМО СПО. Вписаны как образец ЛР – можно доработать, переработать, заменить.</w:t>
      </w:r>
    </w:p>
  </w:footnote>
  <w:footnote w:id="2">
    <w:p w:rsidR="00537307" w:rsidRPr="00FB2BEA" w:rsidRDefault="00537307" w:rsidP="00A82594">
      <w:pPr>
        <w:pStyle w:val="a3"/>
        <w:jc w:val="both"/>
        <w:rPr>
          <w:lang w:val="ru-RU"/>
        </w:rPr>
      </w:pPr>
    </w:p>
  </w:footnote>
  <w:footnote w:id="3">
    <w:p w:rsidR="00537307" w:rsidRPr="00FB2BEA" w:rsidRDefault="00537307" w:rsidP="00A82594">
      <w:pPr>
        <w:pStyle w:val="a3"/>
        <w:jc w:val="both"/>
        <w:rPr>
          <w:lang w:val="ru-RU"/>
        </w:rPr>
      </w:pPr>
    </w:p>
  </w:footnote>
  <w:footnote w:id="4">
    <w:p w:rsidR="00537307" w:rsidRPr="00FB2BEA" w:rsidRDefault="00537307" w:rsidP="00A82594">
      <w:pPr>
        <w:pStyle w:val="a3"/>
        <w:jc w:val="both"/>
        <w:rPr>
          <w:lang w:val="ru-RU"/>
        </w:rPr>
      </w:pPr>
    </w:p>
  </w:footnote>
  <w:footnote w:id="5">
    <w:p w:rsidR="00537307" w:rsidRPr="00524352" w:rsidRDefault="00537307" w:rsidP="00A82594">
      <w:pPr>
        <w:pStyle w:val="a3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 w15:restartNumberingAfterBreak="0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2" w15:restartNumberingAfterBreak="0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0F39260F"/>
    <w:multiLevelType w:val="hybridMultilevel"/>
    <w:tmpl w:val="88444062"/>
    <w:lvl w:ilvl="0" w:tplc="D848C8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461752B"/>
    <w:multiLevelType w:val="hybridMultilevel"/>
    <w:tmpl w:val="9D2AF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7F36D5B"/>
    <w:multiLevelType w:val="hybridMultilevel"/>
    <w:tmpl w:val="2F2C1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4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 w15:restartNumberingAfterBreak="0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A720FC6"/>
    <w:multiLevelType w:val="hybridMultilevel"/>
    <w:tmpl w:val="C4269220"/>
    <w:lvl w:ilvl="0" w:tplc="D848C82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3" w15:restartNumberingAfterBreak="0">
    <w:nsid w:val="2F8D67C7"/>
    <w:multiLevelType w:val="hybridMultilevel"/>
    <w:tmpl w:val="FD400684"/>
    <w:lvl w:ilvl="0" w:tplc="D848C8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 w15:restartNumberingAfterBreak="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1" w15:restartNumberingAfterBreak="0">
    <w:nsid w:val="468D5DB3"/>
    <w:multiLevelType w:val="hybridMultilevel"/>
    <w:tmpl w:val="DFE4DCD2"/>
    <w:lvl w:ilvl="0" w:tplc="D848C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F1C48"/>
    <w:multiLevelType w:val="hybridMultilevel"/>
    <w:tmpl w:val="7DF0FB8A"/>
    <w:lvl w:ilvl="0" w:tplc="4AA623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4" w15:restartNumberingAfterBreak="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 w15:restartNumberingAfterBreak="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4EBC4F72"/>
    <w:multiLevelType w:val="hybridMultilevel"/>
    <w:tmpl w:val="4658264E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 w15:restartNumberingAfterBreak="0">
    <w:nsid w:val="533E3929"/>
    <w:multiLevelType w:val="hybridMultilevel"/>
    <w:tmpl w:val="EDE61E4A"/>
    <w:lvl w:ilvl="0" w:tplc="D848C82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 w15:restartNumberingAfterBreak="0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 w15:restartNumberingAfterBreak="0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 w15:restartNumberingAfterBreak="0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 w15:restartNumberingAfterBreak="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686C54F4"/>
    <w:multiLevelType w:val="hybridMultilevel"/>
    <w:tmpl w:val="CBC87308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 w15:restartNumberingAfterBreak="0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 w15:restartNumberingAfterBreak="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6C195089"/>
    <w:multiLevelType w:val="hybridMultilevel"/>
    <w:tmpl w:val="DCDA32FA"/>
    <w:lvl w:ilvl="0" w:tplc="D848C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3E347A"/>
    <w:multiLevelType w:val="hybridMultilevel"/>
    <w:tmpl w:val="EF1A797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 w15:restartNumberingAfterBreak="0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 w15:restartNumberingAfterBreak="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 w15:restartNumberingAfterBreak="0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 w15:restartNumberingAfterBreak="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 w15:restartNumberingAfterBreak="0">
    <w:nsid w:val="7F955069"/>
    <w:multiLevelType w:val="hybridMultilevel"/>
    <w:tmpl w:val="48B83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8"/>
  </w:num>
  <w:num w:numId="3">
    <w:abstractNumId w:val="28"/>
  </w:num>
  <w:num w:numId="4">
    <w:abstractNumId w:val="13"/>
  </w:num>
  <w:num w:numId="5">
    <w:abstractNumId w:val="44"/>
  </w:num>
  <w:num w:numId="6">
    <w:abstractNumId w:val="52"/>
  </w:num>
  <w:num w:numId="7">
    <w:abstractNumId w:val="41"/>
  </w:num>
  <w:num w:numId="8">
    <w:abstractNumId w:val="27"/>
  </w:num>
  <w:num w:numId="9">
    <w:abstractNumId w:val="26"/>
  </w:num>
  <w:num w:numId="10">
    <w:abstractNumId w:val="2"/>
  </w:num>
  <w:num w:numId="11">
    <w:abstractNumId w:val="9"/>
  </w:num>
  <w:num w:numId="12">
    <w:abstractNumId w:val="60"/>
  </w:num>
  <w:num w:numId="13">
    <w:abstractNumId w:val="37"/>
  </w:num>
  <w:num w:numId="14">
    <w:abstractNumId w:val="24"/>
  </w:num>
  <w:num w:numId="15">
    <w:abstractNumId w:val="7"/>
  </w:num>
  <w:num w:numId="16">
    <w:abstractNumId w:val="43"/>
  </w:num>
  <w:num w:numId="17">
    <w:abstractNumId w:val="15"/>
  </w:num>
  <w:num w:numId="18">
    <w:abstractNumId w:val="34"/>
  </w:num>
  <w:num w:numId="19">
    <w:abstractNumId w:val="57"/>
  </w:num>
  <w:num w:numId="20">
    <w:abstractNumId w:val="30"/>
  </w:num>
  <w:num w:numId="21">
    <w:abstractNumId w:val="12"/>
  </w:num>
  <w:num w:numId="22">
    <w:abstractNumId w:val="17"/>
  </w:num>
  <w:num w:numId="23">
    <w:abstractNumId w:val="22"/>
  </w:num>
  <w:num w:numId="24">
    <w:abstractNumId w:val="0"/>
  </w:num>
  <w:num w:numId="25">
    <w:abstractNumId w:val="46"/>
  </w:num>
  <w:num w:numId="26">
    <w:abstractNumId w:val="58"/>
  </w:num>
  <w:num w:numId="27">
    <w:abstractNumId w:val="56"/>
  </w:num>
  <w:num w:numId="28">
    <w:abstractNumId w:val="59"/>
  </w:num>
  <w:num w:numId="29">
    <w:abstractNumId w:val="40"/>
  </w:num>
  <w:num w:numId="30">
    <w:abstractNumId w:val="29"/>
  </w:num>
  <w:num w:numId="31">
    <w:abstractNumId w:val="61"/>
  </w:num>
  <w:num w:numId="32">
    <w:abstractNumId w:val="50"/>
  </w:num>
  <w:num w:numId="33">
    <w:abstractNumId w:val="16"/>
  </w:num>
  <w:num w:numId="34">
    <w:abstractNumId w:val="51"/>
  </w:num>
  <w:num w:numId="35">
    <w:abstractNumId w:val="18"/>
  </w:num>
  <w:num w:numId="36">
    <w:abstractNumId w:val="1"/>
  </w:num>
  <w:num w:numId="37">
    <w:abstractNumId w:val="3"/>
  </w:num>
  <w:num w:numId="38">
    <w:abstractNumId w:val="47"/>
  </w:num>
  <w:num w:numId="39">
    <w:abstractNumId w:val="21"/>
  </w:num>
  <w:num w:numId="40">
    <w:abstractNumId w:val="35"/>
  </w:num>
  <w:num w:numId="41">
    <w:abstractNumId w:val="39"/>
  </w:num>
  <w:num w:numId="42">
    <w:abstractNumId w:val="33"/>
  </w:num>
  <w:num w:numId="43">
    <w:abstractNumId w:val="45"/>
  </w:num>
  <w:num w:numId="44">
    <w:abstractNumId w:val="25"/>
  </w:num>
  <w:num w:numId="45">
    <w:abstractNumId w:val="6"/>
  </w:num>
  <w:num w:numId="46">
    <w:abstractNumId w:val="42"/>
  </w:num>
  <w:num w:numId="47">
    <w:abstractNumId w:val="20"/>
  </w:num>
  <w:num w:numId="48">
    <w:abstractNumId w:val="4"/>
  </w:num>
  <w:num w:numId="49">
    <w:abstractNumId w:val="55"/>
  </w:num>
  <w:num w:numId="50">
    <w:abstractNumId w:val="14"/>
  </w:num>
  <w:num w:numId="51">
    <w:abstractNumId w:val="23"/>
  </w:num>
  <w:num w:numId="52">
    <w:abstractNumId w:val="31"/>
  </w:num>
  <w:num w:numId="53">
    <w:abstractNumId w:val="10"/>
  </w:num>
  <w:num w:numId="54">
    <w:abstractNumId w:val="5"/>
  </w:num>
  <w:num w:numId="55">
    <w:abstractNumId w:val="53"/>
  </w:num>
  <w:num w:numId="56">
    <w:abstractNumId w:val="19"/>
  </w:num>
  <w:num w:numId="57">
    <w:abstractNumId w:val="54"/>
  </w:num>
  <w:num w:numId="58">
    <w:abstractNumId w:val="36"/>
  </w:num>
  <w:num w:numId="59">
    <w:abstractNumId w:val="38"/>
  </w:num>
  <w:num w:numId="60">
    <w:abstractNumId w:val="49"/>
  </w:num>
  <w:num w:numId="61">
    <w:abstractNumId w:val="32"/>
  </w:num>
  <w:num w:numId="62">
    <w:abstractNumId w:val="11"/>
  </w:num>
  <w:num w:numId="63">
    <w:abstractNumId w:val="6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403"/>
    <w:rsid w:val="00006737"/>
    <w:rsid w:val="000460C6"/>
    <w:rsid w:val="000905E6"/>
    <w:rsid w:val="000D3AB9"/>
    <w:rsid w:val="001545FD"/>
    <w:rsid w:val="001947F8"/>
    <w:rsid w:val="001A7D18"/>
    <w:rsid w:val="00200E0D"/>
    <w:rsid w:val="00267457"/>
    <w:rsid w:val="00282A5E"/>
    <w:rsid w:val="00290F75"/>
    <w:rsid w:val="002C164E"/>
    <w:rsid w:val="002D794D"/>
    <w:rsid w:val="0033681A"/>
    <w:rsid w:val="00345617"/>
    <w:rsid w:val="00364BFF"/>
    <w:rsid w:val="003866C7"/>
    <w:rsid w:val="00393323"/>
    <w:rsid w:val="003A67B0"/>
    <w:rsid w:val="003F6F36"/>
    <w:rsid w:val="00416B2B"/>
    <w:rsid w:val="00421EA9"/>
    <w:rsid w:val="00430A8F"/>
    <w:rsid w:val="00491891"/>
    <w:rsid w:val="00496325"/>
    <w:rsid w:val="004D656B"/>
    <w:rsid w:val="004D6EF2"/>
    <w:rsid w:val="004E5A13"/>
    <w:rsid w:val="00537307"/>
    <w:rsid w:val="005379BD"/>
    <w:rsid w:val="0055308B"/>
    <w:rsid w:val="005E22D6"/>
    <w:rsid w:val="00605712"/>
    <w:rsid w:val="006104BE"/>
    <w:rsid w:val="00614283"/>
    <w:rsid w:val="00634FFA"/>
    <w:rsid w:val="00640223"/>
    <w:rsid w:val="00680F10"/>
    <w:rsid w:val="006C585C"/>
    <w:rsid w:val="006D4E8C"/>
    <w:rsid w:val="0073150D"/>
    <w:rsid w:val="00742FAB"/>
    <w:rsid w:val="007810D9"/>
    <w:rsid w:val="00785CCD"/>
    <w:rsid w:val="007D28BA"/>
    <w:rsid w:val="007E6FB8"/>
    <w:rsid w:val="0081419C"/>
    <w:rsid w:val="00814CB8"/>
    <w:rsid w:val="0085016F"/>
    <w:rsid w:val="008562DD"/>
    <w:rsid w:val="008673FD"/>
    <w:rsid w:val="00883A84"/>
    <w:rsid w:val="008A32AA"/>
    <w:rsid w:val="0096088A"/>
    <w:rsid w:val="009875C2"/>
    <w:rsid w:val="009C0BF2"/>
    <w:rsid w:val="009C0EA9"/>
    <w:rsid w:val="00A6386C"/>
    <w:rsid w:val="00A82594"/>
    <w:rsid w:val="00AD5946"/>
    <w:rsid w:val="00AE0063"/>
    <w:rsid w:val="00B03A83"/>
    <w:rsid w:val="00B12B9C"/>
    <w:rsid w:val="00B20F22"/>
    <w:rsid w:val="00B37403"/>
    <w:rsid w:val="00B519F1"/>
    <w:rsid w:val="00B57680"/>
    <w:rsid w:val="00BB6C70"/>
    <w:rsid w:val="00BC795D"/>
    <w:rsid w:val="00C613C2"/>
    <w:rsid w:val="00C652D6"/>
    <w:rsid w:val="00CA1215"/>
    <w:rsid w:val="00CA6E52"/>
    <w:rsid w:val="00CB6BB8"/>
    <w:rsid w:val="00CC718B"/>
    <w:rsid w:val="00D46B9B"/>
    <w:rsid w:val="00D52D19"/>
    <w:rsid w:val="00D7386B"/>
    <w:rsid w:val="00DA1F51"/>
    <w:rsid w:val="00DA4FB5"/>
    <w:rsid w:val="00E0561D"/>
    <w:rsid w:val="00E2475E"/>
    <w:rsid w:val="00EE534E"/>
    <w:rsid w:val="00EF5C21"/>
    <w:rsid w:val="00F40D55"/>
    <w:rsid w:val="00F648B6"/>
    <w:rsid w:val="00FB3DAF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7BA1D-359A-4CBA-A626-F540090D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18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uiPriority w:val="34"/>
    <w:qFormat/>
    <w:rsid w:val="00BC795D"/>
    <w:pPr>
      <w:ind w:left="708"/>
    </w:pPr>
  </w:style>
  <w:style w:type="paragraph" w:styleId="ad">
    <w:name w:val="Balloon Text"/>
    <w:basedOn w:val="Standard"/>
    <w:link w:val="ae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">
    <w:name w:val="header"/>
    <w:basedOn w:val="Standard"/>
    <w:link w:val="af0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0">
    <w:name w:val="Верхний колонтитул Знак"/>
    <w:basedOn w:val="a0"/>
    <w:link w:val="af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annotation text"/>
    <w:basedOn w:val="Standard"/>
    <w:link w:val="af2"/>
    <w:rsid w:val="00BC795D"/>
    <w:pPr>
      <w:spacing w:before="0" w:after="0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annotation subject"/>
    <w:basedOn w:val="af1"/>
    <w:link w:val="af4"/>
    <w:rsid w:val="00BC795D"/>
    <w:rPr>
      <w:b/>
      <w:bCs/>
    </w:rPr>
  </w:style>
  <w:style w:type="character" w:customStyle="1" w:styleId="af4">
    <w:name w:val="Тема примечания Знак"/>
    <w:basedOn w:val="af2"/>
    <w:link w:val="af3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5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6">
    <w:name w:val="Внимание: криминал!!"/>
    <w:basedOn w:val="af5"/>
    <w:rsid w:val="00BC795D"/>
  </w:style>
  <w:style w:type="paragraph" w:customStyle="1" w:styleId="af7">
    <w:name w:val="Внимание: недобросовестность!"/>
    <w:basedOn w:val="af5"/>
    <w:rsid w:val="00BC795D"/>
  </w:style>
  <w:style w:type="paragraph" w:customStyle="1" w:styleId="af8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9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a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b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c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d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rsid w:val="00BC795D"/>
    <w:pPr>
      <w:spacing w:after="0"/>
      <w:jc w:val="left"/>
    </w:pPr>
  </w:style>
  <w:style w:type="paragraph" w:customStyle="1" w:styleId="aff">
    <w:name w:val="Интерактивный заголовок"/>
    <w:basedOn w:val="Heading"/>
    <w:rsid w:val="00BC795D"/>
    <w:rPr>
      <w:u w:val="single"/>
    </w:rPr>
  </w:style>
  <w:style w:type="paragraph" w:customStyle="1" w:styleId="aff0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rsid w:val="00BC795D"/>
    <w:pPr>
      <w:spacing w:before="180"/>
      <w:ind w:left="360" w:right="360" w:firstLine="0"/>
    </w:pPr>
  </w:style>
  <w:style w:type="paragraph" w:customStyle="1" w:styleId="aff2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3">
    <w:name w:val="Комментарий"/>
    <w:basedOn w:val="aff2"/>
    <w:rsid w:val="00BC795D"/>
    <w:pPr>
      <w:spacing w:before="75"/>
      <w:ind w:right="0"/>
      <w:jc w:val="both"/>
    </w:pPr>
    <w:rPr>
      <w:color w:val="353842"/>
    </w:rPr>
  </w:style>
  <w:style w:type="paragraph" w:customStyle="1" w:styleId="aff4">
    <w:name w:val="Информация об изменениях документа"/>
    <w:basedOn w:val="aff3"/>
    <w:rsid w:val="00BC795D"/>
    <w:rPr>
      <w:i/>
      <w:iCs/>
    </w:rPr>
  </w:style>
  <w:style w:type="paragraph" w:customStyle="1" w:styleId="aff5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6">
    <w:name w:val="Колонтитул (левый)"/>
    <w:basedOn w:val="aff5"/>
    <w:rsid w:val="00BC795D"/>
    <w:rPr>
      <w:sz w:val="14"/>
      <w:szCs w:val="14"/>
    </w:rPr>
  </w:style>
  <w:style w:type="paragraph" w:customStyle="1" w:styleId="aff7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8">
    <w:name w:val="Колонтитул (правый)"/>
    <w:basedOn w:val="aff7"/>
    <w:rsid w:val="00BC795D"/>
    <w:rPr>
      <w:sz w:val="14"/>
      <w:szCs w:val="14"/>
    </w:rPr>
  </w:style>
  <w:style w:type="paragraph" w:customStyle="1" w:styleId="aff9">
    <w:name w:val="Комментарий пользователя"/>
    <w:basedOn w:val="aff3"/>
    <w:rsid w:val="00BC795D"/>
    <w:pPr>
      <w:jc w:val="left"/>
    </w:pPr>
  </w:style>
  <w:style w:type="paragraph" w:customStyle="1" w:styleId="affa">
    <w:name w:val="Куда обратиться?"/>
    <w:basedOn w:val="af5"/>
    <w:rsid w:val="00BC795D"/>
  </w:style>
  <w:style w:type="paragraph" w:customStyle="1" w:styleId="affb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c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d">
    <w:name w:val="Необходимые документы"/>
    <w:basedOn w:val="af5"/>
    <w:rsid w:val="00BC795D"/>
    <w:pPr>
      <w:ind w:firstLine="118"/>
    </w:pPr>
  </w:style>
  <w:style w:type="paragraph" w:customStyle="1" w:styleId="affe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rsid w:val="00BC795D"/>
    <w:pPr>
      <w:ind w:left="140"/>
    </w:pPr>
  </w:style>
  <w:style w:type="paragraph" w:customStyle="1" w:styleId="afff1">
    <w:name w:val="Переменная часть"/>
    <w:basedOn w:val="a6"/>
    <w:rsid w:val="00BC795D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0"/>
    <w:rsid w:val="00BC795D"/>
    <w:rPr>
      <w:b/>
      <w:bCs/>
    </w:rPr>
  </w:style>
  <w:style w:type="paragraph" w:customStyle="1" w:styleId="afff4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5">
    <w:name w:val="Постоянная часть"/>
    <w:basedOn w:val="a6"/>
    <w:rsid w:val="00BC795D"/>
    <w:rPr>
      <w:sz w:val="20"/>
      <w:szCs w:val="20"/>
    </w:rPr>
  </w:style>
  <w:style w:type="paragraph" w:customStyle="1" w:styleId="afff6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7">
    <w:name w:val="Пример."/>
    <w:basedOn w:val="af5"/>
    <w:rsid w:val="00BC795D"/>
  </w:style>
  <w:style w:type="paragraph" w:customStyle="1" w:styleId="afff8">
    <w:name w:val="Примечание."/>
    <w:basedOn w:val="af5"/>
    <w:rsid w:val="00BC795D"/>
  </w:style>
  <w:style w:type="paragraph" w:customStyle="1" w:styleId="afff9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a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b">
    <w:name w:val="Текст в таблице"/>
    <w:basedOn w:val="affe"/>
    <w:rsid w:val="00BC795D"/>
    <w:pPr>
      <w:ind w:firstLine="500"/>
    </w:pPr>
  </w:style>
  <w:style w:type="paragraph" w:customStyle="1" w:styleId="afffc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d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e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">
    <w:name w:val="Центрированный (таблица)"/>
    <w:basedOn w:val="affe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0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1">
    <w:name w:val="Основной текст Знак"/>
    <w:link w:val="affff2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3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4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5">
    <w:name w:val="Цветовое выделение"/>
    <w:rsid w:val="00BC795D"/>
    <w:rPr>
      <w:b/>
      <w:color w:val="26282F"/>
    </w:rPr>
  </w:style>
  <w:style w:type="character" w:customStyle="1" w:styleId="affff6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7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8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9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a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b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c">
    <w:name w:val="Найденные слова"/>
    <w:rsid w:val="00BC795D"/>
    <w:rPr>
      <w:rFonts w:cs="Times New Roman"/>
      <w:b/>
      <w:color w:val="26282F"/>
    </w:rPr>
  </w:style>
  <w:style w:type="character" w:customStyle="1" w:styleId="affffd">
    <w:name w:val="Не вступил в силу"/>
    <w:rsid w:val="00BC795D"/>
    <w:rPr>
      <w:rFonts w:cs="Times New Roman"/>
      <w:b/>
      <w:color w:val="000000"/>
    </w:rPr>
  </w:style>
  <w:style w:type="character" w:customStyle="1" w:styleId="affffe">
    <w:name w:val="Опечатки"/>
    <w:rsid w:val="00BC795D"/>
    <w:rPr>
      <w:color w:val="FF0000"/>
    </w:rPr>
  </w:style>
  <w:style w:type="character" w:customStyle="1" w:styleId="afffff">
    <w:name w:val="Продолжение ссылки"/>
    <w:rsid w:val="00BC795D"/>
  </w:style>
  <w:style w:type="character" w:customStyle="1" w:styleId="afffff0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1">
    <w:name w:val="Сравнение редакций. Добавленный фрагмент"/>
    <w:rsid w:val="00BC795D"/>
    <w:rPr>
      <w:color w:val="000000"/>
    </w:rPr>
  </w:style>
  <w:style w:type="character" w:customStyle="1" w:styleId="afffff2">
    <w:name w:val="Сравнение редакций. Удаленный фрагмент"/>
    <w:rsid w:val="00BC795D"/>
    <w:rPr>
      <w:color w:val="000000"/>
    </w:rPr>
  </w:style>
  <w:style w:type="character" w:customStyle="1" w:styleId="afffff3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4">
    <w:name w:val="Утратил силу"/>
    <w:rsid w:val="00BC795D"/>
    <w:rPr>
      <w:rFonts w:cs="Times New Roman"/>
      <w:b/>
      <w:strike/>
      <w:color w:val="666600"/>
    </w:rPr>
  </w:style>
  <w:style w:type="character" w:styleId="afffff5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2"/>
      </w:numPr>
    </w:pPr>
  </w:style>
  <w:style w:type="numbering" w:customStyle="1" w:styleId="WWNum2">
    <w:name w:val="WWNum2"/>
    <w:basedOn w:val="a2"/>
    <w:rsid w:val="00BC795D"/>
    <w:pPr>
      <w:numPr>
        <w:numId w:val="3"/>
      </w:numPr>
    </w:pPr>
  </w:style>
  <w:style w:type="numbering" w:customStyle="1" w:styleId="WWNum3">
    <w:name w:val="WWNum3"/>
    <w:basedOn w:val="a2"/>
    <w:rsid w:val="00BC795D"/>
    <w:pPr>
      <w:numPr>
        <w:numId w:val="4"/>
      </w:numPr>
    </w:pPr>
  </w:style>
  <w:style w:type="numbering" w:customStyle="1" w:styleId="WWNum4">
    <w:name w:val="WWNum4"/>
    <w:basedOn w:val="a2"/>
    <w:rsid w:val="00BC795D"/>
    <w:pPr>
      <w:numPr>
        <w:numId w:val="5"/>
      </w:numPr>
    </w:pPr>
  </w:style>
  <w:style w:type="numbering" w:customStyle="1" w:styleId="WWNum5">
    <w:name w:val="WWNum5"/>
    <w:basedOn w:val="a2"/>
    <w:rsid w:val="00BC795D"/>
    <w:pPr>
      <w:numPr>
        <w:numId w:val="6"/>
      </w:numPr>
    </w:pPr>
  </w:style>
  <w:style w:type="numbering" w:customStyle="1" w:styleId="WWNum6">
    <w:name w:val="WWNum6"/>
    <w:basedOn w:val="a2"/>
    <w:rsid w:val="00BC795D"/>
    <w:pPr>
      <w:numPr>
        <w:numId w:val="7"/>
      </w:numPr>
    </w:pPr>
  </w:style>
  <w:style w:type="numbering" w:customStyle="1" w:styleId="WWNum7">
    <w:name w:val="WWNum7"/>
    <w:basedOn w:val="a2"/>
    <w:rsid w:val="00BC795D"/>
    <w:pPr>
      <w:numPr>
        <w:numId w:val="8"/>
      </w:numPr>
    </w:pPr>
  </w:style>
  <w:style w:type="numbering" w:customStyle="1" w:styleId="WWNum8">
    <w:name w:val="WWNum8"/>
    <w:basedOn w:val="a2"/>
    <w:rsid w:val="00BC795D"/>
    <w:pPr>
      <w:numPr>
        <w:numId w:val="9"/>
      </w:numPr>
    </w:pPr>
  </w:style>
  <w:style w:type="numbering" w:customStyle="1" w:styleId="WWNum9">
    <w:name w:val="WWNum9"/>
    <w:basedOn w:val="a2"/>
    <w:rsid w:val="00BC795D"/>
    <w:pPr>
      <w:numPr>
        <w:numId w:val="10"/>
      </w:numPr>
    </w:pPr>
  </w:style>
  <w:style w:type="numbering" w:customStyle="1" w:styleId="WWNum10">
    <w:name w:val="WWNum10"/>
    <w:basedOn w:val="a2"/>
    <w:rsid w:val="00BC795D"/>
    <w:pPr>
      <w:numPr>
        <w:numId w:val="11"/>
      </w:numPr>
    </w:pPr>
  </w:style>
  <w:style w:type="numbering" w:customStyle="1" w:styleId="WWNum11">
    <w:name w:val="WWNum11"/>
    <w:basedOn w:val="a2"/>
    <w:rsid w:val="00BC795D"/>
    <w:pPr>
      <w:numPr>
        <w:numId w:val="12"/>
      </w:numPr>
    </w:pPr>
  </w:style>
  <w:style w:type="numbering" w:customStyle="1" w:styleId="WWNum12">
    <w:name w:val="WWNum12"/>
    <w:basedOn w:val="a2"/>
    <w:rsid w:val="00BC795D"/>
    <w:pPr>
      <w:numPr>
        <w:numId w:val="13"/>
      </w:numPr>
    </w:pPr>
  </w:style>
  <w:style w:type="numbering" w:customStyle="1" w:styleId="WWNum13">
    <w:name w:val="WWNum13"/>
    <w:basedOn w:val="a2"/>
    <w:rsid w:val="00BC795D"/>
    <w:pPr>
      <w:numPr>
        <w:numId w:val="14"/>
      </w:numPr>
    </w:pPr>
  </w:style>
  <w:style w:type="numbering" w:customStyle="1" w:styleId="WWNum14">
    <w:name w:val="WWNum14"/>
    <w:basedOn w:val="a2"/>
    <w:rsid w:val="00BC795D"/>
    <w:pPr>
      <w:numPr>
        <w:numId w:val="15"/>
      </w:numPr>
    </w:pPr>
  </w:style>
  <w:style w:type="numbering" w:customStyle="1" w:styleId="WWNum15">
    <w:name w:val="WWNum15"/>
    <w:basedOn w:val="a2"/>
    <w:rsid w:val="00BC795D"/>
    <w:pPr>
      <w:numPr>
        <w:numId w:val="16"/>
      </w:numPr>
    </w:pPr>
  </w:style>
  <w:style w:type="numbering" w:customStyle="1" w:styleId="WWNum16">
    <w:name w:val="WWNum16"/>
    <w:basedOn w:val="a2"/>
    <w:rsid w:val="00BC795D"/>
    <w:pPr>
      <w:numPr>
        <w:numId w:val="17"/>
      </w:numPr>
    </w:pPr>
  </w:style>
  <w:style w:type="numbering" w:customStyle="1" w:styleId="WWNum17">
    <w:name w:val="WWNum17"/>
    <w:basedOn w:val="a2"/>
    <w:rsid w:val="00BC795D"/>
    <w:pPr>
      <w:numPr>
        <w:numId w:val="18"/>
      </w:numPr>
    </w:pPr>
  </w:style>
  <w:style w:type="numbering" w:customStyle="1" w:styleId="WWNum18">
    <w:name w:val="WWNum18"/>
    <w:basedOn w:val="a2"/>
    <w:rsid w:val="00BC795D"/>
    <w:pPr>
      <w:numPr>
        <w:numId w:val="19"/>
      </w:numPr>
    </w:pPr>
  </w:style>
  <w:style w:type="numbering" w:customStyle="1" w:styleId="WWNum19">
    <w:name w:val="WWNum19"/>
    <w:basedOn w:val="a2"/>
    <w:rsid w:val="00BC795D"/>
    <w:pPr>
      <w:numPr>
        <w:numId w:val="20"/>
      </w:numPr>
    </w:pPr>
  </w:style>
  <w:style w:type="numbering" w:customStyle="1" w:styleId="WWNum20">
    <w:name w:val="WWNum20"/>
    <w:basedOn w:val="a2"/>
    <w:rsid w:val="00BC795D"/>
    <w:pPr>
      <w:numPr>
        <w:numId w:val="21"/>
      </w:numPr>
    </w:pPr>
  </w:style>
  <w:style w:type="numbering" w:customStyle="1" w:styleId="WWNum21">
    <w:name w:val="WWNum21"/>
    <w:basedOn w:val="a2"/>
    <w:rsid w:val="00BC795D"/>
    <w:pPr>
      <w:numPr>
        <w:numId w:val="22"/>
      </w:numPr>
    </w:pPr>
  </w:style>
  <w:style w:type="numbering" w:customStyle="1" w:styleId="WWNum22">
    <w:name w:val="WWNum22"/>
    <w:basedOn w:val="a2"/>
    <w:rsid w:val="00BC795D"/>
    <w:pPr>
      <w:numPr>
        <w:numId w:val="23"/>
      </w:numPr>
    </w:pPr>
  </w:style>
  <w:style w:type="numbering" w:customStyle="1" w:styleId="WWNum23">
    <w:name w:val="WWNum23"/>
    <w:basedOn w:val="a2"/>
    <w:rsid w:val="00BC795D"/>
    <w:pPr>
      <w:numPr>
        <w:numId w:val="24"/>
      </w:numPr>
    </w:pPr>
  </w:style>
  <w:style w:type="numbering" w:customStyle="1" w:styleId="WWNum24">
    <w:name w:val="WWNum24"/>
    <w:basedOn w:val="a2"/>
    <w:rsid w:val="00BC795D"/>
    <w:pPr>
      <w:numPr>
        <w:numId w:val="25"/>
      </w:numPr>
    </w:pPr>
  </w:style>
  <w:style w:type="numbering" w:customStyle="1" w:styleId="WWNum25">
    <w:name w:val="WWNum25"/>
    <w:basedOn w:val="a2"/>
    <w:rsid w:val="00BC795D"/>
    <w:pPr>
      <w:numPr>
        <w:numId w:val="26"/>
      </w:numPr>
    </w:pPr>
  </w:style>
  <w:style w:type="numbering" w:customStyle="1" w:styleId="WWNum26">
    <w:name w:val="WWNum26"/>
    <w:basedOn w:val="a2"/>
    <w:rsid w:val="00BC795D"/>
    <w:pPr>
      <w:numPr>
        <w:numId w:val="27"/>
      </w:numPr>
    </w:pPr>
  </w:style>
  <w:style w:type="numbering" w:customStyle="1" w:styleId="WWNum27">
    <w:name w:val="WWNum27"/>
    <w:basedOn w:val="a2"/>
    <w:rsid w:val="00BC795D"/>
    <w:pPr>
      <w:numPr>
        <w:numId w:val="28"/>
      </w:numPr>
    </w:pPr>
  </w:style>
  <w:style w:type="numbering" w:customStyle="1" w:styleId="WWNum28">
    <w:name w:val="WWNum28"/>
    <w:basedOn w:val="a2"/>
    <w:rsid w:val="00BC795D"/>
    <w:pPr>
      <w:numPr>
        <w:numId w:val="29"/>
      </w:numPr>
    </w:pPr>
  </w:style>
  <w:style w:type="numbering" w:customStyle="1" w:styleId="WWNum29">
    <w:name w:val="WWNum29"/>
    <w:basedOn w:val="a2"/>
    <w:rsid w:val="00BC795D"/>
    <w:pPr>
      <w:numPr>
        <w:numId w:val="30"/>
      </w:numPr>
    </w:pPr>
  </w:style>
  <w:style w:type="numbering" w:customStyle="1" w:styleId="WWNum30">
    <w:name w:val="WWNum30"/>
    <w:basedOn w:val="a2"/>
    <w:rsid w:val="00BC795D"/>
    <w:pPr>
      <w:numPr>
        <w:numId w:val="31"/>
      </w:numPr>
    </w:pPr>
  </w:style>
  <w:style w:type="numbering" w:customStyle="1" w:styleId="WWNum31">
    <w:name w:val="WWNum31"/>
    <w:basedOn w:val="a2"/>
    <w:rsid w:val="00BC795D"/>
    <w:pPr>
      <w:numPr>
        <w:numId w:val="32"/>
      </w:numPr>
    </w:pPr>
  </w:style>
  <w:style w:type="numbering" w:customStyle="1" w:styleId="WWNum32">
    <w:name w:val="WWNum32"/>
    <w:basedOn w:val="a2"/>
    <w:rsid w:val="00BC795D"/>
    <w:pPr>
      <w:numPr>
        <w:numId w:val="33"/>
      </w:numPr>
    </w:pPr>
  </w:style>
  <w:style w:type="numbering" w:customStyle="1" w:styleId="WWNum33">
    <w:name w:val="WWNum33"/>
    <w:basedOn w:val="a2"/>
    <w:rsid w:val="00BC795D"/>
    <w:pPr>
      <w:numPr>
        <w:numId w:val="34"/>
      </w:numPr>
    </w:pPr>
  </w:style>
  <w:style w:type="numbering" w:customStyle="1" w:styleId="WWNum34">
    <w:name w:val="WWNum34"/>
    <w:basedOn w:val="a2"/>
    <w:rsid w:val="00BC795D"/>
    <w:pPr>
      <w:numPr>
        <w:numId w:val="35"/>
      </w:numPr>
    </w:pPr>
  </w:style>
  <w:style w:type="numbering" w:customStyle="1" w:styleId="WWNum35">
    <w:name w:val="WWNum35"/>
    <w:basedOn w:val="a2"/>
    <w:rsid w:val="00BC795D"/>
    <w:pPr>
      <w:numPr>
        <w:numId w:val="36"/>
      </w:numPr>
    </w:pPr>
  </w:style>
  <w:style w:type="numbering" w:customStyle="1" w:styleId="WWNum36">
    <w:name w:val="WWNum36"/>
    <w:basedOn w:val="a2"/>
    <w:rsid w:val="00BC795D"/>
    <w:pPr>
      <w:numPr>
        <w:numId w:val="37"/>
      </w:numPr>
    </w:pPr>
  </w:style>
  <w:style w:type="numbering" w:customStyle="1" w:styleId="WWNum37">
    <w:name w:val="WWNum37"/>
    <w:basedOn w:val="a2"/>
    <w:rsid w:val="00BC795D"/>
    <w:pPr>
      <w:numPr>
        <w:numId w:val="38"/>
      </w:numPr>
    </w:pPr>
  </w:style>
  <w:style w:type="numbering" w:customStyle="1" w:styleId="WWNum38">
    <w:name w:val="WWNum38"/>
    <w:basedOn w:val="a2"/>
    <w:rsid w:val="00BC795D"/>
    <w:pPr>
      <w:numPr>
        <w:numId w:val="39"/>
      </w:numPr>
    </w:pPr>
  </w:style>
  <w:style w:type="numbering" w:customStyle="1" w:styleId="WWNum39">
    <w:name w:val="WWNum39"/>
    <w:basedOn w:val="a2"/>
    <w:rsid w:val="00BC795D"/>
    <w:pPr>
      <w:numPr>
        <w:numId w:val="40"/>
      </w:numPr>
    </w:pPr>
  </w:style>
  <w:style w:type="numbering" w:customStyle="1" w:styleId="WWNum40">
    <w:name w:val="WWNum40"/>
    <w:basedOn w:val="a2"/>
    <w:rsid w:val="00BC795D"/>
    <w:pPr>
      <w:numPr>
        <w:numId w:val="41"/>
      </w:numPr>
    </w:pPr>
  </w:style>
  <w:style w:type="numbering" w:customStyle="1" w:styleId="WWNum41">
    <w:name w:val="WWNum41"/>
    <w:basedOn w:val="a2"/>
    <w:rsid w:val="00BC795D"/>
    <w:pPr>
      <w:numPr>
        <w:numId w:val="42"/>
      </w:numPr>
    </w:pPr>
  </w:style>
  <w:style w:type="numbering" w:customStyle="1" w:styleId="WWNum42">
    <w:name w:val="WWNum42"/>
    <w:basedOn w:val="a2"/>
    <w:rsid w:val="00BC795D"/>
    <w:pPr>
      <w:numPr>
        <w:numId w:val="43"/>
      </w:numPr>
    </w:pPr>
  </w:style>
  <w:style w:type="numbering" w:customStyle="1" w:styleId="WWNum43">
    <w:name w:val="WWNum43"/>
    <w:basedOn w:val="a2"/>
    <w:rsid w:val="00BC795D"/>
    <w:pPr>
      <w:numPr>
        <w:numId w:val="44"/>
      </w:numPr>
    </w:pPr>
  </w:style>
  <w:style w:type="numbering" w:customStyle="1" w:styleId="WWNum44">
    <w:name w:val="WWNum44"/>
    <w:basedOn w:val="a2"/>
    <w:rsid w:val="00BC795D"/>
    <w:pPr>
      <w:numPr>
        <w:numId w:val="45"/>
      </w:numPr>
    </w:pPr>
  </w:style>
  <w:style w:type="numbering" w:customStyle="1" w:styleId="WWNum45">
    <w:name w:val="WWNum45"/>
    <w:basedOn w:val="a2"/>
    <w:rsid w:val="00BC795D"/>
    <w:pPr>
      <w:numPr>
        <w:numId w:val="46"/>
      </w:numPr>
    </w:pPr>
  </w:style>
  <w:style w:type="numbering" w:customStyle="1" w:styleId="WWNum46">
    <w:name w:val="WWNum46"/>
    <w:basedOn w:val="a2"/>
    <w:rsid w:val="00BC795D"/>
    <w:pPr>
      <w:numPr>
        <w:numId w:val="47"/>
      </w:numPr>
    </w:pPr>
  </w:style>
  <w:style w:type="numbering" w:customStyle="1" w:styleId="WWNum47">
    <w:name w:val="WWNum47"/>
    <w:basedOn w:val="a2"/>
    <w:rsid w:val="00BC795D"/>
    <w:pPr>
      <w:numPr>
        <w:numId w:val="48"/>
      </w:numPr>
    </w:pPr>
  </w:style>
  <w:style w:type="numbering" w:customStyle="1" w:styleId="WWNum48">
    <w:name w:val="WWNum48"/>
    <w:basedOn w:val="a2"/>
    <w:rsid w:val="00BC795D"/>
    <w:pPr>
      <w:numPr>
        <w:numId w:val="49"/>
      </w:numPr>
    </w:pPr>
  </w:style>
  <w:style w:type="numbering" w:customStyle="1" w:styleId="WWNum49">
    <w:name w:val="WWNum49"/>
    <w:basedOn w:val="a2"/>
    <w:rsid w:val="00BC795D"/>
    <w:pPr>
      <w:numPr>
        <w:numId w:val="50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6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7">
    <w:name w:val="Strong"/>
    <w:basedOn w:val="a0"/>
    <w:qFormat/>
    <w:rsid w:val="00BC795D"/>
    <w:rPr>
      <w:b/>
      <w:bCs/>
    </w:rPr>
  </w:style>
  <w:style w:type="paragraph" w:styleId="affff2">
    <w:name w:val="Body Text"/>
    <w:basedOn w:val="a"/>
    <w:link w:val="affff1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8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8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9">
    <w:name w:val="Подпись к таблице"/>
    <w:basedOn w:val="afffff8"/>
    <w:rsid w:val="00CA6E52"/>
    <w:rPr>
      <w:sz w:val="27"/>
      <w:szCs w:val="27"/>
      <w:u w:val="single"/>
      <w:shd w:val="clear" w:color="auto" w:fill="FFFFFF"/>
    </w:rPr>
  </w:style>
  <w:style w:type="character" w:customStyle="1" w:styleId="afffffa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A82594"/>
  </w:style>
  <w:style w:type="character" w:customStyle="1" w:styleId="c3">
    <w:name w:val="c3"/>
    <w:rsid w:val="00A8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7EE59-B463-4617-95F4-737F18BC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3249</Words>
  <Characters>18522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7</cp:revision>
  <dcterms:created xsi:type="dcterms:W3CDTF">2022-09-13T15:43:00Z</dcterms:created>
  <dcterms:modified xsi:type="dcterms:W3CDTF">2022-11-02T10:20:00Z</dcterms:modified>
</cp:coreProperties>
</file>