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3D2" w:rsidRDefault="007C03D2" w:rsidP="007C03D2">
      <w:pPr>
        <w:pStyle w:val="1"/>
        <w:jc w:val="right"/>
        <w:rPr>
          <w:b/>
          <w:color w:val="000000"/>
        </w:rPr>
      </w:pPr>
      <w:r>
        <w:rPr>
          <w:b/>
          <w:color w:val="000000"/>
        </w:rPr>
        <w:t xml:space="preserve">Приложение </w:t>
      </w:r>
      <w:r>
        <w:rPr>
          <w:b/>
          <w:color w:val="1F497D"/>
        </w:rPr>
        <w:t>18</w:t>
      </w:r>
    </w:p>
    <w:p w:rsidR="007C03D2" w:rsidRDefault="007C03D2" w:rsidP="007C03D2">
      <w:pPr>
        <w:shd w:val="clear" w:color="auto" w:fill="FFFFFF"/>
        <w:tabs>
          <w:tab w:val="left" w:pos="3261"/>
          <w:tab w:val="left" w:pos="9357"/>
        </w:tabs>
        <w:ind w:right="-3"/>
        <w:jc w:val="right"/>
        <w:rPr>
          <w:rFonts w:ascii="Times New Roman" w:hAnsi="Times New Roman" w:cs="Times New Roman"/>
          <w:b/>
          <w:sz w:val="24"/>
          <w:szCs w:val="24"/>
        </w:rPr>
      </w:pPr>
      <w:r>
        <w:rPr>
          <w:rFonts w:ascii="Times New Roman" w:hAnsi="Times New Roman" w:cs="Times New Roman"/>
          <w:b/>
          <w:sz w:val="24"/>
          <w:szCs w:val="24"/>
        </w:rPr>
        <w:t>к ООП СПО по профессии 18.01.02 Лаборант-эколог</w:t>
      </w:r>
    </w:p>
    <w:p w:rsidR="007C03D2" w:rsidRDefault="007C03D2" w:rsidP="009C3AF3">
      <w:pPr>
        <w:tabs>
          <w:tab w:val="left" w:pos="0"/>
        </w:tabs>
        <w:spacing w:after="0" w:line="240" w:lineRule="auto"/>
        <w:jc w:val="center"/>
        <w:rPr>
          <w:rFonts w:ascii="Times New Roman" w:hAnsi="Times New Roman" w:cs="Times New Roman"/>
          <w:sz w:val="24"/>
          <w:szCs w:val="24"/>
        </w:rPr>
      </w:pPr>
    </w:p>
    <w:p w:rsidR="00E674F0" w:rsidRPr="00191BE5" w:rsidRDefault="00E674F0" w:rsidP="009C3AF3">
      <w:pPr>
        <w:tabs>
          <w:tab w:val="left" w:pos="0"/>
        </w:tabs>
        <w:spacing w:after="0" w:line="240" w:lineRule="auto"/>
        <w:jc w:val="center"/>
        <w:rPr>
          <w:rFonts w:ascii="Times New Roman" w:hAnsi="Times New Roman" w:cs="Times New Roman"/>
          <w:sz w:val="24"/>
          <w:szCs w:val="24"/>
        </w:rPr>
      </w:pPr>
      <w:r w:rsidRPr="00191BE5">
        <w:rPr>
          <w:rFonts w:ascii="Times New Roman" w:hAnsi="Times New Roman" w:cs="Times New Roman"/>
          <w:sz w:val="24"/>
          <w:szCs w:val="24"/>
        </w:rPr>
        <w:t>ДЕПАРТАМЕНТ ОБРАЗОВАНИЯ И НАУКИ ТЮМЕНСКОЙ ОБЛАСТИ</w:t>
      </w:r>
    </w:p>
    <w:p w:rsidR="00E674F0" w:rsidRPr="00191BE5" w:rsidRDefault="00E674F0" w:rsidP="009C3AF3">
      <w:pPr>
        <w:tabs>
          <w:tab w:val="left" w:pos="0"/>
        </w:tabs>
        <w:spacing w:after="0" w:line="240" w:lineRule="auto"/>
        <w:jc w:val="center"/>
        <w:rPr>
          <w:rFonts w:ascii="Times New Roman" w:hAnsi="Times New Roman" w:cs="Times New Roman"/>
          <w:sz w:val="24"/>
          <w:szCs w:val="24"/>
        </w:rPr>
      </w:pPr>
      <w:r w:rsidRPr="00191BE5">
        <w:rPr>
          <w:rFonts w:ascii="Times New Roman" w:hAnsi="Times New Roman" w:cs="Times New Roman"/>
          <w:sz w:val="24"/>
          <w:szCs w:val="24"/>
        </w:rPr>
        <w:t>ГОСУДАРСТВЕННОЕ АВТОНОМНОЕ ПРОФЕССИОНАЛЬНОЕ ОБРАЗОВАТЕЛЬНОЕ</w:t>
      </w:r>
    </w:p>
    <w:p w:rsidR="00E674F0" w:rsidRPr="00191BE5" w:rsidRDefault="00E674F0" w:rsidP="009C3AF3">
      <w:pPr>
        <w:tabs>
          <w:tab w:val="left" w:pos="0"/>
        </w:tabs>
        <w:spacing w:after="0" w:line="240" w:lineRule="auto"/>
        <w:jc w:val="center"/>
        <w:rPr>
          <w:rFonts w:ascii="Times New Roman" w:hAnsi="Times New Roman" w:cs="Times New Roman"/>
          <w:sz w:val="24"/>
          <w:szCs w:val="24"/>
        </w:rPr>
      </w:pPr>
      <w:r w:rsidRPr="00191BE5">
        <w:rPr>
          <w:rFonts w:ascii="Times New Roman" w:hAnsi="Times New Roman" w:cs="Times New Roman"/>
          <w:sz w:val="24"/>
          <w:szCs w:val="24"/>
        </w:rPr>
        <w:t>УЧРЕЖДЕНИЕ ТЮМЕНСКОЙ ОБЛАСТИ</w:t>
      </w:r>
    </w:p>
    <w:p w:rsidR="00E674F0" w:rsidRPr="00191BE5" w:rsidRDefault="00E674F0" w:rsidP="009C3AF3">
      <w:pPr>
        <w:tabs>
          <w:tab w:val="left" w:pos="0"/>
        </w:tabs>
        <w:spacing w:after="0" w:line="240" w:lineRule="auto"/>
        <w:jc w:val="center"/>
        <w:rPr>
          <w:rFonts w:ascii="Times New Roman" w:hAnsi="Times New Roman" w:cs="Times New Roman"/>
          <w:sz w:val="24"/>
          <w:szCs w:val="24"/>
        </w:rPr>
      </w:pPr>
      <w:r w:rsidRPr="00191BE5">
        <w:rPr>
          <w:rFonts w:ascii="Times New Roman" w:hAnsi="Times New Roman" w:cs="Times New Roman"/>
          <w:sz w:val="24"/>
          <w:szCs w:val="24"/>
        </w:rPr>
        <w:t>«ТОБОЛЬСКИЙ МНОГОПРОФИЛЬНЫЙ ТЕХНИКУМ»</w:t>
      </w:r>
    </w:p>
    <w:p w:rsidR="00C668F9" w:rsidRDefault="00C668F9" w:rsidP="009C3AF3">
      <w:pPr>
        <w:tabs>
          <w:tab w:val="left" w:pos="0"/>
        </w:tabs>
        <w:spacing w:after="0" w:line="240" w:lineRule="auto"/>
        <w:jc w:val="center"/>
        <w:rPr>
          <w:rFonts w:ascii="Times New Roman" w:hAnsi="Times New Roman" w:cs="Times New Roman"/>
          <w:sz w:val="24"/>
          <w:szCs w:val="24"/>
        </w:rPr>
      </w:pPr>
    </w:p>
    <w:p w:rsidR="00A75353" w:rsidRPr="00446D81" w:rsidRDefault="00A75353" w:rsidP="009C3AF3">
      <w:pPr>
        <w:tabs>
          <w:tab w:val="left" w:pos="0"/>
        </w:tabs>
        <w:spacing w:after="0" w:line="240" w:lineRule="auto"/>
        <w:jc w:val="center"/>
        <w:rPr>
          <w:rFonts w:ascii="Times New Roman" w:hAnsi="Times New Roman" w:cs="Times New Roman"/>
          <w:sz w:val="24"/>
          <w:szCs w:val="24"/>
        </w:rPr>
      </w:pPr>
    </w:p>
    <w:p w:rsidR="00C668F9" w:rsidRPr="00446D81" w:rsidRDefault="00C668F9" w:rsidP="009C3AF3">
      <w:pPr>
        <w:tabs>
          <w:tab w:val="left" w:pos="0"/>
        </w:tabs>
        <w:spacing w:after="0" w:line="240" w:lineRule="auto"/>
        <w:jc w:val="center"/>
        <w:rPr>
          <w:rFonts w:ascii="Times New Roman" w:hAnsi="Times New Roman" w:cs="Times New Roman"/>
          <w:sz w:val="24"/>
          <w:szCs w:val="24"/>
        </w:rPr>
      </w:pPr>
    </w:p>
    <w:p w:rsidR="00A75353" w:rsidRPr="00A75353" w:rsidRDefault="00A75353" w:rsidP="00A75353">
      <w:pPr>
        <w:spacing w:after="0" w:line="240" w:lineRule="auto"/>
        <w:rPr>
          <w:rFonts w:ascii="Times New Roman" w:hAnsi="Times New Roman" w:cs="Times New Roman"/>
          <w:b/>
          <w:sz w:val="24"/>
          <w:szCs w:val="24"/>
        </w:rPr>
      </w:pPr>
      <w:r w:rsidRPr="00A75353">
        <w:rPr>
          <w:rFonts w:ascii="Times New Roman" w:hAnsi="Times New Roman" w:cs="Times New Roman"/>
          <w:b/>
          <w:sz w:val="24"/>
          <w:szCs w:val="24"/>
        </w:rPr>
        <w:t>«Согласовано»</w:t>
      </w:r>
    </w:p>
    <w:p w:rsidR="00A75353" w:rsidRDefault="00A75353" w:rsidP="00A75353">
      <w:pPr>
        <w:spacing w:after="0" w:line="240" w:lineRule="auto"/>
        <w:rPr>
          <w:rFonts w:ascii="Times New Roman" w:hAnsi="Times New Roman" w:cs="Times New Roman"/>
          <w:sz w:val="24"/>
          <w:szCs w:val="24"/>
        </w:rPr>
      </w:pPr>
      <w:r>
        <w:rPr>
          <w:rFonts w:ascii="Times New Roman" w:hAnsi="Times New Roman" w:cs="Times New Roman"/>
          <w:sz w:val="24"/>
          <w:szCs w:val="24"/>
        </w:rPr>
        <w:t>ООО «Спектр»</w:t>
      </w:r>
    </w:p>
    <w:p w:rsidR="00A75353" w:rsidRDefault="00A75353" w:rsidP="00A75353">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____________/Любас Э.Н.</w:t>
      </w:r>
    </w:p>
    <w:p w:rsidR="00A75353" w:rsidRPr="00070AB2" w:rsidRDefault="00A75353" w:rsidP="00A7535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«____»______________202</w:t>
      </w:r>
      <w:r w:rsidR="006258E3">
        <w:rPr>
          <w:rFonts w:ascii="Times New Roman" w:hAnsi="Times New Roman" w:cs="Times New Roman"/>
          <w:sz w:val="24"/>
          <w:szCs w:val="24"/>
        </w:rPr>
        <w:t>2</w:t>
      </w:r>
      <w:r>
        <w:rPr>
          <w:rFonts w:ascii="Times New Roman" w:hAnsi="Times New Roman" w:cs="Times New Roman"/>
          <w:sz w:val="24"/>
          <w:szCs w:val="24"/>
        </w:rPr>
        <w:t xml:space="preserve"> г.</w:t>
      </w:r>
    </w:p>
    <w:p w:rsidR="00C668F9" w:rsidRPr="00446D81" w:rsidRDefault="00C668F9" w:rsidP="009C3AF3">
      <w:pPr>
        <w:tabs>
          <w:tab w:val="left" w:pos="0"/>
        </w:tabs>
        <w:spacing w:after="0" w:line="240" w:lineRule="auto"/>
        <w:jc w:val="center"/>
        <w:rPr>
          <w:rFonts w:ascii="Times New Roman" w:hAnsi="Times New Roman" w:cs="Times New Roman"/>
          <w:sz w:val="24"/>
          <w:szCs w:val="24"/>
        </w:rPr>
      </w:pPr>
    </w:p>
    <w:p w:rsidR="00C668F9" w:rsidRPr="00446D81" w:rsidRDefault="00C668F9" w:rsidP="009C3AF3">
      <w:pPr>
        <w:tabs>
          <w:tab w:val="left" w:pos="0"/>
        </w:tabs>
        <w:spacing w:after="0" w:line="240" w:lineRule="auto"/>
        <w:jc w:val="center"/>
        <w:rPr>
          <w:rFonts w:ascii="Times New Roman" w:hAnsi="Times New Roman" w:cs="Times New Roman"/>
          <w:sz w:val="24"/>
          <w:szCs w:val="24"/>
        </w:rPr>
      </w:pPr>
    </w:p>
    <w:p w:rsidR="00C668F9" w:rsidRDefault="00C668F9" w:rsidP="009C3AF3">
      <w:pPr>
        <w:tabs>
          <w:tab w:val="left" w:pos="0"/>
        </w:tabs>
        <w:spacing w:after="0" w:line="240" w:lineRule="auto"/>
        <w:jc w:val="center"/>
        <w:rPr>
          <w:rFonts w:ascii="Times New Roman" w:hAnsi="Times New Roman" w:cs="Times New Roman"/>
          <w:sz w:val="24"/>
          <w:szCs w:val="24"/>
        </w:rPr>
      </w:pPr>
    </w:p>
    <w:p w:rsidR="00A75353" w:rsidRPr="00446D81" w:rsidRDefault="00A75353" w:rsidP="009C3AF3">
      <w:pPr>
        <w:tabs>
          <w:tab w:val="left" w:pos="0"/>
        </w:tabs>
        <w:spacing w:after="0" w:line="240" w:lineRule="auto"/>
        <w:jc w:val="center"/>
        <w:rPr>
          <w:rFonts w:ascii="Times New Roman" w:hAnsi="Times New Roman" w:cs="Times New Roman"/>
          <w:sz w:val="24"/>
          <w:szCs w:val="24"/>
        </w:rPr>
      </w:pPr>
    </w:p>
    <w:p w:rsidR="00C668F9" w:rsidRPr="00446D81" w:rsidRDefault="00C668F9" w:rsidP="009C3AF3">
      <w:pPr>
        <w:tabs>
          <w:tab w:val="left" w:pos="0"/>
        </w:tabs>
        <w:spacing w:after="0" w:line="240" w:lineRule="auto"/>
        <w:jc w:val="center"/>
        <w:rPr>
          <w:rFonts w:ascii="Times New Roman" w:hAnsi="Times New Roman" w:cs="Times New Roman"/>
          <w:sz w:val="24"/>
          <w:szCs w:val="24"/>
        </w:rPr>
      </w:pPr>
    </w:p>
    <w:p w:rsidR="00C668F9" w:rsidRDefault="008A6576" w:rsidP="009C3AF3">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РАБОЧАЯ </w:t>
      </w:r>
      <w:r w:rsidR="009C3AF3" w:rsidRPr="009C3AF3">
        <w:rPr>
          <w:rFonts w:ascii="Times New Roman" w:hAnsi="Times New Roman" w:cs="Times New Roman"/>
          <w:b/>
          <w:sz w:val="24"/>
          <w:szCs w:val="24"/>
        </w:rPr>
        <w:t>ПРОГРАММА УЧЕБНОЙ ПРАКТИКИ</w:t>
      </w:r>
    </w:p>
    <w:p w:rsidR="00A75353" w:rsidRPr="00446D81" w:rsidRDefault="00A75353" w:rsidP="009C3AF3">
      <w:pPr>
        <w:tabs>
          <w:tab w:val="left" w:pos="0"/>
        </w:tabs>
        <w:spacing w:after="0" w:line="240" w:lineRule="auto"/>
        <w:jc w:val="center"/>
        <w:rPr>
          <w:rFonts w:ascii="Times New Roman" w:hAnsi="Times New Roman" w:cs="Times New Roman"/>
          <w:sz w:val="24"/>
          <w:szCs w:val="24"/>
        </w:rPr>
      </w:pPr>
    </w:p>
    <w:p w:rsidR="00C668F9" w:rsidRPr="00446D81" w:rsidRDefault="006C130F" w:rsidP="009C3AF3">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w:t>
      </w:r>
      <w:r w:rsidR="00A75353">
        <w:rPr>
          <w:rFonts w:ascii="Times New Roman" w:hAnsi="Times New Roman" w:cs="Times New Roman"/>
          <w:b/>
          <w:sz w:val="24"/>
          <w:szCs w:val="24"/>
        </w:rPr>
        <w:t>.</w:t>
      </w:r>
      <w:r w:rsidR="00C668F9" w:rsidRPr="00446D81">
        <w:rPr>
          <w:rFonts w:ascii="Times New Roman" w:hAnsi="Times New Roman" w:cs="Times New Roman"/>
          <w:b/>
          <w:sz w:val="24"/>
          <w:szCs w:val="24"/>
        </w:rPr>
        <w:t>0</w:t>
      </w:r>
      <w:r w:rsidR="00C668F9">
        <w:rPr>
          <w:rFonts w:ascii="Times New Roman" w:hAnsi="Times New Roman" w:cs="Times New Roman"/>
          <w:b/>
          <w:sz w:val="24"/>
          <w:szCs w:val="24"/>
        </w:rPr>
        <w:t>4</w:t>
      </w:r>
      <w:r w:rsidR="00A75353">
        <w:rPr>
          <w:rFonts w:ascii="Times New Roman" w:hAnsi="Times New Roman" w:cs="Times New Roman"/>
          <w:b/>
          <w:sz w:val="24"/>
          <w:szCs w:val="24"/>
        </w:rPr>
        <w:t xml:space="preserve"> </w:t>
      </w:r>
      <w:r w:rsidR="00C668F9">
        <w:rPr>
          <w:rFonts w:ascii="Times New Roman" w:hAnsi="Times New Roman" w:cs="Times New Roman"/>
          <w:b/>
          <w:sz w:val="24"/>
          <w:szCs w:val="24"/>
        </w:rPr>
        <w:t xml:space="preserve">ОБРАБОТКА И </w:t>
      </w:r>
      <w:r w:rsidR="009C3AF3">
        <w:rPr>
          <w:rFonts w:ascii="Times New Roman" w:hAnsi="Times New Roman" w:cs="Times New Roman"/>
          <w:b/>
          <w:sz w:val="24"/>
          <w:szCs w:val="24"/>
        </w:rPr>
        <w:t xml:space="preserve">ОФОРМЛЕНИЕ </w:t>
      </w:r>
      <w:r w:rsidR="00C668F9">
        <w:rPr>
          <w:rFonts w:ascii="Times New Roman" w:hAnsi="Times New Roman" w:cs="Times New Roman"/>
          <w:b/>
          <w:sz w:val="24"/>
          <w:szCs w:val="24"/>
        </w:rPr>
        <w:t>РЕЗУЛЬТАТОВ АНАЛИЗА</w:t>
      </w:r>
    </w:p>
    <w:p w:rsidR="00C668F9" w:rsidRPr="00446D81" w:rsidRDefault="00C668F9" w:rsidP="009C3AF3">
      <w:pPr>
        <w:tabs>
          <w:tab w:val="left" w:pos="0"/>
        </w:tabs>
        <w:spacing w:after="0" w:line="240" w:lineRule="auto"/>
        <w:jc w:val="center"/>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Default="00C668F9" w:rsidP="009C3AF3">
      <w:pPr>
        <w:tabs>
          <w:tab w:val="left" w:pos="0"/>
        </w:tabs>
        <w:spacing w:after="0" w:line="240" w:lineRule="auto"/>
        <w:rPr>
          <w:rFonts w:ascii="Times New Roman" w:hAnsi="Times New Roman" w:cs="Times New Roman"/>
          <w:sz w:val="24"/>
          <w:szCs w:val="24"/>
        </w:rPr>
      </w:pPr>
    </w:p>
    <w:p w:rsidR="009C3AF3" w:rsidRDefault="009C3AF3" w:rsidP="009C3AF3">
      <w:pPr>
        <w:tabs>
          <w:tab w:val="left" w:pos="0"/>
        </w:tabs>
        <w:spacing w:after="0" w:line="240" w:lineRule="auto"/>
        <w:rPr>
          <w:rFonts w:ascii="Times New Roman" w:hAnsi="Times New Roman" w:cs="Times New Roman"/>
          <w:sz w:val="24"/>
          <w:szCs w:val="24"/>
        </w:rPr>
      </w:pPr>
    </w:p>
    <w:p w:rsidR="009C3AF3" w:rsidRDefault="009C3AF3" w:rsidP="009C3AF3">
      <w:pPr>
        <w:tabs>
          <w:tab w:val="left" w:pos="0"/>
        </w:tabs>
        <w:spacing w:after="0" w:line="240" w:lineRule="auto"/>
        <w:rPr>
          <w:rFonts w:ascii="Times New Roman" w:hAnsi="Times New Roman" w:cs="Times New Roman"/>
          <w:sz w:val="24"/>
          <w:szCs w:val="24"/>
        </w:rPr>
      </w:pPr>
    </w:p>
    <w:p w:rsidR="009C3AF3" w:rsidRDefault="009C3AF3" w:rsidP="009C3AF3">
      <w:pPr>
        <w:tabs>
          <w:tab w:val="left" w:pos="0"/>
        </w:tabs>
        <w:spacing w:after="0" w:line="240" w:lineRule="auto"/>
        <w:rPr>
          <w:rFonts w:ascii="Times New Roman" w:hAnsi="Times New Roman" w:cs="Times New Roman"/>
          <w:sz w:val="24"/>
          <w:szCs w:val="24"/>
        </w:rPr>
      </w:pPr>
    </w:p>
    <w:p w:rsidR="009C3AF3" w:rsidRDefault="009C3AF3" w:rsidP="009C3AF3">
      <w:pPr>
        <w:tabs>
          <w:tab w:val="left" w:pos="0"/>
        </w:tabs>
        <w:spacing w:after="0" w:line="240" w:lineRule="auto"/>
        <w:rPr>
          <w:rFonts w:ascii="Times New Roman" w:hAnsi="Times New Roman" w:cs="Times New Roman"/>
          <w:sz w:val="24"/>
          <w:szCs w:val="24"/>
        </w:rPr>
      </w:pPr>
    </w:p>
    <w:p w:rsidR="009C3AF3" w:rsidRDefault="009C3AF3" w:rsidP="009C3AF3">
      <w:pPr>
        <w:tabs>
          <w:tab w:val="left" w:pos="0"/>
        </w:tabs>
        <w:spacing w:after="0" w:line="240" w:lineRule="auto"/>
        <w:rPr>
          <w:rFonts w:ascii="Times New Roman" w:hAnsi="Times New Roman" w:cs="Times New Roman"/>
          <w:sz w:val="24"/>
          <w:szCs w:val="24"/>
        </w:rPr>
      </w:pPr>
    </w:p>
    <w:p w:rsidR="009C3AF3" w:rsidRPr="00446D81" w:rsidRDefault="009C3AF3"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Default="00C668F9" w:rsidP="009C3AF3">
      <w:pPr>
        <w:tabs>
          <w:tab w:val="left" w:pos="0"/>
        </w:tabs>
        <w:spacing w:after="0" w:line="240" w:lineRule="auto"/>
        <w:rPr>
          <w:rFonts w:ascii="Times New Roman" w:hAnsi="Times New Roman" w:cs="Times New Roman"/>
          <w:sz w:val="24"/>
          <w:szCs w:val="24"/>
        </w:rPr>
      </w:pPr>
    </w:p>
    <w:p w:rsidR="009C3AF3" w:rsidRDefault="009C3AF3" w:rsidP="009C3AF3">
      <w:pPr>
        <w:tabs>
          <w:tab w:val="left" w:pos="0"/>
        </w:tabs>
        <w:spacing w:after="0" w:line="240" w:lineRule="auto"/>
        <w:rPr>
          <w:rFonts w:ascii="Times New Roman" w:hAnsi="Times New Roman" w:cs="Times New Roman"/>
          <w:sz w:val="24"/>
          <w:szCs w:val="24"/>
        </w:rPr>
      </w:pPr>
    </w:p>
    <w:p w:rsidR="009C3AF3" w:rsidRDefault="009C3AF3" w:rsidP="009C3AF3">
      <w:pPr>
        <w:tabs>
          <w:tab w:val="left" w:pos="0"/>
        </w:tabs>
        <w:spacing w:after="0" w:line="240" w:lineRule="auto"/>
        <w:rPr>
          <w:rFonts w:ascii="Times New Roman" w:hAnsi="Times New Roman" w:cs="Times New Roman"/>
          <w:sz w:val="24"/>
          <w:szCs w:val="24"/>
        </w:rPr>
      </w:pPr>
    </w:p>
    <w:p w:rsidR="009C3AF3" w:rsidRDefault="009C3AF3" w:rsidP="009C3AF3">
      <w:pPr>
        <w:tabs>
          <w:tab w:val="left" w:pos="0"/>
        </w:tabs>
        <w:spacing w:after="0" w:line="240" w:lineRule="auto"/>
        <w:rPr>
          <w:rFonts w:ascii="Times New Roman" w:hAnsi="Times New Roman" w:cs="Times New Roman"/>
          <w:sz w:val="24"/>
          <w:szCs w:val="24"/>
        </w:rPr>
      </w:pPr>
    </w:p>
    <w:p w:rsidR="009C3AF3" w:rsidRDefault="009C3AF3" w:rsidP="009C3AF3">
      <w:pPr>
        <w:tabs>
          <w:tab w:val="left" w:pos="0"/>
        </w:tabs>
        <w:spacing w:after="0" w:line="240" w:lineRule="auto"/>
        <w:rPr>
          <w:rFonts w:ascii="Times New Roman" w:hAnsi="Times New Roman" w:cs="Times New Roman"/>
          <w:sz w:val="24"/>
          <w:szCs w:val="24"/>
        </w:rPr>
      </w:pPr>
    </w:p>
    <w:p w:rsidR="00E674F0" w:rsidRPr="00446D81" w:rsidRDefault="00E674F0" w:rsidP="009C3AF3">
      <w:pPr>
        <w:tabs>
          <w:tab w:val="left" w:pos="0"/>
        </w:tabs>
        <w:spacing w:after="0" w:line="240" w:lineRule="auto"/>
        <w:rPr>
          <w:rFonts w:ascii="Times New Roman" w:hAnsi="Times New Roman" w:cs="Times New Roman"/>
          <w:sz w:val="24"/>
          <w:szCs w:val="24"/>
        </w:rPr>
      </w:pPr>
    </w:p>
    <w:p w:rsidR="00E674F0" w:rsidRDefault="00E674F0" w:rsidP="009C3AF3">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Тобольск, </w:t>
      </w:r>
      <w:r w:rsidR="00C668F9" w:rsidRPr="00446D81">
        <w:rPr>
          <w:rFonts w:ascii="Times New Roman" w:hAnsi="Times New Roman" w:cs="Times New Roman"/>
          <w:sz w:val="24"/>
          <w:szCs w:val="24"/>
        </w:rPr>
        <w:t>20</w:t>
      </w:r>
      <w:r w:rsidR="00A75353">
        <w:rPr>
          <w:rFonts w:ascii="Times New Roman" w:hAnsi="Times New Roman" w:cs="Times New Roman"/>
          <w:sz w:val="24"/>
          <w:szCs w:val="24"/>
        </w:rPr>
        <w:t>2</w:t>
      </w:r>
      <w:r w:rsidR="006258E3">
        <w:rPr>
          <w:rFonts w:ascii="Times New Roman" w:hAnsi="Times New Roman" w:cs="Times New Roman"/>
          <w:sz w:val="24"/>
          <w:szCs w:val="24"/>
        </w:rPr>
        <w:t>2</w:t>
      </w:r>
    </w:p>
    <w:p w:rsidR="009C3AF3" w:rsidRDefault="009C3AF3" w:rsidP="009C3AF3">
      <w:pPr>
        <w:tabs>
          <w:tab w:val="left" w:pos="0"/>
        </w:tabs>
        <w:spacing w:after="0" w:line="240" w:lineRule="auto"/>
        <w:jc w:val="center"/>
        <w:rPr>
          <w:rFonts w:ascii="Times New Roman" w:hAnsi="Times New Roman" w:cs="Times New Roman"/>
          <w:sz w:val="24"/>
          <w:szCs w:val="24"/>
        </w:rPr>
      </w:pPr>
    </w:p>
    <w:p w:rsidR="009C3AF3" w:rsidRDefault="009C3AF3" w:rsidP="009C3AF3">
      <w:pPr>
        <w:tabs>
          <w:tab w:val="left" w:pos="0"/>
        </w:tabs>
        <w:spacing w:after="0" w:line="240" w:lineRule="auto"/>
        <w:jc w:val="center"/>
        <w:rPr>
          <w:rFonts w:ascii="Times New Roman" w:hAnsi="Times New Roman" w:cs="Times New Roman"/>
          <w:sz w:val="24"/>
          <w:szCs w:val="24"/>
        </w:rPr>
      </w:pPr>
    </w:p>
    <w:p w:rsidR="009C3AF3" w:rsidRDefault="009C3AF3" w:rsidP="009C3AF3">
      <w:pPr>
        <w:tabs>
          <w:tab w:val="left" w:pos="0"/>
        </w:tabs>
        <w:spacing w:after="0" w:line="240" w:lineRule="auto"/>
        <w:jc w:val="center"/>
        <w:rPr>
          <w:rFonts w:ascii="Times New Roman" w:hAnsi="Times New Roman" w:cs="Times New Roman"/>
          <w:sz w:val="24"/>
          <w:szCs w:val="24"/>
        </w:rPr>
      </w:pPr>
    </w:p>
    <w:p w:rsidR="00913DBB" w:rsidRPr="00070AB2" w:rsidRDefault="009C3AF3" w:rsidP="00913DB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Рабочая программа </w:t>
      </w:r>
      <w:r>
        <w:rPr>
          <w:rFonts w:ascii="Times New Roman" w:hAnsi="Times New Roman" w:cs="Times New Roman"/>
          <w:sz w:val="24"/>
          <w:szCs w:val="24"/>
        </w:rPr>
        <w:t xml:space="preserve">учебной </w:t>
      </w:r>
      <w:r w:rsidRPr="00070AB2">
        <w:rPr>
          <w:rFonts w:ascii="Times New Roman" w:hAnsi="Times New Roman" w:cs="Times New Roman"/>
          <w:sz w:val="24"/>
          <w:szCs w:val="24"/>
        </w:rPr>
        <w:t xml:space="preserve">практики разработана на основе Федерального </w:t>
      </w:r>
      <w:r>
        <w:rPr>
          <w:rFonts w:ascii="Times New Roman" w:hAnsi="Times New Roman" w:cs="Times New Roman"/>
          <w:sz w:val="24"/>
          <w:szCs w:val="24"/>
        </w:rPr>
        <w:t>г</w:t>
      </w:r>
      <w:r w:rsidRPr="00070AB2">
        <w:rPr>
          <w:rFonts w:ascii="Times New Roman" w:hAnsi="Times New Roman" w:cs="Times New Roman"/>
          <w:sz w:val="24"/>
          <w:szCs w:val="24"/>
        </w:rPr>
        <w:t xml:space="preserve">осударственного стандарта среднего профессионального образования по </w:t>
      </w:r>
      <w:r>
        <w:rPr>
          <w:rFonts w:ascii="Times New Roman" w:hAnsi="Times New Roman" w:cs="Times New Roman"/>
          <w:sz w:val="24"/>
          <w:szCs w:val="24"/>
        </w:rPr>
        <w:t>профессии</w:t>
      </w:r>
      <w:r w:rsidRPr="00070AB2">
        <w:rPr>
          <w:rFonts w:ascii="Times New Roman" w:hAnsi="Times New Roman" w:cs="Times New Roman"/>
          <w:sz w:val="24"/>
          <w:szCs w:val="24"/>
        </w:rPr>
        <w:t xml:space="preserve"> «18.01.02 </w:t>
      </w:r>
      <w:r>
        <w:rPr>
          <w:rFonts w:ascii="Times New Roman" w:hAnsi="Times New Roman" w:cs="Times New Roman"/>
          <w:sz w:val="24"/>
          <w:szCs w:val="24"/>
        </w:rPr>
        <w:t>Л</w:t>
      </w:r>
      <w:r w:rsidRPr="00070AB2">
        <w:rPr>
          <w:rFonts w:ascii="Times New Roman" w:hAnsi="Times New Roman" w:cs="Times New Roman"/>
          <w:sz w:val="24"/>
          <w:szCs w:val="24"/>
        </w:rPr>
        <w:t>аборант-эколог»</w:t>
      </w:r>
      <w:r w:rsidR="00913DBB" w:rsidRPr="00913DBB">
        <w:rPr>
          <w:rFonts w:ascii="Times New Roman" w:hAnsi="Times New Roman" w:cs="Times New Roman"/>
          <w:sz w:val="24"/>
          <w:szCs w:val="24"/>
        </w:rPr>
        <w:t xml:space="preserve"> </w:t>
      </w:r>
      <w:r w:rsidR="00913DBB">
        <w:rPr>
          <w:rFonts w:ascii="Times New Roman" w:hAnsi="Times New Roman" w:cs="Times New Roman"/>
          <w:sz w:val="24"/>
          <w:szCs w:val="24"/>
        </w:rPr>
        <w:t>(Приказ Минобрнауки России от 02.08.2013 №916, зарегистрирован в Минюсте России 20.08.2013 №29659)</w:t>
      </w:r>
    </w:p>
    <w:p w:rsidR="009C3AF3" w:rsidRPr="00070AB2" w:rsidRDefault="009C3AF3" w:rsidP="007C03D2">
      <w:pPr>
        <w:tabs>
          <w:tab w:val="left" w:pos="0"/>
        </w:tabs>
        <w:spacing w:after="0" w:line="240" w:lineRule="auto"/>
        <w:jc w:val="both"/>
        <w:rPr>
          <w:rFonts w:ascii="Times New Roman" w:hAnsi="Times New Roman" w:cs="Times New Roman"/>
          <w:sz w:val="24"/>
          <w:szCs w:val="24"/>
        </w:rPr>
      </w:pPr>
    </w:p>
    <w:p w:rsidR="009C3AF3" w:rsidRDefault="009C3AF3" w:rsidP="009C3AF3">
      <w:pPr>
        <w:spacing w:after="0" w:line="240" w:lineRule="auto"/>
        <w:rPr>
          <w:rFonts w:ascii="Times New Roman" w:hAnsi="Times New Roman" w:cs="Times New Roman"/>
          <w:sz w:val="24"/>
          <w:szCs w:val="24"/>
        </w:rPr>
      </w:pPr>
    </w:p>
    <w:p w:rsidR="009C3AF3" w:rsidRPr="00D765DF" w:rsidRDefault="009C3AF3" w:rsidP="009C3AF3">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Организация-разработчик: ГАПОУ ТО </w:t>
      </w:r>
      <w:r>
        <w:rPr>
          <w:rFonts w:ascii="Times New Roman" w:hAnsi="Times New Roman" w:cs="Times New Roman"/>
          <w:sz w:val="24"/>
          <w:szCs w:val="24"/>
        </w:rPr>
        <w:t>«Тобольский многопрофильный техникум»</w:t>
      </w:r>
    </w:p>
    <w:p w:rsidR="009C3AF3" w:rsidRDefault="009C3AF3" w:rsidP="009C3AF3">
      <w:pPr>
        <w:spacing w:after="0" w:line="240" w:lineRule="auto"/>
        <w:rPr>
          <w:rFonts w:ascii="Times New Roman" w:hAnsi="Times New Roman" w:cs="Times New Roman"/>
          <w:sz w:val="24"/>
          <w:szCs w:val="24"/>
        </w:rPr>
      </w:pPr>
    </w:p>
    <w:p w:rsidR="006A179F" w:rsidRDefault="009C3AF3" w:rsidP="009C3AF3">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Разработчик:  </w:t>
      </w:r>
    </w:p>
    <w:p w:rsidR="009C3AF3" w:rsidRPr="00D765DF" w:rsidRDefault="006A179F" w:rsidP="006A17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Яруллина Олеся Владимировна, мастер производственного обучения </w:t>
      </w:r>
      <w:r w:rsidR="009C3AF3" w:rsidRPr="00D765DF">
        <w:rPr>
          <w:rFonts w:ascii="Times New Roman" w:hAnsi="Times New Roman" w:cs="Times New Roman"/>
          <w:sz w:val="24"/>
          <w:szCs w:val="24"/>
        </w:rPr>
        <w:t>ГАПОУ ТО</w:t>
      </w:r>
      <w:r>
        <w:rPr>
          <w:rFonts w:ascii="Times New Roman" w:hAnsi="Times New Roman" w:cs="Times New Roman"/>
          <w:sz w:val="24"/>
          <w:szCs w:val="24"/>
        </w:rPr>
        <w:t xml:space="preserve"> </w:t>
      </w:r>
      <w:r w:rsidR="009C3AF3">
        <w:rPr>
          <w:rFonts w:ascii="Times New Roman" w:hAnsi="Times New Roman" w:cs="Times New Roman"/>
          <w:sz w:val="24"/>
          <w:szCs w:val="24"/>
        </w:rPr>
        <w:t>«Тобольский многопрофильный техникум»</w:t>
      </w:r>
    </w:p>
    <w:p w:rsidR="009C3AF3" w:rsidRDefault="009C3AF3" w:rsidP="009C3AF3">
      <w:pPr>
        <w:spacing w:after="0" w:line="240" w:lineRule="auto"/>
        <w:ind w:firstLine="708"/>
        <w:jc w:val="both"/>
        <w:rPr>
          <w:rFonts w:ascii="Times New Roman" w:hAnsi="Times New Roman" w:cs="Times New Roman"/>
          <w:sz w:val="24"/>
          <w:szCs w:val="24"/>
        </w:rPr>
      </w:pPr>
    </w:p>
    <w:p w:rsidR="00C668F9" w:rsidRDefault="00C668F9"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BE33A0" w:rsidRDefault="00BE33A0" w:rsidP="009C3AF3">
      <w:pPr>
        <w:tabs>
          <w:tab w:val="left" w:pos="0"/>
        </w:tabs>
        <w:spacing w:after="0" w:line="240" w:lineRule="auto"/>
        <w:rPr>
          <w:rFonts w:ascii="Times New Roman" w:hAnsi="Times New Roman" w:cs="Times New Roman"/>
          <w:sz w:val="24"/>
          <w:szCs w:val="24"/>
        </w:rPr>
      </w:pPr>
    </w:p>
    <w:p w:rsidR="00D93124" w:rsidRDefault="00D93124" w:rsidP="00D93124">
      <w:pPr>
        <w:spacing w:after="0"/>
        <w:rPr>
          <w:rFonts w:ascii="Times New Roman" w:hAnsi="Times New Roman" w:cs="Times New Roman"/>
          <w:sz w:val="24"/>
          <w:szCs w:val="24"/>
        </w:rPr>
      </w:pPr>
      <w:r>
        <w:rPr>
          <w:rFonts w:ascii="Times New Roman" w:hAnsi="Times New Roman" w:cs="Times New Roman"/>
          <w:b/>
          <w:sz w:val="24"/>
          <w:szCs w:val="24"/>
        </w:rPr>
        <w:t>«Рассмотрено»</w:t>
      </w:r>
      <w:r>
        <w:rPr>
          <w:rFonts w:ascii="Times New Roman" w:hAnsi="Times New Roman" w:cs="Times New Roman"/>
          <w:sz w:val="24"/>
          <w:szCs w:val="24"/>
        </w:rPr>
        <w:t xml:space="preserve"> на заседании цикловой комиссии технического направления</w:t>
      </w:r>
    </w:p>
    <w:p w:rsidR="00D93124" w:rsidRDefault="00BE33A0" w:rsidP="00D93124">
      <w:pPr>
        <w:spacing w:after="0"/>
        <w:rPr>
          <w:rFonts w:ascii="Times New Roman" w:hAnsi="Times New Roman" w:cs="Times New Roman"/>
          <w:sz w:val="24"/>
          <w:szCs w:val="24"/>
        </w:rPr>
      </w:pPr>
      <w:r>
        <w:rPr>
          <w:rFonts w:ascii="Times New Roman" w:hAnsi="Times New Roman" w:cs="Times New Roman"/>
          <w:sz w:val="24"/>
          <w:szCs w:val="24"/>
        </w:rPr>
        <w:t>Протокол №</w:t>
      </w:r>
      <w:r w:rsidR="006258E3">
        <w:rPr>
          <w:rFonts w:ascii="Times New Roman" w:hAnsi="Times New Roman" w:cs="Times New Roman"/>
          <w:sz w:val="24"/>
          <w:szCs w:val="24"/>
        </w:rPr>
        <w:t>9</w:t>
      </w:r>
      <w:r w:rsidR="00D93124">
        <w:rPr>
          <w:rFonts w:ascii="Times New Roman" w:hAnsi="Times New Roman" w:cs="Times New Roman"/>
          <w:sz w:val="24"/>
          <w:szCs w:val="24"/>
        </w:rPr>
        <w:t xml:space="preserve"> от «</w:t>
      </w:r>
      <w:r w:rsidR="006258E3">
        <w:rPr>
          <w:rFonts w:ascii="Times New Roman" w:hAnsi="Times New Roman" w:cs="Times New Roman"/>
          <w:sz w:val="24"/>
          <w:szCs w:val="24"/>
        </w:rPr>
        <w:t>31</w:t>
      </w:r>
      <w:r w:rsidR="00D93124">
        <w:rPr>
          <w:rFonts w:ascii="Times New Roman" w:hAnsi="Times New Roman" w:cs="Times New Roman"/>
          <w:sz w:val="24"/>
          <w:szCs w:val="24"/>
        </w:rPr>
        <w:t>» мая 202</w:t>
      </w:r>
      <w:r w:rsidR="006258E3">
        <w:rPr>
          <w:rFonts w:ascii="Times New Roman" w:hAnsi="Times New Roman" w:cs="Times New Roman"/>
          <w:sz w:val="24"/>
          <w:szCs w:val="24"/>
        </w:rPr>
        <w:t>2</w:t>
      </w:r>
      <w:r w:rsidR="00D93124">
        <w:rPr>
          <w:rFonts w:ascii="Times New Roman" w:hAnsi="Times New Roman" w:cs="Times New Roman"/>
          <w:sz w:val="24"/>
          <w:szCs w:val="24"/>
        </w:rPr>
        <w:t xml:space="preserve"> г.</w:t>
      </w:r>
    </w:p>
    <w:p w:rsidR="00D93124" w:rsidRDefault="00D93124" w:rsidP="00D93124">
      <w:pPr>
        <w:spacing w:after="0"/>
        <w:rPr>
          <w:rFonts w:ascii="Times New Roman" w:hAnsi="Times New Roman" w:cs="Times New Roman"/>
          <w:sz w:val="24"/>
          <w:szCs w:val="24"/>
        </w:rPr>
      </w:pPr>
      <w:r>
        <w:rPr>
          <w:rFonts w:ascii="Times New Roman" w:hAnsi="Times New Roman" w:cs="Times New Roman"/>
          <w:sz w:val="24"/>
          <w:szCs w:val="24"/>
        </w:rPr>
        <w:t>Председатель цикловой комиссии ______________ /</w:t>
      </w:r>
      <w:r w:rsidR="00BE33A0">
        <w:rPr>
          <w:rFonts w:ascii="Times New Roman" w:hAnsi="Times New Roman" w:cs="Times New Roman"/>
          <w:sz w:val="24"/>
          <w:szCs w:val="24"/>
        </w:rPr>
        <w:t>Смирных М.Г</w:t>
      </w:r>
      <w:r>
        <w:rPr>
          <w:rFonts w:ascii="Times New Roman" w:hAnsi="Times New Roman" w:cs="Times New Roman"/>
          <w:sz w:val="24"/>
          <w:szCs w:val="24"/>
        </w:rPr>
        <w:t>./</w:t>
      </w:r>
    </w:p>
    <w:p w:rsidR="00D93124" w:rsidRDefault="00D93124" w:rsidP="00D93124">
      <w:pPr>
        <w:spacing w:after="0"/>
        <w:rPr>
          <w:rFonts w:ascii="Times New Roman" w:hAnsi="Times New Roman" w:cs="Times New Roman"/>
          <w:sz w:val="24"/>
          <w:szCs w:val="24"/>
        </w:rPr>
      </w:pPr>
    </w:p>
    <w:p w:rsidR="00D93124" w:rsidRDefault="00D93124" w:rsidP="00D93124">
      <w:pPr>
        <w:spacing w:after="0"/>
        <w:rPr>
          <w:rFonts w:ascii="Times New Roman" w:hAnsi="Times New Roman" w:cs="Times New Roman"/>
          <w:b/>
          <w:sz w:val="24"/>
          <w:szCs w:val="24"/>
        </w:rPr>
      </w:pPr>
      <w:r>
        <w:rPr>
          <w:rFonts w:ascii="Times New Roman" w:hAnsi="Times New Roman" w:cs="Times New Roman"/>
          <w:b/>
          <w:sz w:val="24"/>
          <w:szCs w:val="24"/>
        </w:rPr>
        <w:t>«Согласовано»</w:t>
      </w:r>
    </w:p>
    <w:p w:rsidR="00D93124" w:rsidRDefault="00D93124" w:rsidP="00D93124">
      <w:pPr>
        <w:spacing w:after="0"/>
        <w:rPr>
          <w:rFonts w:ascii="Times New Roman" w:hAnsi="Times New Roman" w:cs="Times New Roman"/>
          <w:sz w:val="24"/>
          <w:szCs w:val="24"/>
        </w:rPr>
      </w:pPr>
      <w:r>
        <w:rPr>
          <w:rFonts w:ascii="Times New Roman" w:hAnsi="Times New Roman" w:cs="Times New Roman"/>
          <w:sz w:val="24"/>
          <w:szCs w:val="24"/>
        </w:rPr>
        <w:t xml:space="preserve">Методист ______________/Симанова И.Н./ </w:t>
      </w:r>
    </w:p>
    <w:p w:rsidR="00D93124" w:rsidRDefault="00D93124" w:rsidP="00D93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D93124" w:rsidRDefault="00D93124" w:rsidP="009C3AF3">
      <w:pPr>
        <w:tabs>
          <w:tab w:val="left" w:pos="0"/>
        </w:tabs>
        <w:spacing w:after="0" w:line="240" w:lineRule="auto"/>
        <w:rPr>
          <w:rFonts w:ascii="Times New Roman" w:hAnsi="Times New Roman" w:cs="Times New Roman"/>
          <w:sz w:val="24"/>
          <w:szCs w:val="24"/>
        </w:rPr>
      </w:pPr>
    </w:p>
    <w:p w:rsidR="009C3AF3" w:rsidRPr="0082051B" w:rsidRDefault="009C3AF3" w:rsidP="009C3AF3">
      <w:pPr>
        <w:spacing w:after="0" w:line="240" w:lineRule="auto"/>
        <w:jc w:val="center"/>
        <w:rPr>
          <w:rFonts w:ascii="Times New Roman" w:hAnsi="Times New Roman" w:cs="Times New Roman"/>
          <w:sz w:val="24"/>
          <w:szCs w:val="24"/>
        </w:rPr>
      </w:pPr>
      <w:r w:rsidRPr="0082051B">
        <w:rPr>
          <w:rFonts w:ascii="Times New Roman" w:hAnsi="Times New Roman" w:cs="Times New Roman"/>
          <w:sz w:val="24"/>
          <w:szCs w:val="24"/>
        </w:rPr>
        <w:t>СОДЕРЖАНИЕ</w:t>
      </w:r>
    </w:p>
    <w:p w:rsidR="009C3AF3" w:rsidRPr="0082051B" w:rsidRDefault="009C3AF3" w:rsidP="009C3AF3">
      <w:pPr>
        <w:spacing w:after="0" w:line="240" w:lineRule="auto"/>
        <w:rPr>
          <w:rFonts w:ascii="Times New Roman" w:hAnsi="Times New Roman" w:cs="Times New Roman"/>
          <w:sz w:val="24"/>
          <w:szCs w:val="24"/>
        </w:rPr>
      </w:pPr>
    </w:p>
    <w:p w:rsidR="009C3AF3" w:rsidRPr="0082051B" w:rsidRDefault="009C3AF3" w:rsidP="009C3AF3">
      <w:pPr>
        <w:pStyle w:val="a4"/>
        <w:numPr>
          <w:ilvl w:val="0"/>
          <w:numId w:val="1"/>
        </w:numPr>
        <w:rPr>
          <w:rFonts w:ascii="Times New Roman" w:hAnsi="Times New Roman" w:cs="Times New Roman"/>
          <w:sz w:val="24"/>
          <w:szCs w:val="24"/>
        </w:rPr>
      </w:pPr>
      <w:r w:rsidRPr="0082051B">
        <w:rPr>
          <w:rFonts w:ascii="Times New Roman" w:hAnsi="Times New Roman" w:cs="Times New Roman"/>
          <w:sz w:val="24"/>
          <w:szCs w:val="24"/>
        </w:rPr>
        <w:t>Паспорт рабочей пр</w:t>
      </w:r>
      <w:r>
        <w:rPr>
          <w:rFonts w:ascii="Times New Roman" w:hAnsi="Times New Roman" w:cs="Times New Roman"/>
          <w:sz w:val="24"/>
          <w:szCs w:val="24"/>
        </w:rPr>
        <w:t>ограммы учебной практики………………………………</w:t>
      </w:r>
      <w:r w:rsidRPr="0082051B">
        <w:rPr>
          <w:rFonts w:ascii="Times New Roman" w:hAnsi="Times New Roman" w:cs="Times New Roman"/>
          <w:sz w:val="24"/>
          <w:szCs w:val="24"/>
        </w:rPr>
        <w:t>………4</w:t>
      </w:r>
    </w:p>
    <w:p w:rsidR="009C3AF3" w:rsidRPr="0082051B" w:rsidRDefault="009C3AF3" w:rsidP="009C3AF3">
      <w:pPr>
        <w:pStyle w:val="a4"/>
        <w:numPr>
          <w:ilvl w:val="0"/>
          <w:numId w:val="1"/>
        </w:numPr>
        <w:rPr>
          <w:rFonts w:ascii="Times New Roman" w:hAnsi="Times New Roman" w:cs="Times New Roman"/>
          <w:sz w:val="24"/>
          <w:szCs w:val="24"/>
        </w:rPr>
      </w:pPr>
      <w:r w:rsidRPr="0082051B">
        <w:rPr>
          <w:rFonts w:ascii="Times New Roman" w:hAnsi="Times New Roman" w:cs="Times New Roman"/>
          <w:sz w:val="24"/>
          <w:szCs w:val="24"/>
        </w:rPr>
        <w:t xml:space="preserve">Результаты освоения программы </w:t>
      </w:r>
      <w:r>
        <w:rPr>
          <w:rFonts w:ascii="Times New Roman" w:hAnsi="Times New Roman" w:cs="Times New Roman"/>
          <w:sz w:val="24"/>
          <w:szCs w:val="24"/>
        </w:rPr>
        <w:t xml:space="preserve">учебной </w:t>
      </w:r>
      <w:r w:rsidRPr="0082051B">
        <w:rPr>
          <w:rFonts w:ascii="Times New Roman" w:hAnsi="Times New Roman" w:cs="Times New Roman"/>
          <w:sz w:val="24"/>
          <w:szCs w:val="24"/>
        </w:rPr>
        <w:t>практики………………………………….6</w:t>
      </w:r>
    </w:p>
    <w:p w:rsidR="009C3AF3" w:rsidRPr="0082051B" w:rsidRDefault="009C3AF3" w:rsidP="009C3AF3">
      <w:pPr>
        <w:pStyle w:val="a4"/>
        <w:numPr>
          <w:ilvl w:val="0"/>
          <w:numId w:val="1"/>
        </w:numPr>
        <w:rPr>
          <w:rFonts w:ascii="Times New Roman" w:hAnsi="Times New Roman" w:cs="Times New Roman"/>
          <w:sz w:val="24"/>
          <w:szCs w:val="24"/>
        </w:rPr>
      </w:pPr>
      <w:r w:rsidRPr="0082051B">
        <w:rPr>
          <w:rFonts w:ascii="Times New Roman" w:hAnsi="Times New Roman" w:cs="Times New Roman"/>
          <w:sz w:val="24"/>
          <w:szCs w:val="24"/>
        </w:rPr>
        <w:t xml:space="preserve">Тематический план и содержание </w:t>
      </w:r>
      <w:r>
        <w:rPr>
          <w:rFonts w:ascii="Times New Roman" w:hAnsi="Times New Roman" w:cs="Times New Roman"/>
          <w:sz w:val="24"/>
          <w:szCs w:val="24"/>
        </w:rPr>
        <w:t xml:space="preserve">учебной </w:t>
      </w:r>
      <w:r w:rsidRPr="0082051B">
        <w:rPr>
          <w:rFonts w:ascii="Times New Roman" w:hAnsi="Times New Roman" w:cs="Times New Roman"/>
          <w:sz w:val="24"/>
          <w:szCs w:val="24"/>
        </w:rPr>
        <w:t>практики…………………</w:t>
      </w:r>
      <w:r>
        <w:rPr>
          <w:rFonts w:ascii="Times New Roman" w:hAnsi="Times New Roman" w:cs="Times New Roman"/>
          <w:sz w:val="24"/>
          <w:szCs w:val="24"/>
        </w:rPr>
        <w:t>…………</w:t>
      </w:r>
      <w:r w:rsidRPr="0082051B">
        <w:rPr>
          <w:rFonts w:ascii="Times New Roman" w:hAnsi="Times New Roman" w:cs="Times New Roman"/>
          <w:sz w:val="24"/>
          <w:szCs w:val="24"/>
        </w:rPr>
        <w:t>……8</w:t>
      </w:r>
    </w:p>
    <w:p w:rsidR="009C3AF3" w:rsidRPr="0082051B" w:rsidRDefault="009C3AF3" w:rsidP="009C3AF3">
      <w:pPr>
        <w:pStyle w:val="a4"/>
        <w:numPr>
          <w:ilvl w:val="0"/>
          <w:numId w:val="1"/>
        </w:numPr>
        <w:rPr>
          <w:rFonts w:ascii="Times New Roman" w:hAnsi="Times New Roman" w:cs="Times New Roman"/>
          <w:sz w:val="24"/>
          <w:szCs w:val="24"/>
        </w:rPr>
      </w:pPr>
      <w:r w:rsidRPr="0082051B">
        <w:rPr>
          <w:rFonts w:ascii="Times New Roman" w:hAnsi="Times New Roman" w:cs="Times New Roman"/>
          <w:sz w:val="24"/>
          <w:szCs w:val="24"/>
        </w:rPr>
        <w:t xml:space="preserve">Условия реализации программы </w:t>
      </w:r>
      <w:r>
        <w:rPr>
          <w:rFonts w:ascii="Times New Roman" w:hAnsi="Times New Roman" w:cs="Times New Roman"/>
          <w:sz w:val="24"/>
          <w:szCs w:val="24"/>
        </w:rPr>
        <w:t xml:space="preserve">учебной </w:t>
      </w:r>
      <w:r w:rsidRPr="0082051B">
        <w:rPr>
          <w:rFonts w:ascii="Times New Roman" w:hAnsi="Times New Roman" w:cs="Times New Roman"/>
          <w:sz w:val="24"/>
          <w:szCs w:val="24"/>
        </w:rPr>
        <w:t>практики………………………</w:t>
      </w:r>
      <w:r>
        <w:rPr>
          <w:rFonts w:ascii="Times New Roman" w:hAnsi="Times New Roman" w:cs="Times New Roman"/>
          <w:sz w:val="24"/>
          <w:szCs w:val="24"/>
        </w:rPr>
        <w:t>...</w:t>
      </w:r>
      <w:r w:rsidRPr="0082051B">
        <w:rPr>
          <w:rFonts w:ascii="Times New Roman" w:hAnsi="Times New Roman" w:cs="Times New Roman"/>
          <w:sz w:val="24"/>
          <w:szCs w:val="24"/>
        </w:rPr>
        <w:t>……….15</w:t>
      </w:r>
    </w:p>
    <w:p w:rsidR="009C3AF3" w:rsidRPr="0082051B" w:rsidRDefault="009C3AF3" w:rsidP="009C3AF3">
      <w:pPr>
        <w:pStyle w:val="a4"/>
        <w:numPr>
          <w:ilvl w:val="0"/>
          <w:numId w:val="1"/>
        </w:numPr>
        <w:rPr>
          <w:rFonts w:ascii="Times New Roman" w:hAnsi="Times New Roman" w:cs="Times New Roman"/>
          <w:sz w:val="24"/>
          <w:szCs w:val="24"/>
        </w:rPr>
      </w:pPr>
      <w:r w:rsidRPr="0082051B">
        <w:rPr>
          <w:rFonts w:ascii="Times New Roman" w:hAnsi="Times New Roman" w:cs="Times New Roman"/>
          <w:sz w:val="24"/>
          <w:szCs w:val="24"/>
        </w:rPr>
        <w:t xml:space="preserve">Контроль и оценка результатов освоения </w:t>
      </w:r>
      <w:r>
        <w:rPr>
          <w:rFonts w:ascii="Times New Roman" w:hAnsi="Times New Roman" w:cs="Times New Roman"/>
          <w:sz w:val="24"/>
          <w:szCs w:val="24"/>
        </w:rPr>
        <w:t>учебной практики………………...</w:t>
      </w:r>
      <w:r w:rsidRPr="0082051B">
        <w:rPr>
          <w:rFonts w:ascii="Times New Roman" w:hAnsi="Times New Roman" w:cs="Times New Roman"/>
          <w:sz w:val="24"/>
          <w:szCs w:val="24"/>
        </w:rPr>
        <w:t>……..18</w:t>
      </w:r>
    </w:p>
    <w:p w:rsidR="009C3AF3" w:rsidRPr="0082051B" w:rsidRDefault="009C3AF3" w:rsidP="009C3AF3">
      <w:pPr>
        <w:pStyle w:val="a4"/>
        <w:rPr>
          <w:rFonts w:ascii="Times New Roman" w:hAnsi="Times New Roman" w:cs="Times New Roman"/>
          <w:sz w:val="24"/>
          <w:szCs w:val="24"/>
        </w:rPr>
      </w:pPr>
    </w:p>
    <w:p w:rsidR="009C3AF3" w:rsidRPr="0082051B" w:rsidRDefault="009C3AF3" w:rsidP="009C3AF3">
      <w:pPr>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sz w:val="24"/>
          <w:szCs w:val="24"/>
        </w:rPr>
      </w:pPr>
    </w:p>
    <w:p w:rsidR="00C668F9" w:rsidRDefault="00C668F9" w:rsidP="009C3AF3">
      <w:pPr>
        <w:tabs>
          <w:tab w:val="left" w:pos="0"/>
        </w:tabs>
        <w:spacing w:after="0" w:line="240" w:lineRule="auto"/>
        <w:rPr>
          <w:rFonts w:ascii="Times New Roman" w:hAnsi="Times New Roman" w:cs="Times New Roman"/>
          <w:sz w:val="24"/>
          <w:szCs w:val="24"/>
        </w:rPr>
      </w:pPr>
    </w:p>
    <w:p w:rsidR="00E674F0" w:rsidRPr="00446D81" w:rsidRDefault="00E674F0" w:rsidP="009C3AF3">
      <w:pPr>
        <w:tabs>
          <w:tab w:val="left" w:pos="0"/>
        </w:tabs>
        <w:spacing w:after="0" w:line="240" w:lineRule="auto"/>
        <w:rPr>
          <w:rFonts w:ascii="Times New Roman" w:hAnsi="Times New Roman" w:cs="Times New Roman"/>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p>
    <w:p w:rsidR="00C668F9" w:rsidRPr="00446D81" w:rsidRDefault="00C668F9" w:rsidP="009C3AF3">
      <w:pPr>
        <w:tabs>
          <w:tab w:val="left" w:pos="0"/>
        </w:tabs>
        <w:spacing w:after="0" w:line="240" w:lineRule="auto"/>
        <w:rPr>
          <w:rFonts w:ascii="Times New Roman" w:hAnsi="Times New Roman" w:cs="Times New Roman"/>
          <w:caps/>
          <w:sz w:val="24"/>
          <w:szCs w:val="24"/>
        </w:rPr>
      </w:pPr>
      <w:r w:rsidRPr="00446D81">
        <w:rPr>
          <w:rFonts w:ascii="Times New Roman" w:hAnsi="Times New Roman" w:cs="Times New Roman"/>
          <w:caps/>
          <w:sz w:val="24"/>
          <w:szCs w:val="24"/>
        </w:rPr>
        <w:br w:type="page"/>
      </w:r>
    </w:p>
    <w:p w:rsidR="00C668F9" w:rsidRPr="00446D81" w:rsidRDefault="009C3AF3" w:rsidP="009C3AF3">
      <w:pPr>
        <w:tabs>
          <w:tab w:val="left" w:pos="0"/>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1.</w:t>
      </w:r>
      <w:r w:rsidR="00C668F9" w:rsidRPr="009C3AF3">
        <w:rPr>
          <w:rFonts w:ascii="Times New Roman" w:hAnsi="Times New Roman"/>
          <w:b/>
          <w:color w:val="000000"/>
          <w:sz w:val="24"/>
          <w:szCs w:val="24"/>
        </w:rPr>
        <w:t>ПАСПОРТ РАБОЧЕЙ ПРОГРАММЫ</w:t>
      </w:r>
      <w:r>
        <w:rPr>
          <w:rFonts w:ascii="Times New Roman" w:hAnsi="Times New Roman"/>
          <w:b/>
          <w:color w:val="000000"/>
          <w:sz w:val="24"/>
          <w:szCs w:val="24"/>
        </w:rPr>
        <w:t xml:space="preserve"> </w:t>
      </w:r>
      <w:r w:rsidR="00C668F9" w:rsidRPr="00446D81">
        <w:rPr>
          <w:rFonts w:ascii="Times New Roman" w:hAnsi="Times New Roman"/>
          <w:b/>
          <w:color w:val="000000"/>
          <w:sz w:val="24"/>
          <w:szCs w:val="24"/>
        </w:rPr>
        <w:t>УЧЕБНОЙ ПРАКТИКИ</w:t>
      </w:r>
    </w:p>
    <w:p w:rsidR="009C3AF3" w:rsidRPr="00446D81" w:rsidRDefault="009C3AF3" w:rsidP="009C3AF3">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w:t>
      </w:r>
      <w:r w:rsidRPr="00446D81">
        <w:rPr>
          <w:rFonts w:ascii="Times New Roman" w:hAnsi="Times New Roman" w:cs="Times New Roman"/>
          <w:b/>
          <w:sz w:val="24"/>
          <w:szCs w:val="24"/>
        </w:rPr>
        <w:t xml:space="preserve"> 0</w:t>
      </w:r>
      <w:r>
        <w:rPr>
          <w:rFonts w:ascii="Times New Roman" w:hAnsi="Times New Roman" w:cs="Times New Roman"/>
          <w:b/>
          <w:sz w:val="24"/>
          <w:szCs w:val="24"/>
        </w:rPr>
        <w:t>4</w:t>
      </w:r>
      <w:r w:rsidRPr="00446D81">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АНАЛИЗА</w:t>
      </w:r>
      <w:r w:rsidRPr="00446D81">
        <w:rPr>
          <w:rFonts w:ascii="Times New Roman" w:hAnsi="Times New Roman" w:cs="Times New Roman"/>
          <w:b/>
          <w:sz w:val="24"/>
          <w:szCs w:val="24"/>
        </w:rPr>
        <w:t>»</w:t>
      </w:r>
    </w:p>
    <w:p w:rsidR="00C668F9" w:rsidRPr="00446D81" w:rsidRDefault="00C668F9" w:rsidP="009C3AF3">
      <w:pPr>
        <w:pStyle w:val="a3"/>
        <w:tabs>
          <w:tab w:val="left" w:pos="0"/>
        </w:tabs>
        <w:overflowPunct w:val="0"/>
        <w:spacing w:after="0" w:line="240" w:lineRule="auto"/>
        <w:rPr>
          <w:rFonts w:ascii="Times New Roman" w:hAnsi="Times New Roman"/>
          <w:b/>
          <w:color w:val="000000"/>
          <w:sz w:val="24"/>
          <w:szCs w:val="24"/>
        </w:rPr>
      </w:pPr>
    </w:p>
    <w:p w:rsidR="00C668F9" w:rsidRPr="009C3AF3" w:rsidRDefault="00C668F9" w:rsidP="009C3AF3">
      <w:pPr>
        <w:pStyle w:val="a3"/>
        <w:numPr>
          <w:ilvl w:val="1"/>
          <w:numId w:val="8"/>
        </w:numPr>
        <w:tabs>
          <w:tab w:val="left" w:pos="0"/>
        </w:tabs>
        <w:spacing w:after="0" w:line="240" w:lineRule="auto"/>
        <w:rPr>
          <w:rFonts w:ascii="Times New Roman" w:hAnsi="Times New Roman" w:cs="Times New Roman"/>
          <w:caps/>
          <w:sz w:val="24"/>
          <w:szCs w:val="24"/>
        </w:rPr>
      </w:pPr>
      <w:r w:rsidRPr="009C3AF3">
        <w:rPr>
          <w:rFonts w:ascii="Times New Roman" w:hAnsi="Times New Roman"/>
          <w:b/>
          <w:color w:val="000000"/>
          <w:sz w:val="24"/>
          <w:szCs w:val="24"/>
        </w:rPr>
        <w:t>Область применения программы</w:t>
      </w:r>
    </w:p>
    <w:p w:rsidR="009C3AF3"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Рабочая программа учебной практики является частью основной образовательной программы в соответствии с ФГОС СПО по профессии  </w:t>
      </w:r>
      <w:r w:rsidRPr="002D5422">
        <w:rPr>
          <w:rFonts w:ascii="Times New Roman" w:hAnsi="Times New Roman"/>
          <w:color w:val="000000"/>
          <w:sz w:val="24"/>
          <w:szCs w:val="24"/>
        </w:rPr>
        <w:t>18.01.02 (240100.02) Лаборант - эколог</w:t>
      </w:r>
      <w:r w:rsidRPr="00446D81">
        <w:rPr>
          <w:rFonts w:ascii="Times New Roman" w:hAnsi="Times New Roman"/>
          <w:color w:val="000000"/>
          <w:sz w:val="24"/>
          <w:szCs w:val="24"/>
        </w:rPr>
        <w:t xml:space="preserve"> в части освоения</w:t>
      </w:r>
      <w:r w:rsidR="009C3AF3">
        <w:rPr>
          <w:rFonts w:ascii="Times New Roman" w:hAnsi="Times New Roman"/>
          <w:color w:val="000000"/>
          <w:sz w:val="24"/>
          <w:szCs w:val="24"/>
        </w:rPr>
        <w:t xml:space="preserve"> основного</w:t>
      </w:r>
      <w:r w:rsidR="009C3AF3" w:rsidRPr="00D765DF">
        <w:rPr>
          <w:rFonts w:ascii="Times New Roman" w:hAnsi="Times New Roman" w:cs="Times New Roman"/>
          <w:color w:val="000000"/>
          <w:sz w:val="24"/>
          <w:szCs w:val="24"/>
        </w:rPr>
        <w:t xml:space="preserve"> </w:t>
      </w:r>
      <w:r w:rsidR="009C3AF3" w:rsidRPr="00C85BCF">
        <w:rPr>
          <w:rFonts w:ascii="Times New Roman" w:hAnsi="Times New Roman" w:cs="Times New Roman"/>
          <w:b/>
          <w:color w:val="000000"/>
          <w:sz w:val="24"/>
          <w:szCs w:val="24"/>
        </w:rPr>
        <w:t>вида деятельности</w:t>
      </w:r>
      <w:r w:rsidR="009C3AF3">
        <w:rPr>
          <w:rFonts w:ascii="Times New Roman" w:hAnsi="Times New Roman" w:cs="Times New Roman"/>
          <w:color w:val="000000"/>
          <w:sz w:val="24"/>
          <w:szCs w:val="24"/>
        </w:rPr>
        <w:t xml:space="preserve">: </w:t>
      </w:r>
      <w:r w:rsidR="009C3AF3">
        <w:rPr>
          <w:rFonts w:ascii="Times New Roman" w:hAnsi="Times New Roman" w:cs="Times New Roman"/>
          <w:b/>
          <w:sz w:val="24"/>
          <w:szCs w:val="24"/>
        </w:rPr>
        <w:t>обработка и оформление результатов анализа</w:t>
      </w:r>
      <w:r w:rsidR="009C3AF3">
        <w:rPr>
          <w:rFonts w:ascii="Times New Roman" w:hAnsi="Times New Roman" w:cs="Times New Roman"/>
          <w:color w:val="000000"/>
          <w:sz w:val="24"/>
          <w:szCs w:val="24"/>
        </w:rPr>
        <w:t xml:space="preserve"> и соответствующих </w:t>
      </w:r>
      <w:r w:rsidR="009C3AF3" w:rsidRPr="00C85BCF">
        <w:rPr>
          <w:rFonts w:ascii="Times New Roman" w:hAnsi="Times New Roman" w:cs="Times New Roman"/>
          <w:b/>
          <w:color w:val="000000"/>
          <w:sz w:val="24"/>
          <w:szCs w:val="24"/>
        </w:rPr>
        <w:t>профессиональных компетенций</w:t>
      </w:r>
      <w:r w:rsidR="009C3AF3">
        <w:rPr>
          <w:rFonts w:ascii="Times New Roman" w:hAnsi="Times New Roman" w:cs="Times New Roman"/>
          <w:b/>
          <w:color w:val="000000"/>
          <w:sz w:val="24"/>
          <w:szCs w:val="24"/>
        </w:rPr>
        <w:t>:</w:t>
      </w:r>
      <w:r w:rsidR="009C3AF3" w:rsidRPr="00446D81">
        <w:rPr>
          <w:rFonts w:ascii="Times New Roman" w:hAnsi="Times New Roman"/>
          <w:color w:val="000000"/>
          <w:sz w:val="24"/>
          <w:szCs w:val="24"/>
        </w:rPr>
        <w:t xml:space="preserve">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ПК 4.1. Снимать показания приборов.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ПК 4.2. Рассчитывать результаты измерений.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ПК 4.3. Участвовать в мониторинге загрязнения окружающей среды.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ПК 4.4. Оформлять первичную отчетную документацию по охране окружающей среды. </w:t>
      </w:r>
    </w:p>
    <w:p w:rsidR="009C3AF3" w:rsidRDefault="009C3AF3" w:rsidP="009C3AF3">
      <w:pPr>
        <w:tabs>
          <w:tab w:val="left" w:pos="0"/>
        </w:tabs>
        <w:overflowPunct w:val="0"/>
        <w:spacing w:after="0" w:line="240" w:lineRule="auto"/>
        <w:jc w:val="both"/>
        <w:rPr>
          <w:rFonts w:ascii="Times New Roman" w:hAnsi="Times New Roman"/>
          <w:color w:val="000000"/>
          <w:sz w:val="24"/>
          <w:szCs w:val="24"/>
        </w:rPr>
      </w:pP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Программа учебной практики может быть использована</w:t>
      </w:r>
      <w:r w:rsidRPr="00446D81">
        <w:rPr>
          <w:rFonts w:ascii="Times New Roman" w:hAnsi="Times New Roman"/>
          <w:b/>
          <w:color w:val="000000"/>
          <w:sz w:val="24"/>
          <w:szCs w:val="24"/>
        </w:rPr>
        <w:t xml:space="preserve"> </w:t>
      </w:r>
      <w:r w:rsidRPr="00446D81">
        <w:rPr>
          <w:rFonts w:ascii="Times New Roman" w:hAnsi="Times New Roman"/>
          <w:color w:val="000000"/>
          <w:sz w:val="24"/>
          <w:szCs w:val="24"/>
        </w:rPr>
        <w:t xml:space="preserve">для профессиональной подготовки по профессии «Лаборант - эколог», специальности лаборант химического анализа, пробоотборщик 3-4 разряда. </w:t>
      </w:r>
    </w:p>
    <w:p w:rsidR="00C668F9" w:rsidRPr="00446D81" w:rsidRDefault="00C668F9" w:rsidP="009C3AF3">
      <w:pPr>
        <w:tabs>
          <w:tab w:val="left" w:pos="0"/>
        </w:tabs>
        <w:overflowPunct w:val="0"/>
        <w:spacing w:line="240" w:lineRule="auto"/>
        <w:jc w:val="both"/>
        <w:rPr>
          <w:rFonts w:ascii="Times New Roman" w:hAnsi="Times New Roman"/>
          <w:color w:val="000000"/>
          <w:sz w:val="24"/>
          <w:szCs w:val="24"/>
        </w:rPr>
      </w:pPr>
      <w:r w:rsidRPr="00446D81">
        <w:rPr>
          <w:rFonts w:ascii="Times New Roman" w:hAnsi="Times New Roman"/>
          <w:color w:val="000000"/>
          <w:sz w:val="24"/>
          <w:szCs w:val="24"/>
        </w:rPr>
        <w:t>Уровень образовани</w:t>
      </w:r>
      <w:r w:rsidR="009C3AF3">
        <w:rPr>
          <w:rFonts w:ascii="Times New Roman" w:hAnsi="Times New Roman"/>
          <w:color w:val="000000"/>
          <w:sz w:val="24"/>
          <w:szCs w:val="24"/>
        </w:rPr>
        <w:t>я</w:t>
      </w:r>
      <w:r w:rsidRPr="00446D81">
        <w:rPr>
          <w:rFonts w:ascii="Times New Roman" w:hAnsi="Times New Roman"/>
          <w:color w:val="000000"/>
          <w:sz w:val="24"/>
          <w:szCs w:val="24"/>
        </w:rPr>
        <w:t xml:space="preserve">: среднее профессиональное образование по подготовке квалифицированных рабочих, служащих. </w:t>
      </w:r>
    </w:p>
    <w:p w:rsidR="00C668F9" w:rsidRPr="009C3AF3" w:rsidRDefault="009C3AF3" w:rsidP="009C3AF3">
      <w:pPr>
        <w:tabs>
          <w:tab w:val="left" w:pos="0"/>
        </w:tabs>
        <w:overflowPunct w:val="0"/>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1.2. </w:t>
      </w:r>
      <w:r w:rsidR="00C668F9" w:rsidRPr="009C3AF3">
        <w:rPr>
          <w:rFonts w:ascii="Times New Roman" w:hAnsi="Times New Roman"/>
          <w:b/>
          <w:color w:val="000000"/>
          <w:sz w:val="24"/>
          <w:szCs w:val="24"/>
        </w:rPr>
        <w:t xml:space="preserve">Цели и задачи учебной практики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профессиональных модулей должен: </w:t>
      </w:r>
    </w:p>
    <w:p w:rsidR="00C668F9" w:rsidRPr="00446D81" w:rsidRDefault="00C668F9" w:rsidP="009C3AF3">
      <w:pPr>
        <w:tabs>
          <w:tab w:val="left" w:pos="0"/>
        </w:tabs>
        <w:overflowPunct w:val="0"/>
        <w:spacing w:after="0" w:line="240" w:lineRule="auto"/>
        <w:jc w:val="both"/>
        <w:rPr>
          <w:rFonts w:ascii="Times New Roman" w:hAnsi="Times New Roman"/>
          <w:b/>
          <w:color w:val="000000"/>
          <w:sz w:val="24"/>
          <w:szCs w:val="24"/>
        </w:rPr>
      </w:pPr>
      <w:r w:rsidRPr="00446D81">
        <w:rPr>
          <w:rFonts w:ascii="Times New Roman" w:hAnsi="Times New Roman"/>
          <w:b/>
          <w:color w:val="000000"/>
          <w:sz w:val="24"/>
          <w:szCs w:val="24"/>
        </w:rPr>
        <w:t xml:space="preserve">иметь практический опыт: </w:t>
      </w:r>
    </w:p>
    <w:p w:rsidR="00C668F9" w:rsidRPr="00446D81" w:rsidRDefault="00C668F9" w:rsidP="009C3AF3">
      <w:pPr>
        <w:pStyle w:val="a3"/>
        <w:numPr>
          <w:ilvl w:val="0"/>
          <w:numId w:val="4"/>
        </w:numPr>
        <w:tabs>
          <w:tab w:val="left" w:pos="0"/>
        </w:tabs>
        <w:overflowPunct w:val="0"/>
        <w:spacing w:after="0"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пользования лабораторной посудой различного назначения;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мытья и сушки посуды в соответствии с требованиями химического анализа;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выбора приборов и оборудования для проведения анализов;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подготовки для анализа приборов и оборудования;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приготовления растворов точной и приблизительной концентрации;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определения концентрации растворов различными способами;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отбора и приготовления проб к проведению анализов;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определения химических и физических свойств веществ;</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подбора соответствующих средств и методов анализов в соответствии с типом веществ;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проведения качественного и количественного анализа веществ;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осуществления дозиметрического и радиометрического контроля внешней среды;</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оценивания экологических показателей сырья и экологической пригодности выпускаемой продукции;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осуществления контроля безопасности отходов производства;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контроля работы очистных, газоочистных и пылеулавливающих установок;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снятия показаний приборов;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расчета результатов измерений;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участия в мониторинге загрязнения окружающей среды;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оформления первичной отчетной документации по охране природы;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владения приемами техники безопасности при проведении химических анализов;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использования первичных средств пожаротушения; </w:t>
      </w:r>
    </w:p>
    <w:p w:rsidR="00C668F9" w:rsidRPr="00446D81" w:rsidRDefault="00C668F9" w:rsidP="009C3AF3">
      <w:pPr>
        <w:pStyle w:val="a3"/>
        <w:numPr>
          <w:ilvl w:val="0"/>
          <w:numId w:val="4"/>
        </w:numPr>
        <w:tabs>
          <w:tab w:val="left" w:pos="0"/>
        </w:tabs>
        <w:overflowPunct w:val="0"/>
        <w:spacing w:line="240" w:lineRule="auto"/>
        <w:ind w:left="567" w:firstLine="0"/>
        <w:jc w:val="both"/>
        <w:rPr>
          <w:rFonts w:ascii="Times New Roman" w:hAnsi="Times New Roman"/>
          <w:color w:val="000000"/>
          <w:sz w:val="24"/>
          <w:szCs w:val="24"/>
        </w:rPr>
      </w:pPr>
      <w:r w:rsidRPr="00446D81">
        <w:rPr>
          <w:rFonts w:ascii="Times New Roman" w:hAnsi="Times New Roman"/>
          <w:color w:val="000000"/>
          <w:sz w:val="24"/>
          <w:szCs w:val="24"/>
        </w:rPr>
        <w:t xml:space="preserve">оказания первой помощи пострадавшему; </w:t>
      </w:r>
    </w:p>
    <w:p w:rsidR="009C3AF3" w:rsidRDefault="009C3AF3" w:rsidP="009C3AF3">
      <w:pPr>
        <w:tabs>
          <w:tab w:val="left" w:pos="0"/>
        </w:tabs>
        <w:overflowPunct w:val="0"/>
        <w:spacing w:after="0" w:line="240" w:lineRule="auto"/>
        <w:rPr>
          <w:rFonts w:ascii="Times New Roman" w:hAnsi="Times New Roman"/>
          <w:b/>
          <w:color w:val="000000"/>
          <w:sz w:val="24"/>
          <w:szCs w:val="24"/>
        </w:rPr>
      </w:pPr>
    </w:p>
    <w:p w:rsidR="009C3AF3" w:rsidRDefault="009C3AF3" w:rsidP="009C3AF3">
      <w:pPr>
        <w:tabs>
          <w:tab w:val="left" w:pos="0"/>
        </w:tabs>
        <w:overflowPunct w:val="0"/>
        <w:spacing w:after="0" w:line="240" w:lineRule="auto"/>
        <w:rPr>
          <w:rFonts w:ascii="Times New Roman" w:hAnsi="Times New Roman"/>
          <w:b/>
          <w:color w:val="000000"/>
          <w:sz w:val="24"/>
          <w:szCs w:val="24"/>
        </w:rPr>
      </w:pPr>
    </w:p>
    <w:p w:rsidR="00C668F9" w:rsidRPr="00446D81" w:rsidRDefault="009C3AF3" w:rsidP="009C3AF3">
      <w:pPr>
        <w:tabs>
          <w:tab w:val="left" w:pos="0"/>
        </w:tabs>
        <w:overflowPunct w:val="0"/>
        <w:spacing w:after="0" w:line="240" w:lineRule="auto"/>
        <w:rPr>
          <w:rFonts w:ascii="Times New Roman" w:hAnsi="Times New Roman"/>
          <w:color w:val="000000"/>
          <w:sz w:val="24"/>
          <w:szCs w:val="24"/>
        </w:rPr>
      </w:pPr>
      <w:r>
        <w:rPr>
          <w:rFonts w:ascii="Times New Roman" w:hAnsi="Times New Roman"/>
          <w:b/>
          <w:color w:val="000000"/>
          <w:sz w:val="24"/>
          <w:szCs w:val="24"/>
        </w:rPr>
        <w:lastRenderedPageBreak/>
        <w:t>1.3.</w:t>
      </w:r>
      <w:r w:rsidR="00C668F9" w:rsidRPr="00446D81">
        <w:rPr>
          <w:rFonts w:ascii="Times New Roman" w:hAnsi="Times New Roman"/>
          <w:b/>
          <w:color w:val="000000"/>
          <w:sz w:val="24"/>
          <w:szCs w:val="24"/>
        </w:rPr>
        <w:t>Требования к результатам освоения учебной практики</w:t>
      </w:r>
      <w:r w:rsidR="00C668F9" w:rsidRPr="00446D81">
        <w:rPr>
          <w:rFonts w:ascii="Times New Roman" w:hAnsi="Times New Roman"/>
          <w:color w:val="000000"/>
          <w:sz w:val="24"/>
          <w:szCs w:val="24"/>
        </w:rPr>
        <w:t xml:space="preserve"> </w:t>
      </w:r>
    </w:p>
    <w:p w:rsidR="009C3AF3" w:rsidRDefault="009C3AF3" w:rsidP="009C3AF3">
      <w:pPr>
        <w:tabs>
          <w:tab w:val="left" w:pos="0"/>
        </w:tabs>
        <w:overflowPunct w:val="0"/>
        <w:spacing w:after="0" w:line="240" w:lineRule="auto"/>
        <w:rPr>
          <w:rFonts w:ascii="Times New Roman" w:hAnsi="Times New Roman"/>
          <w:color w:val="000000"/>
          <w:sz w:val="24"/>
          <w:szCs w:val="24"/>
        </w:rPr>
      </w:pP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В результате прохождения учебной практики по видам профессиональной деятельности обучающийся должен </w:t>
      </w:r>
      <w:r w:rsidRPr="009C3AF3">
        <w:rPr>
          <w:rFonts w:ascii="Times New Roman" w:hAnsi="Times New Roman"/>
          <w:b/>
          <w:color w:val="000000"/>
          <w:sz w:val="24"/>
          <w:szCs w:val="24"/>
        </w:rPr>
        <w:t>уметь:</w:t>
      </w:r>
      <w:r w:rsidRPr="00446D81">
        <w:rPr>
          <w:rFonts w:ascii="Times New Roman" w:hAnsi="Times New Roman"/>
          <w:color w:val="000000"/>
          <w:sz w:val="24"/>
          <w:szCs w:val="24"/>
        </w:rPr>
        <w:t xml:space="preserve">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 </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73"/>
        <w:gridCol w:w="6808"/>
      </w:tblGrid>
      <w:tr w:rsidR="00C668F9" w:rsidRPr="00446D81" w:rsidTr="00E674F0">
        <w:trPr>
          <w:jc w:val="center"/>
        </w:trPr>
        <w:tc>
          <w:tcPr>
            <w:tcW w:w="2358" w:type="dxa"/>
            <w:vAlign w:val="center"/>
          </w:tcPr>
          <w:p w:rsidR="00C668F9" w:rsidRPr="002D5422" w:rsidRDefault="00C668F9" w:rsidP="009C3AF3">
            <w:pPr>
              <w:tabs>
                <w:tab w:val="left" w:pos="0"/>
              </w:tabs>
              <w:overflowPunct w:val="0"/>
              <w:spacing w:after="0" w:line="240" w:lineRule="auto"/>
              <w:jc w:val="center"/>
              <w:rPr>
                <w:rFonts w:ascii="Times New Roman" w:hAnsi="Times New Roman"/>
                <w:b/>
                <w:color w:val="000000"/>
                <w:sz w:val="24"/>
                <w:szCs w:val="24"/>
              </w:rPr>
            </w:pPr>
            <w:r w:rsidRPr="002D5422">
              <w:rPr>
                <w:rFonts w:ascii="Times New Roman" w:hAnsi="Times New Roman"/>
                <w:b/>
                <w:color w:val="000000"/>
                <w:sz w:val="24"/>
                <w:szCs w:val="24"/>
              </w:rPr>
              <w:t>ВПД</w:t>
            </w:r>
          </w:p>
        </w:tc>
        <w:tc>
          <w:tcPr>
            <w:tcW w:w="1173" w:type="dxa"/>
            <w:vAlign w:val="center"/>
          </w:tcPr>
          <w:p w:rsidR="00C668F9" w:rsidRPr="002D5422" w:rsidRDefault="00C668F9" w:rsidP="009C3AF3">
            <w:pPr>
              <w:tabs>
                <w:tab w:val="left" w:pos="0"/>
              </w:tabs>
              <w:overflowPunct w:val="0"/>
              <w:spacing w:after="0" w:line="240" w:lineRule="auto"/>
              <w:jc w:val="center"/>
              <w:rPr>
                <w:rFonts w:ascii="Times New Roman" w:hAnsi="Times New Roman"/>
                <w:b/>
                <w:color w:val="000000"/>
                <w:sz w:val="24"/>
                <w:szCs w:val="24"/>
              </w:rPr>
            </w:pPr>
            <w:r w:rsidRPr="002D5422">
              <w:rPr>
                <w:rFonts w:ascii="Times New Roman" w:hAnsi="Times New Roman"/>
                <w:b/>
                <w:color w:val="000000"/>
                <w:sz w:val="24"/>
                <w:szCs w:val="24"/>
              </w:rPr>
              <w:t>ПК</w:t>
            </w:r>
          </w:p>
        </w:tc>
        <w:tc>
          <w:tcPr>
            <w:tcW w:w="6808" w:type="dxa"/>
            <w:vAlign w:val="center"/>
          </w:tcPr>
          <w:p w:rsidR="00C668F9" w:rsidRPr="002D5422" w:rsidRDefault="00C668F9" w:rsidP="009C3AF3">
            <w:pPr>
              <w:tabs>
                <w:tab w:val="left" w:pos="0"/>
              </w:tabs>
              <w:overflowPunct w:val="0"/>
              <w:spacing w:after="0" w:line="240" w:lineRule="auto"/>
              <w:jc w:val="center"/>
              <w:rPr>
                <w:rFonts w:ascii="Times New Roman" w:hAnsi="Times New Roman"/>
                <w:b/>
                <w:color w:val="000000"/>
                <w:sz w:val="24"/>
                <w:szCs w:val="24"/>
              </w:rPr>
            </w:pPr>
            <w:r w:rsidRPr="002D5422">
              <w:rPr>
                <w:rFonts w:ascii="Times New Roman" w:hAnsi="Times New Roman"/>
                <w:b/>
                <w:color w:val="000000"/>
                <w:sz w:val="24"/>
                <w:szCs w:val="24"/>
              </w:rPr>
              <w:t>Требования к умениям</w:t>
            </w:r>
          </w:p>
        </w:tc>
      </w:tr>
      <w:tr w:rsidR="00C668F9" w:rsidRPr="00446D81" w:rsidTr="002D5422">
        <w:trPr>
          <w:trHeight w:val="417"/>
          <w:jc w:val="center"/>
        </w:trPr>
        <w:tc>
          <w:tcPr>
            <w:tcW w:w="2358" w:type="dxa"/>
            <w:vMerge w:val="restart"/>
            <w:vAlign w:val="center"/>
          </w:tcPr>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Обработка и оформление результатов анализа</w:t>
            </w:r>
          </w:p>
        </w:tc>
        <w:tc>
          <w:tcPr>
            <w:tcW w:w="1173" w:type="dxa"/>
            <w:vAlign w:val="center"/>
          </w:tcPr>
          <w:p w:rsidR="00C668F9" w:rsidRPr="00446D81" w:rsidRDefault="00C668F9" w:rsidP="009C3AF3">
            <w:pPr>
              <w:tabs>
                <w:tab w:val="left" w:pos="0"/>
                <w:tab w:val="left" w:pos="1323"/>
              </w:tabs>
              <w:spacing w:after="0" w:line="240" w:lineRule="auto"/>
              <w:rPr>
                <w:rFonts w:ascii="Times New Roman" w:hAnsi="Times New Roman" w:cs="Times New Roman"/>
                <w:sz w:val="24"/>
                <w:szCs w:val="24"/>
              </w:rPr>
            </w:pPr>
            <w:r w:rsidRPr="00446D81">
              <w:rPr>
                <w:rFonts w:ascii="Times New Roman" w:hAnsi="Times New Roman" w:cs="Times New Roman"/>
                <w:sz w:val="24"/>
                <w:szCs w:val="24"/>
              </w:rPr>
              <w:t>ПК 4.1</w:t>
            </w:r>
          </w:p>
        </w:tc>
        <w:tc>
          <w:tcPr>
            <w:tcW w:w="6808" w:type="dxa"/>
            <w:vAlign w:val="center"/>
          </w:tcPr>
          <w:p w:rsidR="00C668F9" w:rsidRPr="00446D81" w:rsidRDefault="00C668F9" w:rsidP="009C3AF3">
            <w:pPr>
              <w:tabs>
                <w:tab w:val="left" w:pos="0"/>
              </w:tabs>
              <w:spacing w:after="0" w:line="240" w:lineRule="auto"/>
              <w:rPr>
                <w:rFonts w:ascii="Times New Roman" w:hAnsi="Times New Roman" w:cs="Times New Roman"/>
                <w:sz w:val="24"/>
                <w:szCs w:val="24"/>
              </w:rPr>
            </w:pPr>
            <w:r w:rsidRPr="00446D81">
              <w:rPr>
                <w:rFonts w:ascii="Times New Roman" w:hAnsi="Times New Roman" w:cs="Times New Roman"/>
                <w:sz w:val="24"/>
                <w:szCs w:val="24"/>
              </w:rPr>
              <w:t>Снимать показания приборов</w:t>
            </w:r>
          </w:p>
        </w:tc>
      </w:tr>
      <w:tr w:rsidR="00C668F9" w:rsidRPr="00446D81" w:rsidTr="002D5422">
        <w:trPr>
          <w:trHeight w:val="65"/>
          <w:jc w:val="center"/>
        </w:trPr>
        <w:tc>
          <w:tcPr>
            <w:tcW w:w="2358" w:type="dxa"/>
            <w:vMerge/>
            <w:vAlign w:val="center"/>
          </w:tcPr>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p>
        </w:tc>
        <w:tc>
          <w:tcPr>
            <w:tcW w:w="1173" w:type="dxa"/>
            <w:vAlign w:val="center"/>
          </w:tcPr>
          <w:p w:rsidR="00C668F9" w:rsidRPr="00446D81" w:rsidRDefault="00C668F9" w:rsidP="009C3AF3">
            <w:pPr>
              <w:tabs>
                <w:tab w:val="left" w:pos="0"/>
              </w:tabs>
              <w:spacing w:after="0" w:line="240" w:lineRule="auto"/>
              <w:rPr>
                <w:rFonts w:ascii="Times New Roman" w:hAnsi="Times New Roman" w:cs="Times New Roman"/>
                <w:sz w:val="24"/>
                <w:szCs w:val="24"/>
              </w:rPr>
            </w:pPr>
            <w:r w:rsidRPr="00446D81">
              <w:rPr>
                <w:rFonts w:ascii="Times New Roman" w:hAnsi="Times New Roman" w:cs="Times New Roman"/>
                <w:sz w:val="24"/>
                <w:szCs w:val="24"/>
              </w:rPr>
              <w:t>ПК 4.2</w:t>
            </w:r>
          </w:p>
        </w:tc>
        <w:tc>
          <w:tcPr>
            <w:tcW w:w="6808" w:type="dxa"/>
            <w:vAlign w:val="center"/>
          </w:tcPr>
          <w:p w:rsidR="00C668F9" w:rsidRPr="00446D81" w:rsidRDefault="00C668F9" w:rsidP="009C3AF3">
            <w:pPr>
              <w:tabs>
                <w:tab w:val="left" w:pos="0"/>
              </w:tabs>
              <w:spacing w:after="0" w:line="240" w:lineRule="auto"/>
              <w:rPr>
                <w:rFonts w:ascii="Times New Roman" w:hAnsi="Times New Roman" w:cs="Times New Roman"/>
                <w:sz w:val="24"/>
                <w:szCs w:val="24"/>
              </w:rPr>
            </w:pPr>
            <w:r w:rsidRPr="00446D81">
              <w:rPr>
                <w:rFonts w:ascii="Times New Roman" w:hAnsi="Times New Roman" w:cs="Times New Roman"/>
                <w:sz w:val="24"/>
                <w:szCs w:val="24"/>
              </w:rPr>
              <w:t xml:space="preserve">Рассчитывать результаты измерений </w:t>
            </w:r>
          </w:p>
        </w:tc>
      </w:tr>
      <w:tr w:rsidR="00C668F9" w:rsidRPr="00446D81" w:rsidTr="002D5422">
        <w:trPr>
          <w:trHeight w:val="65"/>
          <w:jc w:val="center"/>
        </w:trPr>
        <w:tc>
          <w:tcPr>
            <w:tcW w:w="2358" w:type="dxa"/>
            <w:vMerge/>
            <w:vAlign w:val="center"/>
          </w:tcPr>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p>
        </w:tc>
        <w:tc>
          <w:tcPr>
            <w:tcW w:w="1173" w:type="dxa"/>
            <w:vAlign w:val="center"/>
          </w:tcPr>
          <w:p w:rsidR="00C668F9" w:rsidRPr="00446D81" w:rsidRDefault="00C668F9" w:rsidP="009C3AF3">
            <w:pPr>
              <w:tabs>
                <w:tab w:val="left" w:pos="0"/>
              </w:tabs>
              <w:spacing w:after="0" w:line="240" w:lineRule="auto"/>
              <w:rPr>
                <w:rFonts w:ascii="Times New Roman" w:hAnsi="Times New Roman" w:cs="Times New Roman"/>
                <w:sz w:val="24"/>
                <w:szCs w:val="24"/>
              </w:rPr>
            </w:pPr>
            <w:r w:rsidRPr="00446D81">
              <w:rPr>
                <w:rFonts w:ascii="Times New Roman" w:hAnsi="Times New Roman" w:cs="Times New Roman"/>
                <w:sz w:val="24"/>
                <w:szCs w:val="24"/>
              </w:rPr>
              <w:t xml:space="preserve">ПК 4.3 </w:t>
            </w:r>
          </w:p>
        </w:tc>
        <w:tc>
          <w:tcPr>
            <w:tcW w:w="6808" w:type="dxa"/>
            <w:vAlign w:val="center"/>
          </w:tcPr>
          <w:p w:rsidR="00C668F9" w:rsidRPr="00446D81" w:rsidRDefault="00C668F9" w:rsidP="009C3AF3">
            <w:pPr>
              <w:tabs>
                <w:tab w:val="left" w:pos="0"/>
              </w:tabs>
              <w:spacing w:after="0" w:line="240" w:lineRule="auto"/>
              <w:rPr>
                <w:rFonts w:ascii="Times New Roman" w:hAnsi="Times New Roman" w:cs="Times New Roman"/>
                <w:sz w:val="24"/>
                <w:szCs w:val="24"/>
              </w:rPr>
            </w:pPr>
            <w:r w:rsidRPr="00446D81">
              <w:rPr>
                <w:rFonts w:ascii="Times New Roman" w:hAnsi="Times New Roman" w:cs="Times New Roman"/>
                <w:sz w:val="24"/>
                <w:szCs w:val="24"/>
              </w:rPr>
              <w:t xml:space="preserve">Участвовать в мониторинге загрязнения окружающей среды </w:t>
            </w:r>
          </w:p>
        </w:tc>
      </w:tr>
      <w:tr w:rsidR="00C668F9" w:rsidRPr="00446D81" w:rsidTr="002D5422">
        <w:trPr>
          <w:trHeight w:val="65"/>
          <w:jc w:val="center"/>
        </w:trPr>
        <w:tc>
          <w:tcPr>
            <w:tcW w:w="2358" w:type="dxa"/>
            <w:vMerge/>
            <w:vAlign w:val="center"/>
          </w:tcPr>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p>
        </w:tc>
        <w:tc>
          <w:tcPr>
            <w:tcW w:w="1173" w:type="dxa"/>
            <w:vAlign w:val="center"/>
          </w:tcPr>
          <w:p w:rsidR="00C668F9" w:rsidRPr="00446D81" w:rsidRDefault="00C668F9" w:rsidP="009C3AF3">
            <w:pPr>
              <w:tabs>
                <w:tab w:val="left" w:pos="0"/>
              </w:tabs>
              <w:spacing w:after="0" w:line="240" w:lineRule="auto"/>
              <w:rPr>
                <w:rFonts w:ascii="Times New Roman" w:hAnsi="Times New Roman" w:cs="Times New Roman"/>
                <w:sz w:val="24"/>
                <w:szCs w:val="24"/>
              </w:rPr>
            </w:pPr>
            <w:r w:rsidRPr="00446D81">
              <w:rPr>
                <w:rFonts w:ascii="Times New Roman" w:hAnsi="Times New Roman" w:cs="Times New Roman"/>
                <w:sz w:val="24"/>
                <w:szCs w:val="24"/>
              </w:rPr>
              <w:t xml:space="preserve">ПК 4.4 </w:t>
            </w:r>
          </w:p>
        </w:tc>
        <w:tc>
          <w:tcPr>
            <w:tcW w:w="6808" w:type="dxa"/>
            <w:vAlign w:val="center"/>
          </w:tcPr>
          <w:p w:rsidR="00C668F9" w:rsidRPr="00446D81" w:rsidRDefault="00C668F9" w:rsidP="009C3AF3">
            <w:pPr>
              <w:tabs>
                <w:tab w:val="left" w:pos="0"/>
              </w:tabs>
              <w:spacing w:after="0" w:line="240" w:lineRule="auto"/>
              <w:rPr>
                <w:rFonts w:ascii="Times New Roman" w:hAnsi="Times New Roman" w:cs="Times New Roman"/>
                <w:sz w:val="24"/>
                <w:szCs w:val="24"/>
              </w:rPr>
            </w:pPr>
            <w:r w:rsidRPr="00446D81">
              <w:rPr>
                <w:rFonts w:ascii="Times New Roman" w:hAnsi="Times New Roman" w:cs="Times New Roman"/>
                <w:sz w:val="24"/>
                <w:szCs w:val="24"/>
              </w:rPr>
              <w:t>Оформлять первичную отчетную документацию по охране окружающей среды</w:t>
            </w:r>
          </w:p>
        </w:tc>
      </w:tr>
    </w:tbl>
    <w:p w:rsidR="009C3AF3" w:rsidRDefault="009C3AF3" w:rsidP="009C3AF3">
      <w:pPr>
        <w:tabs>
          <w:tab w:val="left" w:pos="0"/>
          <w:tab w:val="left" w:pos="142"/>
        </w:tabs>
        <w:overflowPunct w:val="0"/>
        <w:spacing w:line="240" w:lineRule="auto"/>
        <w:rPr>
          <w:rFonts w:ascii="Times New Roman" w:hAnsi="Times New Roman" w:cs="Times New Roman"/>
          <w:caps/>
          <w:sz w:val="24"/>
          <w:szCs w:val="24"/>
        </w:rPr>
      </w:pPr>
    </w:p>
    <w:p w:rsidR="002F6EE1" w:rsidRPr="002F6EE1" w:rsidRDefault="002F6EE1" w:rsidP="002F6EE1">
      <w:pPr>
        <w:autoSpaceDE w:val="0"/>
        <w:autoSpaceDN w:val="0"/>
        <w:adjustRightInd w:val="0"/>
        <w:spacing w:after="0"/>
        <w:jc w:val="both"/>
        <w:rPr>
          <w:rFonts w:ascii="Times New Roman" w:eastAsia="Times New Roman" w:hAnsi="Times New Roman" w:cs="Times New Roman"/>
          <w:sz w:val="24"/>
          <w:szCs w:val="24"/>
          <w:lang w:eastAsia="ru-RU"/>
        </w:rPr>
      </w:pPr>
      <w:r w:rsidRPr="002F6EE1">
        <w:rPr>
          <w:rFonts w:ascii="Times New Roman" w:eastAsia="Times New Roman" w:hAnsi="Times New Roman" w:cs="Times New Roman"/>
          <w:sz w:val="24"/>
          <w:szCs w:val="24"/>
          <w:lang w:eastAsia="ru-RU"/>
        </w:rPr>
        <w:t xml:space="preserve">В рамках рабочей программы у обучающихся формируются </w:t>
      </w:r>
      <w:r w:rsidRPr="002F6EE1">
        <w:rPr>
          <w:rFonts w:ascii="Times New Roman" w:eastAsia="Times New Roman" w:hAnsi="Times New Roman" w:cs="Times New Roman"/>
          <w:b/>
          <w:sz w:val="24"/>
          <w:szCs w:val="24"/>
          <w:lang w:eastAsia="ru-RU"/>
        </w:rPr>
        <w:t>личностные результаты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559"/>
      </w:tblGrid>
      <w:tr w:rsidR="00C30BA4" w:rsidRPr="00200E33" w:rsidTr="00C30BA4">
        <w:tc>
          <w:tcPr>
            <w:tcW w:w="7905" w:type="dxa"/>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bookmarkStart w:id="0" w:name="_Hlk73632186"/>
            <w:r w:rsidRPr="00200E33">
              <w:rPr>
                <w:rFonts w:ascii="Times New Roman" w:eastAsia="Calibri" w:hAnsi="Times New Roman" w:cs="Times New Roman"/>
                <w:b/>
                <w:bCs/>
                <w:sz w:val="24"/>
                <w:szCs w:val="24"/>
              </w:rPr>
              <w:t>Личностные результаты</w:t>
            </w:r>
          </w:p>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реализации программы воспитания</w:t>
            </w:r>
          </w:p>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i/>
                <w:iCs/>
                <w:sz w:val="24"/>
                <w:szCs w:val="24"/>
              </w:rPr>
              <w:t>(дескрипторы)</w:t>
            </w:r>
          </w:p>
        </w:tc>
        <w:tc>
          <w:tcPr>
            <w:tcW w:w="1559" w:type="dxa"/>
            <w:vAlign w:val="center"/>
          </w:tcPr>
          <w:p w:rsidR="00C30BA4" w:rsidRPr="00200E33" w:rsidRDefault="00C30BA4" w:rsidP="0020246C">
            <w:pPr>
              <w:spacing w:after="0" w:line="240" w:lineRule="auto"/>
              <w:ind w:firstLine="33"/>
              <w:jc w:val="both"/>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 xml:space="preserve">Код личностных результатов </w:t>
            </w:r>
            <w:r w:rsidRPr="00200E33">
              <w:rPr>
                <w:rFonts w:ascii="Times New Roman" w:eastAsia="Calibri" w:hAnsi="Times New Roman" w:cs="Times New Roman"/>
                <w:b/>
                <w:bCs/>
                <w:sz w:val="24"/>
                <w:szCs w:val="24"/>
              </w:rPr>
              <w:br/>
              <w:t xml:space="preserve">реализации </w:t>
            </w:r>
            <w:r w:rsidRPr="00200E33">
              <w:rPr>
                <w:rFonts w:ascii="Times New Roman" w:eastAsia="Calibri" w:hAnsi="Times New Roman" w:cs="Times New Roman"/>
                <w:b/>
                <w:bCs/>
                <w:sz w:val="24"/>
                <w:szCs w:val="24"/>
              </w:rPr>
              <w:br/>
              <w:t xml:space="preserve">программы </w:t>
            </w:r>
            <w:r w:rsidRPr="00200E33">
              <w:rPr>
                <w:rFonts w:ascii="Times New Roman" w:eastAsia="Calibri" w:hAnsi="Times New Roman" w:cs="Times New Roman"/>
                <w:b/>
                <w:bCs/>
                <w:sz w:val="24"/>
                <w:szCs w:val="24"/>
              </w:rPr>
              <w:br/>
              <w:t>воспитания</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before="120" w:after="0" w:line="240" w:lineRule="auto"/>
              <w:jc w:val="both"/>
              <w:rPr>
                <w:rFonts w:ascii="Times New Roman" w:eastAsia="Calibri" w:hAnsi="Times New Roman" w:cs="Times New Roman"/>
                <w:b/>
                <w:bCs/>
                <w:i/>
                <w:iCs/>
                <w:sz w:val="24"/>
                <w:szCs w:val="24"/>
              </w:rPr>
            </w:pPr>
            <w:r w:rsidRPr="00200E33">
              <w:rPr>
                <w:rFonts w:ascii="Times New Roman" w:eastAsia="Calibri" w:hAnsi="Times New Roman" w:cs="Times New Roman"/>
                <w:sz w:val="24"/>
                <w:szCs w:val="24"/>
              </w:rPr>
              <w:t>Осознающий себя гражданином и защитником великой страны</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ind w:firstLine="33"/>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ind w:firstLine="33"/>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3</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ind w:firstLine="33"/>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4</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ind w:firstLine="33"/>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5</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ind w:firstLine="33"/>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6</w:t>
            </w:r>
          </w:p>
        </w:tc>
      </w:tr>
      <w:tr w:rsidR="00C30BA4" w:rsidRPr="00200E33" w:rsidTr="00C30BA4">
        <w:trPr>
          <w:trHeight w:val="268"/>
        </w:trPr>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ind w:firstLine="33"/>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7</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ind w:firstLine="33"/>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8</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ind w:firstLine="33"/>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lastRenderedPageBreak/>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9</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Заботящийся о защите окружающей среды, собственной и чужой безопасности, в том числе цифровой</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10</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Проявляющий уважение к эстетическим ценностям, обладающий основами эстетической культуры</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11</w:t>
            </w:r>
          </w:p>
        </w:tc>
      </w:tr>
      <w:tr w:rsidR="00C30BA4" w:rsidRPr="00200E33" w:rsidTr="00C30BA4">
        <w:tc>
          <w:tcPr>
            <w:tcW w:w="7905" w:type="dxa"/>
            <w:tcBorders>
              <w:top w:val="single" w:sz="8" w:space="0" w:color="000000"/>
              <w:left w:val="single" w:sz="8" w:space="0" w:color="000000"/>
              <w:bottom w:val="single" w:sz="8" w:space="0" w:color="000000"/>
              <w:right w:val="single" w:sz="8" w:space="0" w:color="000000"/>
            </w:tcBorders>
            <w:shd w:val="clear" w:color="auto" w:fill="auto"/>
          </w:tcPr>
          <w:p w:rsidR="00C30BA4" w:rsidRPr="00200E33" w:rsidRDefault="00C30BA4" w:rsidP="0020246C">
            <w:pPr>
              <w:spacing w:after="0" w:line="240" w:lineRule="auto"/>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12</w:t>
            </w:r>
          </w:p>
        </w:tc>
      </w:tr>
      <w:tr w:rsidR="00C30BA4" w:rsidRPr="00200E33" w:rsidTr="00C30BA4">
        <w:tc>
          <w:tcPr>
            <w:tcW w:w="9464" w:type="dxa"/>
            <w:gridSpan w:val="2"/>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Личностные результаты</w:t>
            </w:r>
          </w:p>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 xml:space="preserve">реализации программы воспитания, определенные отраслевыми требованиями </w:t>
            </w:r>
            <w:r w:rsidRPr="00200E33">
              <w:rPr>
                <w:rFonts w:ascii="Times New Roman" w:eastAsia="Calibri" w:hAnsi="Times New Roman" w:cs="Times New Roman"/>
                <w:b/>
                <w:bCs/>
                <w:sz w:val="24"/>
                <w:szCs w:val="24"/>
              </w:rPr>
              <w:br/>
              <w:t>к деловым качествам личности</w:t>
            </w:r>
            <w:r w:rsidRPr="00200E33">
              <w:rPr>
                <w:rFonts w:ascii="Times New Roman" w:eastAsia="Calibri" w:hAnsi="Times New Roman" w:cs="Times New Roman"/>
                <w:b/>
                <w:bCs/>
                <w:sz w:val="24"/>
                <w:szCs w:val="24"/>
                <w:vertAlign w:val="superscript"/>
              </w:rPr>
              <w:footnoteReference w:id="1"/>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13</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14</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1559" w:type="dxa"/>
            <w:vAlign w:val="center"/>
          </w:tcPr>
          <w:p w:rsidR="00C30BA4" w:rsidRPr="00200E33" w:rsidRDefault="00C30BA4" w:rsidP="0020246C">
            <w:pPr>
              <w:spacing w:after="0" w:line="240" w:lineRule="auto"/>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15</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1559" w:type="dxa"/>
          </w:tcPr>
          <w:p w:rsidR="00C30BA4" w:rsidRPr="00200E33" w:rsidRDefault="00C30BA4" w:rsidP="0020246C">
            <w:pPr>
              <w:spacing w:after="0" w:line="240" w:lineRule="auto"/>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16</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1559" w:type="dxa"/>
          </w:tcPr>
          <w:p w:rsidR="00C30BA4" w:rsidRPr="00200E33" w:rsidRDefault="00C30BA4" w:rsidP="0020246C">
            <w:pPr>
              <w:spacing w:after="0" w:line="240" w:lineRule="auto"/>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17</w:t>
            </w:r>
          </w:p>
        </w:tc>
      </w:tr>
      <w:tr w:rsidR="00C30BA4" w:rsidRPr="00200E33" w:rsidTr="00C30BA4">
        <w:tc>
          <w:tcPr>
            <w:tcW w:w="9464" w:type="dxa"/>
            <w:gridSpan w:val="2"/>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Личностные результаты</w:t>
            </w:r>
          </w:p>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 xml:space="preserve">реализации программы воспитания, определенные субъектом </w:t>
            </w:r>
            <w:r w:rsidRPr="00200E33">
              <w:rPr>
                <w:rFonts w:ascii="Times New Roman" w:eastAsia="Calibri" w:hAnsi="Times New Roman" w:cs="Times New Roman"/>
                <w:b/>
                <w:bCs/>
                <w:sz w:val="24"/>
                <w:szCs w:val="24"/>
              </w:rPr>
              <w:br/>
              <w:t>Российской Федерации</w:t>
            </w:r>
            <w:r w:rsidRPr="00200E33">
              <w:rPr>
                <w:rFonts w:ascii="Times New Roman" w:eastAsia="Calibri" w:hAnsi="Times New Roman" w:cs="Times New Roman"/>
                <w:b/>
                <w:bCs/>
                <w:sz w:val="24"/>
                <w:szCs w:val="24"/>
                <w:vertAlign w:val="superscript"/>
              </w:rPr>
              <w:footnoteReference w:id="2"/>
            </w:r>
            <w:r w:rsidRPr="00200E33">
              <w:rPr>
                <w:rFonts w:ascii="Times New Roman" w:eastAsia="Calibri" w:hAnsi="Times New Roman" w:cs="Times New Roman"/>
                <w:b/>
                <w:bCs/>
                <w:sz w:val="24"/>
                <w:szCs w:val="24"/>
              </w:rPr>
              <w:t xml:space="preserve"> </w:t>
            </w:r>
            <w:r w:rsidRPr="00200E33">
              <w:rPr>
                <w:rFonts w:ascii="Times New Roman" w:eastAsia="Calibri" w:hAnsi="Times New Roman" w:cs="Times New Roman"/>
                <w:sz w:val="24"/>
                <w:szCs w:val="24"/>
              </w:rPr>
              <w:t>(при наличии)</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Style w:val="markedcontent"/>
                <w:rFonts w:ascii="Times New Roman" w:eastAsia="Calibri" w:hAnsi="Times New Roman" w:cs="Times New Roman"/>
                <w:sz w:val="24"/>
                <w:szCs w:val="24"/>
              </w:rPr>
              <w:t>Уважающий религиозные права человека, ценящий собственную и чужую уникальность в различных ситуациях, во всех формах и видах деятельности.</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18</w:t>
            </w:r>
          </w:p>
        </w:tc>
      </w:tr>
      <w:tr w:rsidR="00C30BA4" w:rsidRPr="00200E33" w:rsidTr="00C30BA4">
        <w:tc>
          <w:tcPr>
            <w:tcW w:w="7905" w:type="dxa"/>
          </w:tcPr>
          <w:p w:rsidR="00C30BA4" w:rsidRPr="00200E33" w:rsidRDefault="00C30BA4" w:rsidP="0020246C">
            <w:pPr>
              <w:spacing w:after="0" w:line="240" w:lineRule="auto"/>
              <w:ind w:firstLine="33"/>
              <w:jc w:val="both"/>
              <w:rPr>
                <w:rFonts w:ascii="Times New Roman" w:eastAsia="Calibri" w:hAnsi="Times New Roman" w:cs="Times New Roman"/>
                <w:sz w:val="24"/>
                <w:szCs w:val="24"/>
              </w:rPr>
            </w:pPr>
          </w:p>
          <w:p w:rsidR="00C30BA4" w:rsidRPr="00200E33" w:rsidRDefault="00C30BA4" w:rsidP="0020246C">
            <w:pPr>
              <w:spacing w:after="0" w:line="240" w:lineRule="auto"/>
              <w:ind w:firstLine="33"/>
              <w:jc w:val="both"/>
              <w:rPr>
                <w:rFonts w:ascii="Times New Roman" w:eastAsia="Calibri" w:hAnsi="Times New Roman" w:cs="Times New Roman"/>
                <w:sz w:val="24"/>
                <w:szCs w:val="24"/>
              </w:rPr>
            </w:pPr>
            <w:r w:rsidRPr="00200E33">
              <w:rPr>
                <w:rFonts w:ascii="Times New Roman" w:eastAsia="Calibri" w:hAnsi="Times New Roman" w:cs="Times New Roman"/>
                <w:sz w:val="24"/>
                <w:szCs w:val="24"/>
                <w:shd w:val="clear" w:color="auto" w:fill="FFFFFF"/>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19</w:t>
            </w:r>
          </w:p>
        </w:tc>
      </w:tr>
      <w:tr w:rsidR="00C30BA4" w:rsidRPr="00200E33" w:rsidTr="00C30BA4">
        <w:tc>
          <w:tcPr>
            <w:tcW w:w="7905" w:type="dxa"/>
          </w:tcPr>
          <w:p w:rsidR="00C30BA4" w:rsidRPr="00200E33" w:rsidRDefault="00C30BA4" w:rsidP="0020246C">
            <w:pPr>
              <w:spacing w:after="0" w:line="240" w:lineRule="auto"/>
              <w:ind w:firstLine="33"/>
              <w:jc w:val="both"/>
              <w:rPr>
                <w:rFonts w:ascii="Times New Roman" w:eastAsia="Calibri" w:hAnsi="Times New Roman" w:cs="Times New Roman"/>
                <w:sz w:val="24"/>
                <w:szCs w:val="24"/>
              </w:rPr>
            </w:pPr>
            <w:r w:rsidRPr="00200E33">
              <w:rPr>
                <w:rFonts w:ascii="Times New Roman" w:eastAsia="Calibri" w:hAnsi="Times New Roman" w:cs="Times New Roman"/>
                <w:sz w:val="24"/>
                <w:szCs w:val="24"/>
                <w:shd w:val="clear" w:color="auto" w:fill="FFFFF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C30BA4" w:rsidRPr="00200E33" w:rsidRDefault="00C30BA4" w:rsidP="0020246C">
            <w:pPr>
              <w:spacing w:after="0" w:line="240" w:lineRule="auto"/>
              <w:ind w:firstLine="33"/>
              <w:jc w:val="both"/>
              <w:rPr>
                <w:rFonts w:ascii="Times New Roman" w:eastAsia="Calibri" w:hAnsi="Times New Roman" w:cs="Times New Roman"/>
                <w:sz w:val="24"/>
                <w:szCs w:val="24"/>
              </w:rPr>
            </w:pP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20</w:t>
            </w:r>
          </w:p>
        </w:tc>
      </w:tr>
      <w:tr w:rsidR="00C30BA4" w:rsidRPr="00200E33" w:rsidTr="00C30BA4">
        <w:tc>
          <w:tcPr>
            <w:tcW w:w="9464" w:type="dxa"/>
            <w:gridSpan w:val="2"/>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Личностные результаты</w:t>
            </w:r>
          </w:p>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lastRenderedPageBreak/>
              <w:t>реализации программы воспитания, определенные ключевыми работодателями</w:t>
            </w:r>
            <w:r w:rsidRPr="00200E33">
              <w:rPr>
                <w:rFonts w:ascii="Times New Roman" w:eastAsia="Calibri" w:hAnsi="Times New Roman" w:cs="Times New Roman"/>
                <w:b/>
                <w:bCs/>
                <w:sz w:val="24"/>
                <w:szCs w:val="24"/>
                <w:vertAlign w:val="superscript"/>
              </w:rPr>
              <w:footnoteReference w:id="3"/>
            </w:r>
          </w:p>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sz w:val="24"/>
                <w:szCs w:val="24"/>
              </w:rPr>
              <w:t>(при наличии)</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lastRenderedPageBreak/>
              <w:t>Активно применяющий полученные знания на практике</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21</w:t>
            </w:r>
          </w:p>
        </w:tc>
      </w:tr>
      <w:tr w:rsidR="00C30BA4" w:rsidRPr="00200E33" w:rsidTr="00C30BA4">
        <w:tc>
          <w:tcPr>
            <w:tcW w:w="7905" w:type="dxa"/>
          </w:tcPr>
          <w:p w:rsidR="00C30BA4" w:rsidRPr="00200E33" w:rsidRDefault="00C30BA4" w:rsidP="0020246C">
            <w:pPr>
              <w:spacing w:after="0" w:line="240" w:lineRule="auto"/>
              <w:ind w:firstLine="33"/>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Качественный контроль выполнения результатов анализа, мониторинг окружающей среды, ведение технологических журналов.</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22</w:t>
            </w:r>
          </w:p>
        </w:tc>
      </w:tr>
      <w:tr w:rsidR="00C30BA4" w:rsidRPr="00200E33" w:rsidTr="00C30BA4">
        <w:tc>
          <w:tcPr>
            <w:tcW w:w="7905" w:type="dxa"/>
          </w:tcPr>
          <w:p w:rsidR="00C30BA4" w:rsidRPr="00200E33" w:rsidRDefault="00C30BA4" w:rsidP="0020246C">
            <w:pPr>
              <w:spacing w:after="0" w:line="240" w:lineRule="auto"/>
              <w:ind w:firstLine="33"/>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Обеспечивать соблюдение требований международных стандартов качества, выполнять рабочие задания в рамках деятельности подразделения в соответствии с требованиями системы менеджмента качества.</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23</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Работать в коллективе и команде, эффективно взаимодействовать с коллегами и руководством.</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24</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 xml:space="preserve">Использовать информационные технологии в профессиональной </w:t>
            </w:r>
          </w:p>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деятельности</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25</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Способный анализировать производственную ситуацию, быстро принимать решения.</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26</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Style w:val="markedcontent"/>
                <w:rFonts w:ascii="Times New Roman" w:eastAsia="Calibri" w:hAnsi="Times New Roman" w:cs="Times New Roman"/>
                <w:sz w:val="24"/>
                <w:szCs w:val="24"/>
              </w:rPr>
              <w:t>Принимающий активное участие в общественной жизни предприятия, в жизни региона, в котором находится предприятие; участие в проектах, внедряемых предприятием.</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ЛЭ 27</w:t>
            </w:r>
          </w:p>
        </w:tc>
      </w:tr>
      <w:tr w:rsidR="00C30BA4" w:rsidRPr="00200E33" w:rsidTr="00C30BA4">
        <w:tc>
          <w:tcPr>
            <w:tcW w:w="9464" w:type="dxa"/>
            <w:gridSpan w:val="2"/>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Личностные результаты</w:t>
            </w:r>
          </w:p>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реализации программы воспитания, определенные субъектами</w:t>
            </w:r>
          </w:p>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образовательного процесса</w:t>
            </w:r>
            <w:r w:rsidRPr="00200E33">
              <w:rPr>
                <w:rFonts w:ascii="Times New Roman" w:eastAsia="Calibri" w:hAnsi="Times New Roman" w:cs="Times New Roman"/>
                <w:b/>
                <w:bCs/>
                <w:sz w:val="24"/>
                <w:szCs w:val="24"/>
                <w:vertAlign w:val="superscript"/>
              </w:rPr>
              <w:footnoteReference w:id="4"/>
            </w:r>
            <w:r w:rsidRPr="00200E33">
              <w:rPr>
                <w:rFonts w:ascii="Times New Roman" w:eastAsia="Calibri" w:hAnsi="Times New Roman" w:cs="Times New Roman"/>
                <w:b/>
                <w:bCs/>
                <w:sz w:val="24"/>
                <w:szCs w:val="24"/>
              </w:rPr>
              <w:t xml:space="preserve"> </w:t>
            </w:r>
            <w:r w:rsidRPr="00200E33">
              <w:rPr>
                <w:rFonts w:ascii="Times New Roman" w:eastAsia="Calibri" w:hAnsi="Times New Roman" w:cs="Times New Roman"/>
                <w:sz w:val="24"/>
                <w:szCs w:val="24"/>
              </w:rPr>
              <w:t>(при наличии)</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 xml:space="preserve">Готовый к профессиональному самосовершенствованию и труду. </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28</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 xml:space="preserve">Содействовать сохранению окружающей среды, ресурсосбережению, эффективно действовать в чрезвычайных ситуациях. </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29</w:t>
            </w:r>
          </w:p>
        </w:tc>
      </w:tr>
      <w:tr w:rsidR="00C30BA4" w:rsidRPr="00200E33" w:rsidTr="00C30BA4">
        <w:tc>
          <w:tcPr>
            <w:tcW w:w="7905" w:type="dxa"/>
          </w:tcPr>
          <w:p w:rsidR="00C30BA4" w:rsidRPr="00200E33" w:rsidRDefault="00C30BA4" w:rsidP="0020246C">
            <w:pPr>
              <w:spacing w:after="0" w:line="240" w:lineRule="auto"/>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Самостоятельный и ответственный в принятии решений в</w:t>
            </w:r>
          </w:p>
          <w:p w:rsidR="00C30BA4" w:rsidRPr="00200E33" w:rsidRDefault="00C30BA4" w:rsidP="0020246C">
            <w:pPr>
              <w:spacing w:after="0" w:line="240" w:lineRule="auto"/>
              <w:ind w:firstLine="33"/>
              <w:jc w:val="both"/>
              <w:rPr>
                <w:rFonts w:ascii="Times New Roman" w:eastAsia="Calibri" w:hAnsi="Times New Roman" w:cs="Times New Roman"/>
                <w:sz w:val="24"/>
                <w:szCs w:val="24"/>
              </w:rPr>
            </w:pPr>
            <w:r w:rsidRPr="00200E33">
              <w:rPr>
                <w:rFonts w:ascii="Times New Roman" w:eastAsia="Calibri" w:hAnsi="Times New Roman" w:cs="Times New Roman"/>
                <w:sz w:val="24"/>
                <w:szCs w:val="24"/>
              </w:rPr>
              <w:t>профессиональной деятельности.</w:t>
            </w:r>
          </w:p>
        </w:tc>
        <w:tc>
          <w:tcPr>
            <w:tcW w:w="1559" w:type="dxa"/>
            <w:vAlign w:val="center"/>
          </w:tcPr>
          <w:p w:rsidR="00C30BA4" w:rsidRPr="00200E33" w:rsidRDefault="00C30BA4" w:rsidP="0020246C">
            <w:pPr>
              <w:spacing w:after="0" w:line="240" w:lineRule="auto"/>
              <w:ind w:firstLine="33"/>
              <w:jc w:val="center"/>
              <w:rPr>
                <w:rFonts w:ascii="Times New Roman" w:eastAsia="Calibri" w:hAnsi="Times New Roman" w:cs="Times New Roman"/>
                <w:b/>
                <w:bCs/>
                <w:sz w:val="24"/>
                <w:szCs w:val="24"/>
              </w:rPr>
            </w:pPr>
            <w:r w:rsidRPr="00200E33">
              <w:rPr>
                <w:rFonts w:ascii="Times New Roman" w:eastAsia="Calibri" w:hAnsi="Times New Roman" w:cs="Times New Roman"/>
                <w:b/>
                <w:bCs/>
                <w:sz w:val="24"/>
                <w:szCs w:val="24"/>
              </w:rPr>
              <w:t>ЛР 30</w:t>
            </w:r>
          </w:p>
        </w:tc>
      </w:tr>
    </w:tbl>
    <w:bookmarkEnd w:id="0"/>
    <w:p w:rsidR="00C30BA4" w:rsidRPr="00DE4845" w:rsidRDefault="00C30BA4" w:rsidP="00C30BA4">
      <w:pPr>
        <w:spacing w:after="0"/>
        <w:jc w:val="center"/>
        <w:rPr>
          <w:rFonts w:ascii="Times New Roman" w:eastAsia="Calibri" w:hAnsi="Times New Roman" w:cs="Times New Roman"/>
          <w:b/>
          <w:sz w:val="24"/>
          <w:szCs w:val="24"/>
        </w:rPr>
      </w:pPr>
      <w:r w:rsidRPr="00DE4845">
        <w:rPr>
          <w:rFonts w:ascii="Times New Roman" w:eastAsia="Calibri" w:hAnsi="Times New Roman" w:cs="Times New Roman"/>
          <w:b/>
          <w:sz w:val="24"/>
          <w:szCs w:val="24"/>
        </w:rPr>
        <w:t xml:space="preserve">Планируемые личностные результаты </w:t>
      </w:r>
      <w:r w:rsidRPr="00DE4845">
        <w:rPr>
          <w:rFonts w:ascii="Times New Roman" w:eastAsia="Calibri" w:hAnsi="Times New Roman" w:cs="Times New Roman"/>
          <w:b/>
          <w:sz w:val="24"/>
          <w:szCs w:val="24"/>
        </w:rPr>
        <w:br/>
        <w:t>в ходе реализации образовательной программы</w:t>
      </w:r>
      <w:r w:rsidRPr="00DE4845">
        <w:rPr>
          <w:rStyle w:val="ab"/>
          <w:rFonts w:ascii="Times New Roman" w:eastAsia="Calibri" w:hAnsi="Times New Roman"/>
          <w:b/>
          <w:sz w:val="24"/>
          <w:szCs w:val="24"/>
        </w:rPr>
        <w:footnoteReference w:id="5"/>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559"/>
      </w:tblGrid>
      <w:tr w:rsidR="00C30BA4" w:rsidRPr="00DE4845" w:rsidTr="00C30BA4">
        <w:tc>
          <w:tcPr>
            <w:tcW w:w="7655" w:type="dxa"/>
          </w:tcPr>
          <w:p w:rsidR="00C30BA4" w:rsidRPr="00DE4845" w:rsidRDefault="00C30BA4" w:rsidP="0020246C">
            <w:pPr>
              <w:spacing w:after="0" w:line="240" w:lineRule="auto"/>
              <w:ind w:firstLine="33"/>
              <w:jc w:val="center"/>
              <w:rPr>
                <w:rFonts w:ascii="Times New Roman" w:eastAsia="Calibri" w:hAnsi="Times New Roman" w:cs="Times New Roman"/>
                <w:b/>
                <w:bCs/>
                <w:sz w:val="24"/>
                <w:szCs w:val="24"/>
              </w:rPr>
            </w:pPr>
            <w:r w:rsidRPr="00DE4845">
              <w:rPr>
                <w:rFonts w:ascii="Times New Roman" w:eastAsia="Calibri" w:hAnsi="Times New Roman" w:cs="Times New Roman"/>
                <w:b/>
                <w:bCs/>
                <w:sz w:val="24"/>
                <w:szCs w:val="24"/>
              </w:rPr>
              <w:t xml:space="preserve">Наименование профессионального модуля, </w:t>
            </w:r>
            <w:r w:rsidRPr="00DE4845">
              <w:rPr>
                <w:rFonts w:ascii="Times New Roman" w:eastAsia="Calibri" w:hAnsi="Times New Roman" w:cs="Times New Roman"/>
                <w:b/>
                <w:bCs/>
                <w:sz w:val="24"/>
                <w:szCs w:val="24"/>
              </w:rPr>
              <w:br/>
              <w:t xml:space="preserve">учебной дисциплины </w:t>
            </w:r>
          </w:p>
          <w:p w:rsidR="00C30BA4" w:rsidRPr="00DE4845" w:rsidRDefault="00C30BA4" w:rsidP="0020246C">
            <w:pPr>
              <w:spacing w:after="0" w:line="240" w:lineRule="auto"/>
              <w:ind w:firstLine="33"/>
              <w:jc w:val="center"/>
              <w:rPr>
                <w:rFonts w:ascii="Times New Roman" w:eastAsia="Calibri" w:hAnsi="Times New Roman" w:cs="Times New Roman"/>
                <w:b/>
                <w:bCs/>
                <w:sz w:val="24"/>
                <w:szCs w:val="24"/>
              </w:rPr>
            </w:pPr>
          </w:p>
        </w:tc>
        <w:tc>
          <w:tcPr>
            <w:tcW w:w="1559" w:type="dxa"/>
          </w:tcPr>
          <w:p w:rsidR="00C30BA4" w:rsidRPr="00DE4845" w:rsidRDefault="00C30BA4" w:rsidP="0020246C">
            <w:pPr>
              <w:spacing w:after="0" w:line="240" w:lineRule="auto"/>
              <w:ind w:firstLine="33"/>
              <w:jc w:val="center"/>
              <w:rPr>
                <w:rFonts w:ascii="Times New Roman" w:eastAsia="Calibri" w:hAnsi="Times New Roman" w:cs="Times New Roman"/>
                <w:b/>
                <w:bCs/>
                <w:sz w:val="24"/>
                <w:szCs w:val="24"/>
              </w:rPr>
            </w:pPr>
            <w:r w:rsidRPr="00DE4845">
              <w:rPr>
                <w:rFonts w:ascii="Times New Roman" w:eastAsia="Calibri" w:hAnsi="Times New Roman" w:cs="Times New Roman"/>
                <w:b/>
                <w:bCs/>
                <w:sz w:val="24"/>
                <w:szCs w:val="24"/>
              </w:rPr>
              <w:t>Код личностных результатов реализации программы воспитания</w:t>
            </w:r>
          </w:p>
        </w:tc>
      </w:tr>
      <w:tr w:rsidR="00C30BA4" w:rsidRPr="00DE4845" w:rsidTr="00C30BA4">
        <w:tc>
          <w:tcPr>
            <w:tcW w:w="7655" w:type="dxa"/>
          </w:tcPr>
          <w:p w:rsidR="00C30BA4" w:rsidRPr="00DE4845" w:rsidRDefault="00C30BA4" w:rsidP="0020246C">
            <w:pPr>
              <w:spacing w:after="0" w:line="240" w:lineRule="auto"/>
              <w:ind w:firstLine="33"/>
              <w:rPr>
                <w:rFonts w:ascii="Times New Roman" w:eastAsia="Calibri" w:hAnsi="Times New Roman" w:cs="Times New Roman"/>
                <w:b/>
                <w:bCs/>
                <w:sz w:val="24"/>
                <w:szCs w:val="24"/>
              </w:rPr>
            </w:pPr>
            <w:r w:rsidRPr="00DE4845">
              <w:rPr>
                <w:rFonts w:ascii="Times New Roman" w:eastAsia="Calibri" w:hAnsi="Times New Roman" w:cs="Times New Roman"/>
                <w:b/>
                <w:bCs/>
                <w:sz w:val="24"/>
                <w:szCs w:val="24"/>
              </w:rPr>
              <w:t>МДК 04.01 Обработка и учет результатов анализа</w:t>
            </w:r>
          </w:p>
        </w:tc>
        <w:tc>
          <w:tcPr>
            <w:tcW w:w="1559" w:type="dxa"/>
          </w:tcPr>
          <w:p w:rsidR="00C30BA4" w:rsidRPr="00DE4845" w:rsidRDefault="00C30BA4" w:rsidP="0020246C">
            <w:pPr>
              <w:spacing w:after="0" w:line="240" w:lineRule="auto"/>
              <w:ind w:firstLine="33"/>
              <w:jc w:val="center"/>
              <w:rPr>
                <w:rFonts w:ascii="Times New Roman" w:eastAsia="Calibri" w:hAnsi="Times New Roman" w:cs="Times New Roman"/>
                <w:b/>
                <w:bCs/>
                <w:sz w:val="24"/>
                <w:szCs w:val="24"/>
              </w:rPr>
            </w:pPr>
            <w:r w:rsidRPr="00DE4845">
              <w:rPr>
                <w:rFonts w:ascii="Times New Roman" w:eastAsia="Calibri" w:hAnsi="Times New Roman" w:cs="Times New Roman"/>
                <w:b/>
                <w:bCs/>
                <w:sz w:val="24"/>
                <w:szCs w:val="24"/>
              </w:rPr>
              <w:t>ЛР 21-25</w:t>
            </w:r>
          </w:p>
        </w:tc>
      </w:tr>
    </w:tbl>
    <w:p w:rsidR="002F6EE1" w:rsidRDefault="002F6EE1" w:rsidP="009C3AF3">
      <w:pPr>
        <w:tabs>
          <w:tab w:val="left" w:pos="0"/>
          <w:tab w:val="left" w:pos="142"/>
        </w:tabs>
        <w:overflowPunct w:val="0"/>
        <w:spacing w:line="240" w:lineRule="auto"/>
        <w:rPr>
          <w:rFonts w:ascii="Times New Roman" w:hAnsi="Times New Roman" w:cs="Times New Roman"/>
          <w:b/>
          <w:caps/>
          <w:sz w:val="24"/>
          <w:szCs w:val="24"/>
        </w:rPr>
      </w:pPr>
    </w:p>
    <w:p w:rsidR="00C668F9" w:rsidRPr="00446D81" w:rsidRDefault="009C3AF3" w:rsidP="009C3AF3">
      <w:pPr>
        <w:tabs>
          <w:tab w:val="left" w:pos="0"/>
          <w:tab w:val="left" w:pos="142"/>
        </w:tabs>
        <w:overflowPunct w:val="0"/>
        <w:spacing w:line="240" w:lineRule="auto"/>
        <w:rPr>
          <w:rFonts w:ascii="Times New Roman" w:hAnsi="Times New Roman"/>
          <w:b/>
          <w:color w:val="000000"/>
          <w:sz w:val="24"/>
          <w:szCs w:val="24"/>
        </w:rPr>
      </w:pPr>
      <w:r w:rsidRPr="009C3AF3">
        <w:rPr>
          <w:rFonts w:ascii="Times New Roman" w:hAnsi="Times New Roman" w:cs="Times New Roman"/>
          <w:b/>
          <w:caps/>
          <w:sz w:val="24"/>
          <w:szCs w:val="24"/>
        </w:rPr>
        <w:t xml:space="preserve">1.4. </w:t>
      </w:r>
      <w:r w:rsidR="00C668F9" w:rsidRPr="009C3AF3">
        <w:rPr>
          <w:rFonts w:ascii="Times New Roman" w:hAnsi="Times New Roman"/>
          <w:b/>
          <w:color w:val="000000"/>
          <w:sz w:val="24"/>
          <w:szCs w:val="24"/>
        </w:rPr>
        <w:t xml:space="preserve">Рекомендуемое количество часов на освоение программы учебной </w:t>
      </w:r>
      <w:r w:rsidR="00C668F9" w:rsidRPr="00446D81">
        <w:rPr>
          <w:rFonts w:ascii="Times New Roman" w:hAnsi="Times New Roman"/>
          <w:b/>
          <w:color w:val="000000"/>
          <w:sz w:val="24"/>
          <w:szCs w:val="24"/>
        </w:rPr>
        <w:t>практики</w:t>
      </w:r>
      <w:r>
        <w:rPr>
          <w:rFonts w:ascii="Times New Roman" w:hAnsi="Times New Roman"/>
          <w:b/>
          <w:color w:val="000000"/>
          <w:sz w:val="24"/>
          <w:szCs w:val="24"/>
        </w:rPr>
        <w:t xml:space="preserve"> </w:t>
      </w:r>
      <w:r w:rsidR="00C668F9" w:rsidRPr="00446D81">
        <w:rPr>
          <w:rFonts w:ascii="Times New Roman" w:hAnsi="Times New Roman"/>
          <w:b/>
          <w:color w:val="000000"/>
          <w:sz w:val="24"/>
          <w:szCs w:val="24"/>
        </w:rPr>
        <w:t xml:space="preserve">- </w:t>
      </w:r>
      <w:r w:rsidR="00F33293">
        <w:rPr>
          <w:rFonts w:ascii="Times New Roman" w:hAnsi="Times New Roman"/>
          <w:sz w:val="24"/>
          <w:szCs w:val="24"/>
        </w:rPr>
        <w:t>72</w:t>
      </w:r>
      <w:r w:rsidR="00C668F9" w:rsidRPr="00446D81">
        <w:rPr>
          <w:rFonts w:ascii="Times New Roman" w:hAnsi="Times New Roman"/>
          <w:sz w:val="24"/>
          <w:szCs w:val="24"/>
        </w:rPr>
        <w:t xml:space="preserve"> час</w:t>
      </w:r>
      <w:r>
        <w:rPr>
          <w:rFonts w:ascii="Times New Roman" w:hAnsi="Times New Roman"/>
          <w:sz w:val="24"/>
          <w:szCs w:val="24"/>
        </w:rPr>
        <w:t>ов</w:t>
      </w:r>
      <w:r w:rsidR="00C668F9" w:rsidRPr="00446D81">
        <w:rPr>
          <w:rFonts w:ascii="Times New Roman" w:hAnsi="Times New Roman"/>
          <w:sz w:val="24"/>
          <w:szCs w:val="24"/>
        </w:rPr>
        <w:t>.</w:t>
      </w:r>
    </w:p>
    <w:p w:rsidR="00C668F9" w:rsidRPr="00446D81" w:rsidRDefault="00C668F9" w:rsidP="009C3AF3">
      <w:pPr>
        <w:tabs>
          <w:tab w:val="left" w:pos="0"/>
        </w:tabs>
        <w:overflowPunct w:val="0"/>
        <w:spacing w:line="240" w:lineRule="auto"/>
        <w:rPr>
          <w:rFonts w:ascii="Times New Roman" w:hAnsi="Times New Roman"/>
          <w:b/>
          <w:color w:val="000000"/>
          <w:sz w:val="24"/>
          <w:szCs w:val="24"/>
        </w:rPr>
      </w:pPr>
    </w:p>
    <w:p w:rsidR="00C668F9" w:rsidRPr="00446D81" w:rsidRDefault="00C668F9" w:rsidP="009C3AF3">
      <w:pPr>
        <w:tabs>
          <w:tab w:val="left" w:pos="0"/>
        </w:tabs>
        <w:spacing w:line="240" w:lineRule="auto"/>
        <w:rPr>
          <w:rFonts w:ascii="Times New Roman" w:hAnsi="Times New Roman"/>
          <w:b/>
          <w:color w:val="000000"/>
          <w:sz w:val="24"/>
          <w:szCs w:val="24"/>
        </w:rPr>
      </w:pPr>
      <w:r w:rsidRPr="00446D81">
        <w:rPr>
          <w:rFonts w:ascii="Times New Roman" w:hAnsi="Times New Roman"/>
          <w:b/>
          <w:color w:val="000000"/>
          <w:sz w:val="24"/>
          <w:szCs w:val="24"/>
        </w:rPr>
        <w:br w:type="page"/>
      </w:r>
    </w:p>
    <w:p w:rsidR="00C668F9" w:rsidRPr="00446D81" w:rsidRDefault="009C3AF3" w:rsidP="009C3AF3">
      <w:pPr>
        <w:pStyle w:val="a3"/>
        <w:tabs>
          <w:tab w:val="left" w:pos="0"/>
        </w:tabs>
        <w:overflowPunct w:val="0"/>
        <w:spacing w:after="0" w:line="240" w:lineRule="auto"/>
        <w:ind w:left="450"/>
        <w:jc w:val="center"/>
        <w:rPr>
          <w:rFonts w:ascii="Times New Roman" w:hAnsi="Times New Roman"/>
          <w:b/>
          <w:color w:val="000000"/>
          <w:sz w:val="24"/>
          <w:szCs w:val="24"/>
        </w:rPr>
      </w:pPr>
      <w:r>
        <w:rPr>
          <w:rFonts w:ascii="Times New Roman" w:hAnsi="Times New Roman"/>
          <w:b/>
          <w:color w:val="000000"/>
          <w:sz w:val="24"/>
          <w:szCs w:val="24"/>
        </w:rPr>
        <w:lastRenderedPageBreak/>
        <w:t>2.</w:t>
      </w:r>
      <w:r w:rsidR="00C668F9" w:rsidRPr="00446D81">
        <w:rPr>
          <w:rFonts w:ascii="Times New Roman" w:hAnsi="Times New Roman"/>
          <w:b/>
          <w:color w:val="000000"/>
          <w:sz w:val="24"/>
          <w:szCs w:val="24"/>
        </w:rPr>
        <w:t>РЕЗУЛЬТАТЫ ОСВОЕНИЯ РАБОЧЕЙ ПРОГРАММЫ УЧЕБНОЙ ПРАКТИКИ</w:t>
      </w:r>
    </w:p>
    <w:p w:rsidR="009C3AF3" w:rsidRPr="00446D81" w:rsidRDefault="009C3AF3" w:rsidP="009C3AF3">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w:t>
      </w:r>
      <w:r w:rsidRPr="00446D81">
        <w:rPr>
          <w:rFonts w:ascii="Times New Roman" w:hAnsi="Times New Roman" w:cs="Times New Roman"/>
          <w:b/>
          <w:sz w:val="24"/>
          <w:szCs w:val="24"/>
        </w:rPr>
        <w:t xml:space="preserve"> 0</w:t>
      </w:r>
      <w:r>
        <w:rPr>
          <w:rFonts w:ascii="Times New Roman" w:hAnsi="Times New Roman" w:cs="Times New Roman"/>
          <w:b/>
          <w:sz w:val="24"/>
          <w:szCs w:val="24"/>
        </w:rPr>
        <w:t>4</w:t>
      </w:r>
      <w:r w:rsidRPr="00446D81">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АНАЛИЗА</w:t>
      </w:r>
      <w:r w:rsidRPr="00446D81">
        <w:rPr>
          <w:rFonts w:ascii="Times New Roman" w:hAnsi="Times New Roman" w:cs="Times New Roman"/>
          <w:b/>
          <w:sz w:val="24"/>
          <w:szCs w:val="24"/>
        </w:rPr>
        <w:t>»</w:t>
      </w:r>
    </w:p>
    <w:p w:rsidR="009C3AF3" w:rsidRDefault="009C3AF3" w:rsidP="009C3AF3">
      <w:pPr>
        <w:tabs>
          <w:tab w:val="left" w:pos="0"/>
        </w:tabs>
        <w:overflowPunct w:val="0"/>
        <w:spacing w:line="240" w:lineRule="auto"/>
        <w:rPr>
          <w:rFonts w:ascii="Times New Roman" w:hAnsi="Times New Roman"/>
          <w:color w:val="000000"/>
          <w:sz w:val="24"/>
          <w:szCs w:val="24"/>
        </w:rPr>
      </w:pPr>
    </w:p>
    <w:p w:rsidR="00C668F9" w:rsidRPr="00446D81" w:rsidRDefault="00C668F9" w:rsidP="009C3AF3">
      <w:pPr>
        <w:tabs>
          <w:tab w:val="left" w:pos="0"/>
        </w:tabs>
        <w:overflowPunct w:val="0"/>
        <w:spacing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w:t>
      </w:r>
      <w:r w:rsidRPr="002D5422">
        <w:rPr>
          <w:rFonts w:ascii="Times New Roman" w:hAnsi="Times New Roman"/>
          <w:color w:val="000000"/>
          <w:sz w:val="24"/>
          <w:szCs w:val="24"/>
        </w:rPr>
        <w:t xml:space="preserve">в рамках модуля ППКРС СПО по основному </w:t>
      </w:r>
      <w:r w:rsidRPr="00D93124">
        <w:rPr>
          <w:rFonts w:ascii="Times New Roman" w:hAnsi="Times New Roman"/>
          <w:b/>
          <w:color w:val="000000"/>
          <w:sz w:val="24"/>
          <w:szCs w:val="24"/>
        </w:rPr>
        <w:t xml:space="preserve">виду </w:t>
      </w:r>
      <w:r w:rsidR="009C3AF3" w:rsidRPr="00D93124">
        <w:rPr>
          <w:rFonts w:ascii="Times New Roman" w:hAnsi="Times New Roman"/>
          <w:b/>
          <w:color w:val="000000"/>
          <w:sz w:val="24"/>
          <w:szCs w:val="24"/>
        </w:rPr>
        <w:t>деятельности (В</w:t>
      </w:r>
      <w:r w:rsidRPr="00D93124">
        <w:rPr>
          <w:rFonts w:ascii="Times New Roman" w:hAnsi="Times New Roman"/>
          <w:b/>
          <w:color w:val="000000"/>
          <w:sz w:val="24"/>
          <w:szCs w:val="24"/>
        </w:rPr>
        <w:t>Д)</w:t>
      </w:r>
      <w:r w:rsidR="009C3AF3" w:rsidRPr="00D93124">
        <w:rPr>
          <w:rFonts w:ascii="Times New Roman" w:hAnsi="Times New Roman"/>
          <w:b/>
          <w:color w:val="000000"/>
          <w:sz w:val="24"/>
          <w:szCs w:val="24"/>
        </w:rPr>
        <w:t>:</w:t>
      </w:r>
      <w:r w:rsidR="009C3AF3">
        <w:rPr>
          <w:rFonts w:ascii="Times New Roman" w:hAnsi="Times New Roman"/>
          <w:color w:val="000000"/>
          <w:sz w:val="24"/>
          <w:szCs w:val="24"/>
        </w:rPr>
        <w:t xml:space="preserve"> </w:t>
      </w:r>
      <w:r w:rsidR="009C3AF3" w:rsidRPr="00D93124">
        <w:rPr>
          <w:rFonts w:ascii="Times New Roman" w:hAnsi="Times New Roman"/>
          <w:b/>
          <w:color w:val="000000"/>
          <w:sz w:val="24"/>
          <w:szCs w:val="24"/>
        </w:rPr>
        <w:t>о</w:t>
      </w:r>
      <w:r w:rsidR="002D5422" w:rsidRPr="00D93124">
        <w:rPr>
          <w:rFonts w:ascii="Times New Roman" w:hAnsi="Times New Roman" w:cs="Times New Roman"/>
          <w:b/>
          <w:sz w:val="24"/>
          <w:szCs w:val="24"/>
        </w:rPr>
        <w:t>бработка и учет результатов анализа</w:t>
      </w:r>
      <w:r w:rsidRPr="002D5422">
        <w:rPr>
          <w:rFonts w:ascii="Times New Roman" w:hAnsi="Times New Roman"/>
          <w:b/>
          <w:color w:val="000000"/>
          <w:sz w:val="24"/>
          <w:szCs w:val="24"/>
        </w:rPr>
        <w:t xml:space="preserve">, </w:t>
      </w:r>
      <w:r w:rsidRPr="002D5422">
        <w:rPr>
          <w:rFonts w:ascii="Times New Roman" w:hAnsi="Times New Roman"/>
          <w:color w:val="000000"/>
          <w:sz w:val="24"/>
          <w:szCs w:val="24"/>
        </w:rPr>
        <w:t xml:space="preserve">в том числе </w:t>
      </w:r>
      <w:r w:rsidRPr="00D93124">
        <w:rPr>
          <w:rFonts w:ascii="Times New Roman" w:hAnsi="Times New Roman"/>
          <w:b/>
          <w:color w:val="000000"/>
          <w:sz w:val="24"/>
          <w:szCs w:val="24"/>
        </w:rPr>
        <w:t>профессиональных (ПК) и общих (ОК) компетенций:</w:t>
      </w:r>
      <w:r w:rsidRPr="00446D81">
        <w:rPr>
          <w:rFonts w:ascii="Times New Roman" w:hAnsi="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8387"/>
      </w:tblGrid>
      <w:tr w:rsidR="00C668F9" w:rsidRPr="00446D81" w:rsidTr="00E674F0">
        <w:tc>
          <w:tcPr>
            <w:tcW w:w="1242" w:type="dxa"/>
            <w:vAlign w:val="center"/>
          </w:tcPr>
          <w:p w:rsidR="00C668F9" w:rsidRPr="00446D81" w:rsidRDefault="00C668F9" w:rsidP="009C3AF3">
            <w:pPr>
              <w:tabs>
                <w:tab w:val="left" w:pos="0"/>
              </w:tabs>
              <w:overflowPunct w:val="0"/>
              <w:spacing w:after="0" w:line="240" w:lineRule="auto"/>
              <w:jc w:val="center"/>
              <w:rPr>
                <w:rFonts w:ascii="Times New Roman" w:hAnsi="Times New Roman" w:cs="Times New Roman"/>
                <w:b/>
                <w:color w:val="000000"/>
                <w:sz w:val="24"/>
                <w:szCs w:val="24"/>
              </w:rPr>
            </w:pPr>
            <w:r w:rsidRPr="00446D81">
              <w:rPr>
                <w:rFonts w:ascii="Times New Roman" w:hAnsi="Times New Roman" w:cs="Times New Roman"/>
                <w:b/>
                <w:color w:val="000000"/>
                <w:sz w:val="24"/>
                <w:szCs w:val="24"/>
              </w:rPr>
              <w:t>Код</w:t>
            </w:r>
          </w:p>
        </w:tc>
        <w:tc>
          <w:tcPr>
            <w:tcW w:w="9039" w:type="dxa"/>
          </w:tcPr>
          <w:p w:rsidR="00C668F9" w:rsidRPr="00446D81" w:rsidRDefault="00C668F9" w:rsidP="009C3AF3">
            <w:pPr>
              <w:tabs>
                <w:tab w:val="left" w:pos="0"/>
              </w:tabs>
              <w:overflowPunct w:val="0"/>
              <w:spacing w:after="0" w:line="240" w:lineRule="auto"/>
              <w:jc w:val="center"/>
              <w:rPr>
                <w:rFonts w:ascii="Times New Roman" w:hAnsi="Times New Roman" w:cs="Times New Roman"/>
                <w:b/>
                <w:color w:val="000000"/>
                <w:sz w:val="24"/>
                <w:szCs w:val="24"/>
              </w:rPr>
            </w:pPr>
            <w:r w:rsidRPr="00446D81">
              <w:rPr>
                <w:rFonts w:ascii="Times New Roman" w:hAnsi="Times New Roman" w:cs="Times New Roman"/>
                <w:b/>
                <w:color w:val="000000"/>
                <w:sz w:val="24"/>
                <w:szCs w:val="24"/>
              </w:rPr>
              <w:t>Наименование результата обучения</w:t>
            </w:r>
          </w:p>
        </w:tc>
      </w:tr>
      <w:tr w:rsidR="00C668F9" w:rsidRPr="00446D81" w:rsidTr="00E674F0">
        <w:tc>
          <w:tcPr>
            <w:tcW w:w="1242" w:type="dxa"/>
            <w:vAlign w:val="center"/>
          </w:tcPr>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color w:val="000000"/>
                <w:sz w:val="24"/>
                <w:szCs w:val="24"/>
              </w:rPr>
              <w:t>ПК 4.1.</w:t>
            </w:r>
          </w:p>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color w:val="000000"/>
                <w:sz w:val="24"/>
                <w:szCs w:val="24"/>
              </w:rPr>
              <w:t>ПК 4.2.</w:t>
            </w:r>
          </w:p>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color w:val="000000"/>
                <w:sz w:val="24"/>
                <w:szCs w:val="24"/>
              </w:rPr>
              <w:t>ПК 4.3.</w:t>
            </w:r>
          </w:p>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color w:val="000000"/>
                <w:sz w:val="24"/>
                <w:szCs w:val="24"/>
              </w:rPr>
              <w:t>ПК 4.4.</w:t>
            </w:r>
          </w:p>
        </w:tc>
        <w:tc>
          <w:tcPr>
            <w:tcW w:w="9039" w:type="dxa"/>
          </w:tcPr>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Рассчитывать результаты измерений.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Рассчитывать результаты измерений.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Участвовать в мониторинге загрязнения окружающей среды.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Оформлять первичную отчетную документацию по охране окружающей среды. </w:t>
            </w:r>
          </w:p>
        </w:tc>
      </w:tr>
      <w:tr w:rsidR="00C668F9" w:rsidRPr="00446D81" w:rsidTr="00E674F0">
        <w:tc>
          <w:tcPr>
            <w:tcW w:w="1242" w:type="dxa"/>
            <w:vAlign w:val="center"/>
          </w:tcPr>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color w:val="000000"/>
                <w:sz w:val="24"/>
                <w:szCs w:val="24"/>
              </w:rPr>
              <w:t>ОК 1.</w:t>
            </w:r>
          </w:p>
          <w:p w:rsidR="00C668F9" w:rsidRPr="00446D81" w:rsidRDefault="00C668F9" w:rsidP="009C3AF3">
            <w:pPr>
              <w:tabs>
                <w:tab w:val="left" w:pos="0"/>
              </w:tabs>
              <w:overflowPunct w:val="0"/>
              <w:spacing w:after="0" w:line="240" w:lineRule="auto"/>
              <w:jc w:val="center"/>
              <w:rPr>
                <w:rFonts w:ascii="Times New Roman" w:hAnsi="Times New Roman" w:cs="Times New Roman"/>
                <w:color w:val="000000"/>
                <w:sz w:val="24"/>
                <w:szCs w:val="24"/>
              </w:rPr>
            </w:pPr>
          </w:p>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color w:val="000000"/>
                <w:sz w:val="24"/>
                <w:szCs w:val="24"/>
              </w:rPr>
              <w:t>ОК 2.</w:t>
            </w:r>
          </w:p>
        </w:tc>
        <w:tc>
          <w:tcPr>
            <w:tcW w:w="9039" w:type="dxa"/>
          </w:tcPr>
          <w:p w:rsidR="00C668F9" w:rsidRPr="00446D81" w:rsidRDefault="00C668F9" w:rsidP="009C3AF3">
            <w:pPr>
              <w:tabs>
                <w:tab w:val="left" w:pos="0"/>
              </w:tabs>
              <w:overflowPunct w:val="0"/>
              <w:spacing w:after="0" w:line="240" w:lineRule="auto"/>
              <w:rPr>
                <w:rFonts w:ascii="Times New Roman" w:hAnsi="Times New Roman" w:cs="Times New Roman"/>
                <w:color w:val="000000"/>
                <w:sz w:val="24"/>
                <w:szCs w:val="24"/>
              </w:rPr>
            </w:pPr>
            <w:r w:rsidRPr="00446D81">
              <w:rPr>
                <w:rFonts w:ascii="Times New Roman" w:hAnsi="Times New Roman" w:cs="Times New Roman"/>
                <w:color w:val="000000"/>
                <w:sz w:val="24"/>
                <w:szCs w:val="24"/>
              </w:rPr>
              <w:t>Понимать сущность и социальное значимость своей будущей профессии, проявлять к ней устойчивый интерес</w:t>
            </w:r>
          </w:p>
          <w:p w:rsidR="00C668F9" w:rsidRPr="00446D81" w:rsidRDefault="00C668F9" w:rsidP="009C3AF3">
            <w:pPr>
              <w:tabs>
                <w:tab w:val="left" w:pos="0"/>
              </w:tabs>
              <w:overflowPunct w:val="0"/>
              <w:spacing w:after="0" w:line="240" w:lineRule="auto"/>
              <w:rPr>
                <w:rFonts w:ascii="Times New Roman" w:hAnsi="Times New Roman" w:cs="Times New Roman"/>
                <w:color w:val="000000"/>
                <w:sz w:val="24"/>
                <w:szCs w:val="24"/>
              </w:rPr>
            </w:pPr>
            <w:r w:rsidRPr="00446D81">
              <w:rPr>
                <w:rFonts w:ascii="Times New Roman" w:hAnsi="Times New Roman" w:cs="Times New Roman"/>
                <w:color w:val="000000"/>
                <w:sz w:val="24"/>
                <w:szCs w:val="24"/>
              </w:rPr>
              <w:t>Организовать собственную действительность, исходя из цели и способов ее достижения, определенных руководителем</w:t>
            </w:r>
          </w:p>
        </w:tc>
      </w:tr>
      <w:tr w:rsidR="00C668F9" w:rsidRPr="00446D81" w:rsidTr="00E674F0">
        <w:tc>
          <w:tcPr>
            <w:tcW w:w="1242" w:type="dxa"/>
            <w:vAlign w:val="center"/>
          </w:tcPr>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color w:val="000000"/>
                <w:sz w:val="24"/>
                <w:szCs w:val="24"/>
              </w:rPr>
              <w:t>ОК 3.</w:t>
            </w:r>
          </w:p>
          <w:p w:rsidR="00C668F9" w:rsidRPr="00446D81" w:rsidRDefault="00C668F9" w:rsidP="009C3AF3">
            <w:pPr>
              <w:tabs>
                <w:tab w:val="left" w:pos="0"/>
              </w:tabs>
              <w:overflowPunct w:val="0"/>
              <w:spacing w:after="0" w:line="240" w:lineRule="auto"/>
              <w:jc w:val="center"/>
              <w:rPr>
                <w:rFonts w:ascii="Times New Roman" w:hAnsi="Times New Roman" w:cs="Times New Roman"/>
                <w:color w:val="000000"/>
                <w:sz w:val="24"/>
                <w:szCs w:val="24"/>
              </w:rPr>
            </w:pPr>
          </w:p>
        </w:tc>
        <w:tc>
          <w:tcPr>
            <w:tcW w:w="9039" w:type="dxa"/>
          </w:tcPr>
          <w:p w:rsidR="00C668F9" w:rsidRPr="00446D81" w:rsidRDefault="00C668F9" w:rsidP="009C3AF3">
            <w:pPr>
              <w:tabs>
                <w:tab w:val="left" w:pos="0"/>
              </w:tabs>
              <w:overflowPunct w:val="0"/>
              <w:spacing w:after="0" w:line="240" w:lineRule="auto"/>
              <w:rPr>
                <w:rFonts w:ascii="Times New Roman" w:hAnsi="Times New Roman" w:cs="Times New Roman"/>
                <w:color w:val="000000"/>
                <w:sz w:val="24"/>
                <w:szCs w:val="24"/>
              </w:rPr>
            </w:pPr>
            <w:r w:rsidRPr="00446D81">
              <w:rPr>
                <w:rFonts w:ascii="Times New Roman" w:hAnsi="Times New Roman" w:cs="Times New Roman"/>
                <w:color w:val="000000"/>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C668F9" w:rsidRPr="00446D81" w:rsidTr="00E674F0">
        <w:tc>
          <w:tcPr>
            <w:tcW w:w="1242" w:type="dxa"/>
            <w:vAlign w:val="center"/>
          </w:tcPr>
          <w:p w:rsidR="00C668F9" w:rsidRPr="00446D81" w:rsidRDefault="00C668F9" w:rsidP="009C3AF3">
            <w:pPr>
              <w:tabs>
                <w:tab w:val="left" w:pos="0"/>
              </w:tabs>
              <w:overflowPunct w:val="0"/>
              <w:spacing w:after="0" w:line="240" w:lineRule="auto"/>
              <w:jc w:val="center"/>
              <w:rPr>
                <w:rFonts w:ascii="Times New Roman" w:hAnsi="Times New Roman" w:cs="Times New Roman"/>
                <w:color w:val="000000"/>
                <w:sz w:val="24"/>
                <w:szCs w:val="24"/>
              </w:rPr>
            </w:pPr>
            <w:r w:rsidRPr="00446D81">
              <w:rPr>
                <w:rFonts w:ascii="Times New Roman" w:hAnsi="Times New Roman" w:cs="Times New Roman"/>
                <w:color w:val="000000"/>
                <w:sz w:val="24"/>
                <w:szCs w:val="24"/>
              </w:rPr>
              <w:t>ОК 04.</w:t>
            </w:r>
          </w:p>
        </w:tc>
        <w:tc>
          <w:tcPr>
            <w:tcW w:w="9039" w:type="dxa"/>
          </w:tcPr>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Осуществлять поиск информации, необходимой для эффективного выполнения профессиональных задач </w:t>
            </w:r>
          </w:p>
        </w:tc>
      </w:tr>
      <w:tr w:rsidR="00C668F9" w:rsidRPr="00446D81" w:rsidTr="00E674F0">
        <w:tc>
          <w:tcPr>
            <w:tcW w:w="1242" w:type="dxa"/>
            <w:vAlign w:val="center"/>
          </w:tcPr>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color w:val="000000"/>
                <w:sz w:val="24"/>
                <w:szCs w:val="24"/>
              </w:rPr>
              <w:t>ОК 05.</w:t>
            </w:r>
          </w:p>
          <w:p w:rsidR="00C668F9" w:rsidRPr="00446D81" w:rsidRDefault="00C668F9" w:rsidP="009C3AF3">
            <w:pPr>
              <w:tabs>
                <w:tab w:val="left" w:pos="0"/>
              </w:tabs>
              <w:overflowPunct w:val="0"/>
              <w:spacing w:after="0" w:line="240" w:lineRule="auto"/>
              <w:jc w:val="center"/>
              <w:rPr>
                <w:rFonts w:ascii="Times New Roman" w:hAnsi="Times New Roman" w:cs="Times New Roman"/>
                <w:color w:val="000000"/>
                <w:sz w:val="24"/>
                <w:szCs w:val="24"/>
              </w:rPr>
            </w:pPr>
          </w:p>
        </w:tc>
        <w:tc>
          <w:tcPr>
            <w:tcW w:w="9039" w:type="dxa"/>
          </w:tcPr>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Использовать информационно-коммуникационные технологии в профессиональной деятельности </w:t>
            </w:r>
          </w:p>
        </w:tc>
      </w:tr>
      <w:tr w:rsidR="00C668F9" w:rsidRPr="00446D81" w:rsidTr="00E674F0">
        <w:tc>
          <w:tcPr>
            <w:tcW w:w="1242" w:type="dxa"/>
            <w:vAlign w:val="center"/>
          </w:tcPr>
          <w:p w:rsidR="00C668F9" w:rsidRPr="00446D81" w:rsidRDefault="00C668F9" w:rsidP="009C3AF3">
            <w:pPr>
              <w:tabs>
                <w:tab w:val="left" w:pos="0"/>
              </w:tabs>
              <w:overflowPunct w:val="0"/>
              <w:spacing w:after="0" w:line="240" w:lineRule="auto"/>
              <w:jc w:val="center"/>
              <w:rPr>
                <w:rFonts w:ascii="Times New Roman" w:hAnsi="Times New Roman" w:cs="Times New Roman"/>
                <w:color w:val="000000"/>
                <w:sz w:val="24"/>
                <w:szCs w:val="24"/>
              </w:rPr>
            </w:pPr>
            <w:r w:rsidRPr="00446D81">
              <w:rPr>
                <w:rFonts w:ascii="Times New Roman" w:hAnsi="Times New Roman" w:cs="Times New Roman"/>
                <w:color w:val="000000"/>
                <w:sz w:val="24"/>
                <w:szCs w:val="24"/>
              </w:rPr>
              <w:t>ОК 06.</w:t>
            </w:r>
          </w:p>
        </w:tc>
        <w:tc>
          <w:tcPr>
            <w:tcW w:w="9039" w:type="dxa"/>
          </w:tcPr>
          <w:p w:rsidR="00C668F9" w:rsidRPr="00446D81" w:rsidRDefault="00C668F9" w:rsidP="009C3AF3">
            <w:pPr>
              <w:tabs>
                <w:tab w:val="left" w:pos="0"/>
              </w:tabs>
              <w:overflowPunct w:val="0"/>
              <w:spacing w:after="0" w:line="240" w:lineRule="auto"/>
              <w:rPr>
                <w:rFonts w:ascii="Times New Roman" w:hAnsi="Times New Roman" w:cs="Times New Roman"/>
                <w:color w:val="000000"/>
                <w:sz w:val="24"/>
                <w:szCs w:val="24"/>
              </w:rPr>
            </w:pPr>
            <w:r w:rsidRPr="00446D81">
              <w:rPr>
                <w:rFonts w:ascii="Times New Roman" w:hAnsi="Times New Roman" w:cs="Times New Roman"/>
                <w:color w:val="000000"/>
                <w:sz w:val="24"/>
                <w:szCs w:val="24"/>
              </w:rPr>
              <w:t>Работать в команде, эффективно общаться с коллегами, руководством, клиентами</w:t>
            </w:r>
          </w:p>
        </w:tc>
      </w:tr>
    </w:tbl>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p>
    <w:p w:rsidR="00C668F9" w:rsidRPr="00446D81" w:rsidRDefault="00C668F9" w:rsidP="009C3AF3">
      <w:pPr>
        <w:tabs>
          <w:tab w:val="left" w:pos="0"/>
        </w:tabs>
        <w:spacing w:line="240" w:lineRule="auto"/>
        <w:rPr>
          <w:rFonts w:ascii="Times New Roman" w:hAnsi="Times New Roman" w:cs="Times New Roman"/>
          <w:caps/>
          <w:sz w:val="24"/>
          <w:szCs w:val="24"/>
        </w:rPr>
        <w:sectPr w:rsidR="00C668F9" w:rsidRPr="00446D81" w:rsidSect="009C3AF3">
          <w:footerReference w:type="default" r:id="rId7"/>
          <w:pgSz w:w="11906" w:h="16838"/>
          <w:pgMar w:top="1134" w:right="851" w:bottom="1134" w:left="1701" w:header="709" w:footer="709" w:gutter="0"/>
          <w:cols w:space="708"/>
          <w:docGrid w:linePitch="360"/>
        </w:sectPr>
      </w:pPr>
    </w:p>
    <w:p w:rsidR="00C668F9" w:rsidRPr="00E35EA2"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lastRenderedPageBreak/>
        <w:t>3.</w:t>
      </w:r>
      <w:r w:rsidRPr="00E35EA2">
        <w:rPr>
          <w:rFonts w:ascii="Times New Roman" w:hAnsi="Times New Roman"/>
          <w:b/>
          <w:color w:val="000000"/>
          <w:sz w:val="24"/>
          <w:szCs w:val="24"/>
        </w:rPr>
        <w:t>ТЕМАТИЧЕСКИЙ ПЛАН</w:t>
      </w:r>
      <w:r w:rsidR="009C3AF3">
        <w:rPr>
          <w:rFonts w:ascii="Times New Roman" w:hAnsi="Times New Roman"/>
          <w:b/>
          <w:color w:val="000000"/>
          <w:sz w:val="24"/>
          <w:szCs w:val="24"/>
        </w:rPr>
        <w:t xml:space="preserve"> И СОДЕРЖАНИЕ УЧЕБНОЙ ПРАКТИКИ </w:t>
      </w:r>
    </w:p>
    <w:p w:rsidR="009C3AF3" w:rsidRPr="00446D81" w:rsidRDefault="009C3AF3" w:rsidP="009C3AF3">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w:t>
      </w:r>
      <w:r w:rsidRPr="00446D81">
        <w:rPr>
          <w:rFonts w:ascii="Times New Roman" w:hAnsi="Times New Roman" w:cs="Times New Roman"/>
          <w:b/>
          <w:sz w:val="24"/>
          <w:szCs w:val="24"/>
        </w:rPr>
        <w:t xml:space="preserve"> 0</w:t>
      </w:r>
      <w:r>
        <w:rPr>
          <w:rFonts w:ascii="Times New Roman" w:hAnsi="Times New Roman" w:cs="Times New Roman"/>
          <w:b/>
          <w:sz w:val="24"/>
          <w:szCs w:val="24"/>
        </w:rPr>
        <w:t>4</w:t>
      </w:r>
      <w:r w:rsidRPr="00446D81">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АНАЛИЗА</w:t>
      </w:r>
      <w:r w:rsidRPr="00446D81">
        <w:rPr>
          <w:rFonts w:ascii="Times New Roman" w:hAnsi="Times New Roman" w:cs="Times New Roman"/>
          <w:b/>
          <w:sz w:val="24"/>
          <w:szCs w:val="24"/>
        </w:rPr>
        <w:t>»</w:t>
      </w:r>
    </w:p>
    <w:p w:rsidR="009C3AF3" w:rsidRDefault="009C3AF3" w:rsidP="009C3AF3">
      <w:pPr>
        <w:tabs>
          <w:tab w:val="left" w:pos="0"/>
        </w:tabs>
        <w:overflowPunct w:val="0"/>
        <w:spacing w:after="0" w:line="240" w:lineRule="auto"/>
        <w:jc w:val="center"/>
        <w:rPr>
          <w:rFonts w:ascii="Times New Roman" w:hAnsi="Times New Roman"/>
          <w:b/>
          <w:color w:val="000000"/>
          <w:sz w:val="24"/>
          <w:szCs w:val="24"/>
        </w:rPr>
      </w:pPr>
    </w:p>
    <w:p w:rsidR="00C668F9" w:rsidRPr="00E35EA2" w:rsidRDefault="00C668F9" w:rsidP="009C3AF3">
      <w:pPr>
        <w:tabs>
          <w:tab w:val="left" w:pos="0"/>
        </w:tabs>
        <w:overflowPunct w:val="0"/>
        <w:spacing w:after="0" w:line="240" w:lineRule="auto"/>
        <w:rPr>
          <w:rFonts w:ascii="Times New Roman" w:hAnsi="Times New Roman"/>
          <w:b/>
          <w:color w:val="000000"/>
          <w:sz w:val="24"/>
          <w:szCs w:val="24"/>
        </w:rPr>
      </w:pPr>
      <w:r w:rsidRPr="00E35EA2">
        <w:rPr>
          <w:rFonts w:ascii="Times New Roman" w:hAnsi="Times New Roman"/>
          <w:b/>
          <w:color w:val="000000"/>
          <w:sz w:val="24"/>
          <w:szCs w:val="24"/>
        </w:rPr>
        <w:t xml:space="preserve">3.1 Тематический план учебной практики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2192"/>
        <w:gridCol w:w="2127"/>
        <w:gridCol w:w="2282"/>
        <w:gridCol w:w="6003"/>
        <w:gridCol w:w="1364"/>
      </w:tblGrid>
      <w:tr w:rsidR="00F55888" w:rsidRPr="00446D81" w:rsidTr="00101386">
        <w:tc>
          <w:tcPr>
            <w:tcW w:w="1024" w:type="dxa"/>
          </w:tcPr>
          <w:p w:rsidR="00F55888" w:rsidRPr="00E35EA2"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E35EA2">
              <w:rPr>
                <w:rFonts w:ascii="Times New Roman" w:hAnsi="Times New Roman" w:cs="Times New Roman"/>
                <w:color w:val="000000"/>
                <w:sz w:val="24"/>
                <w:szCs w:val="24"/>
              </w:rPr>
              <w:t>Код</w:t>
            </w:r>
          </w:p>
          <w:p w:rsidR="00F55888" w:rsidRPr="00E35EA2"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E35EA2">
              <w:rPr>
                <w:rFonts w:ascii="Times New Roman" w:hAnsi="Times New Roman" w:cs="Times New Roman"/>
                <w:color w:val="000000"/>
                <w:sz w:val="24"/>
                <w:szCs w:val="24"/>
              </w:rPr>
              <w:t>ПК</w:t>
            </w:r>
          </w:p>
        </w:tc>
        <w:tc>
          <w:tcPr>
            <w:tcW w:w="2192" w:type="dxa"/>
          </w:tcPr>
          <w:p w:rsidR="00F55888" w:rsidRPr="00E35EA2"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E35EA2">
              <w:rPr>
                <w:rFonts w:ascii="Times New Roman" w:hAnsi="Times New Roman" w:cs="Times New Roman"/>
                <w:color w:val="000000"/>
                <w:sz w:val="24"/>
                <w:szCs w:val="24"/>
              </w:rPr>
              <w:t>Код и наименования профессионального модуля, код и наименование МДК</w:t>
            </w:r>
          </w:p>
        </w:tc>
        <w:tc>
          <w:tcPr>
            <w:tcW w:w="2127" w:type="dxa"/>
          </w:tcPr>
          <w:p w:rsidR="00F55888" w:rsidRPr="00E35EA2"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E35EA2">
              <w:rPr>
                <w:rFonts w:ascii="Times New Roman" w:hAnsi="Times New Roman" w:cs="Times New Roman"/>
                <w:color w:val="000000"/>
                <w:sz w:val="24"/>
                <w:szCs w:val="24"/>
              </w:rPr>
              <w:t>Количество на учебную практику по ПМ и соответствующим МДК</w:t>
            </w:r>
          </w:p>
        </w:tc>
        <w:tc>
          <w:tcPr>
            <w:tcW w:w="2282" w:type="dxa"/>
          </w:tcPr>
          <w:p w:rsidR="00F55888" w:rsidRPr="00E35EA2"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E35EA2">
              <w:rPr>
                <w:rFonts w:ascii="Times New Roman" w:hAnsi="Times New Roman" w:cs="Times New Roman"/>
                <w:color w:val="000000"/>
                <w:sz w:val="24"/>
                <w:szCs w:val="24"/>
              </w:rPr>
              <w:t>Виды работ</w:t>
            </w:r>
          </w:p>
        </w:tc>
        <w:tc>
          <w:tcPr>
            <w:tcW w:w="6003" w:type="dxa"/>
          </w:tcPr>
          <w:p w:rsidR="00F55888" w:rsidRPr="00E35EA2"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E35EA2">
              <w:rPr>
                <w:rFonts w:ascii="Times New Roman" w:hAnsi="Times New Roman" w:cs="Times New Roman"/>
                <w:sz w:val="24"/>
                <w:szCs w:val="24"/>
              </w:rPr>
              <w:t>Наименования тем учебной практики</w:t>
            </w:r>
          </w:p>
        </w:tc>
        <w:tc>
          <w:tcPr>
            <w:tcW w:w="1364" w:type="dxa"/>
          </w:tcPr>
          <w:p w:rsidR="00F55888" w:rsidRPr="00E35EA2"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E35EA2">
              <w:rPr>
                <w:rFonts w:ascii="Times New Roman" w:hAnsi="Times New Roman" w:cs="Times New Roman"/>
                <w:color w:val="000000"/>
                <w:sz w:val="24"/>
                <w:szCs w:val="24"/>
              </w:rPr>
              <w:t>Количеств часов по темам</w:t>
            </w:r>
          </w:p>
        </w:tc>
      </w:tr>
      <w:tr w:rsidR="00F55888" w:rsidRPr="00446D81" w:rsidTr="00101386">
        <w:trPr>
          <w:trHeight w:val="376"/>
        </w:trPr>
        <w:tc>
          <w:tcPr>
            <w:tcW w:w="102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020E53">
              <w:rPr>
                <w:rFonts w:ascii="Times New Roman" w:hAnsi="Times New Roman" w:cs="Times New Roman"/>
                <w:color w:val="000000"/>
                <w:sz w:val="24"/>
                <w:szCs w:val="24"/>
              </w:rPr>
              <w:t>1</w:t>
            </w:r>
          </w:p>
        </w:tc>
        <w:tc>
          <w:tcPr>
            <w:tcW w:w="2192"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020E53">
              <w:rPr>
                <w:rFonts w:ascii="Times New Roman" w:hAnsi="Times New Roman" w:cs="Times New Roman"/>
                <w:color w:val="000000"/>
                <w:sz w:val="24"/>
                <w:szCs w:val="24"/>
              </w:rPr>
              <w:t>2</w:t>
            </w:r>
          </w:p>
        </w:tc>
        <w:tc>
          <w:tcPr>
            <w:tcW w:w="2127"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020E53">
              <w:rPr>
                <w:rFonts w:ascii="Times New Roman" w:hAnsi="Times New Roman" w:cs="Times New Roman"/>
                <w:color w:val="000000"/>
                <w:sz w:val="24"/>
                <w:szCs w:val="24"/>
              </w:rPr>
              <w:t>3</w:t>
            </w:r>
          </w:p>
        </w:tc>
        <w:tc>
          <w:tcPr>
            <w:tcW w:w="2282"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020E53">
              <w:rPr>
                <w:rFonts w:ascii="Times New Roman" w:hAnsi="Times New Roman" w:cs="Times New Roman"/>
                <w:color w:val="000000"/>
                <w:sz w:val="24"/>
                <w:szCs w:val="24"/>
              </w:rPr>
              <w:t>4</w:t>
            </w:r>
          </w:p>
        </w:tc>
        <w:tc>
          <w:tcPr>
            <w:tcW w:w="6003"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020E53">
              <w:rPr>
                <w:rFonts w:ascii="Times New Roman" w:hAnsi="Times New Roman" w:cs="Times New Roman"/>
                <w:color w:val="000000"/>
                <w:sz w:val="24"/>
                <w:szCs w:val="24"/>
              </w:rPr>
              <w:t>5</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020E53">
              <w:rPr>
                <w:rFonts w:ascii="Times New Roman" w:hAnsi="Times New Roman" w:cs="Times New Roman"/>
                <w:color w:val="000000"/>
                <w:sz w:val="24"/>
                <w:szCs w:val="24"/>
              </w:rPr>
              <w:t>6</w:t>
            </w:r>
          </w:p>
        </w:tc>
      </w:tr>
      <w:tr w:rsidR="00F55888" w:rsidRPr="00446D81" w:rsidTr="00101386">
        <w:tc>
          <w:tcPr>
            <w:tcW w:w="102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p>
        </w:tc>
        <w:tc>
          <w:tcPr>
            <w:tcW w:w="2192"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sidRPr="0053082E">
              <w:rPr>
                <w:rFonts w:ascii="Times New Roman" w:hAnsi="Times New Roman" w:cs="Times New Roman"/>
                <w:sz w:val="24"/>
                <w:szCs w:val="24"/>
              </w:rPr>
              <w:t xml:space="preserve">МДК 04.01 </w:t>
            </w:r>
            <w:r>
              <w:rPr>
                <w:rFonts w:ascii="Times New Roman" w:hAnsi="Times New Roman" w:cs="Times New Roman"/>
                <w:sz w:val="24"/>
                <w:szCs w:val="24"/>
              </w:rPr>
              <w:t>Обработ</w:t>
            </w:r>
            <w:r w:rsidRPr="0053082E">
              <w:rPr>
                <w:rFonts w:ascii="Times New Roman" w:hAnsi="Times New Roman" w:cs="Times New Roman"/>
                <w:sz w:val="24"/>
                <w:szCs w:val="24"/>
              </w:rPr>
              <w:t>ка результатов химического анализа</w:t>
            </w:r>
          </w:p>
        </w:tc>
        <w:tc>
          <w:tcPr>
            <w:tcW w:w="2127"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72</w:t>
            </w:r>
          </w:p>
        </w:tc>
        <w:tc>
          <w:tcPr>
            <w:tcW w:w="2282"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p>
        </w:tc>
        <w:tc>
          <w:tcPr>
            <w:tcW w:w="6003"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p>
        </w:tc>
      </w:tr>
      <w:tr w:rsidR="00F55888" w:rsidRPr="00446D81" w:rsidTr="00101386">
        <w:trPr>
          <w:trHeight w:val="70"/>
        </w:trPr>
        <w:tc>
          <w:tcPr>
            <w:tcW w:w="1024" w:type="dxa"/>
            <w:vMerge w:val="restart"/>
          </w:tcPr>
          <w:p w:rsidR="00F55888" w:rsidRDefault="00F55888" w:rsidP="00101386">
            <w:pPr>
              <w:tabs>
                <w:tab w:val="left" w:pos="0"/>
              </w:tabs>
              <w:overflowPunct w:val="0"/>
              <w:spacing w:after="0"/>
              <w:jc w:val="center"/>
              <w:rPr>
                <w:rFonts w:ascii="Times New Roman" w:hAnsi="Times New Roman"/>
                <w:b/>
                <w:color w:val="000000"/>
                <w:sz w:val="24"/>
                <w:szCs w:val="24"/>
              </w:rPr>
            </w:pPr>
            <w:r w:rsidRPr="00902588">
              <w:rPr>
                <w:rFonts w:ascii="Times New Roman" w:hAnsi="Times New Roman"/>
                <w:b/>
                <w:color w:val="000000"/>
                <w:sz w:val="24"/>
                <w:szCs w:val="24"/>
              </w:rPr>
              <w:t>ПК 4</w:t>
            </w:r>
            <w:r>
              <w:rPr>
                <w:rFonts w:ascii="Times New Roman" w:hAnsi="Times New Roman"/>
                <w:b/>
                <w:color w:val="000000"/>
                <w:sz w:val="24"/>
                <w:szCs w:val="24"/>
              </w:rPr>
              <w:t>.4</w:t>
            </w:r>
            <w:r w:rsidRPr="00902588">
              <w:rPr>
                <w:rFonts w:ascii="Times New Roman" w:hAnsi="Times New Roman"/>
                <w:b/>
                <w:color w:val="000000"/>
                <w:sz w:val="24"/>
                <w:szCs w:val="24"/>
              </w:rPr>
              <w:t>.</w:t>
            </w:r>
          </w:p>
          <w:p w:rsidR="00F55888" w:rsidRDefault="00F55888" w:rsidP="00101386">
            <w:pPr>
              <w:tabs>
                <w:tab w:val="left" w:pos="0"/>
              </w:tabs>
              <w:overflowPunct w:val="0"/>
              <w:spacing w:after="0"/>
              <w:jc w:val="center"/>
              <w:rPr>
                <w:rFonts w:ascii="Times New Roman" w:hAnsi="Times New Roman"/>
                <w:b/>
                <w:color w:val="000000"/>
                <w:sz w:val="24"/>
                <w:szCs w:val="24"/>
              </w:rPr>
            </w:pPr>
            <w:r>
              <w:rPr>
                <w:rFonts w:ascii="Times New Roman" w:hAnsi="Times New Roman"/>
                <w:b/>
                <w:color w:val="000000"/>
                <w:sz w:val="24"/>
                <w:szCs w:val="24"/>
              </w:rPr>
              <w:t>ПК 4.3</w:t>
            </w:r>
            <w:r w:rsidRPr="00902588">
              <w:rPr>
                <w:rFonts w:ascii="Times New Roman" w:hAnsi="Times New Roman"/>
                <w:b/>
                <w:color w:val="000000"/>
                <w:sz w:val="24"/>
                <w:szCs w:val="24"/>
              </w:rPr>
              <w:t>.</w:t>
            </w:r>
          </w:p>
          <w:p w:rsidR="00F55888" w:rsidRDefault="00F55888" w:rsidP="00101386">
            <w:pPr>
              <w:tabs>
                <w:tab w:val="left" w:pos="0"/>
              </w:tabs>
              <w:overflowPunct w:val="0"/>
              <w:spacing w:after="0"/>
              <w:jc w:val="center"/>
              <w:rPr>
                <w:rFonts w:ascii="Times New Roman" w:hAnsi="Times New Roman"/>
                <w:b/>
                <w:color w:val="000000"/>
                <w:sz w:val="24"/>
                <w:szCs w:val="24"/>
              </w:rPr>
            </w:pPr>
            <w:r>
              <w:rPr>
                <w:rFonts w:ascii="Times New Roman" w:hAnsi="Times New Roman"/>
                <w:b/>
                <w:color w:val="000000"/>
                <w:sz w:val="24"/>
                <w:szCs w:val="24"/>
              </w:rPr>
              <w:t>ПК 4.2</w:t>
            </w:r>
            <w:r w:rsidRPr="00902588">
              <w:rPr>
                <w:rFonts w:ascii="Times New Roman" w:hAnsi="Times New Roman"/>
                <w:b/>
                <w:color w:val="000000"/>
                <w:sz w:val="24"/>
                <w:szCs w:val="24"/>
              </w:rPr>
              <w:t>.</w:t>
            </w:r>
          </w:p>
          <w:p w:rsidR="00F55888" w:rsidRPr="0006581B" w:rsidRDefault="00F55888" w:rsidP="00101386">
            <w:pPr>
              <w:tabs>
                <w:tab w:val="left" w:pos="0"/>
              </w:tabs>
              <w:overflowPunct w:val="0"/>
              <w:spacing w:after="0" w:line="240" w:lineRule="auto"/>
              <w:jc w:val="center"/>
              <w:rPr>
                <w:rFonts w:ascii="Times New Roman" w:hAnsi="Times New Roman"/>
                <w:b/>
                <w:color w:val="000000"/>
                <w:sz w:val="24"/>
                <w:szCs w:val="24"/>
              </w:rPr>
            </w:pPr>
            <w:r w:rsidRPr="0006581B">
              <w:rPr>
                <w:rFonts w:ascii="Times New Roman" w:hAnsi="Times New Roman"/>
                <w:b/>
                <w:color w:val="000000"/>
                <w:sz w:val="24"/>
                <w:szCs w:val="24"/>
              </w:rPr>
              <w:t>ПК 4.1.</w:t>
            </w:r>
          </w:p>
          <w:p w:rsidR="00F55888" w:rsidRPr="0006581B" w:rsidRDefault="00F55888" w:rsidP="00101386">
            <w:pPr>
              <w:tabs>
                <w:tab w:val="left" w:pos="0"/>
              </w:tabs>
              <w:overflowPunct w:val="0"/>
              <w:spacing w:after="0"/>
              <w:jc w:val="center"/>
              <w:rPr>
                <w:rFonts w:ascii="Times New Roman" w:hAnsi="Times New Roman"/>
                <w:b/>
                <w:color w:val="000000"/>
                <w:sz w:val="24"/>
                <w:szCs w:val="24"/>
              </w:rPr>
            </w:pPr>
            <w:r w:rsidRPr="0006581B">
              <w:rPr>
                <w:rFonts w:ascii="Times New Roman" w:hAnsi="Times New Roman"/>
                <w:b/>
                <w:color w:val="000000"/>
                <w:sz w:val="24"/>
                <w:szCs w:val="24"/>
              </w:rPr>
              <w:t>ОК 1.</w:t>
            </w:r>
          </w:p>
          <w:p w:rsidR="00F55888" w:rsidRPr="0006581B" w:rsidRDefault="00F55888" w:rsidP="00101386">
            <w:pPr>
              <w:tabs>
                <w:tab w:val="left" w:pos="0"/>
              </w:tabs>
              <w:overflowPunct w:val="0"/>
              <w:spacing w:after="0"/>
              <w:jc w:val="center"/>
              <w:rPr>
                <w:rFonts w:ascii="Times New Roman" w:hAnsi="Times New Roman"/>
                <w:b/>
                <w:color w:val="000000"/>
                <w:sz w:val="24"/>
                <w:szCs w:val="24"/>
              </w:rPr>
            </w:pPr>
            <w:r w:rsidRPr="0006581B">
              <w:rPr>
                <w:rFonts w:ascii="Times New Roman" w:hAnsi="Times New Roman"/>
                <w:b/>
                <w:color w:val="000000"/>
                <w:sz w:val="24"/>
                <w:szCs w:val="24"/>
              </w:rPr>
              <w:t xml:space="preserve">ОК 2 </w:t>
            </w:r>
          </w:p>
          <w:p w:rsidR="00F55888" w:rsidRPr="0006581B" w:rsidRDefault="00F55888" w:rsidP="00101386">
            <w:pPr>
              <w:tabs>
                <w:tab w:val="left" w:pos="0"/>
              </w:tabs>
              <w:overflowPunct w:val="0"/>
              <w:spacing w:after="0"/>
              <w:jc w:val="center"/>
              <w:rPr>
                <w:rFonts w:ascii="Times New Roman" w:hAnsi="Times New Roman"/>
                <w:b/>
                <w:color w:val="000000"/>
                <w:sz w:val="24"/>
                <w:szCs w:val="24"/>
              </w:rPr>
            </w:pPr>
            <w:r w:rsidRPr="0006581B">
              <w:rPr>
                <w:rFonts w:ascii="Times New Roman" w:hAnsi="Times New Roman"/>
                <w:b/>
                <w:color w:val="000000"/>
                <w:sz w:val="24"/>
                <w:szCs w:val="24"/>
              </w:rPr>
              <w:t>ОК 3.</w:t>
            </w:r>
          </w:p>
          <w:p w:rsidR="00F55888" w:rsidRPr="0006581B" w:rsidRDefault="00F55888" w:rsidP="00101386">
            <w:pPr>
              <w:tabs>
                <w:tab w:val="left" w:pos="0"/>
              </w:tabs>
              <w:overflowPunct w:val="0"/>
              <w:spacing w:after="0"/>
              <w:jc w:val="center"/>
              <w:rPr>
                <w:rFonts w:ascii="Times New Roman" w:hAnsi="Times New Roman"/>
                <w:b/>
                <w:color w:val="000000"/>
                <w:sz w:val="24"/>
                <w:szCs w:val="24"/>
              </w:rPr>
            </w:pPr>
            <w:r w:rsidRPr="0006581B">
              <w:rPr>
                <w:rFonts w:ascii="Times New Roman" w:hAnsi="Times New Roman"/>
                <w:b/>
                <w:color w:val="000000"/>
                <w:sz w:val="24"/>
                <w:szCs w:val="24"/>
              </w:rPr>
              <w:t xml:space="preserve">ОК 4. </w:t>
            </w:r>
          </w:p>
          <w:p w:rsidR="00F55888" w:rsidRPr="0006581B" w:rsidRDefault="00F55888" w:rsidP="00101386">
            <w:pPr>
              <w:tabs>
                <w:tab w:val="left" w:pos="0"/>
              </w:tabs>
              <w:overflowPunct w:val="0"/>
              <w:spacing w:after="0"/>
              <w:jc w:val="center"/>
              <w:rPr>
                <w:rFonts w:ascii="Times New Roman" w:hAnsi="Times New Roman"/>
                <w:b/>
                <w:color w:val="000000"/>
                <w:sz w:val="24"/>
                <w:szCs w:val="24"/>
              </w:rPr>
            </w:pPr>
            <w:r w:rsidRPr="0006581B">
              <w:rPr>
                <w:rFonts w:ascii="Times New Roman" w:hAnsi="Times New Roman"/>
                <w:b/>
                <w:color w:val="000000"/>
                <w:sz w:val="24"/>
                <w:szCs w:val="24"/>
              </w:rPr>
              <w:t>ОК 5.</w:t>
            </w:r>
          </w:p>
          <w:p w:rsidR="00F55888" w:rsidRPr="0006581B" w:rsidRDefault="00F55888" w:rsidP="00101386">
            <w:pPr>
              <w:tabs>
                <w:tab w:val="left" w:pos="0"/>
              </w:tabs>
              <w:overflowPunct w:val="0"/>
              <w:spacing w:after="0" w:line="240" w:lineRule="auto"/>
              <w:jc w:val="center"/>
              <w:rPr>
                <w:rFonts w:ascii="Times New Roman" w:hAnsi="Times New Roman"/>
                <w:b/>
                <w:color w:val="000000"/>
                <w:sz w:val="24"/>
                <w:szCs w:val="24"/>
              </w:rPr>
            </w:pPr>
            <w:r w:rsidRPr="0006581B">
              <w:rPr>
                <w:rFonts w:ascii="Times New Roman" w:hAnsi="Times New Roman"/>
                <w:b/>
                <w:color w:val="000000"/>
                <w:sz w:val="24"/>
                <w:szCs w:val="24"/>
              </w:rPr>
              <w:t>ОК 6.</w:t>
            </w: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r w:rsidRPr="001A3895">
              <w:rPr>
                <w:rFonts w:ascii="Times New Roman" w:hAnsi="Times New Roman" w:cs="Times New Roman"/>
                <w:b/>
                <w:color w:val="000000"/>
                <w:sz w:val="24"/>
                <w:szCs w:val="24"/>
              </w:rPr>
              <w:t xml:space="preserve">ЛР 21  </w:t>
            </w: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r w:rsidRPr="001A3895">
              <w:rPr>
                <w:rFonts w:ascii="Times New Roman" w:hAnsi="Times New Roman" w:cs="Times New Roman"/>
                <w:b/>
                <w:color w:val="000000"/>
                <w:sz w:val="24"/>
                <w:szCs w:val="24"/>
              </w:rPr>
              <w:t>ЛР 22</w:t>
            </w: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r w:rsidRPr="001A3895">
              <w:rPr>
                <w:rFonts w:ascii="Times New Roman" w:hAnsi="Times New Roman" w:cs="Times New Roman"/>
                <w:b/>
                <w:color w:val="000000"/>
                <w:sz w:val="24"/>
                <w:szCs w:val="24"/>
              </w:rPr>
              <w:lastRenderedPageBreak/>
              <w:t>ЛР 23</w:t>
            </w: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r w:rsidRPr="001A3895">
              <w:rPr>
                <w:rFonts w:ascii="Times New Roman" w:hAnsi="Times New Roman" w:cs="Times New Roman"/>
                <w:b/>
                <w:color w:val="000000"/>
                <w:sz w:val="24"/>
                <w:szCs w:val="24"/>
              </w:rPr>
              <w:t>ЛР 24</w:t>
            </w: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p>
          <w:p w:rsidR="00F55888" w:rsidRPr="001A3895" w:rsidRDefault="00F55888" w:rsidP="00101386">
            <w:pPr>
              <w:tabs>
                <w:tab w:val="left" w:pos="0"/>
              </w:tabs>
              <w:overflowPunct w:val="0"/>
              <w:spacing w:after="0"/>
              <w:jc w:val="both"/>
              <w:rPr>
                <w:rFonts w:ascii="Times New Roman" w:hAnsi="Times New Roman" w:cs="Times New Roman"/>
                <w:b/>
                <w:color w:val="000000"/>
                <w:sz w:val="24"/>
                <w:szCs w:val="24"/>
              </w:rPr>
            </w:pPr>
            <w:r w:rsidRPr="001A3895">
              <w:rPr>
                <w:rFonts w:ascii="Times New Roman" w:hAnsi="Times New Roman" w:cs="Times New Roman"/>
                <w:b/>
                <w:color w:val="000000"/>
                <w:sz w:val="24"/>
                <w:szCs w:val="24"/>
              </w:rPr>
              <w:t>ЛР 25</w:t>
            </w:r>
          </w:p>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shd w:val="clear" w:color="auto" w:fill="D9D9D9" w:themeFill="background1" w:themeFillShade="D9"/>
            <w:vAlign w:val="center"/>
          </w:tcPr>
          <w:p w:rsidR="00F55888" w:rsidRPr="00C668F9" w:rsidRDefault="00F55888" w:rsidP="00101386">
            <w:pPr>
              <w:tabs>
                <w:tab w:val="left" w:pos="0"/>
              </w:tabs>
              <w:overflowPunct w:val="0"/>
              <w:spacing w:after="0" w:line="240" w:lineRule="auto"/>
              <w:rPr>
                <w:rFonts w:ascii="Times New Roman" w:hAnsi="Times New Roman" w:cs="Times New Roman"/>
                <w:b/>
                <w:color w:val="000000"/>
                <w:sz w:val="24"/>
                <w:szCs w:val="24"/>
              </w:rPr>
            </w:pPr>
            <w:r w:rsidRPr="00C668F9">
              <w:rPr>
                <w:rFonts w:ascii="Times New Roman" w:hAnsi="Times New Roman" w:cs="Times New Roman"/>
                <w:b/>
                <w:sz w:val="24"/>
                <w:szCs w:val="24"/>
              </w:rPr>
              <w:t xml:space="preserve"> </w:t>
            </w:r>
            <w:r>
              <w:rPr>
                <w:rFonts w:ascii="Times New Roman" w:hAnsi="Times New Roman" w:cs="Times New Roman"/>
                <w:b/>
                <w:color w:val="000000"/>
                <w:sz w:val="24"/>
                <w:szCs w:val="24"/>
              </w:rPr>
              <w:t xml:space="preserve">Раздел 1.  </w:t>
            </w:r>
            <w:r w:rsidRPr="00C668F9">
              <w:rPr>
                <w:rFonts w:ascii="Times New Roman" w:hAnsi="Times New Roman" w:cs="Times New Roman"/>
                <w:b/>
                <w:color w:val="000000"/>
                <w:sz w:val="24"/>
                <w:szCs w:val="24"/>
              </w:rPr>
              <w:t>Метрология химического анализа</w:t>
            </w:r>
          </w:p>
        </w:tc>
        <w:tc>
          <w:tcPr>
            <w:tcW w:w="1364" w:type="dxa"/>
            <w:shd w:val="clear" w:color="auto" w:fill="D9D9D9" w:themeFill="background1" w:themeFillShade="D9"/>
          </w:tcPr>
          <w:p w:rsidR="00F55888" w:rsidRPr="0053082E" w:rsidRDefault="00F55888" w:rsidP="00101386">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r>
      <w:tr w:rsidR="00F55888" w:rsidRPr="00446D81" w:rsidTr="00101386">
        <w:trPr>
          <w:trHeight w:val="353"/>
        </w:trPr>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Тема 1.</w:t>
            </w:r>
            <w:r w:rsidRPr="00C668F9">
              <w:rPr>
                <w:rFonts w:ascii="Times New Roman" w:hAnsi="Times New Roman" w:cs="Times New Roman"/>
                <w:color w:val="000000"/>
                <w:sz w:val="24"/>
                <w:szCs w:val="24"/>
              </w:rPr>
              <w:t>1</w:t>
            </w:r>
            <w:r>
              <w:rPr>
                <w:rFonts w:ascii="Times New Roman" w:hAnsi="Times New Roman" w:cs="Times New Roman"/>
                <w:color w:val="000000"/>
                <w:sz w:val="24"/>
                <w:szCs w:val="24"/>
              </w:rPr>
              <w:t>. Изучить метрологию</w:t>
            </w:r>
            <w:r w:rsidRPr="00C668F9">
              <w:rPr>
                <w:rFonts w:ascii="Times New Roman" w:hAnsi="Times New Roman" w:cs="Times New Roman"/>
                <w:color w:val="000000"/>
                <w:sz w:val="24"/>
                <w:szCs w:val="24"/>
              </w:rPr>
              <w:t xml:space="preserve"> химического анализа</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F55888" w:rsidRPr="00446D81" w:rsidTr="00101386">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Тема 1.2</w:t>
            </w:r>
            <w:r w:rsidRPr="00C668F9">
              <w:rPr>
                <w:rFonts w:ascii="Times New Roman" w:hAnsi="Times New Roman" w:cs="Times New Roman"/>
                <w:color w:val="000000"/>
                <w:sz w:val="24"/>
                <w:szCs w:val="24"/>
              </w:rPr>
              <w:t xml:space="preserve">. Изучить </w:t>
            </w:r>
            <w:r>
              <w:rPr>
                <w:rFonts w:ascii="Times New Roman" w:hAnsi="Times New Roman" w:cs="Times New Roman"/>
                <w:color w:val="000000"/>
                <w:sz w:val="24"/>
                <w:szCs w:val="24"/>
              </w:rPr>
              <w:t>виды погрешностей в химическом анализе</w:t>
            </w:r>
            <w:r w:rsidRPr="00C668F9">
              <w:rPr>
                <w:rFonts w:ascii="Times New Roman" w:hAnsi="Times New Roman" w:cs="Times New Roman"/>
                <w:color w:val="000000"/>
                <w:sz w:val="24"/>
                <w:szCs w:val="24"/>
              </w:rPr>
              <w:t>.</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F55888" w:rsidRPr="00446D81" w:rsidTr="00101386">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shd w:val="clear" w:color="auto" w:fill="D9D9D9" w:themeFill="background1" w:themeFillShade="D9"/>
            <w:vAlign w:val="center"/>
          </w:tcPr>
          <w:p w:rsidR="00F55888" w:rsidRPr="00C668F9" w:rsidRDefault="00F55888" w:rsidP="00101386">
            <w:pPr>
              <w:tabs>
                <w:tab w:val="left" w:pos="0"/>
              </w:tabs>
              <w:overflowPunct w:val="0"/>
              <w:spacing w:after="0" w:line="240" w:lineRule="auto"/>
              <w:rPr>
                <w:rFonts w:ascii="Times New Roman" w:hAnsi="Times New Roman" w:cs="Times New Roman"/>
                <w:b/>
                <w:color w:val="000000"/>
                <w:sz w:val="24"/>
                <w:szCs w:val="24"/>
              </w:rPr>
            </w:pPr>
            <w:r w:rsidRPr="00C668F9">
              <w:rPr>
                <w:rFonts w:ascii="Times New Roman" w:hAnsi="Times New Roman" w:cs="Times New Roman"/>
                <w:b/>
                <w:color w:val="000000"/>
                <w:sz w:val="24"/>
                <w:szCs w:val="24"/>
              </w:rPr>
              <w:t>Раздел 2</w:t>
            </w:r>
            <w:r>
              <w:rPr>
                <w:rFonts w:ascii="Times New Roman" w:hAnsi="Times New Roman" w:cs="Times New Roman"/>
                <w:b/>
                <w:color w:val="000000"/>
                <w:sz w:val="24"/>
                <w:szCs w:val="24"/>
              </w:rPr>
              <w:t xml:space="preserve">. </w:t>
            </w:r>
            <w:r w:rsidRPr="00C668F9">
              <w:rPr>
                <w:rFonts w:ascii="Times New Roman" w:hAnsi="Times New Roman" w:cs="Times New Roman"/>
                <w:b/>
                <w:color w:val="000000"/>
                <w:sz w:val="24"/>
                <w:szCs w:val="24"/>
              </w:rPr>
              <w:t xml:space="preserve"> Случайные погрешности химического анализа </w:t>
            </w:r>
          </w:p>
        </w:tc>
        <w:tc>
          <w:tcPr>
            <w:tcW w:w="1364" w:type="dxa"/>
            <w:shd w:val="clear" w:color="auto" w:fill="D9D9D9" w:themeFill="background1" w:themeFillShade="D9"/>
          </w:tcPr>
          <w:p w:rsidR="00F55888" w:rsidRPr="0053082E" w:rsidRDefault="00F55888" w:rsidP="00101386">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r>
      <w:tr w:rsidR="00F55888" w:rsidRPr="00446D81" w:rsidTr="00101386">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overflowPunct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Тема 2.1</w:t>
            </w:r>
            <w:r w:rsidRPr="00C668F9">
              <w:rPr>
                <w:rFonts w:ascii="Times New Roman" w:hAnsi="Times New Roman" w:cs="Times New Roman"/>
                <w:color w:val="000000"/>
                <w:sz w:val="24"/>
                <w:szCs w:val="24"/>
              </w:rPr>
              <w:t xml:space="preserve">. Изучить функции распределения случайной величины. </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F55888" w:rsidRPr="00446D81" w:rsidTr="00101386">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overflowPunct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Тема 2.2</w:t>
            </w:r>
            <w:r w:rsidRPr="00C668F9">
              <w:rPr>
                <w:rFonts w:ascii="Times New Roman" w:hAnsi="Times New Roman" w:cs="Times New Roman"/>
                <w:color w:val="000000"/>
                <w:sz w:val="24"/>
                <w:szCs w:val="24"/>
              </w:rPr>
              <w:t>. Изучить статическую обработку результатов серийных анализов.</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F55888" w:rsidRPr="00446D81" w:rsidTr="00101386">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shd w:val="clear" w:color="auto" w:fill="D9D9D9" w:themeFill="background1" w:themeFillShade="D9"/>
            <w:vAlign w:val="center"/>
          </w:tcPr>
          <w:p w:rsidR="00F55888" w:rsidRPr="00C668F9" w:rsidRDefault="00F55888" w:rsidP="00101386">
            <w:pPr>
              <w:tabs>
                <w:tab w:val="left" w:pos="0"/>
              </w:tabs>
              <w:overflowPunct w:val="0"/>
              <w:spacing w:after="0" w:line="240" w:lineRule="auto"/>
              <w:rPr>
                <w:rFonts w:ascii="Times New Roman" w:hAnsi="Times New Roman" w:cs="Times New Roman"/>
                <w:b/>
                <w:color w:val="000000"/>
                <w:sz w:val="24"/>
                <w:szCs w:val="24"/>
              </w:rPr>
            </w:pPr>
            <w:r w:rsidRPr="00C668F9">
              <w:rPr>
                <w:rFonts w:ascii="Times New Roman" w:hAnsi="Times New Roman" w:cs="Times New Roman"/>
                <w:b/>
                <w:sz w:val="24"/>
                <w:szCs w:val="24"/>
              </w:rPr>
              <w:t>Раздел 3</w:t>
            </w:r>
            <w:r>
              <w:rPr>
                <w:rFonts w:ascii="Times New Roman" w:hAnsi="Times New Roman" w:cs="Times New Roman"/>
                <w:b/>
                <w:sz w:val="24"/>
                <w:szCs w:val="24"/>
              </w:rPr>
              <w:t xml:space="preserve">. </w:t>
            </w:r>
            <w:r w:rsidRPr="00C668F9">
              <w:rPr>
                <w:rFonts w:ascii="Times New Roman" w:hAnsi="Times New Roman" w:cs="Times New Roman"/>
                <w:b/>
                <w:sz w:val="24"/>
                <w:szCs w:val="24"/>
              </w:rPr>
              <w:t xml:space="preserve"> </w:t>
            </w:r>
            <w:r w:rsidRPr="00C668F9">
              <w:rPr>
                <w:rFonts w:ascii="Times New Roman" w:hAnsi="Times New Roman" w:cs="Times New Roman"/>
                <w:b/>
                <w:color w:val="000000"/>
                <w:sz w:val="24"/>
                <w:szCs w:val="24"/>
              </w:rPr>
              <w:t>Элементы общей теории</w:t>
            </w:r>
          </w:p>
        </w:tc>
        <w:tc>
          <w:tcPr>
            <w:tcW w:w="1364" w:type="dxa"/>
            <w:shd w:val="clear" w:color="auto" w:fill="D9D9D9" w:themeFill="background1" w:themeFillShade="D9"/>
          </w:tcPr>
          <w:p w:rsidR="00F55888" w:rsidRPr="0053082E" w:rsidRDefault="00F55888" w:rsidP="00101386">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r>
      <w:tr w:rsidR="00F55888" w:rsidRPr="00446D81" w:rsidTr="00101386">
        <w:trPr>
          <w:trHeight w:val="463"/>
        </w:trPr>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overflowPunct w:val="0"/>
              <w:spacing w:after="0" w:line="240" w:lineRule="auto"/>
              <w:rPr>
                <w:rFonts w:ascii="Times New Roman" w:hAnsi="Times New Roman" w:cs="Times New Roman"/>
                <w:sz w:val="24"/>
                <w:szCs w:val="24"/>
              </w:rPr>
            </w:pPr>
            <w:r w:rsidRPr="00C668F9">
              <w:rPr>
                <w:rFonts w:ascii="Times New Roman" w:hAnsi="Times New Roman" w:cs="Times New Roman"/>
                <w:sz w:val="24"/>
                <w:szCs w:val="24"/>
              </w:rPr>
              <w:t>Тема 3.</w:t>
            </w:r>
            <w:r>
              <w:rPr>
                <w:rFonts w:ascii="Times New Roman" w:hAnsi="Times New Roman" w:cs="Times New Roman"/>
                <w:sz w:val="24"/>
                <w:szCs w:val="24"/>
              </w:rPr>
              <w:t>1</w:t>
            </w:r>
            <w:r w:rsidRPr="00C668F9">
              <w:rPr>
                <w:rFonts w:ascii="Times New Roman" w:hAnsi="Times New Roman" w:cs="Times New Roman"/>
                <w:sz w:val="24"/>
                <w:szCs w:val="24"/>
              </w:rPr>
              <w:t>. Изучить оценку предельных погрешностей некоторых методов химического анализа</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F55888" w:rsidRPr="00446D81" w:rsidTr="00101386">
        <w:trPr>
          <w:trHeight w:val="463"/>
        </w:trPr>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overflowPunct w:val="0"/>
              <w:spacing w:after="0" w:line="240" w:lineRule="auto"/>
              <w:rPr>
                <w:rFonts w:ascii="Times New Roman" w:hAnsi="Times New Roman" w:cs="Times New Roman"/>
                <w:sz w:val="24"/>
                <w:szCs w:val="24"/>
              </w:rPr>
            </w:pPr>
            <w:r w:rsidRPr="00C668F9">
              <w:rPr>
                <w:rFonts w:ascii="Times New Roman" w:hAnsi="Times New Roman" w:cs="Times New Roman"/>
                <w:sz w:val="24"/>
                <w:szCs w:val="24"/>
              </w:rPr>
              <w:t>Тема 3.</w:t>
            </w:r>
            <w:r>
              <w:rPr>
                <w:rFonts w:ascii="Times New Roman" w:hAnsi="Times New Roman" w:cs="Times New Roman"/>
                <w:sz w:val="24"/>
                <w:szCs w:val="24"/>
              </w:rPr>
              <w:t>2</w:t>
            </w:r>
            <w:r w:rsidRPr="00C668F9">
              <w:rPr>
                <w:rFonts w:ascii="Times New Roman" w:hAnsi="Times New Roman" w:cs="Times New Roman"/>
                <w:sz w:val="24"/>
                <w:szCs w:val="24"/>
              </w:rPr>
              <w:t xml:space="preserve">. Изучить расчет  погрешностей отдельных этапов химического анализа. </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F55888" w:rsidRPr="00446D81" w:rsidTr="00101386">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shd w:val="clear" w:color="auto" w:fill="D9D9D9" w:themeFill="background1" w:themeFillShade="D9"/>
            <w:vAlign w:val="center"/>
          </w:tcPr>
          <w:p w:rsidR="00F55888" w:rsidRPr="00C668F9" w:rsidRDefault="00F55888" w:rsidP="00101386">
            <w:pPr>
              <w:tabs>
                <w:tab w:val="left" w:pos="0"/>
              </w:tabs>
              <w:overflowPunct w:val="0"/>
              <w:spacing w:after="0" w:line="240" w:lineRule="auto"/>
              <w:rPr>
                <w:rFonts w:ascii="Times New Roman" w:hAnsi="Times New Roman" w:cs="Times New Roman"/>
                <w:b/>
                <w:color w:val="000000"/>
                <w:sz w:val="24"/>
                <w:szCs w:val="24"/>
              </w:rPr>
            </w:pPr>
            <w:r w:rsidRPr="00C668F9">
              <w:rPr>
                <w:rFonts w:ascii="Times New Roman" w:hAnsi="Times New Roman" w:cs="Times New Roman"/>
                <w:b/>
                <w:color w:val="000000"/>
                <w:sz w:val="24"/>
                <w:szCs w:val="24"/>
              </w:rPr>
              <w:t xml:space="preserve">Раздел </w:t>
            </w:r>
            <w:r>
              <w:rPr>
                <w:rFonts w:ascii="Times New Roman" w:hAnsi="Times New Roman" w:cs="Times New Roman"/>
                <w:b/>
                <w:color w:val="000000"/>
                <w:sz w:val="24"/>
                <w:szCs w:val="24"/>
              </w:rPr>
              <w:t xml:space="preserve">4. </w:t>
            </w:r>
            <w:r w:rsidRPr="00C668F9">
              <w:rPr>
                <w:rFonts w:ascii="Times New Roman" w:hAnsi="Times New Roman" w:cs="Times New Roman"/>
                <w:b/>
                <w:color w:val="000000"/>
                <w:sz w:val="24"/>
                <w:szCs w:val="24"/>
              </w:rPr>
              <w:t xml:space="preserve"> Классификация методов наблюдения, регистрация и фотометрия спектров</w:t>
            </w:r>
          </w:p>
        </w:tc>
        <w:tc>
          <w:tcPr>
            <w:tcW w:w="1364" w:type="dxa"/>
            <w:shd w:val="clear" w:color="auto" w:fill="D9D9D9" w:themeFill="background1" w:themeFillShade="D9"/>
          </w:tcPr>
          <w:p w:rsidR="00F55888" w:rsidRPr="0053082E" w:rsidRDefault="00F55888" w:rsidP="00101386">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r>
      <w:tr w:rsidR="00F55888" w:rsidRPr="00446D81" w:rsidTr="00101386">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overflowPunct w:val="0"/>
              <w:spacing w:after="0" w:line="240" w:lineRule="auto"/>
              <w:rPr>
                <w:rFonts w:ascii="Times New Roman" w:hAnsi="Times New Roman" w:cs="Times New Roman"/>
                <w:color w:val="000000"/>
                <w:sz w:val="24"/>
                <w:szCs w:val="24"/>
              </w:rPr>
            </w:pPr>
            <w:r w:rsidRPr="00C668F9">
              <w:rPr>
                <w:rFonts w:ascii="Times New Roman" w:hAnsi="Times New Roman" w:cs="Times New Roman"/>
                <w:color w:val="000000"/>
                <w:sz w:val="24"/>
                <w:szCs w:val="24"/>
              </w:rPr>
              <w:t>Тема</w:t>
            </w:r>
            <w:r>
              <w:rPr>
                <w:rFonts w:ascii="Times New Roman" w:hAnsi="Times New Roman" w:cs="Times New Roman"/>
                <w:color w:val="000000"/>
                <w:sz w:val="24"/>
                <w:szCs w:val="24"/>
              </w:rPr>
              <w:t xml:space="preserve"> 4</w:t>
            </w:r>
            <w:r w:rsidRPr="00C668F9">
              <w:rPr>
                <w:rFonts w:ascii="Times New Roman" w:hAnsi="Times New Roman" w:cs="Times New Roman"/>
                <w:color w:val="000000"/>
                <w:sz w:val="24"/>
                <w:szCs w:val="24"/>
              </w:rPr>
              <w:t>.1 Изучить классификацию методов.</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F55888" w:rsidRPr="00446D81" w:rsidTr="00101386">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shd w:val="clear" w:color="auto" w:fill="D9D9D9" w:themeFill="background1" w:themeFillShade="D9"/>
            <w:vAlign w:val="center"/>
          </w:tcPr>
          <w:p w:rsidR="00F55888" w:rsidRPr="00C668F9" w:rsidRDefault="00F55888" w:rsidP="00101386">
            <w:pPr>
              <w:tabs>
                <w:tab w:val="left" w:pos="0"/>
              </w:tabs>
              <w:overflowPunct w:val="0"/>
              <w:spacing w:after="0" w:line="240" w:lineRule="auto"/>
              <w:rPr>
                <w:rFonts w:ascii="Times New Roman" w:hAnsi="Times New Roman" w:cs="Times New Roman"/>
                <w:b/>
                <w:color w:val="000000"/>
                <w:sz w:val="24"/>
                <w:szCs w:val="24"/>
              </w:rPr>
            </w:pPr>
            <w:r w:rsidRPr="00C668F9">
              <w:rPr>
                <w:rFonts w:ascii="Times New Roman" w:hAnsi="Times New Roman" w:cs="Times New Roman"/>
                <w:b/>
                <w:color w:val="000000"/>
                <w:sz w:val="24"/>
                <w:szCs w:val="24"/>
              </w:rPr>
              <w:t xml:space="preserve">Раздел </w:t>
            </w:r>
            <w:r>
              <w:rPr>
                <w:rFonts w:ascii="Times New Roman" w:hAnsi="Times New Roman" w:cs="Times New Roman"/>
                <w:b/>
                <w:color w:val="000000"/>
                <w:sz w:val="24"/>
                <w:szCs w:val="24"/>
              </w:rPr>
              <w:t xml:space="preserve">5. </w:t>
            </w:r>
            <w:r w:rsidRPr="00C668F9">
              <w:rPr>
                <w:rFonts w:ascii="Times New Roman" w:hAnsi="Times New Roman" w:cs="Times New Roman"/>
                <w:b/>
                <w:color w:val="000000"/>
                <w:sz w:val="24"/>
                <w:szCs w:val="24"/>
              </w:rPr>
              <w:t>Фотометрия. Применение визуальных методов в эмиссионном спектральном анализе</w:t>
            </w:r>
          </w:p>
        </w:tc>
        <w:tc>
          <w:tcPr>
            <w:tcW w:w="1364" w:type="dxa"/>
            <w:shd w:val="clear" w:color="auto" w:fill="D9D9D9" w:themeFill="background1" w:themeFillShade="D9"/>
          </w:tcPr>
          <w:p w:rsidR="00F55888" w:rsidRPr="0053082E" w:rsidRDefault="00F55888" w:rsidP="00101386">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w:t>
            </w:r>
          </w:p>
        </w:tc>
      </w:tr>
      <w:tr w:rsidR="00F55888" w:rsidRPr="00446D81" w:rsidTr="00101386">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overflowPunct w:val="0"/>
              <w:spacing w:after="0" w:line="240" w:lineRule="auto"/>
              <w:rPr>
                <w:rFonts w:ascii="Times New Roman" w:hAnsi="Times New Roman" w:cs="Times New Roman"/>
                <w:color w:val="000000"/>
                <w:sz w:val="24"/>
                <w:szCs w:val="24"/>
              </w:rPr>
            </w:pPr>
            <w:r w:rsidRPr="00C668F9">
              <w:rPr>
                <w:rFonts w:ascii="Times New Roman" w:hAnsi="Times New Roman" w:cs="Times New Roman"/>
                <w:color w:val="000000"/>
                <w:sz w:val="24"/>
                <w:szCs w:val="24"/>
              </w:rPr>
              <w:t xml:space="preserve">Тема </w:t>
            </w:r>
            <w:r>
              <w:rPr>
                <w:rFonts w:ascii="Times New Roman" w:hAnsi="Times New Roman" w:cs="Times New Roman"/>
                <w:color w:val="000000"/>
                <w:sz w:val="24"/>
                <w:szCs w:val="24"/>
              </w:rPr>
              <w:t>5</w:t>
            </w:r>
            <w:r w:rsidRPr="00C668F9">
              <w:rPr>
                <w:rFonts w:ascii="Times New Roman" w:hAnsi="Times New Roman" w:cs="Times New Roman"/>
                <w:color w:val="000000"/>
                <w:sz w:val="24"/>
                <w:szCs w:val="24"/>
              </w:rPr>
              <w:t>.1. Изучить визуальный метод в эмиссионном спектральном анализе</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F55888" w:rsidRPr="00446D81" w:rsidTr="00101386">
        <w:trPr>
          <w:trHeight w:val="463"/>
        </w:trPr>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shd w:val="clear" w:color="auto" w:fill="D9D9D9" w:themeFill="background1" w:themeFillShade="D9"/>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shd w:val="clear" w:color="auto" w:fill="D9D9D9" w:themeFill="background1" w:themeFillShade="D9"/>
            <w:vAlign w:val="center"/>
          </w:tcPr>
          <w:p w:rsidR="00F55888" w:rsidRPr="00C668F9" w:rsidRDefault="00F55888" w:rsidP="00101386">
            <w:pPr>
              <w:tabs>
                <w:tab w:val="left" w:pos="0"/>
              </w:tabs>
              <w:overflowPunct w:val="0"/>
              <w:spacing w:after="0" w:line="240" w:lineRule="auto"/>
              <w:rPr>
                <w:rFonts w:ascii="Times New Roman" w:hAnsi="Times New Roman" w:cs="Times New Roman"/>
                <w:b/>
                <w:color w:val="000000"/>
                <w:sz w:val="24"/>
                <w:szCs w:val="24"/>
              </w:rPr>
            </w:pPr>
            <w:r w:rsidRPr="00C668F9">
              <w:rPr>
                <w:rFonts w:ascii="Times New Roman" w:hAnsi="Times New Roman" w:cs="Times New Roman"/>
                <w:b/>
                <w:color w:val="000000"/>
                <w:sz w:val="24"/>
                <w:szCs w:val="24"/>
              </w:rPr>
              <w:t xml:space="preserve">Раздел </w:t>
            </w:r>
            <w:r>
              <w:rPr>
                <w:rFonts w:ascii="Times New Roman" w:hAnsi="Times New Roman" w:cs="Times New Roman"/>
                <w:b/>
                <w:color w:val="000000"/>
                <w:sz w:val="24"/>
                <w:szCs w:val="24"/>
              </w:rPr>
              <w:t xml:space="preserve">6.  </w:t>
            </w:r>
            <w:r w:rsidRPr="00C668F9">
              <w:rPr>
                <w:rFonts w:ascii="Times New Roman" w:hAnsi="Times New Roman" w:cs="Times New Roman"/>
                <w:b/>
                <w:color w:val="000000"/>
                <w:sz w:val="24"/>
                <w:szCs w:val="24"/>
              </w:rPr>
              <w:t xml:space="preserve">Количественный анализ. Построение градуировочного графика </w:t>
            </w:r>
          </w:p>
        </w:tc>
        <w:tc>
          <w:tcPr>
            <w:tcW w:w="1364" w:type="dxa"/>
            <w:shd w:val="clear" w:color="auto" w:fill="D9D9D9" w:themeFill="background1" w:themeFillShade="D9"/>
          </w:tcPr>
          <w:p w:rsidR="00F55888" w:rsidRDefault="00F55888" w:rsidP="00101386">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w:t>
            </w:r>
          </w:p>
          <w:p w:rsidR="00F55888" w:rsidRPr="0053082E" w:rsidRDefault="00F55888" w:rsidP="00101386">
            <w:pPr>
              <w:tabs>
                <w:tab w:val="left" w:pos="0"/>
              </w:tabs>
              <w:overflowPunct w:val="0"/>
              <w:spacing w:after="0" w:line="240" w:lineRule="auto"/>
              <w:rPr>
                <w:rFonts w:ascii="Times New Roman" w:hAnsi="Times New Roman" w:cs="Times New Roman"/>
                <w:b/>
                <w:color w:val="000000"/>
                <w:sz w:val="24"/>
                <w:szCs w:val="24"/>
              </w:rPr>
            </w:pPr>
          </w:p>
        </w:tc>
      </w:tr>
      <w:tr w:rsidR="00F55888" w:rsidRPr="00446D81" w:rsidTr="00101386">
        <w:trPr>
          <w:trHeight w:val="463"/>
        </w:trPr>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overflowPunct w:val="0"/>
              <w:spacing w:after="0" w:line="240" w:lineRule="auto"/>
              <w:rPr>
                <w:rFonts w:ascii="Times New Roman" w:hAnsi="Times New Roman" w:cs="Times New Roman"/>
                <w:b/>
                <w:color w:val="000000"/>
                <w:sz w:val="24"/>
                <w:szCs w:val="24"/>
              </w:rPr>
            </w:pPr>
            <w:r w:rsidRPr="00C668F9">
              <w:rPr>
                <w:rFonts w:ascii="Times New Roman" w:hAnsi="Times New Roman" w:cs="Times New Roman"/>
                <w:color w:val="000000"/>
                <w:sz w:val="24"/>
                <w:szCs w:val="24"/>
              </w:rPr>
              <w:t xml:space="preserve">Тема </w:t>
            </w:r>
            <w:r>
              <w:rPr>
                <w:rFonts w:ascii="Times New Roman" w:hAnsi="Times New Roman" w:cs="Times New Roman"/>
                <w:color w:val="000000"/>
                <w:sz w:val="24"/>
                <w:szCs w:val="24"/>
              </w:rPr>
              <w:t>6</w:t>
            </w:r>
            <w:r w:rsidRPr="00C668F9">
              <w:rPr>
                <w:rFonts w:ascii="Times New Roman" w:hAnsi="Times New Roman" w:cs="Times New Roman"/>
                <w:color w:val="000000"/>
                <w:sz w:val="24"/>
                <w:szCs w:val="24"/>
              </w:rPr>
              <w:t>.1. Изучить количественный анализ. Построение градуировочного графика.</w:t>
            </w:r>
            <w:r w:rsidRPr="00C668F9">
              <w:rPr>
                <w:rFonts w:ascii="Times New Roman" w:hAnsi="Times New Roman" w:cs="Times New Roman"/>
                <w:b/>
                <w:sz w:val="24"/>
                <w:szCs w:val="24"/>
              </w:rPr>
              <w:t xml:space="preserve"> </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F55888" w:rsidRPr="00446D81" w:rsidTr="00101386">
        <w:trPr>
          <w:trHeight w:val="840"/>
        </w:trPr>
        <w:tc>
          <w:tcPr>
            <w:tcW w:w="1024" w:type="dxa"/>
            <w:vMerge/>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92"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127" w:type="dxa"/>
          </w:tcPr>
          <w:p w:rsidR="00F55888" w:rsidRPr="00446D81" w:rsidRDefault="00F55888" w:rsidP="00101386">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82" w:type="dxa"/>
          </w:tcPr>
          <w:p w:rsidR="00F55888" w:rsidRPr="00446D81" w:rsidRDefault="00F55888" w:rsidP="00101386">
            <w:pPr>
              <w:tabs>
                <w:tab w:val="left" w:pos="0"/>
              </w:tabs>
              <w:overflowPunct w:val="0"/>
              <w:spacing w:after="0" w:line="240" w:lineRule="auto"/>
              <w:rPr>
                <w:rFonts w:ascii="Times New Roman" w:hAnsi="Times New Roman" w:cs="Times New Roman"/>
                <w:color w:val="000000"/>
                <w:sz w:val="24"/>
                <w:szCs w:val="24"/>
                <w:highlight w:val="yellow"/>
              </w:rPr>
            </w:pPr>
          </w:p>
        </w:tc>
        <w:tc>
          <w:tcPr>
            <w:tcW w:w="6003" w:type="dxa"/>
            <w:vAlign w:val="center"/>
          </w:tcPr>
          <w:p w:rsidR="00F55888" w:rsidRPr="00C668F9" w:rsidRDefault="00F55888" w:rsidP="00101386">
            <w:pPr>
              <w:tabs>
                <w:tab w:val="left" w:pos="0"/>
              </w:tabs>
              <w:overflowPunct w:val="0"/>
              <w:spacing w:after="0" w:line="240" w:lineRule="auto"/>
              <w:rPr>
                <w:rFonts w:ascii="Times New Roman" w:hAnsi="Times New Roman" w:cs="Times New Roman"/>
                <w:color w:val="000000"/>
                <w:sz w:val="24"/>
                <w:szCs w:val="24"/>
              </w:rPr>
            </w:pPr>
            <w:r w:rsidRPr="00C668F9">
              <w:rPr>
                <w:rFonts w:ascii="Times New Roman" w:hAnsi="Times New Roman" w:cs="Times New Roman"/>
                <w:color w:val="000000"/>
                <w:sz w:val="24"/>
                <w:szCs w:val="24"/>
              </w:rPr>
              <w:t xml:space="preserve">Тема </w:t>
            </w:r>
            <w:r>
              <w:rPr>
                <w:rFonts w:ascii="Times New Roman" w:hAnsi="Times New Roman" w:cs="Times New Roman"/>
                <w:color w:val="000000"/>
                <w:sz w:val="24"/>
                <w:szCs w:val="24"/>
              </w:rPr>
              <w:t>6</w:t>
            </w:r>
            <w:r w:rsidRPr="00C668F9">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C668F9">
              <w:rPr>
                <w:rFonts w:ascii="Times New Roman" w:hAnsi="Times New Roman" w:cs="Times New Roman"/>
                <w:color w:val="000000"/>
                <w:sz w:val="24"/>
                <w:szCs w:val="24"/>
              </w:rPr>
              <w:t xml:space="preserve">Изучить метод определения процентного содержания элементов при помощи градуировочного графика. </w:t>
            </w:r>
          </w:p>
        </w:tc>
        <w:tc>
          <w:tcPr>
            <w:tcW w:w="1364" w:type="dxa"/>
          </w:tcPr>
          <w:p w:rsidR="00F55888" w:rsidRPr="00020E53" w:rsidRDefault="00F55888" w:rsidP="00101386">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bl>
    <w:p w:rsidR="00C668F9" w:rsidRPr="00446D81" w:rsidRDefault="00C668F9" w:rsidP="009C3AF3">
      <w:pPr>
        <w:tabs>
          <w:tab w:val="left" w:pos="0"/>
        </w:tabs>
        <w:spacing w:line="240" w:lineRule="auto"/>
        <w:rPr>
          <w:rFonts w:ascii="Times New Roman" w:hAnsi="Times New Roman"/>
          <w:b/>
          <w:color w:val="000000"/>
          <w:sz w:val="24"/>
          <w:szCs w:val="24"/>
        </w:rPr>
        <w:sectPr w:rsidR="00C668F9" w:rsidRPr="00446D81" w:rsidSect="009C3AF3">
          <w:pgSz w:w="16838" w:h="11906" w:orient="landscape" w:code="9"/>
          <w:pgMar w:top="1134" w:right="1134" w:bottom="709" w:left="992" w:header="709" w:footer="709" w:gutter="0"/>
          <w:cols w:space="708"/>
          <w:docGrid w:linePitch="360"/>
        </w:sectPr>
      </w:pPr>
    </w:p>
    <w:p w:rsidR="00C668F9" w:rsidRPr="00446D81" w:rsidRDefault="00223F88" w:rsidP="00223F88">
      <w:pPr>
        <w:pStyle w:val="a3"/>
        <w:tabs>
          <w:tab w:val="left" w:pos="0"/>
        </w:tabs>
        <w:overflowPunct w:val="0"/>
        <w:spacing w:after="0" w:line="240" w:lineRule="auto"/>
        <w:ind w:left="450"/>
        <w:jc w:val="center"/>
        <w:rPr>
          <w:rFonts w:ascii="Times New Roman" w:hAnsi="Times New Roman"/>
          <w:b/>
          <w:color w:val="000000"/>
          <w:sz w:val="24"/>
          <w:szCs w:val="24"/>
        </w:rPr>
      </w:pPr>
      <w:r>
        <w:rPr>
          <w:rFonts w:ascii="Times New Roman" w:hAnsi="Times New Roman"/>
          <w:b/>
          <w:color w:val="000000"/>
          <w:sz w:val="24"/>
          <w:szCs w:val="24"/>
        </w:rPr>
        <w:lastRenderedPageBreak/>
        <w:t>4.</w:t>
      </w:r>
      <w:r w:rsidR="00C668F9" w:rsidRPr="00446D81">
        <w:rPr>
          <w:rFonts w:ascii="Times New Roman" w:hAnsi="Times New Roman"/>
          <w:b/>
          <w:color w:val="000000"/>
          <w:sz w:val="24"/>
          <w:szCs w:val="24"/>
        </w:rPr>
        <w:t>УСЛОВИЯ РЕАЛИЗАЦИИ РАБОЧЕЙ ПРОГРАММЫ УЧЕБНОЙ ПРАКТИКИ</w:t>
      </w:r>
    </w:p>
    <w:p w:rsidR="00C668F9" w:rsidRDefault="00223F88" w:rsidP="00223F88">
      <w:pPr>
        <w:pStyle w:val="a3"/>
        <w:tabs>
          <w:tab w:val="left" w:pos="0"/>
        </w:tabs>
        <w:overflowPunct w:val="0"/>
        <w:spacing w:after="0" w:line="240" w:lineRule="auto"/>
        <w:ind w:left="0"/>
        <w:jc w:val="center"/>
        <w:rPr>
          <w:rFonts w:ascii="Times New Roman" w:hAnsi="Times New Roman"/>
          <w:b/>
          <w:color w:val="000000"/>
          <w:sz w:val="24"/>
          <w:szCs w:val="24"/>
        </w:rPr>
      </w:pPr>
      <w:r>
        <w:rPr>
          <w:rFonts w:ascii="Times New Roman" w:hAnsi="Times New Roman" w:cs="Times New Roman"/>
          <w:b/>
          <w:sz w:val="24"/>
          <w:szCs w:val="24"/>
        </w:rPr>
        <w:t>ПМ</w:t>
      </w:r>
      <w:r w:rsidRPr="00446D81">
        <w:rPr>
          <w:rFonts w:ascii="Times New Roman" w:hAnsi="Times New Roman" w:cs="Times New Roman"/>
          <w:b/>
          <w:sz w:val="24"/>
          <w:szCs w:val="24"/>
        </w:rPr>
        <w:t xml:space="preserve"> 0</w:t>
      </w:r>
      <w:r>
        <w:rPr>
          <w:rFonts w:ascii="Times New Roman" w:hAnsi="Times New Roman" w:cs="Times New Roman"/>
          <w:b/>
          <w:sz w:val="24"/>
          <w:szCs w:val="24"/>
        </w:rPr>
        <w:t>4</w:t>
      </w:r>
      <w:r w:rsidRPr="00446D81">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АНАЛИЗА</w:t>
      </w:r>
      <w:r w:rsidRPr="00446D81">
        <w:rPr>
          <w:rFonts w:ascii="Times New Roman" w:hAnsi="Times New Roman" w:cs="Times New Roman"/>
          <w:b/>
          <w:sz w:val="24"/>
          <w:szCs w:val="24"/>
        </w:rPr>
        <w:t>»</w:t>
      </w:r>
    </w:p>
    <w:p w:rsidR="00223F88" w:rsidRPr="00446D81" w:rsidRDefault="00223F88" w:rsidP="009C3AF3">
      <w:pPr>
        <w:pStyle w:val="a3"/>
        <w:tabs>
          <w:tab w:val="left" w:pos="0"/>
        </w:tabs>
        <w:overflowPunct w:val="0"/>
        <w:spacing w:after="0" w:line="240" w:lineRule="auto"/>
        <w:ind w:left="0"/>
        <w:jc w:val="both"/>
        <w:rPr>
          <w:rFonts w:ascii="Times New Roman" w:hAnsi="Times New Roman"/>
          <w:b/>
          <w:color w:val="000000"/>
          <w:sz w:val="24"/>
          <w:szCs w:val="24"/>
        </w:rPr>
      </w:pPr>
    </w:p>
    <w:p w:rsidR="00C668F9" w:rsidRPr="00446D81" w:rsidRDefault="00C668F9" w:rsidP="009C3AF3">
      <w:pPr>
        <w:tabs>
          <w:tab w:val="left" w:pos="0"/>
        </w:tabs>
        <w:overflowPunct w:val="0"/>
        <w:spacing w:after="0" w:line="240" w:lineRule="auto"/>
        <w:jc w:val="both"/>
        <w:rPr>
          <w:rFonts w:ascii="Times New Roman" w:hAnsi="Times New Roman"/>
          <w:b/>
          <w:color w:val="000000"/>
          <w:sz w:val="24"/>
          <w:szCs w:val="24"/>
        </w:rPr>
      </w:pPr>
      <w:r w:rsidRPr="00446D81">
        <w:rPr>
          <w:rFonts w:ascii="Times New Roman" w:hAnsi="Times New Roman"/>
          <w:b/>
          <w:color w:val="000000"/>
          <w:sz w:val="24"/>
          <w:szCs w:val="24"/>
        </w:rPr>
        <w:t xml:space="preserve">4.1. Требования к материально-техническому обеспечению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Реализация учебной практики предполагает наличие </w:t>
      </w:r>
      <w:r w:rsidRPr="00223F88">
        <w:rPr>
          <w:rFonts w:ascii="Times New Roman" w:hAnsi="Times New Roman"/>
          <w:b/>
          <w:color w:val="000000"/>
          <w:sz w:val="24"/>
          <w:szCs w:val="24"/>
        </w:rPr>
        <w:t>химической лаборатории</w:t>
      </w:r>
      <w:r w:rsidRPr="00446D81">
        <w:rPr>
          <w:rFonts w:ascii="Times New Roman" w:hAnsi="Times New Roman"/>
          <w:color w:val="000000"/>
          <w:sz w:val="24"/>
          <w:szCs w:val="24"/>
        </w:rPr>
        <w:t xml:space="preserve"> для подготовки лаборанта – эколога, учебный кабинет  химии, безопасности жизнедеятельности.</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b/>
          <w:color w:val="000000"/>
          <w:sz w:val="24"/>
          <w:szCs w:val="24"/>
        </w:rPr>
        <w:t>Оборудование химической лаборатории</w:t>
      </w:r>
      <w:r w:rsidRPr="00446D81">
        <w:rPr>
          <w:rFonts w:ascii="Times New Roman" w:hAnsi="Times New Roman"/>
          <w:color w:val="000000"/>
          <w:sz w:val="24"/>
          <w:szCs w:val="24"/>
        </w:rPr>
        <w:t xml:space="preserve">: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-посадочные места по количеству обучающихся;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рабочее место преподавателя;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комплект учебно-методических пособий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приборы (демонстрационные и лабораторные - для самостоятельной работы обучающихся);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лабораторные принадлежности;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химическая посуда (для демонстрационных и выполнения лабораторных опытов);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пособия на печатной основе (справочные таблицы, технологические карты, дидактические материалы, и т.д.); </w:t>
      </w:r>
    </w:p>
    <w:p w:rsidR="00223F88" w:rsidRDefault="00223F88" w:rsidP="009C3AF3">
      <w:pPr>
        <w:tabs>
          <w:tab w:val="left" w:pos="0"/>
        </w:tabs>
        <w:overflowPunct w:val="0"/>
        <w:spacing w:after="0" w:line="240" w:lineRule="auto"/>
        <w:jc w:val="both"/>
        <w:rPr>
          <w:rFonts w:ascii="Times New Roman" w:hAnsi="Times New Roman"/>
          <w:b/>
          <w:color w:val="000000"/>
          <w:sz w:val="24"/>
          <w:szCs w:val="24"/>
        </w:rPr>
      </w:pP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b/>
          <w:color w:val="000000"/>
          <w:sz w:val="24"/>
          <w:szCs w:val="24"/>
        </w:rPr>
        <w:t>Технические средства обучения</w:t>
      </w:r>
      <w:r w:rsidRPr="00446D81">
        <w:rPr>
          <w:rFonts w:ascii="Times New Roman" w:hAnsi="Times New Roman"/>
          <w:color w:val="000000"/>
          <w:sz w:val="24"/>
          <w:szCs w:val="24"/>
        </w:rPr>
        <w:t xml:space="preserve">: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компьютер</w:t>
      </w:r>
    </w:p>
    <w:p w:rsidR="00223F88" w:rsidRDefault="00223F88" w:rsidP="009C3AF3">
      <w:pPr>
        <w:tabs>
          <w:tab w:val="left" w:pos="0"/>
        </w:tabs>
        <w:overflowPunct w:val="0"/>
        <w:spacing w:after="0" w:line="240" w:lineRule="auto"/>
        <w:jc w:val="both"/>
        <w:rPr>
          <w:rFonts w:ascii="Times New Roman" w:hAnsi="Times New Roman"/>
          <w:b/>
          <w:color w:val="000000"/>
          <w:sz w:val="24"/>
          <w:szCs w:val="24"/>
        </w:rPr>
      </w:pP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b/>
          <w:color w:val="000000"/>
          <w:sz w:val="24"/>
          <w:szCs w:val="24"/>
        </w:rPr>
        <w:t>Оборудование химической лаборатории</w:t>
      </w:r>
      <w:r w:rsidRPr="00446D81">
        <w:rPr>
          <w:rFonts w:ascii="Times New Roman" w:hAnsi="Times New Roman"/>
          <w:color w:val="000000"/>
          <w:sz w:val="24"/>
          <w:szCs w:val="24"/>
        </w:rPr>
        <w:t xml:space="preserve">: </w:t>
      </w:r>
      <w:r w:rsidRPr="00446D81">
        <w:rPr>
          <w:rFonts w:ascii="Times New Roman" w:hAnsi="Times New Roman"/>
          <w:b/>
          <w:color w:val="000000"/>
          <w:sz w:val="24"/>
          <w:szCs w:val="24"/>
        </w:rPr>
        <w:t>по количеству обучающихся</w:t>
      </w:r>
      <w:r w:rsidRPr="00446D81">
        <w:rPr>
          <w:rFonts w:ascii="Times New Roman" w:hAnsi="Times New Roman"/>
          <w:color w:val="000000"/>
          <w:sz w:val="24"/>
          <w:szCs w:val="24"/>
        </w:rPr>
        <w:t xml:space="preserve">: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столы для проведения химического анализа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набор химической посуды различного назначения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весы электрические </w:t>
      </w:r>
    </w:p>
    <w:p w:rsidR="00C668F9" w:rsidRPr="00446D81" w:rsidRDefault="00C668F9" w:rsidP="009C3AF3">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 прибор для титрования </w:t>
      </w:r>
    </w:p>
    <w:p w:rsidR="00C668F9" w:rsidRDefault="00C668F9" w:rsidP="009C3AF3">
      <w:pPr>
        <w:tabs>
          <w:tab w:val="left" w:pos="0"/>
        </w:tabs>
        <w:overflowPunct w:val="0"/>
        <w:spacing w:line="240" w:lineRule="auto"/>
        <w:rPr>
          <w:rFonts w:ascii="Times New Roman" w:hAnsi="Times New Roman"/>
          <w:b/>
          <w:color w:val="000000"/>
          <w:sz w:val="24"/>
          <w:szCs w:val="24"/>
        </w:rPr>
      </w:pPr>
    </w:p>
    <w:p w:rsidR="00C668F9" w:rsidRDefault="00C668F9" w:rsidP="009C3AF3">
      <w:pPr>
        <w:tabs>
          <w:tab w:val="left" w:pos="0"/>
        </w:tabs>
        <w:overflowPunct w:val="0"/>
        <w:spacing w:line="240" w:lineRule="auto"/>
        <w:rPr>
          <w:rFonts w:ascii="Times New Roman" w:hAnsi="Times New Roman"/>
          <w:b/>
          <w:color w:val="000000"/>
          <w:sz w:val="24"/>
          <w:szCs w:val="24"/>
        </w:rPr>
      </w:pPr>
      <w:r w:rsidRPr="00446D81">
        <w:rPr>
          <w:rFonts w:ascii="Times New Roman" w:hAnsi="Times New Roman"/>
          <w:b/>
          <w:color w:val="000000"/>
          <w:sz w:val="24"/>
          <w:szCs w:val="24"/>
        </w:rPr>
        <w:t xml:space="preserve">4.2. Информационное обеспечение обучения </w:t>
      </w:r>
    </w:p>
    <w:p w:rsidR="00223F88" w:rsidRPr="000A6AC4" w:rsidRDefault="00223F88" w:rsidP="00223F88">
      <w:pPr>
        <w:spacing w:after="0" w:line="240" w:lineRule="auto"/>
        <w:jc w:val="both"/>
        <w:rPr>
          <w:rFonts w:ascii="Times New Roman" w:hAnsi="Times New Roman" w:cs="Times New Roman"/>
          <w:b/>
          <w:sz w:val="24"/>
          <w:szCs w:val="24"/>
        </w:rPr>
      </w:pPr>
      <w:r w:rsidRPr="000A6AC4">
        <w:rPr>
          <w:rFonts w:ascii="Times New Roman" w:hAnsi="Times New Roman" w:cs="Times New Roman"/>
          <w:b/>
          <w:sz w:val="24"/>
          <w:szCs w:val="24"/>
        </w:rPr>
        <w:t xml:space="preserve">Основные источники </w:t>
      </w:r>
    </w:p>
    <w:p w:rsidR="00223F88" w:rsidRPr="00D765DF" w:rsidRDefault="00223F88" w:rsidP="00223F88">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1. Апарнев А.И., Лупенко Г.К., </w:t>
      </w:r>
      <w:r>
        <w:rPr>
          <w:rFonts w:ascii="Times New Roman" w:hAnsi="Times New Roman" w:cs="Times New Roman"/>
          <w:sz w:val="24"/>
          <w:szCs w:val="24"/>
        </w:rPr>
        <w:t xml:space="preserve">Александрова Т.П., Казакова А.А. </w:t>
      </w:r>
      <w:r w:rsidRPr="00D765DF">
        <w:rPr>
          <w:rFonts w:ascii="Times New Roman" w:hAnsi="Times New Roman" w:cs="Times New Roman"/>
          <w:sz w:val="24"/>
          <w:szCs w:val="24"/>
        </w:rPr>
        <w:t>Аналитическая химия 2-е изд., испр. и доп. Учебное пособие для СПО.  Научная школа: Новосибирский государственный технический университет (г. Новосибирск).</w:t>
      </w:r>
      <w:r>
        <w:rPr>
          <w:rFonts w:ascii="Times New Roman" w:hAnsi="Times New Roman" w:cs="Times New Roman"/>
          <w:sz w:val="24"/>
          <w:szCs w:val="24"/>
        </w:rPr>
        <w:t>-</w:t>
      </w:r>
      <w:r w:rsidRPr="00D765DF">
        <w:rPr>
          <w:rFonts w:ascii="Times New Roman" w:hAnsi="Times New Roman" w:cs="Times New Roman"/>
          <w:sz w:val="24"/>
          <w:szCs w:val="24"/>
        </w:rPr>
        <w:t xml:space="preserve"> 20</w:t>
      </w:r>
      <w:r w:rsidR="006258E3">
        <w:rPr>
          <w:rFonts w:ascii="Times New Roman" w:hAnsi="Times New Roman" w:cs="Times New Roman"/>
          <w:sz w:val="24"/>
          <w:szCs w:val="24"/>
        </w:rPr>
        <w:t>20</w:t>
      </w:r>
      <w:r w:rsidRPr="00D765DF">
        <w:rPr>
          <w:rFonts w:ascii="Times New Roman" w:hAnsi="Times New Roman" w:cs="Times New Roman"/>
          <w:sz w:val="24"/>
          <w:szCs w:val="24"/>
        </w:rPr>
        <w:t xml:space="preserve">/ Гриф УМО СПО </w:t>
      </w:r>
    </w:p>
    <w:p w:rsidR="00223F88" w:rsidRPr="00D765DF" w:rsidRDefault="00223F88" w:rsidP="00223F88">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2. Аналитическая химия  Учебник и практикум для СПО . </w:t>
      </w:r>
    </w:p>
    <w:p w:rsidR="00223F88" w:rsidRPr="00D765DF" w:rsidRDefault="00223F88" w:rsidP="00223F88">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Никитина Н.Г. - отв. ред. Научная школа: Национальный исследовательский университет «МИЭТ» (г. Москва-Зеленоград) 4-е изд., пер. и доп. </w:t>
      </w:r>
      <w:r>
        <w:rPr>
          <w:rFonts w:ascii="Times New Roman" w:hAnsi="Times New Roman" w:cs="Times New Roman"/>
          <w:sz w:val="24"/>
          <w:szCs w:val="24"/>
        </w:rPr>
        <w:t xml:space="preserve">- </w:t>
      </w:r>
      <w:r w:rsidRPr="00D765DF">
        <w:rPr>
          <w:rFonts w:ascii="Times New Roman" w:hAnsi="Times New Roman" w:cs="Times New Roman"/>
          <w:sz w:val="24"/>
          <w:szCs w:val="24"/>
        </w:rPr>
        <w:t>20</w:t>
      </w:r>
      <w:r w:rsidR="006258E3">
        <w:rPr>
          <w:rFonts w:ascii="Times New Roman" w:hAnsi="Times New Roman" w:cs="Times New Roman"/>
          <w:sz w:val="24"/>
          <w:szCs w:val="24"/>
        </w:rPr>
        <w:t>20</w:t>
      </w:r>
      <w:bookmarkStart w:id="1" w:name="_GoBack"/>
      <w:bookmarkEnd w:id="1"/>
      <w:r w:rsidRPr="00D765DF">
        <w:rPr>
          <w:rFonts w:ascii="Times New Roman" w:hAnsi="Times New Roman" w:cs="Times New Roman"/>
          <w:sz w:val="24"/>
          <w:szCs w:val="24"/>
        </w:rPr>
        <w:t xml:space="preserve"> / Гриф УМО СПО </w:t>
      </w:r>
    </w:p>
    <w:p w:rsidR="00223F88" w:rsidRPr="00D765DF" w:rsidRDefault="00223F88" w:rsidP="00223F88">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3. Августинович И.В., Адрианова С.Ю, Орешенкова Е.Г.,  Переверзева Э.А. Технология аналитического контроля  М. </w:t>
      </w:r>
      <w:r>
        <w:rPr>
          <w:rFonts w:ascii="Times New Roman" w:hAnsi="Times New Roman" w:cs="Times New Roman"/>
          <w:sz w:val="24"/>
          <w:szCs w:val="24"/>
        </w:rPr>
        <w:t xml:space="preserve">- </w:t>
      </w:r>
      <w:r w:rsidRPr="00D765DF">
        <w:rPr>
          <w:rFonts w:ascii="Times New Roman" w:hAnsi="Times New Roman" w:cs="Times New Roman"/>
          <w:sz w:val="24"/>
          <w:szCs w:val="24"/>
        </w:rPr>
        <w:t>ОИЦ «Академия», 201</w:t>
      </w:r>
      <w:r w:rsidR="00D93124">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223F88" w:rsidRPr="00D765DF" w:rsidRDefault="00223F88" w:rsidP="00223F88">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4. Августинович И.В., Андрианова С.Ю</w:t>
      </w:r>
      <w:r>
        <w:rPr>
          <w:rFonts w:ascii="Times New Roman" w:hAnsi="Times New Roman" w:cs="Times New Roman"/>
          <w:sz w:val="24"/>
          <w:szCs w:val="24"/>
        </w:rPr>
        <w:t xml:space="preserve">. </w:t>
      </w:r>
      <w:r w:rsidRPr="00D765DF">
        <w:rPr>
          <w:rFonts w:ascii="Times New Roman" w:hAnsi="Times New Roman" w:cs="Times New Roman"/>
          <w:sz w:val="24"/>
          <w:szCs w:val="24"/>
        </w:rPr>
        <w:t>Теоретические основы химического анализа М. ОИЦ «Академия</w:t>
      </w:r>
      <w:r>
        <w:rPr>
          <w:rFonts w:ascii="Times New Roman" w:hAnsi="Times New Roman" w:cs="Times New Roman"/>
          <w:sz w:val="24"/>
          <w:szCs w:val="24"/>
        </w:rPr>
        <w:t>»</w:t>
      </w:r>
      <w:r w:rsidRPr="00D765DF">
        <w:rPr>
          <w:rFonts w:ascii="Times New Roman" w:hAnsi="Times New Roman" w:cs="Times New Roman"/>
          <w:sz w:val="24"/>
          <w:szCs w:val="24"/>
        </w:rPr>
        <w:t>,</w:t>
      </w:r>
      <w:r>
        <w:rPr>
          <w:rFonts w:ascii="Times New Roman" w:hAnsi="Times New Roman" w:cs="Times New Roman"/>
          <w:sz w:val="24"/>
          <w:szCs w:val="24"/>
        </w:rPr>
        <w:t xml:space="preserve"> </w:t>
      </w:r>
      <w:r w:rsidRPr="00D765DF">
        <w:rPr>
          <w:rFonts w:ascii="Times New Roman" w:hAnsi="Times New Roman" w:cs="Times New Roman"/>
          <w:sz w:val="24"/>
          <w:szCs w:val="24"/>
        </w:rPr>
        <w:t>201</w:t>
      </w:r>
      <w:r w:rsidR="00D93124">
        <w:rPr>
          <w:rFonts w:ascii="Times New Roman" w:hAnsi="Times New Roman" w:cs="Times New Roman"/>
          <w:sz w:val="24"/>
          <w:szCs w:val="24"/>
        </w:rPr>
        <w:t>8</w:t>
      </w:r>
      <w:r w:rsidRPr="00D765DF">
        <w:rPr>
          <w:rFonts w:ascii="Times New Roman" w:hAnsi="Times New Roman" w:cs="Times New Roman"/>
          <w:sz w:val="24"/>
          <w:szCs w:val="24"/>
        </w:rPr>
        <w:t xml:space="preserve"> г. </w:t>
      </w:r>
    </w:p>
    <w:p w:rsidR="00223F88" w:rsidRPr="00D765DF" w:rsidRDefault="00223F88" w:rsidP="00223F88">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5. Гайдукова Б.М., Харитонов С.В.  Техника </w:t>
      </w:r>
      <w:r>
        <w:rPr>
          <w:rFonts w:ascii="Times New Roman" w:hAnsi="Times New Roman" w:cs="Times New Roman"/>
          <w:sz w:val="24"/>
          <w:szCs w:val="24"/>
        </w:rPr>
        <w:t xml:space="preserve">и технология лабораторных работ. </w:t>
      </w:r>
      <w:r w:rsidRPr="00D765DF">
        <w:rPr>
          <w:rFonts w:ascii="Times New Roman" w:hAnsi="Times New Roman" w:cs="Times New Roman"/>
          <w:sz w:val="24"/>
          <w:szCs w:val="24"/>
        </w:rPr>
        <w:t>М. ОИЦ «Академия», 201</w:t>
      </w:r>
      <w:r w:rsidR="00F55888">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223F88" w:rsidRPr="00D765DF" w:rsidRDefault="00223F88" w:rsidP="00223F88">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6. Гайдукова Б. М., Харитонов С. В.. Техника и технология лабораторных работ серия: Для учащихся учреждений СПО</w:t>
      </w:r>
      <w:r>
        <w:rPr>
          <w:rFonts w:ascii="Times New Roman" w:hAnsi="Times New Roman" w:cs="Times New Roman"/>
          <w:sz w:val="24"/>
          <w:szCs w:val="24"/>
        </w:rPr>
        <w:t>. -</w:t>
      </w:r>
      <w:r w:rsidRPr="00D765DF">
        <w:rPr>
          <w:rFonts w:ascii="Times New Roman" w:hAnsi="Times New Roman" w:cs="Times New Roman"/>
          <w:sz w:val="24"/>
          <w:szCs w:val="24"/>
        </w:rPr>
        <w:t xml:space="preserve"> Издательство: Лань, 201</w:t>
      </w:r>
      <w:r w:rsidR="00F55888">
        <w:rPr>
          <w:rFonts w:ascii="Times New Roman" w:hAnsi="Times New Roman" w:cs="Times New Roman"/>
          <w:sz w:val="24"/>
          <w:szCs w:val="24"/>
        </w:rPr>
        <w:t>9</w:t>
      </w:r>
      <w:r w:rsidRPr="00D765DF">
        <w:rPr>
          <w:rFonts w:ascii="Times New Roman" w:hAnsi="Times New Roman" w:cs="Times New Roman"/>
          <w:sz w:val="24"/>
          <w:szCs w:val="24"/>
        </w:rPr>
        <w:t xml:space="preserve"> г. </w:t>
      </w:r>
    </w:p>
    <w:p w:rsidR="00223F88" w:rsidRDefault="00223F88" w:rsidP="009C3AF3">
      <w:pPr>
        <w:spacing w:after="0" w:line="240" w:lineRule="auto"/>
        <w:jc w:val="both"/>
        <w:rPr>
          <w:rFonts w:ascii="Times New Roman" w:hAnsi="Times New Roman" w:cs="Times New Roman"/>
          <w:b/>
          <w:sz w:val="24"/>
          <w:szCs w:val="24"/>
        </w:rPr>
      </w:pPr>
    </w:p>
    <w:p w:rsidR="00C353ED" w:rsidRPr="00223F88" w:rsidRDefault="00C353ED" w:rsidP="009C3AF3">
      <w:pPr>
        <w:spacing w:after="0" w:line="240" w:lineRule="auto"/>
        <w:jc w:val="both"/>
        <w:rPr>
          <w:rFonts w:ascii="Times New Roman" w:hAnsi="Times New Roman" w:cs="Times New Roman"/>
          <w:b/>
          <w:sz w:val="24"/>
          <w:szCs w:val="24"/>
        </w:rPr>
      </w:pPr>
      <w:r w:rsidRPr="00223F88">
        <w:rPr>
          <w:rFonts w:ascii="Times New Roman" w:hAnsi="Times New Roman" w:cs="Times New Roman"/>
          <w:b/>
          <w:sz w:val="24"/>
          <w:szCs w:val="24"/>
        </w:rPr>
        <w:t xml:space="preserve">Дополнительные источники: </w:t>
      </w:r>
    </w:p>
    <w:p w:rsidR="00C353ED" w:rsidRPr="00C32CC6" w:rsidRDefault="00C353ED" w:rsidP="009C3AF3">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Воскресенский П.И. Техника лабораторных работ М.. Издательство: «Химия» 1973 </w:t>
      </w:r>
    </w:p>
    <w:p w:rsidR="00C353ED" w:rsidRPr="00C32CC6" w:rsidRDefault="00C353ED" w:rsidP="009C3AF3">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2. Долин П.А. Справочник по технике безопасности. Изд. 6-е. М.: Энергоатомиздат, 1984.- 823 с. </w:t>
      </w:r>
    </w:p>
    <w:p w:rsidR="00C353ED" w:rsidRPr="00C32CC6" w:rsidRDefault="00C353ED" w:rsidP="009C3AF3">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3. Захаров Л.Н. Техника безопасности в химических лабораториях- Л.: Химия,1985.-182 с. </w:t>
      </w:r>
    </w:p>
    <w:p w:rsidR="00C353ED" w:rsidRPr="00C32CC6" w:rsidRDefault="00C353ED" w:rsidP="009C3AF3">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4. Иванов Б.И. Пожарная опасность в химических лабораториях М.: Химия, </w:t>
      </w:r>
    </w:p>
    <w:p w:rsidR="00C353ED" w:rsidRPr="00C32CC6" w:rsidRDefault="00C353ED" w:rsidP="009C3AF3">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1988- 111 с. </w:t>
      </w:r>
    </w:p>
    <w:p w:rsidR="00C353ED" w:rsidRPr="00C32CC6" w:rsidRDefault="00C353ED" w:rsidP="009C3AF3">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5. Карпов Ю.А. Савостин А.П. Методы пробоотбора и пробоподготовки Издательство: Бином. Лаборатория знаний. 2003 </w:t>
      </w:r>
    </w:p>
    <w:p w:rsidR="00C353ED" w:rsidRPr="00C32CC6" w:rsidRDefault="00C353ED" w:rsidP="009C3AF3">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lastRenderedPageBreak/>
        <w:t xml:space="preserve">6. Коростелев П.П. Лабораторная техника химического анализа. М Химия 1997 </w:t>
      </w:r>
    </w:p>
    <w:p w:rsidR="00C353ED" w:rsidRPr="00C32CC6" w:rsidRDefault="00C353ED" w:rsidP="00223F8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7. Лобачев А.Л., Степанова Р.Ф., Лобачева И.В. Анализ неорганических загрязнителей питьевых и природных вод.  Самара «Издательство «Самарский университет» 2006 </w:t>
      </w:r>
    </w:p>
    <w:p w:rsidR="00C353ED" w:rsidRPr="00C32CC6" w:rsidRDefault="00C353ED" w:rsidP="00223F8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8. Мищенко С.В., Мордасов М.М., Трофимов А.В., Чуриков А.А. Пробоотбор в системах контроля показателей качества продукции. Учебное пособие. Тамбов: Издательство ТГТУ, 2003. </w:t>
      </w:r>
    </w:p>
    <w:p w:rsidR="00C353ED" w:rsidRPr="00C32CC6" w:rsidRDefault="00C353ED" w:rsidP="00223F8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9. Пряников В.И. Техника безопасности в химической промышленности. М.: Химия, 1989.- 288 с. </w:t>
      </w:r>
    </w:p>
    <w:p w:rsidR="00C353ED" w:rsidRDefault="00C353ED" w:rsidP="00223F88">
      <w:pPr>
        <w:spacing w:after="0" w:line="24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w:t>
      </w:r>
    </w:p>
    <w:p w:rsidR="00C668F9" w:rsidRPr="00223F88" w:rsidRDefault="00223F88" w:rsidP="00223F88">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4.3.</w:t>
      </w:r>
      <w:r w:rsidR="00C668F9" w:rsidRPr="00223F88">
        <w:rPr>
          <w:rFonts w:ascii="Times New Roman" w:hAnsi="Times New Roman" w:cs="Times New Roman"/>
          <w:b/>
          <w:sz w:val="24"/>
          <w:szCs w:val="24"/>
        </w:rPr>
        <w:t>Общие требования к организации образовательного процесса</w:t>
      </w:r>
    </w:p>
    <w:p w:rsidR="00C668F9" w:rsidRPr="00446D81" w:rsidRDefault="00C668F9" w:rsidP="00223F88">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Учебная практика по профессиональным модулям ПМ.01, ПМ.02, проводится в учебной лаборатории. Изучение материала по профессиональному модулю ПМ.01 следует начинать с темы «Виды химической посуды и химических реактивов», по ПМ.02. – «Классификация растворов и способов выражения их концентрации»; по ПМ.03. - «Качественный анализ»; по ПМ.04. – «Основы метрологии»; по ПМ.05. – «Безопасность труда при эксплуатации общезаводского и лабораторного оборудования». В рамках учебной практики мастером производственного обучения проводятся лабораторные работы, характер, содержание и сложность которых обеспечивает освоение обучающимися соответствующих профессиональных компетенций. В пределах часов, отведенных учебным планом на учебную практику, мастер производственного обучения вправе варьировать порядок изучения подтем, если это целесообразно и обеспечивает более высокое качество подготовки выпускника.</w:t>
      </w:r>
    </w:p>
    <w:p w:rsidR="00C668F9" w:rsidRPr="00446D81" w:rsidRDefault="00C668F9" w:rsidP="00223F88">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Производственная практика проходит на рабочих местах в лабораториях ОАО «ТЭЦ», других предприятий города. </w:t>
      </w:r>
    </w:p>
    <w:p w:rsidR="00C668F9" w:rsidRPr="00446D81" w:rsidRDefault="00C668F9" w:rsidP="00223F88">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По окончанию изучения данных профессиональных модулей для обучающихся проводится экзамен квалификационный. </w:t>
      </w:r>
    </w:p>
    <w:p w:rsidR="00C668F9" w:rsidRPr="00446D81" w:rsidRDefault="00C668F9" w:rsidP="00223F88">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ПМ.0</w:t>
      </w:r>
      <w:r w:rsidR="00C353ED">
        <w:rPr>
          <w:rFonts w:ascii="Times New Roman" w:hAnsi="Times New Roman"/>
          <w:color w:val="000000"/>
          <w:sz w:val="24"/>
          <w:szCs w:val="24"/>
        </w:rPr>
        <w:t>4</w:t>
      </w:r>
      <w:r w:rsidRPr="00446D81">
        <w:rPr>
          <w:rFonts w:ascii="Times New Roman" w:hAnsi="Times New Roman"/>
          <w:color w:val="000000"/>
          <w:sz w:val="24"/>
          <w:szCs w:val="24"/>
        </w:rPr>
        <w:t xml:space="preserve">. </w:t>
      </w:r>
      <w:r w:rsidR="00C353ED" w:rsidRPr="00C353ED">
        <w:rPr>
          <w:rFonts w:ascii="Times New Roman" w:hAnsi="Times New Roman"/>
          <w:color w:val="000000"/>
          <w:sz w:val="24"/>
          <w:szCs w:val="24"/>
        </w:rPr>
        <w:t>«</w:t>
      </w:r>
      <w:r w:rsidR="00C353ED" w:rsidRPr="00C353ED">
        <w:rPr>
          <w:rFonts w:ascii="Times New Roman" w:hAnsi="Times New Roman" w:cs="Times New Roman"/>
          <w:sz w:val="24"/>
          <w:szCs w:val="24"/>
        </w:rPr>
        <w:t>Обработка и учет результатов анализа»</w:t>
      </w:r>
    </w:p>
    <w:p w:rsidR="00C668F9" w:rsidRPr="00446D81" w:rsidRDefault="00C668F9" w:rsidP="00223F88">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профессиональной деятельности, предусмотренных стандартом СПО по профессии 18.01.02 (240700.01) Лаборант - эколог. </w:t>
      </w:r>
    </w:p>
    <w:p w:rsidR="00C668F9" w:rsidRPr="00446D81" w:rsidRDefault="00C668F9" w:rsidP="00223F88">
      <w:pPr>
        <w:tabs>
          <w:tab w:val="left" w:pos="0"/>
        </w:tabs>
        <w:overflowPunct w:val="0"/>
        <w:spacing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В процессе государственной итоговой аттестации обучающиеся выполняют на рабочих местах выпускную практическую квалификационную работу. </w:t>
      </w:r>
    </w:p>
    <w:p w:rsidR="00C668F9" w:rsidRPr="00446D81" w:rsidRDefault="00C668F9" w:rsidP="00223F88">
      <w:pPr>
        <w:tabs>
          <w:tab w:val="left" w:pos="0"/>
        </w:tabs>
        <w:overflowPunct w:val="0"/>
        <w:spacing w:after="0" w:line="240" w:lineRule="auto"/>
        <w:jc w:val="both"/>
        <w:rPr>
          <w:rFonts w:ascii="Times New Roman" w:hAnsi="Times New Roman"/>
          <w:b/>
          <w:color w:val="000000"/>
          <w:sz w:val="24"/>
          <w:szCs w:val="24"/>
        </w:rPr>
      </w:pPr>
      <w:r w:rsidRPr="00446D81">
        <w:rPr>
          <w:rFonts w:ascii="Times New Roman" w:hAnsi="Times New Roman"/>
          <w:b/>
          <w:color w:val="000000"/>
          <w:sz w:val="24"/>
          <w:szCs w:val="24"/>
        </w:rPr>
        <w:t>4.4. Кадровое обеспечение образовательного процесса</w:t>
      </w:r>
    </w:p>
    <w:p w:rsidR="00C668F9" w:rsidRPr="00446D81" w:rsidRDefault="00C668F9" w:rsidP="00223F88">
      <w:pPr>
        <w:tabs>
          <w:tab w:val="left" w:pos="0"/>
        </w:tabs>
        <w:overflowPunct w:val="0"/>
        <w:spacing w:after="0" w:line="240" w:lineRule="auto"/>
        <w:jc w:val="both"/>
        <w:rPr>
          <w:rFonts w:ascii="Times New Roman" w:hAnsi="Times New Roman"/>
          <w:color w:val="000000"/>
          <w:sz w:val="24"/>
          <w:szCs w:val="24"/>
        </w:rPr>
      </w:pPr>
      <w:r w:rsidRPr="00446D81">
        <w:rPr>
          <w:rFonts w:ascii="Times New Roman" w:hAnsi="Times New Roman"/>
          <w:color w:val="000000"/>
          <w:sz w:val="24"/>
          <w:szCs w:val="24"/>
        </w:rPr>
        <w:t xml:space="preserve">Реализация основной профессиональной образовательной программы по профессии среднего профессионального образования должна обеспечиваться педагогическими кадрами, имеющими среднее профессиональное или высшее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профессиональное образование, соответствующее профилю преподаваемой дисциплины (модуля). Мастера производственного обучения должны иметь на 5-6 квалификационного разряда по профессии с обязательной стажировкой в профильных организациях не реже 1 раза в 3 года. </w:t>
      </w:r>
    </w:p>
    <w:p w:rsidR="00C668F9" w:rsidRDefault="00C668F9" w:rsidP="009C3AF3">
      <w:pPr>
        <w:tabs>
          <w:tab w:val="left" w:pos="0"/>
        </w:tabs>
        <w:overflowPunct w:val="0"/>
        <w:spacing w:after="0" w:line="240" w:lineRule="auto"/>
        <w:rPr>
          <w:rFonts w:ascii="Times New Roman" w:hAnsi="Times New Roman"/>
          <w:b/>
          <w:color w:val="000000"/>
          <w:sz w:val="24"/>
          <w:szCs w:val="24"/>
        </w:rPr>
      </w:pPr>
    </w:p>
    <w:p w:rsidR="00223F88" w:rsidRPr="004274CA" w:rsidRDefault="00223F88" w:rsidP="00223F88">
      <w:pPr>
        <w:spacing w:line="240" w:lineRule="auto"/>
        <w:jc w:val="both"/>
        <w:rPr>
          <w:rFonts w:ascii="Times New Roman" w:hAnsi="Times New Roman" w:cs="Times New Roman"/>
          <w:b/>
          <w:sz w:val="24"/>
          <w:szCs w:val="24"/>
        </w:rPr>
      </w:pPr>
      <w:r w:rsidRPr="004274CA">
        <w:rPr>
          <w:rFonts w:ascii="Times New Roman" w:hAnsi="Times New Roman" w:cs="Times New Roman"/>
          <w:b/>
          <w:sz w:val="24"/>
          <w:szCs w:val="24"/>
        </w:rPr>
        <w:t>4.5. Требования к организации практики обучающихся инвалидов и обучающихся с ограниченными возможностями здоровья</w:t>
      </w:r>
    </w:p>
    <w:p w:rsidR="00223F88" w:rsidRPr="004274CA" w:rsidRDefault="00223F88" w:rsidP="00223F88">
      <w:pPr>
        <w:spacing w:line="240" w:lineRule="auto"/>
        <w:jc w:val="both"/>
        <w:rPr>
          <w:rFonts w:ascii="Times New Roman" w:hAnsi="Times New Roman" w:cs="Times New Roman"/>
          <w:sz w:val="24"/>
          <w:szCs w:val="24"/>
        </w:rPr>
      </w:pPr>
      <w:r w:rsidRPr="004274CA">
        <w:rPr>
          <w:rFonts w:ascii="Times New Roman" w:hAnsi="Times New Roman" w:cs="Times New Roman"/>
          <w:sz w:val="24"/>
          <w:szCs w:val="24"/>
        </w:rPr>
        <w:t>Для инвалидов и лиц с ОВЗ форма проведения практики, виды работ, задания  и место прохождения устанавливаются с учетом особенностей психофизического развития, индивидуальных возможностей и состояния здоровья. При определении учитываются рекомендации данные по результатам медико-социальной экспертизы, содержащейся в индивидуальной программе реабилитации инвалида, относительно рекомендованных условий и видов труда.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 № 685н «Об утверждении основных требований к оснащению (оборудованию) специальных рабочих мест для трудоустройства инвалидов и с учетом нарушенных функций и ограничений жизнедеятельности» (зарегистрирован Минюст РФ 2 апреля 2014г., №31801).</w:t>
      </w:r>
    </w:p>
    <w:p w:rsidR="00C668F9" w:rsidRDefault="00C668F9" w:rsidP="009C3AF3">
      <w:pPr>
        <w:tabs>
          <w:tab w:val="left" w:pos="0"/>
        </w:tabs>
        <w:overflowPunct w:val="0"/>
        <w:spacing w:after="0" w:line="240" w:lineRule="auto"/>
        <w:rPr>
          <w:rFonts w:ascii="Times New Roman" w:hAnsi="Times New Roman"/>
          <w:b/>
          <w:color w:val="000000"/>
          <w:sz w:val="24"/>
          <w:szCs w:val="24"/>
        </w:rPr>
      </w:pPr>
    </w:p>
    <w:p w:rsidR="00C668F9" w:rsidRPr="00223F88" w:rsidRDefault="00223F88" w:rsidP="00223F88">
      <w:pPr>
        <w:tabs>
          <w:tab w:val="left" w:pos="0"/>
        </w:tabs>
        <w:overflowPunct w:val="0"/>
        <w:spacing w:after="0" w:line="240" w:lineRule="auto"/>
        <w:ind w:left="786"/>
        <w:jc w:val="center"/>
        <w:rPr>
          <w:rFonts w:ascii="Times New Roman" w:hAnsi="Times New Roman"/>
          <w:b/>
          <w:sz w:val="24"/>
          <w:szCs w:val="24"/>
        </w:rPr>
      </w:pPr>
      <w:r>
        <w:rPr>
          <w:rFonts w:ascii="Times New Roman" w:hAnsi="Times New Roman"/>
          <w:b/>
          <w:sz w:val="24"/>
          <w:szCs w:val="24"/>
        </w:rPr>
        <w:lastRenderedPageBreak/>
        <w:t>5.</w:t>
      </w:r>
      <w:r w:rsidR="00C668F9" w:rsidRPr="00223F88">
        <w:rPr>
          <w:rFonts w:ascii="Times New Roman" w:hAnsi="Times New Roman"/>
          <w:b/>
          <w:sz w:val="24"/>
          <w:szCs w:val="24"/>
        </w:rPr>
        <w:t>КОНТРОЛЬ И ОЦЕНКА РЕЗУЛЬТАТОВ ОСВОЕНИЯ ПРОГРАММЫ УЧЕБНОЙ ПРАКТИКИ</w:t>
      </w:r>
    </w:p>
    <w:p w:rsidR="00223F88" w:rsidRDefault="00223F88" w:rsidP="00223F88">
      <w:pPr>
        <w:pStyle w:val="a3"/>
        <w:tabs>
          <w:tab w:val="left" w:pos="0"/>
        </w:tabs>
        <w:overflowPunct w:val="0"/>
        <w:spacing w:after="0" w:line="240" w:lineRule="auto"/>
        <w:ind w:left="0"/>
        <w:jc w:val="center"/>
        <w:rPr>
          <w:rFonts w:ascii="Times New Roman" w:hAnsi="Times New Roman"/>
          <w:b/>
          <w:color w:val="000000"/>
          <w:sz w:val="24"/>
          <w:szCs w:val="24"/>
        </w:rPr>
      </w:pPr>
      <w:r>
        <w:rPr>
          <w:rFonts w:ascii="Times New Roman" w:hAnsi="Times New Roman" w:cs="Times New Roman"/>
          <w:b/>
          <w:sz w:val="24"/>
          <w:szCs w:val="24"/>
        </w:rPr>
        <w:t>ПМ</w:t>
      </w:r>
      <w:r w:rsidRPr="00446D81">
        <w:rPr>
          <w:rFonts w:ascii="Times New Roman" w:hAnsi="Times New Roman" w:cs="Times New Roman"/>
          <w:b/>
          <w:sz w:val="24"/>
          <w:szCs w:val="24"/>
        </w:rPr>
        <w:t xml:space="preserve"> 0</w:t>
      </w:r>
      <w:r>
        <w:rPr>
          <w:rFonts w:ascii="Times New Roman" w:hAnsi="Times New Roman" w:cs="Times New Roman"/>
          <w:b/>
          <w:sz w:val="24"/>
          <w:szCs w:val="24"/>
        </w:rPr>
        <w:t>4</w:t>
      </w:r>
      <w:r w:rsidRPr="00446D81">
        <w:rPr>
          <w:rFonts w:ascii="Times New Roman" w:hAnsi="Times New Roman" w:cs="Times New Roman"/>
          <w:b/>
          <w:sz w:val="24"/>
          <w:szCs w:val="24"/>
        </w:rPr>
        <w:t>. «</w:t>
      </w:r>
      <w:r>
        <w:rPr>
          <w:rFonts w:ascii="Times New Roman" w:hAnsi="Times New Roman" w:cs="Times New Roman"/>
          <w:b/>
          <w:sz w:val="24"/>
          <w:szCs w:val="24"/>
        </w:rPr>
        <w:t>ОБРАБОТКА И ОФОРМЛЕНИЕ РЕЗУЛЬТАТОВ АНАЛИЗА</w:t>
      </w:r>
      <w:r w:rsidRPr="00446D81">
        <w:rPr>
          <w:rFonts w:ascii="Times New Roman" w:hAnsi="Times New Roman" w:cs="Times New Roman"/>
          <w:b/>
          <w:sz w:val="24"/>
          <w:szCs w:val="24"/>
        </w:rPr>
        <w:t>»</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Контроль и оценка результатов освоения учебной практики осуществляется руководителем практики в процессе проведения учебных занятий, самостоятельного </w:t>
      </w:r>
    </w:p>
    <w:p w:rsidR="00C668F9"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выполнения обучающимися заданий, выполнения проверочных практических работ. В результате освоения учебной практики в рамках профессионального модуля обучающиеся проходят промежуточную аттестацию в форме дифференцированного зачета.</w:t>
      </w:r>
    </w:p>
    <w:p w:rsidR="00C353ED" w:rsidRPr="00446D81" w:rsidRDefault="00C353ED" w:rsidP="009C3AF3">
      <w:pPr>
        <w:tabs>
          <w:tab w:val="left" w:pos="0"/>
        </w:tabs>
        <w:overflowPunct w:val="0"/>
        <w:spacing w:after="0" w:line="240" w:lineRule="auto"/>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474"/>
        <w:gridCol w:w="3474"/>
      </w:tblGrid>
      <w:tr w:rsidR="00C668F9" w:rsidRPr="00446D81" w:rsidTr="00C668F9">
        <w:tc>
          <w:tcPr>
            <w:tcW w:w="3474" w:type="dxa"/>
            <w:vAlign w:val="center"/>
          </w:tcPr>
          <w:p w:rsidR="00C668F9" w:rsidRPr="00446D81"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t>Результаты</w:t>
            </w:r>
          </w:p>
          <w:p w:rsidR="00C668F9" w:rsidRPr="00446D81"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t>(освоение ПК)</w:t>
            </w:r>
          </w:p>
        </w:tc>
        <w:tc>
          <w:tcPr>
            <w:tcW w:w="3474" w:type="dxa"/>
            <w:vAlign w:val="center"/>
          </w:tcPr>
          <w:p w:rsidR="00C668F9" w:rsidRPr="00446D81"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t>Основные показатели оценки результата</w:t>
            </w:r>
          </w:p>
        </w:tc>
        <w:tc>
          <w:tcPr>
            <w:tcW w:w="3474" w:type="dxa"/>
            <w:vAlign w:val="center"/>
          </w:tcPr>
          <w:p w:rsidR="00C668F9" w:rsidRPr="00446D81"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t>Формы контроля и оценки</w:t>
            </w:r>
          </w:p>
        </w:tc>
      </w:tr>
      <w:tr w:rsidR="00C668F9" w:rsidRPr="00446D81" w:rsidTr="00C668F9">
        <w:tc>
          <w:tcPr>
            <w:tcW w:w="3474" w:type="dxa"/>
          </w:tcPr>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ПК.4.1. Снимать показания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приборов.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p>
        </w:tc>
        <w:tc>
          <w:tcPr>
            <w:tcW w:w="3474" w:type="dxa"/>
          </w:tcPr>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 правильность и точность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r w:rsidRPr="00446D81">
              <w:rPr>
                <w:rFonts w:ascii="Times New Roman" w:hAnsi="Times New Roman"/>
                <w:color w:val="000000"/>
                <w:sz w:val="24"/>
                <w:szCs w:val="24"/>
              </w:rPr>
              <w:t xml:space="preserve">снятия показаний приборов </w:t>
            </w:r>
          </w:p>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p>
        </w:tc>
        <w:tc>
          <w:tcPr>
            <w:tcW w:w="3474" w:type="dxa"/>
          </w:tcPr>
          <w:p w:rsidR="00C668F9" w:rsidRPr="00C353ED" w:rsidRDefault="00C668F9" w:rsidP="009C3AF3">
            <w:pPr>
              <w:tabs>
                <w:tab w:val="left" w:pos="0"/>
              </w:tabs>
              <w:overflowPunct w:val="0"/>
              <w:spacing w:after="0" w:line="240" w:lineRule="auto"/>
              <w:rPr>
                <w:rFonts w:ascii="Times New Roman" w:hAnsi="Times New Roman"/>
                <w:color w:val="000000"/>
                <w:sz w:val="24"/>
                <w:szCs w:val="24"/>
              </w:rPr>
            </w:pPr>
            <w:r w:rsidRPr="00C353ED">
              <w:rPr>
                <w:rFonts w:ascii="Times New Roman" w:hAnsi="Times New Roman"/>
                <w:color w:val="000000"/>
                <w:sz w:val="24"/>
                <w:szCs w:val="24"/>
              </w:rPr>
              <w:t xml:space="preserve">Текущий контроль: </w:t>
            </w:r>
          </w:p>
          <w:p w:rsidR="00C668F9" w:rsidRPr="00C353ED" w:rsidRDefault="00C668F9" w:rsidP="009C3AF3">
            <w:pPr>
              <w:tabs>
                <w:tab w:val="left" w:pos="0"/>
              </w:tabs>
              <w:overflowPunct w:val="0"/>
              <w:spacing w:after="0" w:line="240" w:lineRule="auto"/>
              <w:rPr>
                <w:rFonts w:ascii="Times New Roman" w:hAnsi="Times New Roman"/>
                <w:color w:val="000000"/>
                <w:sz w:val="24"/>
                <w:szCs w:val="24"/>
              </w:rPr>
            </w:pPr>
            <w:r w:rsidRPr="00C353ED">
              <w:rPr>
                <w:rFonts w:ascii="Times New Roman" w:hAnsi="Times New Roman"/>
                <w:color w:val="000000"/>
                <w:sz w:val="24"/>
                <w:szCs w:val="24"/>
              </w:rPr>
              <w:t xml:space="preserve">- устный опрос; </w:t>
            </w:r>
          </w:p>
          <w:p w:rsidR="00C668F9" w:rsidRPr="00C353ED" w:rsidRDefault="00C668F9" w:rsidP="009C3AF3">
            <w:pPr>
              <w:tabs>
                <w:tab w:val="left" w:pos="0"/>
              </w:tabs>
              <w:overflowPunct w:val="0"/>
              <w:spacing w:after="0" w:line="240" w:lineRule="auto"/>
              <w:rPr>
                <w:rFonts w:ascii="Times New Roman" w:hAnsi="Times New Roman"/>
                <w:color w:val="000000"/>
                <w:sz w:val="24"/>
                <w:szCs w:val="24"/>
              </w:rPr>
            </w:pPr>
            <w:r w:rsidRPr="00C353ED">
              <w:rPr>
                <w:rFonts w:ascii="Times New Roman" w:hAnsi="Times New Roman"/>
                <w:color w:val="000000"/>
                <w:sz w:val="24"/>
                <w:szCs w:val="24"/>
              </w:rPr>
              <w:t xml:space="preserve">- лабораторные работы; </w:t>
            </w:r>
          </w:p>
          <w:p w:rsidR="00C668F9" w:rsidRPr="00C353ED" w:rsidRDefault="00C668F9" w:rsidP="009C3AF3">
            <w:pPr>
              <w:tabs>
                <w:tab w:val="left" w:pos="0"/>
              </w:tabs>
              <w:overflowPunct w:val="0"/>
              <w:spacing w:after="0" w:line="240" w:lineRule="auto"/>
              <w:rPr>
                <w:rFonts w:ascii="Times New Roman" w:hAnsi="Times New Roman"/>
                <w:color w:val="000000"/>
                <w:sz w:val="24"/>
                <w:szCs w:val="24"/>
              </w:rPr>
            </w:pPr>
            <w:r w:rsidRPr="00C353ED">
              <w:rPr>
                <w:rFonts w:ascii="Times New Roman" w:hAnsi="Times New Roman"/>
                <w:color w:val="000000"/>
                <w:sz w:val="24"/>
                <w:szCs w:val="24"/>
              </w:rPr>
              <w:t xml:space="preserve">- практические работы на </w:t>
            </w:r>
          </w:p>
          <w:p w:rsidR="00C668F9" w:rsidRPr="00C353ED" w:rsidRDefault="00C668F9" w:rsidP="009C3AF3">
            <w:pPr>
              <w:tabs>
                <w:tab w:val="left" w:pos="0"/>
              </w:tabs>
              <w:overflowPunct w:val="0"/>
              <w:spacing w:after="0" w:line="240" w:lineRule="auto"/>
              <w:rPr>
                <w:rFonts w:ascii="Times New Roman" w:hAnsi="Times New Roman"/>
                <w:color w:val="000000"/>
                <w:sz w:val="24"/>
                <w:szCs w:val="24"/>
              </w:rPr>
            </w:pPr>
            <w:r w:rsidRPr="00C353ED">
              <w:rPr>
                <w:rFonts w:ascii="Times New Roman" w:hAnsi="Times New Roman"/>
                <w:color w:val="000000"/>
                <w:sz w:val="24"/>
                <w:szCs w:val="24"/>
              </w:rPr>
              <w:t xml:space="preserve">учебной практике; </w:t>
            </w:r>
          </w:p>
          <w:p w:rsidR="00C668F9" w:rsidRPr="00C353ED" w:rsidRDefault="00C668F9" w:rsidP="009C3AF3">
            <w:pPr>
              <w:tabs>
                <w:tab w:val="left" w:pos="0"/>
              </w:tabs>
              <w:overflowPunct w:val="0"/>
              <w:spacing w:after="0" w:line="240" w:lineRule="auto"/>
              <w:rPr>
                <w:rFonts w:ascii="Times New Roman" w:hAnsi="Times New Roman"/>
                <w:color w:val="000000"/>
                <w:sz w:val="24"/>
                <w:szCs w:val="24"/>
              </w:rPr>
            </w:pPr>
            <w:r w:rsidRPr="00C353ED">
              <w:rPr>
                <w:rFonts w:ascii="Times New Roman" w:hAnsi="Times New Roman"/>
                <w:color w:val="000000"/>
                <w:sz w:val="24"/>
                <w:szCs w:val="24"/>
              </w:rPr>
              <w:t xml:space="preserve">Промежуточный контроль: </w:t>
            </w:r>
          </w:p>
          <w:p w:rsidR="00C668F9" w:rsidRPr="00C353ED" w:rsidRDefault="00C668F9" w:rsidP="009C3AF3">
            <w:pPr>
              <w:tabs>
                <w:tab w:val="left" w:pos="0"/>
              </w:tabs>
              <w:overflowPunct w:val="0"/>
              <w:spacing w:after="0" w:line="240" w:lineRule="auto"/>
              <w:rPr>
                <w:rFonts w:ascii="Times New Roman" w:hAnsi="Times New Roman"/>
                <w:color w:val="000000"/>
                <w:sz w:val="24"/>
                <w:szCs w:val="24"/>
              </w:rPr>
            </w:pPr>
            <w:r w:rsidRPr="00C353ED">
              <w:rPr>
                <w:rFonts w:ascii="Times New Roman" w:hAnsi="Times New Roman"/>
                <w:color w:val="000000"/>
                <w:sz w:val="24"/>
                <w:szCs w:val="24"/>
              </w:rPr>
              <w:t xml:space="preserve">- практическая зачетная работа; </w:t>
            </w:r>
          </w:p>
          <w:p w:rsidR="00C668F9" w:rsidRPr="00C353ED" w:rsidRDefault="00C668F9" w:rsidP="009C3AF3">
            <w:pPr>
              <w:tabs>
                <w:tab w:val="left" w:pos="0"/>
              </w:tabs>
              <w:overflowPunct w:val="0"/>
              <w:spacing w:after="0" w:line="240" w:lineRule="auto"/>
              <w:rPr>
                <w:rFonts w:ascii="Times New Roman" w:hAnsi="Times New Roman"/>
                <w:color w:val="000000"/>
                <w:sz w:val="24"/>
                <w:szCs w:val="24"/>
              </w:rPr>
            </w:pPr>
            <w:r w:rsidRPr="00C353ED">
              <w:rPr>
                <w:rFonts w:ascii="Times New Roman" w:hAnsi="Times New Roman"/>
                <w:color w:val="000000"/>
                <w:sz w:val="24"/>
                <w:szCs w:val="24"/>
              </w:rPr>
              <w:t xml:space="preserve">- ДЗ по МДК </w:t>
            </w:r>
          </w:p>
          <w:p w:rsidR="00C668F9" w:rsidRPr="00446D81" w:rsidRDefault="00C668F9" w:rsidP="009C3AF3">
            <w:pPr>
              <w:tabs>
                <w:tab w:val="left" w:pos="0"/>
              </w:tabs>
              <w:overflowPunct w:val="0"/>
              <w:spacing w:after="0" w:line="240" w:lineRule="auto"/>
              <w:rPr>
                <w:rFonts w:ascii="Times New Roman" w:hAnsi="Times New Roman"/>
                <w:i/>
                <w:color w:val="000000"/>
                <w:sz w:val="24"/>
                <w:szCs w:val="24"/>
              </w:rPr>
            </w:pPr>
            <w:r w:rsidRPr="00C353ED">
              <w:rPr>
                <w:rFonts w:ascii="Times New Roman" w:hAnsi="Times New Roman"/>
                <w:color w:val="000000"/>
                <w:sz w:val="24"/>
                <w:szCs w:val="24"/>
              </w:rPr>
              <w:t>- экзамен квалификационный</w:t>
            </w:r>
            <w:r w:rsidRPr="00446D81">
              <w:rPr>
                <w:rFonts w:ascii="Times New Roman" w:hAnsi="Times New Roman"/>
                <w:i/>
                <w:color w:val="000000"/>
                <w:sz w:val="24"/>
                <w:szCs w:val="24"/>
              </w:rPr>
              <w:t xml:space="preserve"> </w:t>
            </w:r>
          </w:p>
        </w:tc>
      </w:tr>
    </w:tbl>
    <w:p w:rsidR="00C668F9" w:rsidRPr="00446D81" w:rsidRDefault="00C668F9" w:rsidP="009C3AF3">
      <w:pPr>
        <w:tabs>
          <w:tab w:val="left" w:pos="0"/>
        </w:tabs>
        <w:overflowPunct w:val="0"/>
        <w:spacing w:after="0" w:line="240" w:lineRule="auto"/>
        <w:rPr>
          <w:rFonts w:ascii="Times New Roman" w:hAnsi="Times New Roman"/>
          <w:color w:val="000000"/>
          <w:sz w:val="24"/>
          <w:szCs w:val="24"/>
        </w:rPr>
      </w:pPr>
    </w:p>
    <w:p w:rsidR="00C668F9" w:rsidRPr="00446D81" w:rsidRDefault="00C668F9" w:rsidP="003108A0">
      <w:pPr>
        <w:tabs>
          <w:tab w:val="left" w:pos="0"/>
        </w:tabs>
        <w:overflowPunct w:val="0"/>
        <w:spacing w:line="240" w:lineRule="auto"/>
        <w:jc w:val="both"/>
        <w:rPr>
          <w:rFonts w:ascii="Times New Roman" w:hAnsi="Times New Roman"/>
          <w:color w:val="000000"/>
          <w:sz w:val="24"/>
          <w:szCs w:val="24"/>
        </w:rPr>
      </w:pPr>
      <w:r w:rsidRPr="00446D81">
        <w:rPr>
          <w:rFonts w:ascii="Times New Roman" w:hAnsi="Times New Roman"/>
          <w:color w:val="000000"/>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474"/>
        <w:gridCol w:w="3474"/>
      </w:tblGrid>
      <w:tr w:rsidR="00C668F9" w:rsidRPr="00446D81" w:rsidTr="00C668F9">
        <w:trPr>
          <w:jc w:val="center"/>
        </w:trPr>
        <w:tc>
          <w:tcPr>
            <w:tcW w:w="3474" w:type="dxa"/>
          </w:tcPr>
          <w:p w:rsidR="00C668F9" w:rsidRPr="00446D81"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t>Результаты</w:t>
            </w:r>
          </w:p>
          <w:p w:rsidR="00C668F9" w:rsidRPr="00446D81"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t>(освоенные общие</w:t>
            </w:r>
          </w:p>
          <w:p w:rsidR="00C668F9" w:rsidRPr="00446D81"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t>компетенции)</w:t>
            </w:r>
          </w:p>
        </w:tc>
        <w:tc>
          <w:tcPr>
            <w:tcW w:w="3474" w:type="dxa"/>
          </w:tcPr>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b/>
                <w:color w:val="000000"/>
                <w:sz w:val="24"/>
                <w:szCs w:val="24"/>
              </w:rPr>
              <w:t>Основные показатели оценки результата</w:t>
            </w:r>
          </w:p>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p>
        </w:tc>
        <w:tc>
          <w:tcPr>
            <w:tcW w:w="3474" w:type="dxa"/>
          </w:tcPr>
          <w:p w:rsidR="00C668F9" w:rsidRPr="00446D81"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t>Формы и методы</w:t>
            </w:r>
          </w:p>
          <w:p w:rsidR="00C668F9" w:rsidRPr="00446D81" w:rsidRDefault="00C668F9" w:rsidP="009C3AF3">
            <w:pPr>
              <w:tabs>
                <w:tab w:val="left" w:pos="0"/>
              </w:tabs>
              <w:overflowPunct w:val="0"/>
              <w:spacing w:after="0" w:line="240" w:lineRule="auto"/>
              <w:jc w:val="center"/>
              <w:rPr>
                <w:rFonts w:ascii="Times New Roman" w:hAnsi="Times New Roman"/>
                <w:b/>
                <w:color w:val="000000"/>
                <w:sz w:val="24"/>
                <w:szCs w:val="24"/>
              </w:rPr>
            </w:pPr>
            <w:r w:rsidRPr="00446D81">
              <w:rPr>
                <w:rFonts w:ascii="Times New Roman" w:hAnsi="Times New Roman"/>
                <w:b/>
                <w:color w:val="000000"/>
                <w:sz w:val="24"/>
                <w:szCs w:val="24"/>
              </w:rPr>
              <w:t>контроля и</w:t>
            </w:r>
          </w:p>
          <w:p w:rsidR="00C668F9" w:rsidRPr="00446D81" w:rsidRDefault="00C668F9" w:rsidP="009C3AF3">
            <w:pPr>
              <w:tabs>
                <w:tab w:val="left" w:pos="0"/>
              </w:tabs>
              <w:overflowPunct w:val="0"/>
              <w:spacing w:after="0" w:line="240" w:lineRule="auto"/>
              <w:jc w:val="center"/>
              <w:rPr>
                <w:rFonts w:ascii="Times New Roman" w:hAnsi="Times New Roman"/>
                <w:color w:val="000000"/>
                <w:sz w:val="24"/>
                <w:szCs w:val="24"/>
              </w:rPr>
            </w:pPr>
            <w:r w:rsidRPr="00446D81">
              <w:rPr>
                <w:rFonts w:ascii="Times New Roman" w:hAnsi="Times New Roman"/>
                <w:b/>
                <w:color w:val="000000"/>
                <w:sz w:val="24"/>
                <w:szCs w:val="24"/>
              </w:rPr>
              <w:t>оценки</w:t>
            </w:r>
          </w:p>
        </w:tc>
      </w:tr>
      <w:tr w:rsidR="00C668F9" w:rsidRPr="00446D81" w:rsidTr="00C668F9">
        <w:trPr>
          <w:trHeight w:val="77"/>
          <w:jc w:val="center"/>
        </w:trPr>
        <w:tc>
          <w:tcPr>
            <w:tcW w:w="3474" w:type="dxa"/>
          </w:tcPr>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ОК1. Понимать сущность и социально значимость своей будущей профессии, проявлять к ней устойчивый интерес</w:t>
            </w:r>
          </w:p>
        </w:tc>
        <w:tc>
          <w:tcPr>
            <w:tcW w:w="3474" w:type="dxa"/>
          </w:tcPr>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Участие в конкурсах, тематических вечерах</w:t>
            </w:r>
          </w:p>
        </w:tc>
        <w:tc>
          <w:tcPr>
            <w:tcW w:w="3474" w:type="dxa"/>
            <w:vMerge w:val="restart"/>
            <w:vAlign w:val="center"/>
          </w:tcPr>
          <w:p w:rsidR="00C668F9" w:rsidRPr="00446D81" w:rsidRDefault="00C668F9" w:rsidP="009C3AF3">
            <w:pPr>
              <w:tabs>
                <w:tab w:val="left" w:pos="0"/>
              </w:tabs>
              <w:overflowPunct w:val="0"/>
              <w:spacing w:line="240" w:lineRule="auto"/>
              <w:jc w:val="center"/>
              <w:rPr>
                <w:rFonts w:ascii="Times New Roman" w:hAnsi="Times New Roman"/>
                <w:color w:val="000000"/>
                <w:sz w:val="24"/>
                <w:szCs w:val="24"/>
              </w:rPr>
            </w:pPr>
            <w:r w:rsidRPr="00446D81">
              <w:rPr>
                <w:rFonts w:ascii="Times New Roman" w:hAnsi="Times New Roman"/>
                <w:color w:val="000000"/>
                <w:sz w:val="24"/>
                <w:szCs w:val="24"/>
              </w:rPr>
              <w:t>Интерпретация результатов наблюдений за деятельностью обучающегося в процессе освоения образовательной программы</w:t>
            </w:r>
          </w:p>
        </w:tc>
      </w:tr>
      <w:tr w:rsidR="00C668F9" w:rsidRPr="00446D81" w:rsidTr="00C668F9">
        <w:trPr>
          <w:jc w:val="center"/>
        </w:trPr>
        <w:tc>
          <w:tcPr>
            <w:tcW w:w="3474" w:type="dxa"/>
          </w:tcPr>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ОК2. Организовать собственную деятельность, исходя из цели и способов ее достижения из цели и способов ее достижения, определенных руководителем</w:t>
            </w:r>
          </w:p>
        </w:tc>
        <w:tc>
          <w:tcPr>
            <w:tcW w:w="3474" w:type="dxa"/>
          </w:tcPr>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 xml:space="preserve">Выбор и применение методов и способов решения профессиональных задач в области пользования лабораторной посудой различного назначения; мытья и сушки посуды в соответствии с требованиями химического анализа; выбора приборов и оборудования для проведения анализов; подготовки для анализа приборов и оборудования; </w:t>
            </w:r>
          </w:p>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 xml:space="preserve">- оценка эффективности и качества выполнения работы; </w:t>
            </w:r>
          </w:p>
        </w:tc>
        <w:tc>
          <w:tcPr>
            <w:tcW w:w="3474" w:type="dxa"/>
            <w:vMerge/>
          </w:tcPr>
          <w:p w:rsidR="00C668F9" w:rsidRPr="00446D81" w:rsidRDefault="00C668F9" w:rsidP="009C3AF3">
            <w:pPr>
              <w:tabs>
                <w:tab w:val="left" w:pos="0"/>
              </w:tabs>
              <w:overflowPunct w:val="0"/>
              <w:spacing w:line="240" w:lineRule="auto"/>
              <w:rPr>
                <w:rFonts w:ascii="Times New Roman" w:hAnsi="Times New Roman"/>
                <w:color w:val="000000"/>
                <w:sz w:val="24"/>
                <w:szCs w:val="24"/>
              </w:rPr>
            </w:pPr>
          </w:p>
        </w:tc>
      </w:tr>
      <w:tr w:rsidR="00C668F9" w:rsidRPr="00446D81" w:rsidTr="00C668F9">
        <w:trPr>
          <w:jc w:val="center"/>
        </w:trPr>
        <w:tc>
          <w:tcPr>
            <w:tcW w:w="3474" w:type="dxa"/>
          </w:tcPr>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 xml:space="preserve">ОК3. Анализировать рабочую ситуацию, осуществлять </w:t>
            </w:r>
            <w:r w:rsidRPr="00446D81">
              <w:rPr>
                <w:rFonts w:ascii="Times New Roman" w:hAnsi="Times New Roman"/>
                <w:color w:val="000000"/>
                <w:sz w:val="24"/>
                <w:szCs w:val="24"/>
              </w:rPr>
              <w:lastRenderedPageBreak/>
              <w:t>текущий и итоговый контроль, оценку и коррекцию собственной деятельности. Нести ответственность за результаты своей работы.</w:t>
            </w:r>
          </w:p>
        </w:tc>
        <w:tc>
          <w:tcPr>
            <w:tcW w:w="3474" w:type="dxa"/>
          </w:tcPr>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lastRenderedPageBreak/>
              <w:t xml:space="preserve">Решение стандартных и нестандартных </w:t>
            </w:r>
            <w:r w:rsidRPr="00446D81">
              <w:rPr>
                <w:rFonts w:ascii="Times New Roman" w:hAnsi="Times New Roman"/>
                <w:color w:val="000000"/>
                <w:sz w:val="24"/>
                <w:szCs w:val="24"/>
              </w:rPr>
              <w:lastRenderedPageBreak/>
              <w:t xml:space="preserve">профессиональных задач в области выбора при боров и оборудования для проведения практических работ; </w:t>
            </w:r>
          </w:p>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 xml:space="preserve">- подготовки для анализа приборов и оборудования; </w:t>
            </w:r>
          </w:p>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-оценка эффективности и качества выполнения;</w:t>
            </w:r>
          </w:p>
        </w:tc>
        <w:tc>
          <w:tcPr>
            <w:tcW w:w="3474" w:type="dxa"/>
            <w:vMerge/>
          </w:tcPr>
          <w:p w:rsidR="00C668F9" w:rsidRPr="00446D81" w:rsidRDefault="00C668F9" w:rsidP="009C3AF3">
            <w:pPr>
              <w:tabs>
                <w:tab w:val="left" w:pos="0"/>
              </w:tabs>
              <w:overflowPunct w:val="0"/>
              <w:spacing w:line="240" w:lineRule="auto"/>
              <w:rPr>
                <w:rFonts w:ascii="Times New Roman" w:hAnsi="Times New Roman"/>
                <w:color w:val="000000"/>
                <w:sz w:val="24"/>
                <w:szCs w:val="24"/>
              </w:rPr>
            </w:pPr>
          </w:p>
        </w:tc>
      </w:tr>
      <w:tr w:rsidR="00C668F9" w:rsidRPr="00446D81" w:rsidTr="00C668F9">
        <w:trPr>
          <w:jc w:val="center"/>
        </w:trPr>
        <w:tc>
          <w:tcPr>
            <w:tcW w:w="3474" w:type="dxa"/>
          </w:tcPr>
          <w:p w:rsidR="00C668F9" w:rsidRPr="00446D81" w:rsidRDefault="00C668F9" w:rsidP="009C3AF3">
            <w:pPr>
              <w:tabs>
                <w:tab w:val="left" w:pos="0"/>
                <w:tab w:val="left" w:pos="1088"/>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ОК4 осуществлять поиск информационно-коммуникационные технологии в профессиональной деятельности</w:t>
            </w:r>
          </w:p>
        </w:tc>
        <w:tc>
          <w:tcPr>
            <w:tcW w:w="3474" w:type="dxa"/>
          </w:tcPr>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Использование Интернет-ресурсов в профессиональной деятельности.</w:t>
            </w:r>
          </w:p>
        </w:tc>
        <w:tc>
          <w:tcPr>
            <w:tcW w:w="3474" w:type="dxa"/>
            <w:vMerge/>
          </w:tcPr>
          <w:p w:rsidR="00C668F9" w:rsidRPr="00446D81" w:rsidRDefault="00C668F9" w:rsidP="009C3AF3">
            <w:pPr>
              <w:tabs>
                <w:tab w:val="left" w:pos="0"/>
              </w:tabs>
              <w:overflowPunct w:val="0"/>
              <w:spacing w:line="240" w:lineRule="auto"/>
              <w:rPr>
                <w:rFonts w:ascii="Times New Roman" w:hAnsi="Times New Roman"/>
                <w:color w:val="000000"/>
                <w:sz w:val="24"/>
                <w:szCs w:val="24"/>
              </w:rPr>
            </w:pPr>
          </w:p>
        </w:tc>
      </w:tr>
      <w:tr w:rsidR="00C668F9" w:rsidRPr="00446D81" w:rsidTr="00C668F9">
        <w:trPr>
          <w:jc w:val="center"/>
        </w:trPr>
        <w:tc>
          <w:tcPr>
            <w:tcW w:w="3474" w:type="dxa"/>
          </w:tcPr>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 xml:space="preserve">ОК 6 .Работать в команде, эффективно общаться с коллегами, руководством, клиентами </w:t>
            </w:r>
          </w:p>
        </w:tc>
        <w:tc>
          <w:tcPr>
            <w:tcW w:w="3474" w:type="dxa"/>
          </w:tcPr>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 xml:space="preserve">Взаимодействие с коллегами, руководством, клиентами в ходе обучения; </w:t>
            </w:r>
          </w:p>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 xml:space="preserve">объективная оценка собственной деятельности и членов команды; </w:t>
            </w:r>
          </w:p>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 предотвращение и урегулирование конфликтных ситуаций.</w:t>
            </w:r>
          </w:p>
          <w:p w:rsidR="00C668F9" w:rsidRPr="00446D81" w:rsidRDefault="00C668F9" w:rsidP="009C3AF3">
            <w:pPr>
              <w:tabs>
                <w:tab w:val="left" w:pos="0"/>
              </w:tabs>
              <w:overflowPunct w:val="0"/>
              <w:spacing w:line="240" w:lineRule="auto"/>
              <w:rPr>
                <w:rFonts w:ascii="Times New Roman" w:hAnsi="Times New Roman"/>
                <w:color w:val="000000"/>
                <w:sz w:val="24"/>
                <w:szCs w:val="24"/>
              </w:rPr>
            </w:pPr>
            <w:r w:rsidRPr="00446D81">
              <w:rPr>
                <w:rFonts w:ascii="Times New Roman" w:hAnsi="Times New Roman"/>
                <w:color w:val="000000"/>
                <w:sz w:val="24"/>
                <w:szCs w:val="24"/>
              </w:rPr>
              <w:t xml:space="preserve">четкое выполнение распоряжения и задания руководителя. </w:t>
            </w:r>
          </w:p>
          <w:p w:rsidR="00C668F9" w:rsidRPr="00446D81" w:rsidRDefault="00C668F9" w:rsidP="009C3AF3">
            <w:pPr>
              <w:tabs>
                <w:tab w:val="left" w:pos="0"/>
              </w:tabs>
              <w:overflowPunct w:val="0"/>
              <w:spacing w:line="240" w:lineRule="auto"/>
              <w:rPr>
                <w:rFonts w:ascii="Times New Roman" w:hAnsi="Times New Roman"/>
                <w:color w:val="000000"/>
                <w:sz w:val="24"/>
                <w:szCs w:val="24"/>
              </w:rPr>
            </w:pPr>
          </w:p>
        </w:tc>
        <w:tc>
          <w:tcPr>
            <w:tcW w:w="3474" w:type="dxa"/>
            <w:vMerge/>
          </w:tcPr>
          <w:p w:rsidR="00C668F9" w:rsidRPr="00446D81" w:rsidRDefault="00C668F9" w:rsidP="009C3AF3">
            <w:pPr>
              <w:tabs>
                <w:tab w:val="left" w:pos="0"/>
              </w:tabs>
              <w:overflowPunct w:val="0"/>
              <w:spacing w:line="240" w:lineRule="auto"/>
              <w:rPr>
                <w:rFonts w:ascii="Times New Roman" w:hAnsi="Times New Roman"/>
                <w:color w:val="000000"/>
                <w:sz w:val="24"/>
                <w:szCs w:val="24"/>
              </w:rPr>
            </w:pPr>
          </w:p>
        </w:tc>
      </w:tr>
    </w:tbl>
    <w:p w:rsidR="00C668F9" w:rsidRPr="00446D81" w:rsidRDefault="00C668F9" w:rsidP="009C3AF3">
      <w:pPr>
        <w:tabs>
          <w:tab w:val="left" w:pos="0"/>
        </w:tabs>
        <w:overflowPunct w:val="0"/>
        <w:spacing w:line="240" w:lineRule="auto"/>
        <w:rPr>
          <w:rFonts w:ascii="Times New Roman" w:hAnsi="Times New Roman" w:cs="Times New Roman"/>
          <w:b/>
          <w:caps/>
          <w:sz w:val="24"/>
          <w:szCs w:val="24"/>
        </w:rPr>
      </w:pPr>
    </w:p>
    <w:p w:rsidR="00C668F9" w:rsidRPr="00446D81" w:rsidRDefault="00C668F9" w:rsidP="009C3AF3">
      <w:pPr>
        <w:tabs>
          <w:tab w:val="left" w:pos="0"/>
        </w:tabs>
        <w:spacing w:line="240" w:lineRule="auto"/>
        <w:rPr>
          <w:sz w:val="24"/>
          <w:szCs w:val="24"/>
        </w:rPr>
      </w:pPr>
    </w:p>
    <w:p w:rsidR="009E561A" w:rsidRDefault="009E561A" w:rsidP="009C3AF3">
      <w:pPr>
        <w:tabs>
          <w:tab w:val="left" w:pos="0"/>
        </w:tabs>
        <w:spacing w:line="240" w:lineRule="auto"/>
        <w:ind w:left="142"/>
      </w:pPr>
    </w:p>
    <w:sectPr w:rsidR="009E561A" w:rsidSect="00E674F0">
      <w:type w:val="continuous"/>
      <w:pgSz w:w="11906" w:h="16838" w:code="9"/>
      <w:pgMar w:top="993" w:right="566"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5F6" w:rsidRDefault="00A945F6">
      <w:pPr>
        <w:spacing w:after="0" w:line="240" w:lineRule="auto"/>
      </w:pPr>
      <w:r>
        <w:separator/>
      </w:r>
    </w:p>
  </w:endnote>
  <w:endnote w:type="continuationSeparator" w:id="0">
    <w:p w:rsidR="00A945F6" w:rsidRDefault="00A9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91422"/>
      <w:docPartObj>
        <w:docPartGallery w:val="Page Numbers (Bottom of Page)"/>
        <w:docPartUnique/>
      </w:docPartObj>
    </w:sdtPr>
    <w:sdtEndPr/>
    <w:sdtContent>
      <w:p w:rsidR="00E674F0" w:rsidRDefault="006450A3">
        <w:pPr>
          <w:pStyle w:val="a5"/>
          <w:jc w:val="center"/>
        </w:pPr>
        <w:r>
          <w:fldChar w:fldCharType="begin"/>
        </w:r>
        <w:r w:rsidR="00E674F0">
          <w:instrText xml:space="preserve"> PAGE   \* MERGEFORMAT </w:instrText>
        </w:r>
        <w:r>
          <w:fldChar w:fldCharType="separate"/>
        </w:r>
        <w:r w:rsidR="006258E3">
          <w:rPr>
            <w:noProof/>
          </w:rPr>
          <w:t>2</w:t>
        </w:r>
        <w:r>
          <w:rPr>
            <w:noProof/>
          </w:rPr>
          <w:fldChar w:fldCharType="end"/>
        </w:r>
      </w:p>
    </w:sdtContent>
  </w:sdt>
  <w:p w:rsidR="00E674F0" w:rsidRDefault="00E674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5F6" w:rsidRDefault="00A945F6">
      <w:pPr>
        <w:spacing w:after="0" w:line="240" w:lineRule="auto"/>
      </w:pPr>
      <w:r>
        <w:separator/>
      </w:r>
    </w:p>
  </w:footnote>
  <w:footnote w:type="continuationSeparator" w:id="0">
    <w:p w:rsidR="00A945F6" w:rsidRDefault="00A945F6">
      <w:pPr>
        <w:spacing w:after="0" w:line="240" w:lineRule="auto"/>
      </w:pPr>
      <w:r>
        <w:continuationSeparator/>
      </w:r>
    </w:p>
  </w:footnote>
  <w:footnote w:id="1">
    <w:p w:rsidR="00C30BA4" w:rsidRPr="00996969" w:rsidRDefault="00C30BA4" w:rsidP="00C30BA4">
      <w:pPr>
        <w:pStyle w:val="a9"/>
        <w:rPr>
          <w:i/>
          <w:iCs/>
          <w:lang w:val="ru-RU"/>
        </w:rPr>
      </w:pPr>
      <w:r w:rsidRPr="00996969">
        <w:rPr>
          <w:rStyle w:val="ab"/>
          <w:i/>
          <w:iCs/>
        </w:rPr>
        <w:footnoteRef/>
      </w:r>
      <w:r w:rsidRPr="00996969">
        <w:rPr>
          <w:i/>
          <w:iCs/>
          <w:lang w:val="ru-RU"/>
        </w:rPr>
        <w:t xml:space="preserve"> Разрабатывается ФУМО СПО. Вписаны как образец ЛР – можно доработать, переработать, заменить.</w:t>
      </w:r>
    </w:p>
  </w:footnote>
  <w:footnote w:id="2">
    <w:p w:rsidR="00C30BA4" w:rsidRPr="004F3587" w:rsidRDefault="00C30BA4" w:rsidP="00C30BA4">
      <w:pPr>
        <w:pStyle w:val="a9"/>
        <w:jc w:val="both"/>
        <w:rPr>
          <w:lang w:val="ru-RU"/>
        </w:rPr>
      </w:pPr>
      <w:r w:rsidRPr="004F3587">
        <w:rPr>
          <w:rStyle w:val="ab"/>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3">
    <w:p w:rsidR="00C30BA4" w:rsidRPr="004F3587" w:rsidRDefault="00C30BA4" w:rsidP="00C30BA4">
      <w:pPr>
        <w:pStyle w:val="a9"/>
        <w:jc w:val="both"/>
        <w:rPr>
          <w:lang w:val="ru-RU"/>
        </w:rPr>
      </w:pPr>
      <w:r w:rsidRPr="004F3587">
        <w:rPr>
          <w:rStyle w:val="ab"/>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4">
    <w:p w:rsidR="00C30BA4" w:rsidRPr="004F3587" w:rsidRDefault="00C30BA4" w:rsidP="00C30BA4">
      <w:pPr>
        <w:pStyle w:val="a9"/>
        <w:jc w:val="both"/>
        <w:rPr>
          <w:lang w:val="ru-RU"/>
        </w:rPr>
      </w:pPr>
      <w:r w:rsidRPr="004F3587">
        <w:rPr>
          <w:rStyle w:val="ab"/>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
    <w:p w:rsidR="00C30BA4" w:rsidRPr="00524352" w:rsidRDefault="00C30BA4" w:rsidP="00C30BA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7E8F"/>
    <w:multiLevelType w:val="multilevel"/>
    <w:tmpl w:val="EF02E09E"/>
    <w:lvl w:ilvl="0">
      <w:start w:val="1"/>
      <w:numFmt w:val="decimal"/>
      <w:lvlText w:val="%1."/>
      <w:lvlJc w:val="left"/>
      <w:pPr>
        <w:ind w:left="360" w:hanging="360"/>
      </w:pPr>
      <w:rPr>
        <w:rFonts w:cstheme="minorBidi" w:hint="default"/>
        <w:b/>
        <w:color w:val="000000"/>
      </w:rPr>
    </w:lvl>
    <w:lvl w:ilvl="1">
      <w:start w:val="1"/>
      <w:numFmt w:val="decimal"/>
      <w:lvlText w:val="%1.%2."/>
      <w:lvlJc w:val="left"/>
      <w:pPr>
        <w:ind w:left="360" w:hanging="360"/>
      </w:pPr>
      <w:rPr>
        <w:rFonts w:cstheme="minorBidi" w:hint="default"/>
        <w:b/>
        <w:color w:val="000000"/>
      </w:rPr>
    </w:lvl>
    <w:lvl w:ilvl="2">
      <w:start w:val="1"/>
      <w:numFmt w:val="decimal"/>
      <w:lvlText w:val="%1.%2.%3."/>
      <w:lvlJc w:val="left"/>
      <w:pPr>
        <w:ind w:left="720" w:hanging="720"/>
      </w:pPr>
      <w:rPr>
        <w:rFonts w:cstheme="minorBidi" w:hint="default"/>
        <w:b/>
        <w:color w:val="000000"/>
      </w:rPr>
    </w:lvl>
    <w:lvl w:ilvl="3">
      <w:start w:val="1"/>
      <w:numFmt w:val="decimal"/>
      <w:lvlText w:val="%1.%2.%3.%4."/>
      <w:lvlJc w:val="left"/>
      <w:pPr>
        <w:ind w:left="720" w:hanging="720"/>
      </w:pPr>
      <w:rPr>
        <w:rFonts w:cstheme="minorBidi" w:hint="default"/>
        <w:b/>
        <w:color w:val="000000"/>
      </w:rPr>
    </w:lvl>
    <w:lvl w:ilvl="4">
      <w:start w:val="1"/>
      <w:numFmt w:val="decimal"/>
      <w:lvlText w:val="%1.%2.%3.%4.%5."/>
      <w:lvlJc w:val="left"/>
      <w:pPr>
        <w:ind w:left="1080" w:hanging="1080"/>
      </w:pPr>
      <w:rPr>
        <w:rFonts w:cstheme="minorBidi" w:hint="default"/>
        <w:b/>
        <w:color w:val="000000"/>
      </w:rPr>
    </w:lvl>
    <w:lvl w:ilvl="5">
      <w:start w:val="1"/>
      <w:numFmt w:val="decimal"/>
      <w:lvlText w:val="%1.%2.%3.%4.%5.%6."/>
      <w:lvlJc w:val="left"/>
      <w:pPr>
        <w:ind w:left="1080" w:hanging="1080"/>
      </w:pPr>
      <w:rPr>
        <w:rFonts w:cstheme="minorBidi" w:hint="default"/>
        <w:b/>
        <w:color w:val="000000"/>
      </w:rPr>
    </w:lvl>
    <w:lvl w:ilvl="6">
      <w:start w:val="1"/>
      <w:numFmt w:val="decimal"/>
      <w:lvlText w:val="%1.%2.%3.%4.%5.%6.%7."/>
      <w:lvlJc w:val="left"/>
      <w:pPr>
        <w:ind w:left="1440" w:hanging="1440"/>
      </w:pPr>
      <w:rPr>
        <w:rFonts w:cstheme="minorBidi" w:hint="default"/>
        <w:b/>
        <w:color w:val="000000"/>
      </w:rPr>
    </w:lvl>
    <w:lvl w:ilvl="7">
      <w:start w:val="1"/>
      <w:numFmt w:val="decimal"/>
      <w:lvlText w:val="%1.%2.%3.%4.%5.%6.%7.%8."/>
      <w:lvlJc w:val="left"/>
      <w:pPr>
        <w:ind w:left="1440" w:hanging="1440"/>
      </w:pPr>
      <w:rPr>
        <w:rFonts w:cstheme="minorBidi" w:hint="default"/>
        <w:b/>
        <w:color w:val="000000"/>
      </w:rPr>
    </w:lvl>
    <w:lvl w:ilvl="8">
      <w:start w:val="1"/>
      <w:numFmt w:val="decimal"/>
      <w:lvlText w:val="%1.%2.%3.%4.%5.%6.%7.%8.%9."/>
      <w:lvlJc w:val="left"/>
      <w:pPr>
        <w:ind w:left="1800" w:hanging="1800"/>
      </w:pPr>
      <w:rPr>
        <w:rFonts w:cstheme="minorBidi" w:hint="default"/>
        <w:b/>
        <w:color w:val="000000"/>
      </w:rPr>
    </w:lvl>
  </w:abstractNum>
  <w:abstractNum w:abstractNumId="1" w15:restartNumberingAfterBreak="0">
    <w:nsid w:val="061D2858"/>
    <w:multiLevelType w:val="hybridMultilevel"/>
    <w:tmpl w:val="762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883DF3"/>
    <w:multiLevelType w:val="hybridMultilevel"/>
    <w:tmpl w:val="9DCC0F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B61D9D"/>
    <w:multiLevelType w:val="hybridMultilevel"/>
    <w:tmpl w:val="64EAF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182A48"/>
    <w:multiLevelType w:val="multilevel"/>
    <w:tmpl w:val="DBA4DCC2"/>
    <w:lvl w:ilvl="0">
      <w:start w:val="1"/>
      <w:numFmt w:val="decimal"/>
      <w:lvlText w:val="%1."/>
      <w:lvlJc w:val="left"/>
      <w:pPr>
        <w:ind w:left="450" w:hanging="450"/>
      </w:pPr>
      <w:rPr>
        <w:rFonts w:cstheme="minorBidi" w:hint="default"/>
        <w:b/>
        <w:color w:val="000000"/>
        <w:sz w:val="24"/>
        <w:szCs w:val="24"/>
      </w:rPr>
    </w:lvl>
    <w:lvl w:ilvl="1">
      <w:start w:val="1"/>
      <w:numFmt w:val="decimal"/>
      <w:lvlText w:val="%1.%2."/>
      <w:lvlJc w:val="left"/>
      <w:pPr>
        <w:ind w:left="1170" w:hanging="450"/>
      </w:pPr>
      <w:rPr>
        <w:rFonts w:cstheme="minorBidi" w:hint="default"/>
        <w:b/>
        <w:color w:val="000000"/>
        <w:sz w:val="24"/>
        <w:szCs w:val="24"/>
      </w:rPr>
    </w:lvl>
    <w:lvl w:ilvl="2">
      <w:start w:val="1"/>
      <w:numFmt w:val="decimal"/>
      <w:lvlText w:val="%1.%2.%3."/>
      <w:lvlJc w:val="left"/>
      <w:pPr>
        <w:ind w:left="2160" w:hanging="720"/>
      </w:pPr>
      <w:rPr>
        <w:rFonts w:cstheme="minorBidi" w:hint="default"/>
        <w:b/>
        <w:color w:val="000000"/>
        <w:sz w:val="28"/>
      </w:rPr>
    </w:lvl>
    <w:lvl w:ilvl="3">
      <w:start w:val="1"/>
      <w:numFmt w:val="decimal"/>
      <w:lvlText w:val="%1.%2.%3.%4."/>
      <w:lvlJc w:val="left"/>
      <w:pPr>
        <w:ind w:left="2880" w:hanging="720"/>
      </w:pPr>
      <w:rPr>
        <w:rFonts w:cstheme="minorBidi" w:hint="default"/>
        <w:b/>
        <w:color w:val="000000"/>
        <w:sz w:val="28"/>
      </w:rPr>
    </w:lvl>
    <w:lvl w:ilvl="4">
      <w:start w:val="1"/>
      <w:numFmt w:val="decimal"/>
      <w:lvlText w:val="%1.%2.%3.%4.%5."/>
      <w:lvlJc w:val="left"/>
      <w:pPr>
        <w:ind w:left="3960" w:hanging="1080"/>
      </w:pPr>
      <w:rPr>
        <w:rFonts w:cstheme="minorBidi" w:hint="default"/>
        <w:b/>
        <w:color w:val="000000"/>
        <w:sz w:val="28"/>
      </w:rPr>
    </w:lvl>
    <w:lvl w:ilvl="5">
      <w:start w:val="1"/>
      <w:numFmt w:val="decimal"/>
      <w:lvlText w:val="%1.%2.%3.%4.%5.%6."/>
      <w:lvlJc w:val="left"/>
      <w:pPr>
        <w:ind w:left="4680" w:hanging="1080"/>
      </w:pPr>
      <w:rPr>
        <w:rFonts w:cstheme="minorBidi" w:hint="default"/>
        <w:b/>
        <w:color w:val="000000"/>
        <w:sz w:val="28"/>
      </w:rPr>
    </w:lvl>
    <w:lvl w:ilvl="6">
      <w:start w:val="1"/>
      <w:numFmt w:val="decimal"/>
      <w:lvlText w:val="%1.%2.%3.%4.%5.%6.%7."/>
      <w:lvlJc w:val="left"/>
      <w:pPr>
        <w:ind w:left="5760" w:hanging="1440"/>
      </w:pPr>
      <w:rPr>
        <w:rFonts w:cstheme="minorBidi" w:hint="default"/>
        <w:b/>
        <w:color w:val="000000"/>
        <w:sz w:val="28"/>
      </w:rPr>
    </w:lvl>
    <w:lvl w:ilvl="7">
      <w:start w:val="1"/>
      <w:numFmt w:val="decimal"/>
      <w:lvlText w:val="%1.%2.%3.%4.%5.%6.%7.%8."/>
      <w:lvlJc w:val="left"/>
      <w:pPr>
        <w:ind w:left="6480" w:hanging="1440"/>
      </w:pPr>
      <w:rPr>
        <w:rFonts w:cstheme="minorBidi" w:hint="default"/>
        <w:b/>
        <w:color w:val="000000"/>
        <w:sz w:val="28"/>
      </w:rPr>
    </w:lvl>
    <w:lvl w:ilvl="8">
      <w:start w:val="1"/>
      <w:numFmt w:val="decimal"/>
      <w:lvlText w:val="%1.%2.%3.%4.%5.%6.%7.%8.%9."/>
      <w:lvlJc w:val="left"/>
      <w:pPr>
        <w:ind w:left="7560" w:hanging="1800"/>
      </w:pPr>
      <w:rPr>
        <w:rFonts w:cstheme="minorBidi" w:hint="default"/>
        <w:b/>
        <w:color w:val="000000"/>
        <w:sz w:val="28"/>
      </w:rPr>
    </w:lvl>
  </w:abstractNum>
  <w:abstractNum w:abstractNumId="5" w15:restartNumberingAfterBreak="0">
    <w:nsid w:val="479C72E9"/>
    <w:multiLevelType w:val="hybridMultilevel"/>
    <w:tmpl w:val="842E666E"/>
    <w:lvl w:ilvl="0" w:tplc="9EEC7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DCC502A"/>
    <w:multiLevelType w:val="hybridMultilevel"/>
    <w:tmpl w:val="1B7A6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D93F55"/>
    <w:multiLevelType w:val="multilevel"/>
    <w:tmpl w:val="6D32A150"/>
    <w:lvl w:ilvl="0">
      <w:start w:val="1"/>
      <w:numFmt w:val="decimal"/>
      <w:lvlText w:val="%1."/>
      <w:lvlJc w:val="left"/>
      <w:pPr>
        <w:ind w:left="786" w:hanging="360"/>
      </w:pPr>
      <w:rPr>
        <w:rFonts w:hint="default"/>
      </w:rPr>
    </w:lvl>
    <w:lvl w:ilvl="1">
      <w:start w:val="3"/>
      <w:numFmt w:val="decimal"/>
      <w:isLgl/>
      <w:lvlText w:val="%1.%2"/>
      <w:lvlJc w:val="left"/>
      <w:pPr>
        <w:ind w:left="876" w:hanging="450"/>
      </w:pPr>
      <w:rPr>
        <w:rFonts w:hint="default"/>
      </w:rPr>
    </w:lvl>
    <w:lvl w:ilvl="2">
      <w:start w:val="1"/>
      <w:numFmt w:val="decimalZero"/>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02974"/>
    <w:rsid w:val="00024D42"/>
    <w:rsid w:val="00102974"/>
    <w:rsid w:val="001C009D"/>
    <w:rsid w:val="001C6BE0"/>
    <w:rsid w:val="002107FC"/>
    <w:rsid w:val="00223F88"/>
    <w:rsid w:val="002D01DC"/>
    <w:rsid w:val="002D5422"/>
    <w:rsid w:val="002F6EE1"/>
    <w:rsid w:val="003108A0"/>
    <w:rsid w:val="00334C74"/>
    <w:rsid w:val="00334F78"/>
    <w:rsid w:val="00394992"/>
    <w:rsid w:val="003A5FEF"/>
    <w:rsid w:val="0053082E"/>
    <w:rsid w:val="00597807"/>
    <w:rsid w:val="0060079F"/>
    <w:rsid w:val="006258E3"/>
    <w:rsid w:val="006450A3"/>
    <w:rsid w:val="00695455"/>
    <w:rsid w:val="006A179F"/>
    <w:rsid w:val="006C130F"/>
    <w:rsid w:val="006C5811"/>
    <w:rsid w:val="006E39CE"/>
    <w:rsid w:val="00713685"/>
    <w:rsid w:val="00735096"/>
    <w:rsid w:val="0076375B"/>
    <w:rsid w:val="0079110F"/>
    <w:rsid w:val="007C03D2"/>
    <w:rsid w:val="0088415F"/>
    <w:rsid w:val="008A6576"/>
    <w:rsid w:val="008E01AF"/>
    <w:rsid w:val="00902588"/>
    <w:rsid w:val="00913DBB"/>
    <w:rsid w:val="009C0E63"/>
    <w:rsid w:val="009C3AF3"/>
    <w:rsid w:val="009E561A"/>
    <w:rsid w:val="00A75353"/>
    <w:rsid w:val="00A945F6"/>
    <w:rsid w:val="00AB2783"/>
    <w:rsid w:val="00AC6E4C"/>
    <w:rsid w:val="00B00354"/>
    <w:rsid w:val="00B47400"/>
    <w:rsid w:val="00BC7F2F"/>
    <w:rsid w:val="00BE33A0"/>
    <w:rsid w:val="00C30BA4"/>
    <w:rsid w:val="00C353ED"/>
    <w:rsid w:val="00C44940"/>
    <w:rsid w:val="00C668F9"/>
    <w:rsid w:val="00D93124"/>
    <w:rsid w:val="00DC4EA8"/>
    <w:rsid w:val="00E674F0"/>
    <w:rsid w:val="00F202BD"/>
    <w:rsid w:val="00F33293"/>
    <w:rsid w:val="00F55888"/>
    <w:rsid w:val="00F65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7BA42-5F54-4F04-9471-A83F0C54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8F9"/>
  </w:style>
  <w:style w:type="paragraph" w:styleId="1">
    <w:name w:val="heading 1"/>
    <w:basedOn w:val="a"/>
    <w:next w:val="a"/>
    <w:link w:val="10"/>
    <w:qFormat/>
    <w:rsid w:val="007C03D2"/>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8F9"/>
    <w:pPr>
      <w:ind w:left="720"/>
      <w:contextualSpacing/>
    </w:pPr>
  </w:style>
  <w:style w:type="paragraph" w:styleId="a4">
    <w:name w:val="No Spacing"/>
    <w:uiPriority w:val="1"/>
    <w:qFormat/>
    <w:rsid w:val="00C668F9"/>
    <w:pPr>
      <w:spacing w:after="0" w:line="240" w:lineRule="auto"/>
    </w:pPr>
  </w:style>
  <w:style w:type="paragraph" w:styleId="a5">
    <w:name w:val="footer"/>
    <w:basedOn w:val="a"/>
    <w:link w:val="a6"/>
    <w:uiPriority w:val="99"/>
    <w:unhideWhenUsed/>
    <w:rsid w:val="00C668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68F9"/>
  </w:style>
  <w:style w:type="character" w:customStyle="1" w:styleId="a7">
    <w:name w:val="Схема документа Знак"/>
    <w:basedOn w:val="a0"/>
    <w:link w:val="a8"/>
    <w:uiPriority w:val="99"/>
    <w:semiHidden/>
    <w:rsid w:val="00C668F9"/>
    <w:rPr>
      <w:rFonts w:ascii="Tahoma" w:hAnsi="Tahoma" w:cs="Tahoma"/>
      <w:sz w:val="16"/>
      <w:szCs w:val="16"/>
    </w:rPr>
  </w:style>
  <w:style w:type="paragraph" w:styleId="a8">
    <w:name w:val="Document Map"/>
    <w:basedOn w:val="a"/>
    <w:link w:val="a7"/>
    <w:uiPriority w:val="99"/>
    <w:semiHidden/>
    <w:unhideWhenUsed/>
    <w:rsid w:val="00C668F9"/>
    <w:pPr>
      <w:spacing w:after="0" w:line="240" w:lineRule="auto"/>
    </w:pPr>
    <w:rPr>
      <w:rFonts w:ascii="Tahoma" w:hAnsi="Tahoma" w:cs="Tahoma"/>
      <w:sz w:val="16"/>
      <w:szCs w:val="16"/>
    </w:rPr>
  </w:style>
  <w:style w:type="character" w:customStyle="1" w:styleId="11">
    <w:name w:val="Схема документа Знак1"/>
    <w:basedOn w:val="a0"/>
    <w:uiPriority w:val="99"/>
    <w:semiHidden/>
    <w:rsid w:val="00C668F9"/>
    <w:rPr>
      <w:rFonts w:ascii="Tahoma" w:hAnsi="Tahoma" w:cs="Tahoma"/>
      <w:sz w:val="16"/>
      <w:szCs w:val="16"/>
    </w:rPr>
  </w:style>
  <w:style w:type="character" w:customStyle="1" w:styleId="10">
    <w:name w:val="Заголовок 1 Знак"/>
    <w:basedOn w:val="a0"/>
    <w:link w:val="1"/>
    <w:rsid w:val="007C03D2"/>
    <w:rPr>
      <w:rFonts w:ascii="Times New Roman" w:eastAsia="Times New Roman" w:hAnsi="Times New Roman" w:cs="Times New Roman"/>
      <w:sz w:val="24"/>
      <w:szCs w:val="24"/>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C30BA4"/>
    <w:pPr>
      <w:spacing w:after="0" w:line="240" w:lineRule="auto"/>
    </w:pPr>
    <w:rPr>
      <w:rFonts w:ascii="Times New Roman" w:eastAsia="Times New Roman" w:hAnsi="Times New Roman" w:cs="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C30BA4"/>
    <w:rPr>
      <w:rFonts w:ascii="Times New Roman" w:eastAsia="Times New Roman" w:hAnsi="Times New Roman" w:cs="Times New Roman"/>
      <w:sz w:val="20"/>
      <w:szCs w:val="20"/>
      <w:lang w:val="en-US"/>
    </w:rPr>
  </w:style>
  <w:style w:type="character" w:styleId="ab">
    <w:name w:val="footnote reference"/>
    <w:uiPriority w:val="99"/>
    <w:rsid w:val="00C30BA4"/>
    <w:rPr>
      <w:rFonts w:cs="Times New Roman"/>
      <w:vertAlign w:val="superscript"/>
    </w:rPr>
  </w:style>
  <w:style w:type="character" w:customStyle="1" w:styleId="markedcontent">
    <w:name w:val="markedcontent"/>
    <w:rsid w:val="00C30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388074">
      <w:bodyDiv w:val="1"/>
      <w:marLeft w:val="0"/>
      <w:marRight w:val="0"/>
      <w:marTop w:val="0"/>
      <w:marBottom w:val="0"/>
      <w:divBdr>
        <w:top w:val="none" w:sz="0" w:space="0" w:color="auto"/>
        <w:left w:val="none" w:sz="0" w:space="0" w:color="auto"/>
        <w:bottom w:val="none" w:sz="0" w:space="0" w:color="auto"/>
        <w:right w:val="none" w:sz="0" w:space="0" w:color="auto"/>
      </w:divBdr>
    </w:div>
    <w:div w:id="721515030">
      <w:bodyDiv w:val="1"/>
      <w:marLeft w:val="0"/>
      <w:marRight w:val="0"/>
      <w:marTop w:val="0"/>
      <w:marBottom w:val="0"/>
      <w:divBdr>
        <w:top w:val="none" w:sz="0" w:space="0" w:color="auto"/>
        <w:left w:val="none" w:sz="0" w:space="0" w:color="auto"/>
        <w:bottom w:val="none" w:sz="0" w:space="0" w:color="auto"/>
        <w:right w:val="none" w:sz="0" w:space="0" w:color="auto"/>
      </w:divBdr>
    </w:div>
    <w:div w:id="1405223046">
      <w:bodyDiv w:val="1"/>
      <w:marLeft w:val="0"/>
      <w:marRight w:val="0"/>
      <w:marTop w:val="0"/>
      <w:marBottom w:val="0"/>
      <w:divBdr>
        <w:top w:val="none" w:sz="0" w:space="0" w:color="auto"/>
        <w:left w:val="none" w:sz="0" w:space="0" w:color="auto"/>
        <w:bottom w:val="none" w:sz="0" w:space="0" w:color="auto"/>
        <w:right w:val="none" w:sz="0" w:space="0" w:color="auto"/>
      </w:divBdr>
    </w:div>
    <w:div w:id="14155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14</Pages>
  <Words>3361</Words>
  <Characters>19161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29</cp:revision>
  <cp:lastPrinted>2021-05-26T06:09:00Z</cp:lastPrinted>
  <dcterms:created xsi:type="dcterms:W3CDTF">2019-07-02T08:34:00Z</dcterms:created>
  <dcterms:modified xsi:type="dcterms:W3CDTF">2022-11-02T05:18:00Z</dcterms:modified>
</cp:coreProperties>
</file>