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32" w:rsidRDefault="00DF2432" w:rsidP="00DF243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III</w:t>
      </w:r>
      <w:r w:rsidR="00896496">
        <w:rPr>
          <w:i/>
          <w:color w:val="000000"/>
          <w:sz w:val="24"/>
          <w:szCs w:val="24"/>
        </w:rPr>
        <w:t>.1</w:t>
      </w:r>
    </w:p>
    <w:p w:rsidR="00DF2432" w:rsidRDefault="00DF2432" w:rsidP="00DF243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 ООП СПО ППССЗ</w:t>
      </w:r>
    </w:p>
    <w:p w:rsidR="00DF2432" w:rsidRDefault="00DF2432" w:rsidP="00DF243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 специальности 15.02.</w:t>
      </w:r>
      <w:r w:rsidR="005657AD">
        <w:rPr>
          <w:i/>
          <w:color w:val="000000"/>
          <w:sz w:val="24"/>
          <w:szCs w:val="24"/>
        </w:rPr>
        <w:t xml:space="preserve">14 </w:t>
      </w:r>
      <w:r>
        <w:rPr>
          <w:i/>
          <w:color w:val="000000"/>
          <w:sz w:val="24"/>
          <w:szCs w:val="24"/>
        </w:rPr>
        <w:t>Оснащение средствами автоматизации</w:t>
      </w:r>
    </w:p>
    <w:p w:rsidR="00DF2432" w:rsidRDefault="00DF2432" w:rsidP="00DF243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технологических процессов и производств (по отраслям)</w:t>
      </w:r>
    </w:p>
    <w:p w:rsidR="00DF2432" w:rsidRDefault="00DF2432">
      <w:pPr>
        <w:pStyle w:val="10"/>
        <w:widowControl/>
        <w:spacing w:line="240" w:lineRule="auto"/>
        <w:ind w:left="0" w:firstLine="0"/>
        <w:jc w:val="center"/>
        <w:rPr>
          <w:sz w:val="24"/>
          <w:szCs w:val="24"/>
        </w:rPr>
      </w:pPr>
    </w:p>
    <w:p w:rsidR="00FC7F66" w:rsidRDefault="00443374">
      <w:pPr>
        <w:pStyle w:val="10"/>
        <w:widowControl/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 образования и науки Тюменской области</w:t>
      </w:r>
    </w:p>
    <w:p w:rsidR="00FC7F66" w:rsidRDefault="001077C8">
      <w:pPr>
        <w:pStyle w:val="10"/>
        <w:widowControl/>
        <w:spacing w:line="240" w:lineRule="auto"/>
        <w:ind w:left="0" w:firstLine="0"/>
        <w:jc w:val="center"/>
        <w:rPr>
          <w:b/>
          <w:smallCaps/>
          <w:sz w:val="24"/>
          <w:szCs w:val="24"/>
        </w:rPr>
      </w:pPr>
      <w:r>
        <w:rPr>
          <w:sz w:val="24"/>
          <w:szCs w:val="24"/>
        </w:rPr>
        <w:t xml:space="preserve">ГАПОУ ТО </w:t>
      </w:r>
      <w:r w:rsidR="00443374">
        <w:rPr>
          <w:sz w:val="24"/>
          <w:szCs w:val="24"/>
        </w:rPr>
        <w:t xml:space="preserve">«Тобольский многопрофильный техникум» </w:t>
      </w:r>
      <w:r w:rsidR="00443374">
        <w:rPr>
          <w:color w:val="FF0000"/>
          <w:sz w:val="24"/>
          <w:szCs w:val="24"/>
        </w:rPr>
        <w:t xml:space="preserve"> 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color w:val="000000"/>
          <w:sz w:val="24"/>
          <w:szCs w:val="24"/>
        </w:rPr>
      </w:pPr>
    </w:p>
    <w:p w:rsidR="009823CF" w:rsidRDefault="009823CF" w:rsidP="009823C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Pr="009823CF" w:rsidRDefault="009823CF" w:rsidP="009823C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b/>
          <w:color w:val="000000"/>
          <w:sz w:val="24"/>
          <w:szCs w:val="24"/>
        </w:rPr>
      </w:pPr>
      <w:r w:rsidRPr="009823CF">
        <w:rPr>
          <w:b/>
          <w:color w:val="000000"/>
          <w:sz w:val="24"/>
          <w:szCs w:val="24"/>
        </w:rPr>
        <w:t>Согласовано:</w:t>
      </w:r>
    </w:p>
    <w:p w:rsidR="00FC7F66" w:rsidRDefault="009823CF" w:rsidP="009823C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p w:rsidR="009823CF" w:rsidRDefault="009823CF" w:rsidP="009823C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p w:rsidR="009823CF" w:rsidRDefault="009823CF" w:rsidP="009823C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right"/>
        <w:rPr>
          <w:color w:val="000000"/>
          <w:sz w:val="24"/>
          <w:szCs w:val="24"/>
        </w:rPr>
      </w:pP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9823CF" w:rsidRDefault="009823C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9823CF" w:rsidRDefault="009823C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9823CF" w:rsidRDefault="009823C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986B4F">
      <w:pPr>
        <w:pStyle w:val="10"/>
        <w:widowControl/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РАБОЧАЯ </w:t>
      </w:r>
      <w:r w:rsidR="00443374">
        <w:rPr>
          <w:b/>
          <w:sz w:val="24"/>
          <w:szCs w:val="24"/>
        </w:rPr>
        <w:t>ПРОГРАММА УЧЕБНОЙ ПРАКТИКИ</w:t>
      </w:r>
      <w:r w:rsidR="00443374">
        <w:rPr>
          <w:sz w:val="24"/>
          <w:szCs w:val="24"/>
        </w:rPr>
        <w:br/>
      </w: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ПМ.01 Разработка и компьютерное моделирование элементов систем автоматизации с учетом специфики технологических процессов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DF2432" w:rsidRDefault="00DF2432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Квалификация выпускника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техник </w:t>
      </w: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1077C8" w:rsidRDefault="001077C8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0"/>
        <w:jc w:val="center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Тобольск 20</w:t>
      </w:r>
      <w:r w:rsidR="00896496">
        <w:rPr>
          <w:sz w:val="24"/>
          <w:szCs w:val="24"/>
        </w:rPr>
        <w:t>2</w:t>
      </w:r>
      <w:r w:rsidR="00A44186"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</w:t>
      </w:r>
      <w:r>
        <w:rPr>
          <w:i/>
          <w:color w:val="000000"/>
          <w:sz w:val="24"/>
          <w:szCs w:val="24"/>
        </w:rPr>
        <w:t xml:space="preserve"> </w:t>
      </w:r>
    </w:p>
    <w:p w:rsidR="009823CF" w:rsidRDefault="009823CF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0"/>
        <w:jc w:val="center"/>
        <w:rPr>
          <w:i/>
          <w:color w:val="000000"/>
          <w:sz w:val="24"/>
          <w:szCs w:val="24"/>
        </w:rPr>
      </w:pPr>
    </w:p>
    <w:p w:rsidR="00FC7F66" w:rsidRDefault="00443374" w:rsidP="00DF243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363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учебной практики </w:t>
      </w:r>
      <w:r w:rsidR="002E6D63">
        <w:rPr>
          <w:b/>
          <w:color w:val="000000"/>
          <w:sz w:val="24"/>
          <w:szCs w:val="24"/>
        </w:rPr>
        <w:t>ПМ.01 Разработка и компьютерное моделирование элементов систем автоматизации с учетом специфики технологических процессов</w:t>
      </w:r>
      <w:r w:rsidR="00DF2432"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разработана на основе: </w:t>
      </w:r>
    </w:p>
    <w:p w:rsidR="00FC7F66" w:rsidRDefault="00FC7F66">
      <w:pPr>
        <w:pStyle w:val="10"/>
        <w:widowControl/>
        <w:spacing w:line="240" w:lineRule="auto"/>
        <w:ind w:left="0" w:firstLine="0"/>
        <w:jc w:val="both"/>
        <w:rPr>
          <w:sz w:val="24"/>
          <w:szCs w:val="24"/>
        </w:rPr>
      </w:pPr>
    </w:p>
    <w:p w:rsidR="005F17B5" w:rsidRDefault="005F17B5" w:rsidP="005F17B5">
      <w:pPr>
        <w:pStyle w:val="10"/>
        <w:widowControl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</w:t>
      </w:r>
      <w:proofErr w:type="gramStart"/>
      <w:r>
        <w:rPr>
          <w:sz w:val="24"/>
          <w:szCs w:val="24"/>
        </w:rPr>
        <w:t>специальности  15.02.14</w:t>
      </w:r>
      <w:proofErr w:type="gramEnd"/>
      <w:r>
        <w:rPr>
          <w:sz w:val="24"/>
          <w:szCs w:val="24"/>
        </w:rPr>
        <w:t xml:space="preserve"> Оснащение средствами автоматизации технологических процессов и производств (утвержден приказом Министерства образования и науки Российской Федерации от 09.12.2016 N 1582, зарегистрирован Министерством юстиции (№ 44917 от </w:t>
      </w:r>
      <w:r w:rsidR="000951B8">
        <w:rPr>
          <w:sz w:val="24"/>
          <w:szCs w:val="24"/>
        </w:rPr>
        <w:t>23</w:t>
      </w:r>
      <w:r>
        <w:rPr>
          <w:sz w:val="24"/>
          <w:szCs w:val="24"/>
        </w:rPr>
        <w:t>.12.2016)</w:t>
      </w:r>
    </w:p>
    <w:p w:rsidR="00FC7F66" w:rsidRDefault="00FC7F66">
      <w:pPr>
        <w:pStyle w:val="10"/>
        <w:widowControl/>
        <w:spacing w:line="360" w:lineRule="auto"/>
        <w:ind w:left="0" w:firstLine="0"/>
        <w:jc w:val="both"/>
        <w:rPr>
          <w:sz w:val="24"/>
          <w:szCs w:val="24"/>
        </w:rPr>
      </w:pPr>
    </w:p>
    <w:p w:rsidR="00FC7F66" w:rsidRDefault="00FC7F66">
      <w:pPr>
        <w:pStyle w:val="10"/>
        <w:widowControl/>
        <w:spacing w:line="360" w:lineRule="auto"/>
        <w:ind w:left="0" w:firstLine="0"/>
        <w:jc w:val="both"/>
        <w:rPr>
          <w:sz w:val="24"/>
          <w:szCs w:val="24"/>
        </w:rPr>
      </w:pPr>
    </w:p>
    <w:p w:rsidR="00FC7F66" w:rsidRDefault="00443374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Организация - разработчик:</w:t>
      </w:r>
      <w:r>
        <w:rPr>
          <w:sz w:val="24"/>
          <w:szCs w:val="24"/>
        </w:rPr>
        <w:t xml:space="preserve"> ГАПОУ ТО «Тобольский многопрофильный техникум»</w:t>
      </w:r>
    </w:p>
    <w:p w:rsidR="00FC7F66" w:rsidRDefault="00FC7F66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</w:p>
    <w:p w:rsidR="00FC7F66" w:rsidRDefault="00443374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Разработчик:</w:t>
      </w:r>
    </w:p>
    <w:p w:rsidR="00FC7F66" w:rsidRDefault="00443374">
      <w:pPr>
        <w:pStyle w:val="10"/>
        <w:widowControl/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Рябиков</w:t>
      </w:r>
      <w:proofErr w:type="spellEnd"/>
      <w:r>
        <w:rPr>
          <w:sz w:val="24"/>
          <w:szCs w:val="24"/>
        </w:rPr>
        <w:t xml:space="preserve"> М.Р., преподаватель ГАПОУ ТО «Тобольский многопрофильный техникум»</w:t>
      </w:r>
    </w:p>
    <w:p w:rsidR="00896496" w:rsidRDefault="00896496">
      <w:pPr>
        <w:pStyle w:val="10"/>
        <w:widowControl/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Коломоец</w:t>
      </w:r>
      <w:proofErr w:type="spellEnd"/>
      <w:r>
        <w:rPr>
          <w:sz w:val="24"/>
          <w:szCs w:val="24"/>
        </w:rPr>
        <w:t xml:space="preserve"> Ю.Г., преподаватель ГАПОУ ТО «Тобольский многопрофильный техникум»</w:t>
      </w:r>
    </w:p>
    <w:p w:rsidR="00FC7F66" w:rsidRDefault="00FC7F6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96496" w:rsidRDefault="0044337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896496" w:rsidRDefault="008964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96496" w:rsidRDefault="008964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96496" w:rsidRDefault="008964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96496" w:rsidRDefault="008964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96496" w:rsidRDefault="008964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96496" w:rsidRDefault="008964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96496" w:rsidRDefault="008964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96496" w:rsidRDefault="008964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96496" w:rsidRDefault="008964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96496" w:rsidRDefault="008964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96496" w:rsidRDefault="008964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96496" w:rsidRDefault="008964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96496" w:rsidRDefault="008964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96496" w:rsidRDefault="008964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B0767F" w:rsidRDefault="00B076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96496" w:rsidRDefault="008964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96496" w:rsidRDefault="008964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FC7F66" w:rsidRDefault="0044337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Рассмотрен</w:t>
      </w:r>
      <w:r w:rsidR="00DF243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DF2432">
        <w:rPr>
          <w:sz w:val="24"/>
          <w:szCs w:val="24"/>
        </w:rPr>
        <w:t xml:space="preserve">и утверждена </w:t>
      </w:r>
      <w:r>
        <w:rPr>
          <w:sz w:val="24"/>
          <w:szCs w:val="24"/>
        </w:rPr>
        <w:t xml:space="preserve">на заседании цикловой комиссии педагогических работников технического направления </w:t>
      </w:r>
    </w:p>
    <w:p w:rsidR="00FC7F66" w:rsidRDefault="0044337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Протокол №</w:t>
      </w:r>
      <w:r w:rsidR="00A44186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 xml:space="preserve"> от «</w:t>
      </w:r>
      <w:r w:rsidR="00A44186">
        <w:rPr>
          <w:sz w:val="24"/>
          <w:szCs w:val="24"/>
        </w:rPr>
        <w:t>31</w:t>
      </w:r>
      <w:r>
        <w:rPr>
          <w:sz w:val="24"/>
          <w:szCs w:val="24"/>
        </w:rPr>
        <w:t xml:space="preserve">» </w:t>
      </w:r>
      <w:r w:rsidR="00896496">
        <w:rPr>
          <w:sz w:val="24"/>
          <w:szCs w:val="24"/>
        </w:rPr>
        <w:t>мая 202</w:t>
      </w:r>
      <w:r w:rsidR="00A44186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FC7F66" w:rsidRDefault="0044337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цикловой комиссии ______________ /</w:t>
      </w:r>
      <w:r w:rsidR="0087280B">
        <w:rPr>
          <w:sz w:val="24"/>
          <w:szCs w:val="24"/>
        </w:rPr>
        <w:t>Смирных М.Г</w:t>
      </w:r>
      <w:r w:rsidR="00157AC5">
        <w:rPr>
          <w:sz w:val="24"/>
          <w:szCs w:val="24"/>
        </w:rPr>
        <w:t>.</w:t>
      </w:r>
      <w:r>
        <w:rPr>
          <w:sz w:val="24"/>
          <w:szCs w:val="24"/>
        </w:rPr>
        <w:t>/</w:t>
      </w:r>
    </w:p>
    <w:p w:rsidR="00FC7F66" w:rsidRDefault="00FC7F6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rPr>
          <w:sz w:val="24"/>
          <w:szCs w:val="24"/>
        </w:rPr>
      </w:pPr>
    </w:p>
    <w:p w:rsidR="00FC7F66" w:rsidRDefault="00FC7F6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rPr>
          <w:sz w:val="24"/>
          <w:szCs w:val="24"/>
        </w:rPr>
      </w:pPr>
    </w:p>
    <w:p w:rsidR="00157AC5" w:rsidRDefault="00157AC5" w:rsidP="00157AC5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157AC5" w:rsidRDefault="00157AC5" w:rsidP="00157AC5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Методист____________</w:t>
      </w:r>
      <w:r w:rsidR="00DF2432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И.Н.Симанова</w:t>
      </w:r>
      <w:proofErr w:type="spellEnd"/>
      <w:r w:rsidR="00DF2432">
        <w:rPr>
          <w:sz w:val="24"/>
          <w:szCs w:val="24"/>
        </w:rPr>
        <w:t>/</w:t>
      </w:r>
    </w:p>
    <w:p w:rsidR="00896496" w:rsidRDefault="0089649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365" w:firstLine="0"/>
        <w:jc w:val="center"/>
        <w:rPr>
          <w:b/>
          <w:color w:val="000000"/>
          <w:sz w:val="24"/>
          <w:szCs w:val="24"/>
        </w:rPr>
      </w:pPr>
    </w:p>
    <w:p w:rsidR="00896496" w:rsidRDefault="0089649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365" w:firstLine="0"/>
        <w:jc w:val="center"/>
        <w:rPr>
          <w:b/>
          <w:color w:val="000000"/>
          <w:sz w:val="24"/>
          <w:szCs w:val="24"/>
        </w:rPr>
      </w:pP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365" w:firstLine="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СОДЕРЖАНИЕ</w:t>
      </w:r>
    </w:p>
    <w:p w:rsidR="00FC7F66" w:rsidRDefault="00FC7F66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</w:p>
    <w:tbl>
      <w:tblPr>
        <w:tblStyle w:val="a5"/>
        <w:tblW w:w="9975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9375"/>
        <w:gridCol w:w="600"/>
      </w:tblGrid>
      <w:tr w:rsidR="00FC7F66">
        <w:trPr>
          <w:trHeight w:val="3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программы учебной практики ………………………………………………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освоения программы учебной практики 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……..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план и содержание учебной практики ……………………………….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реализации программы учебной практики …………………………………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 оценка результатов освоения учебной </w:t>
            </w:r>
            <w:proofErr w:type="gramStart"/>
            <w:r>
              <w:rPr>
                <w:sz w:val="24"/>
                <w:szCs w:val="24"/>
              </w:rPr>
              <w:t>практики  …</w:t>
            </w:r>
            <w:proofErr w:type="gramEnd"/>
            <w:r>
              <w:rPr>
                <w:sz w:val="24"/>
                <w:szCs w:val="24"/>
              </w:rPr>
              <w:t>……………………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FC7F66" w:rsidRDefault="00FC7F66">
      <w:pPr>
        <w:pStyle w:val="10"/>
        <w:widowControl/>
        <w:spacing w:line="360" w:lineRule="auto"/>
        <w:ind w:left="0" w:firstLine="0"/>
        <w:rPr>
          <w:b/>
          <w:sz w:val="24"/>
          <w:szCs w:val="24"/>
        </w:rPr>
      </w:pPr>
    </w:p>
    <w:p w:rsidR="00FC7F66" w:rsidRDefault="00443374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  <w:r>
        <w:br w:type="page"/>
      </w:r>
    </w:p>
    <w:p w:rsidR="00FC7F66" w:rsidRDefault="00FC7F66">
      <w:pPr>
        <w:pStyle w:val="10"/>
        <w:widowControl/>
        <w:spacing w:line="360" w:lineRule="auto"/>
        <w:ind w:left="0" w:firstLine="0"/>
        <w:rPr>
          <w:sz w:val="24"/>
          <w:szCs w:val="24"/>
        </w:rPr>
        <w:sectPr w:rsidR="00FC7F66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20" w:footer="708" w:gutter="0"/>
          <w:pgNumType w:start="1"/>
          <w:cols w:space="720"/>
        </w:sectPr>
      </w:pPr>
    </w:p>
    <w:p w:rsidR="00FC7F66" w:rsidRDefault="00443374">
      <w:pPr>
        <w:pStyle w:val="10"/>
        <w:keepNext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 xml:space="preserve">1. ПАСПОРТ РАБОЧЕЙ ПРОГРАММЫ </w:t>
      </w:r>
      <w:r>
        <w:rPr>
          <w:b/>
          <w:smallCaps/>
          <w:sz w:val="24"/>
          <w:szCs w:val="24"/>
        </w:rPr>
        <w:t>УЧЕБНОЙ ПРАКТИКИ</w:t>
      </w:r>
    </w:p>
    <w:p w:rsidR="002E6D63" w:rsidRDefault="002E6D63" w:rsidP="002E6D63">
      <w:pPr>
        <w:pStyle w:val="1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ПМ.01 Разработка и компьютерное моделирование элементов систем автоматизации с учетом специфики технологических процессов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720" w:right="-363" w:firstLine="0"/>
        <w:jc w:val="center"/>
        <w:rPr>
          <w:color w:val="000000"/>
          <w:sz w:val="24"/>
          <w:szCs w:val="24"/>
        </w:rPr>
      </w:pPr>
    </w:p>
    <w:p w:rsidR="002E6D63" w:rsidRDefault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firstLine="0"/>
        <w:jc w:val="both"/>
        <w:rPr>
          <w:b/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1.1. Область применения </w:t>
      </w:r>
      <w:r>
        <w:rPr>
          <w:b/>
          <w:sz w:val="24"/>
          <w:szCs w:val="24"/>
        </w:rPr>
        <w:t>программы учебной практики</w:t>
      </w: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профессионального модуля является частью основной образовательной программы по специальности СПО </w:t>
      </w:r>
      <w:r>
        <w:rPr>
          <w:b/>
          <w:color w:val="000000"/>
          <w:sz w:val="24"/>
          <w:szCs w:val="24"/>
        </w:rPr>
        <w:t>15.02.15 Оснащение средствами технологических процессов и производств (по отраслям)</w:t>
      </w:r>
      <w:r>
        <w:rPr>
          <w:color w:val="000000"/>
          <w:sz w:val="24"/>
          <w:szCs w:val="24"/>
        </w:rPr>
        <w:t xml:space="preserve"> в части освоения </w:t>
      </w:r>
      <w:r w:rsidRPr="00DF2432">
        <w:rPr>
          <w:b/>
          <w:sz w:val="24"/>
          <w:szCs w:val="24"/>
        </w:rPr>
        <w:t xml:space="preserve">основного </w:t>
      </w:r>
      <w:r w:rsidRPr="002E6D63">
        <w:rPr>
          <w:b/>
          <w:color w:val="000000"/>
          <w:sz w:val="24"/>
          <w:szCs w:val="24"/>
        </w:rPr>
        <w:t>вида деятельности: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Осуществлять разработку и компьютерное моделирование элементов систем автоматизации с учетом специфики технологических процессов </w:t>
      </w:r>
      <w:r>
        <w:rPr>
          <w:color w:val="000000"/>
          <w:sz w:val="24"/>
          <w:szCs w:val="24"/>
        </w:rPr>
        <w:t xml:space="preserve">и соответствующих </w:t>
      </w:r>
      <w:r w:rsidRPr="002E6D63">
        <w:rPr>
          <w:b/>
          <w:color w:val="000000"/>
          <w:sz w:val="24"/>
          <w:szCs w:val="24"/>
        </w:rPr>
        <w:t>профессиональных компетенций (ПК):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ПК 1.1. 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ПК 1.2. Разрабатывать виртуальную модель элементов систем автоматизации на основе выбранного программного обеспечения и технического задания.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ПК 1.3. Проводить виртуальное тестирование разработанной модели элементов систем автоматизации для оценки функциональности компонентов.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ПК 1.4. Формировать пакет технической документации на разработанную модель элементов систем автоматизации.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</w:t>
      </w:r>
      <w:r w:rsidR="002E6D63">
        <w:rPr>
          <w:color w:val="000000"/>
          <w:sz w:val="24"/>
          <w:szCs w:val="24"/>
        </w:rPr>
        <w:t xml:space="preserve">учебной практики </w:t>
      </w:r>
      <w:r>
        <w:rPr>
          <w:color w:val="000000"/>
          <w:sz w:val="24"/>
          <w:szCs w:val="24"/>
        </w:rPr>
        <w:t xml:space="preserve">может быть использована в дополнительном профессиональном образовании и профессиональной подготовке работников при освоении профессии </w:t>
      </w:r>
      <w:r w:rsidR="002E6D63">
        <w:rPr>
          <w:color w:val="000000"/>
          <w:sz w:val="24"/>
          <w:szCs w:val="24"/>
        </w:rPr>
        <w:t>Мастер контрольно-измерительных приборов и автоматики.</w:t>
      </w: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1.2. Цели и задачи </w:t>
      </w:r>
      <w:r>
        <w:rPr>
          <w:b/>
          <w:sz w:val="24"/>
          <w:szCs w:val="24"/>
        </w:rPr>
        <w:t>учебной практики: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 xml:space="preserve">в результате </w:t>
      </w:r>
      <w:r>
        <w:rPr>
          <w:sz w:val="24"/>
          <w:szCs w:val="24"/>
        </w:rPr>
        <w:t xml:space="preserve">прохождения </w:t>
      </w:r>
      <w:r>
        <w:rPr>
          <w:b/>
          <w:sz w:val="24"/>
          <w:szCs w:val="24"/>
        </w:rPr>
        <w:t>получить</w:t>
      </w:r>
      <w:r>
        <w:rPr>
          <w:b/>
          <w:color w:val="000000"/>
          <w:sz w:val="24"/>
          <w:szCs w:val="24"/>
        </w:rPr>
        <w:t xml:space="preserve"> практический опыт в:</w:t>
      </w:r>
    </w:p>
    <w:p w:rsidR="00FC7F66" w:rsidRDefault="00443374">
      <w:pPr>
        <w:pStyle w:val="1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анализе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задания;</w:t>
      </w:r>
    </w:p>
    <w:p w:rsidR="00FC7F66" w:rsidRDefault="00443374">
      <w:pPr>
        <w:pStyle w:val="1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разработке виртуальной модели элементов систем автоматизации на основе выбранного программного обеспечения и технического задания;</w:t>
      </w:r>
    </w:p>
    <w:p w:rsidR="00FC7F66" w:rsidRDefault="00443374">
      <w:pPr>
        <w:pStyle w:val="1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проведении виртуального тестирования разработанной модели элементов систем автоматизации для оценки функциональности компонентов;</w:t>
      </w:r>
    </w:p>
    <w:p w:rsidR="00FC7F66" w:rsidRDefault="00443374">
      <w:pPr>
        <w:pStyle w:val="1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формировании пакета технической документации на разработанную модель элементов систем автоматизации.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уметь</w:t>
      </w:r>
      <w:r>
        <w:rPr>
          <w:color w:val="000000"/>
          <w:sz w:val="24"/>
          <w:szCs w:val="24"/>
        </w:rPr>
        <w:t>:</w:t>
      </w:r>
    </w:p>
    <w:p w:rsidR="00FC7F66" w:rsidRDefault="00443374">
      <w:pPr>
        <w:pStyle w:val="1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 технические проекты и другую техническую документацию для выбора программного обеспечения для создания модели элементов систем автоматизации.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знать:</w:t>
      </w:r>
    </w:p>
    <w:p w:rsidR="00FC7F66" w:rsidRDefault="00443374">
      <w:pPr>
        <w:pStyle w:val="1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назначение элементов и блоков систем управления, особенности их работы, возможности практического применения, основные динамические характеристики элементов и систем элементов управления;</w:t>
      </w:r>
    </w:p>
    <w:p w:rsidR="00FC7F66" w:rsidRDefault="00443374">
      <w:pPr>
        <w:pStyle w:val="1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технические характеристики элементов систем автоматизации, принципиальные электрические схемы;</w:t>
      </w:r>
    </w:p>
    <w:p w:rsidR="00FC7F66" w:rsidRDefault="00443374">
      <w:pPr>
        <w:pStyle w:val="10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принципы и методы автоматизированного проектирования технических систем.</w:t>
      </w: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1.3. Рекомендуемое количество часов на освоение программы </w:t>
      </w:r>
      <w:r>
        <w:rPr>
          <w:b/>
          <w:sz w:val="24"/>
          <w:szCs w:val="24"/>
        </w:rPr>
        <w:t>учебной практики</w:t>
      </w:r>
      <w:r>
        <w:rPr>
          <w:b/>
          <w:color w:val="000000"/>
          <w:sz w:val="24"/>
          <w:szCs w:val="24"/>
        </w:rPr>
        <w:t>:</w:t>
      </w:r>
    </w:p>
    <w:p w:rsidR="002E6D63" w:rsidRDefault="00443374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всего – </w:t>
      </w:r>
      <w:r w:rsidR="00CF0FE1">
        <w:rPr>
          <w:sz w:val="24"/>
          <w:szCs w:val="24"/>
        </w:rPr>
        <w:t>216</w:t>
      </w:r>
      <w:r>
        <w:rPr>
          <w:color w:val="000000"/>
          <w:sz w:val="24"/>
          <w:szCs w:val="24"/>
        </w:rPr>
        <w:t xml:space="preserve"> часов</w:t>
      </w:r>
      <w:r>
        <w:rPr>
          <w:sz w:val="24"/>
          <w:szCs w:val="24"/>
        </w:rPr>
        <w:t>.</w:t>
      </w:r>
    </w:p>
    <w:p w:rsidR="002E6D63" w:rsidRDefault="002E6D63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157AC5" w:rsidRDefault="00157AC5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FC7F66" w:rsidRDefault="00443374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РЕЗУЛЬТАТЫ ОСВОЕНИЯ </w:t>
      </w:r>
      <w:r>
        <w:rPr>
          <w:b/>
          <w:smallCaps/>
          <w:sz w:val="24"/>
          <w:szCs w:val="24"/>
        </w:rPr>
        <w:t>УЧЕБНОЙ ПРАКТИКИ</w:t>
      </w: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720" w:right="-363" w:firstLine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ПМ.01 Разработка и компьютерное моделирование элементов систем автоматизации с учетом специфики технологических процессов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Результатом освоения профессионального модуля является овладение студентами </w:t>
      </w:r>
      <w:r w:rsidRPr="005657AD">
        <w:rPr>
          <w:b/>
          <w:color w:val="000000"/>
          <w:sz w:val="24"/>
          <w:szCs w:val="24"/>
        </w:rPr>
        <w:t xml:space="preserve">видом </w:t>
      </w:r>
      <w:r w:rsidR="00157AC5" w:rsidRPr="005657AD">
        <w:rPr>
          <w:b/>
          <w:color w:val="000000"/>
          <w:sz w:val="24"/>
          <w:szCs w:val="24"/>
        </w:rPr>
        <w:t>деятельности (В</w:t>
      </w:r>
      <w:r w:rsidRPr="005657AD">
        <w:rPr>
          <w:b/>
          <w:color w:val="000000"/>
          <w:sz w:val="24"/>
          <w:szCs w:val="24"/>
        </w:rPr>
        <w:t>Д) Осуществлять</w:t>
      </w:r>
      <w:r>
        <w:rPr>
          <w:b/>
          <w:color w:val="000000"/>
          <w:sz w:val="24"/>
          <w:szCs w:val="24"/>
        </w:rPr>
        <w:t xml:space="preserve"> разработку и компьютерное моделирование элементов систем автоматизации с учетом специфики технологических процессов</w:t>
      </w:r>
      <w:r>
        <w:rPr>
          <w:color w:val="000000"/>
          <w:sz w:val="24"/>
          <w:szCs w:val="24"/>
        </w:rPr>
        <w:t>, в том числе профессиональными (ПК) и общими (ОК) компетенциями: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Style w:val="a6"/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728"/>
        <w:gridCol w:w="8338"/>
      </w:tblGrid>
      <w:tr w:rsidR="00FC7F66">
        <w:trPr>
          <w:trHeight w:val="64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3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FC7F66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1.1.</w:t>
            </w:r>
          </w:p>
        </w:tc>
        <w:tc>
          <w:tcPr>
            <w:tcW w:w="83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1.2.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Разрабатывать виртуальную модель элементов систем автоматизации на основе выбранного программного обеспечения и технического задания.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1.3.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виртуальное тестирование разработанной модели элементов систем автоматизации для оценки функциональности компонентов.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1.4.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пакет технической документации на разработанную модель элементов систем автоматизации.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01.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02.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C7F66">
        <w:trPr>
          <w:trHeight w:val="8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03.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05.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06.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07.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08.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09.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10.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11.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4"/>
          <w:szCs w:val="24"/>
        </w:rPr>
        <w:sectPr w:rsidR="00FC7F66">
          <w:type w:val="continuous"/>
          <w:pgSz w:w="11906" w:h="16838"/>
          <w:pgMar w:top="1134" w:right="850" w:bottom="1134" w:left="1701" w:header="720" w:footer="708" w:gutter="0"/>
          <w:cols w:space="720"/>
        </w:sectPr>
      </w:pPr>
      <w:r>
        <w:br w:type="page"/>
      </w: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 xml:space="preserve">3. СТРУКТУРА И СОДЕРЖАНИЕ </w:t>
      </w:r>
      <w:r>
        <w:rPr>
          <w:b/>
          <w:smallCaps/>
          <w:sz w:val="24"/>
          <w:szCs w:val="24"/>
        </w:rPr>
        <w:t>УЧЕБНОЙ ПРАКТИКИ</w:t>
      </w: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ПМ.01 РАЗРАБОТКА И КОМПЬЮТЕРНОЕ МОДЕЛИРОВАНИЕ ЭЛЕМЕНТОВ СИСТЕМ АВТОМАТИЗАЦИИ С УЧЕТОМ СПЕЦИФИКИ ТЕХНОЛОГИЧЕСКИХ ПРОЦЕССОВ</w:t>
      </w:r>
    </w:p>
    <w:p w:rsidR="00FC7F66" w:rsidRDefault="00443374" w:rsidP="005657A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3.1. Тематический план профессионального модуля  </w:t>
      </w:r>
    </w:p>
    <w:tbl>
      <w:tblPr>
        <w:tblStyle w:val="a7"/>
        <w:tblW w:w="9726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6750"/>
        <w:gridCol w:w="1701"/>
      </w:tblGrid>
      <w:tr w:rsidR="00FC7F66" w:rsidTr="002E6D63">
        <w:trPr>
          <w:trHeight w:val="42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6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Наименования разделов профессионального модуля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footnoteReference w:id="1"/>
            </w:r>
            <w:r>
              <w:rPr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</w:t>
            </w:r>
          </w:p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7F66" w:rsidTr="002E6D63">
        <w:trPr>
          <w:trHeight w:val="4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FC7F66" w:rsidTr="002E6D63">
        <w:trPr>
          <w:trHeight w:val="28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FC7F66" w:rsidTr="002E6D63">
        <w:trPr>
          <w:trHeight w:val="3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1.1</w:t>
            </w:r>
          </w:p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1.2</w:t>
            </w:r>
          </w:p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1.3</w:t>
            </w:r>
          </w:p>
          <w:p w:rsidR="00FC7F66" w:rsidRDefault="00FC7F6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</w:pPr>
            <w:r>
              <w:rPr>
                <w:b/>
              </w:rPr>
              <w:t>Введение. Общие сведения о технических средств автоматизации</w:t>
            </w:r>
          </w:p>
          <w:p w:rsidR="00FC7F66" w:rsidRDefault="00FC7F66">
            <w:pPr>
              <w:pStyle w:val="10"/>
              <w:widowControl/>
              <w:spacing w:line="240" w:lineRule="auto"/>
              <w:ind w:left="0" w:firstLine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CF0FE1" w:rsidP="00CF0FE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43374">
              <w:rPr>
                <w:b/>
                <w:sz w:val="24"/>
                <w:szCs w:val="24"/>
              </w:rPr>
              <w:t>2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</w:pPr>
            <w:r>
              <w:rPr>
                <w:b/>
              </w:rPr>
              <w:t>Назначение управляющих ЭВМ (контроллеров)</w:t>
            </w:r>
          </w:p>
          <w:p w:rsidR="00FC7F66" w:rsidRDefault="00FC7F66">
            <w:pPr>
              <w:pStyle w:val="10"/>
              <w:widowControl/>
              <w:spacing w:line="240" w:lineRule="auto"/>
              <w:ind w:left="0" w:firstLine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CF0FE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43374">
              <w:rPr>
                <w:b/>
                <w:sz w:val="24"/>
                <w:szCs w:val="24"/>
              </w:rPr>
              <w:t>2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</w:pPr>
            <w:r>
              <w:rPr>
                <w:b/>
              </w:rPr>
              <w:t>Основы программирования контроллеров</w:t>
            </w:r>
          </w:p>
          <w:p w:rsidR="00FC7F66" w:rsidRDefault="00FC7F66">
            <w:pPr>
              <w:pStyle w:val="10"/>
              <w:widowControl/>
              <w:spacing w:line="240" w:lineRule="auto"/>
              <w:ind w:left="0" w:firstLine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CF0FE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43374">
              <w:rPr>
                <w:b/>
                <w:sz w:val="24"/>
                <w:szCs w:val="24"/>
              </w:rPr>
              <w:t>4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</w:pPr>
            <w:r>
              <w:rPr>
                <w:b/>
              </w:rPr>
              <w:t>Основные языки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CF0FE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43374">
              <w:rPr>
                <w:b/>
                <w:sz w:val="24"/>
                <w:szCs w:val="24"/>
              </w:rPr>
              <w:t>4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</w:pPr>
            <w:r>
              <w:rPr>
                <w:b/>
              </w:rPr>
              <w:t>Управление выходами контроллера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CF0FE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43374">
              <w:rPr>
                <w:b/>
                <w:sz w:val="24"/>
                <w:szCs w:val="24"/>
              </w:rPr>
              <w:t>6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widowControl/>
              <w:spacing w:line="240" w:lineRule="auto"/>
              <w:ind w:left="0" w:right="113" w:firstLine="0"/>
              <w:jc w:val="both"/>
            </w:pPr>
            <w:r>
              <w:rPr>
                <w:b/>
              </w:rPr>
              <w:t>Логические операции на входах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CF0FE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43374">
              <w:rPr>
                <w:b/>
                <w:sz w:val="24"/>
                <w:szCs w:val="24"/>
              </w:rPr>
              <w:t>6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</w:pPr>
            <w:r>
              <w:rPr>
                <w:b/>
              </w:rPr>
              <w:t>Программирование последовательного управления контроллеров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CF0FE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43374">
              <w:rPr>
                <w:b/>
                <w:sz w:val="24"/>
                <w:szCs w:val="24"/>
              </w:rPr>
              <w:t>4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</w:pPr>
            <w:r>
              <w:rPr>
                <w:b/>
              </w:rPr>
              <w:t>Программирование ветвящихся про</w:t>
            </w:r>
            <w:bookmarkStart w:id="1" w:name="kix.ckpqvhle9y05" w:colFirst="0" w:colLast="0"/>
            <w:bookmarkEnd w:id="1"/>
            <w:r>
              <w:rPr>
                <w:b/>
              </w:rPr>
              <w:t>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CF0FE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43374">
              <w:rPr>
                <w:b/>
                <w:sz w:val="24"/>
                <w:szCs w:val="24"/>
              </w:rPr>
              <w:t>6</w:t>
            </w:r>
          </w:p>
        </w:tc>
      </w:tr>
      <w:tr w:rsidR="00FC7F66" w:rsidTr="002E6D63">
        <w:trPr>
          <w:trHeight w:val="240"/>
        </w:trPr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CF0FE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443374">
              <w:rPr>
                <w:b/>
                <w:sz w:val="24"/>
                <w:szCs w:val="24"/>
              </w:rPr>
              <w:t>6</w:t>
            </w:r>
          </w:p>
        </w:tc>
      </w:tr>
    </w:tbl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5657AD" w:rsidP="005657AD">
      <w:pPr>
        <w:pStyle w:val="10"/>
        <w:widowControl/>
        <w:numPr>
          <w:ilvl w:val="1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</w:t>
      </w:r>
      <w:r w:rsidR="00443374">
        <w:rPr>
          <w:b/>
          <w:sz w:val="24"/>
          <w:szCs w:val="24"/>
        </w:rPr>
        <w:t>Содержание  учебной практики :</w:t>
      </w:r>
    </w:p>
    <w:p w:rsidR="00FC7F66" w:rsidRDefault="00FC7F66">
      <w:pPr>
        <w:pStyle w:val="10"/>
        <w:widowControl/>
        <w:numPr>
          <w:ilvl w:val="1"/>
          <w:numId w:val="5"/>
        </w:numPr>
        <w:spacing w:line="240" w:lineRule="auto"/>
        <w:rPr>
          <w:b/>
          <w:sz w:val="24"/>
          <w:szCs w:val="24"/>
        </w:rPr>
      </w:pPr>
    </w:p>
    <w:tbl>
      <w:tblPr>
        <w:tblStyle w:val="a8"/>
        <w:tblW w:w="10081" w:type="dxa"/>
        <w:tblInd w:w="-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5220"/>
        <w:gridCol w:w="1260"/>
        <w:gridCol w:w="1471"/>
      </w:tblGrid>
      <w:tr w:rsidR="00FC7F66" w:rsidTr="00157AC5">
        <w:trPr>
          <w:trHeight w:val="11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D63" w:rsidRDefault="002E6D63">
            <w:pPr>
              <w:pStyle w:val="10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  <w:p w:rsidR="00FC7F66" w:rsidRDefault="00FC7F66">
            <w:pPr>
              <w:pStyle w:val="10"/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F66" w:rsidRDefault="00157AC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Формируемые результаты</w:t>
            </w:r>
          </w:p>
        </w:tc>
      </w:tr>
      <w:tr w:rsidR="00FC7F66" w:rsidTr="00157AC5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ПМ 01.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и компьютерное моделирование элементов систем автоматизации с учетом специфики технологических процессов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FC7F6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lastRenderedPageBreak/>
              <w:t>Тема 1. Введение. Общие сведения о технических средств автоматизации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</w:pPr>
            <w:r>
              <w:t>Основные этапы развития технических средств автоматизированных систем. Функциональный состав технических средств автоматизации.</w:t>
            </w:r>
          </w:p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t xml:space="preserve">Требования к техническим средствам автоматизации технологических процессов. Требования к полноте функционального состава, к точности реализации алгоритмов управления и надежности технических средств автоматизации.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3374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157AC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ПК.1.1.</w:t>
            </w:r>
          </w:p>
          <w:p w:rsidR="00DF2432" w:rsidRDefault="00DF243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ОК1-11</w:t>
            </w: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Тема 2. Назначение управляющих ЭВМ (контроллеров)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</w:pPr>
            <w:r>
              <w:t>Микропроцессорные средства автоматизированных систем управления. Основные элементы микропроцессорных средств автоматизации. Обобщенная структурная схема микропроцессора (МП). Основные функции микропроцессоров в управляющих устройствах. Особенности структуры МП.</w:t>
            </w:r>
          </w:p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</w:pPr>
            <w:r>
              <w:t>Микропроцессорные средства автоматического регулирования и логического управления. Программируемые малоканальные регулирующие приборы. Регулирующие микропроцессорные контроллеры и контроллеры для логического управления. Основные характеристики и области применения микропроцессорных контроллеров. Функциональные возможности микропроцессорных контроллеров. Виртуальная структура микропроцессорного контроллера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3374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157AC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ПК.1.1.</w:t>
            </w:r>
          </w:p>
          <w:p w:rsidR="00DF2432" w:rsidRDefault="00DF243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ОК1-11</w:t>
            </w: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Тема 3. Основы программирования контроллеров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</w:pPr>
            <w:r>
              <w:t>Программирование микропроцессорных контроллеров. Цикличность обработки информации. Алгоритмы управления микропроцессорных контроллеров. Особенности подключения внешних цепей микропроцессорных контроллеров. Применение микропроцессорных контроллеров в автоматизированных системах управления объектов металлургии. Системы программирования. Адресация микропроцессорных контроллеров.</w:t>
            </w:r>
          </w:p>
          <w:p w:rsidR="00FC7F66" w:rsidRDefault="00FC7F66">
            <w:pPr>
              <w:pStyle w:val="10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3374">
              <w:rPr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157AC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ПК.1.1.</w:t>
            </w:r>
          </w:p>
          <w:p w:rsidR="00DF2432" w:rsidRDefault="00DF243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ОК1-11</w:t>
            </w: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Тема 4. Основные языки программирования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</w:pPr>
            <w:r>
              <w:t>Описание языка релейно-контактных схем, языка функциональных схем, языка указаний. Элементарные функции и блоки. Производные функциональные блоки. Элементы языков. Примеры создания программ  на языке релейно-контактных схем, языке функциональных схем и языке указаний.</w:t>
            </w:r>
          </w:p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t>Основы проектирования структуры программы. Запуск и функционирование. Сборка и редактирование проекта. Определение символов. Создание блоков и библиотек. Создание логических блоков. Создание блоков данных. Назначение параметров для блоков данных.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3374">
              <w:rPr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157AC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ПК.1.2.</w:t>
            </w:r>
          </w:p>
          <w:p w:rsidR="00DF2432" w:rsidRDefault="00DF243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ОК1-11</w:t>
            </w: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Тема 5. Управление выходами контроллера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10"/>
              <w:widowControl/>
              <w:tabs>
                <w:tab w:val="left" w:pos="1155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t>Примеры решения задач: включение выхода, включение и выключение выхода, включение и отключение выхода с помощью функции «НЕ».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3374">
              <w:rPr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157AC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ПК.1.2.</w:t>
            </w:r>
          </w:p>
          <w:p w:rsidR="00DF2432" w:rsidRDefault="00DF243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ОК1-11</w:t>
            </w: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Тема 6. Логические операции на входах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t>Примеры решения задач: логическая операция «И» без запоминания, логическая операция «ИЛИ» без запоминания, логическая операция «ИЛИ» с запоминанием, логические операции «И/ИЛИ», скобки в командах.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3374">
              <w:rPr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157AC5" w:rsidP="00157AC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ПК.1.3.</w:t>
            </w:r>
          </w:p>
          <w:p w:rsidR="00DF2432" w:rsidRDefault="00DF2432" w:rsidP="00157AC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ОК1-11</w:t>
            </w: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Тема 7. Программирование последовательного управления контроллеров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</w:pPr>
            <w:r>
              <w:t>Последовательные программы. Функциональные схемы при последовательном управлении. Релейно-контактные схемы при последовательном управлении. Обобщенный подход при составлении релейно-контактных схем шаговых программ.</w:t>
            </w:r>
          </w:p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</w:pPr>
            <w:r>
              <w:t>Обобщенный подход при написании программ на языке указаний. Три меры решения задач с использованием последовательного управления на языках релейно-контактных схем, функциональных схем и языке указаний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3374">
              <w:rPr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157AC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ПК.1.4.</w:t>
            </w:r>
          </w:p>
          <w:p w:rsidR="00DF2432" w:rsidRDefault="00DF243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ОК1-11</w:t>
            </w: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Тема 8. Программирование ветвящихся про</w:t>
            </w:r>
            <w:bookmarkStart w:id="2" w:name="kix.l5wetx723uzn" w:colFirst="0" w:colLast="0"/>
            <w:bookmarkEnd w:id="2"/>
            <w:r>
              <w:rPr>
                <w:b/>
              </w:rPr>
              <w:t>грамм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7A6C8F">
            <w:pPr>
              <w:pStyle w:val="10"/>
              <w:widowControl/>
              <w:spacing w:line="240" w:lineRule="auto"/>
              <w:ind w:left="3" w:right="113" w:firstLine="0"/>
              <w:jc w:val="both"/>
            </w:pPr>
            <w:hyperlink r:id="rId11">
              <w:r w:rsidR="00443374">
                <w:t>Вложенные ветвления</w:t>
              </w:r>
            </w:hyperlink>
            <w:bookmarkStart w:id="3" w:name="kix.p8jdq2r813ih" w:colFirst="0" w:colLast="0"/>
            <w:bookmarkEnd w:id="3"/>
            <w:r w:rsidR="00443374">
              <w:t>.  </w:t>
            </w:r>
            <w:hyperlink r:id="rId12">
              <w:r w:rsidR="00443374">
                <w:t>Описание</w:t>
              </w:r>
            </w:hyperlink>
            <w:r w:rsidR="00443374">
              <w:t xml:space="preserve"> ветвящихся вычислительных алгоритмов на блок-схемах. Последовательные ветвления. Циклы в сочетании с ветвлениями.</w:t>
            </w:r>
          </w:p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</w:pPr>
            <w:r>
              <w:t>Программирование для учебного исполнителя ветвящихся алгоритмов и алгоритмов, сочетающих циклы, ветвления, вспомогательные алгоритмы.</w:t>
            </w:r>
          </w:p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</w:pPr>
            <w:r>
              <w:t>Архитектуры программируемого логического контроллера SIMATIC S7-300 314C-2DP в программном пакете STEP 7 V5.3</w:t>
            </w:r>
          </w:p>
          <w:p w:rsidR="00FC7F66" w:rsidRDefault="00443374">
            <w:pPr>
              <w:pStyle w:val="10"/>
              <w:widowControl/>
              <w:spacing w:line="240" w:lineRule="auto"/>
              <w:ind w:left="0" w:firstLine="0"/>
              <w:jc w:val="both"/>
            </w:pPr>
            <w:r>
              <w:t>Логические операции программирования. Определение аппаратной конфигурации PLC S7</w:t>
            </w:r>
          </w:p>
          <w:p w:rsidR="00FC7F66" w:rsidRDefault="00443374">
            <w:pPr>
              <w:pStyle w:val="10"/>
              <w:widowControl/>
              <w:tabs>
                <w:tab w:val="center" w:pos="4677"/>
                <w:tab w:val="right" w:pos="9355"/>
              </w:tabs>
              <w:spacing w:line="240" w:lineRule="auto"/>
              <w:ind w:left="0" w:firstLine="0"/>
              <w:jc w:val="both"/>
            </w:pPr>
            <w:r>
              <w:t>Программный симулятор PLC S7. Составление и отладка программы на языке STEP 7</w:t>
            </w:r>
          </w:p>
          <w:p w:rsidR="00FC7F66" w:rsidRDefault="00443374">
            <w:pPr>
              <w:pStyle w:val="10"/>
              <w:widowControl/>
              <w:tabs>
                <w:tab w:val="center" w:pos="4677"/>
                <w:tab w:val="right" w:pos="9355"/>
              </w:tabs>
              <w:spacing w:line="240" w:lineRule="auto"/>
              <w:ind w:left="0" w:firstLine="0"/>
              <w:jc w:val="both"/>
            </w:pPr>
            <w:r>
              <w:t>Основные принципы построения программ реализации регулирующих устройств, на языке STEP 7(И, Д, ПИ, ПД, ПИД-регулятор)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3374">
              <w:rPr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157AC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ПК.1.2.</w:t>
            </w:r>
          </w:p>
          <w:p w:rsidR="00DF2432" w:rsidRDefault="00DF243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ОК1-11</w:t>
            </w:r>
          </w:p>
        </w:tc>
      </w:tr>
    </w:tbl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4"/>
          <w:szCs w:val="24"/>
        </w:rPr>
      </w:pPr>
      <w:r>
        <w:br w:type="page"/>
      </w:r>
    </w:p>
    <w:p w:rsidR="00FC7F66" w:rsidRDefault="00443374">
      <w:pPr>
        <w:pStyle w:val="10"/>
        <w:widowControl/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2E6D63" w:rsidRDefault="002E6D63" w:rsidP="002E6D6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ПМ.01 Разработка и компьютерное моделирование элементов систем автоматизации с учетом специфики технологических процессов</w:t>
      </w:r>
    </w:p>
    <w:p w:rsidR="002E6D63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  Требования к минимальному материально-техническому обеспечению</w:t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рабочей программы учебной практики предполагает наличие кабинета материалов и изделий электромеханических устройств и систем </w:t>
      </w:r>
      <w:proofErr w:type="spellStart"/>
      <w:r>
        <w:rPr>
          <w:sz w:val="24"/>
          <w:szCs w:val="24"/>
        </w:rPr>
        <w:t>КИПиА</w:t>
      </w:r>
      <w:proofErr w:type="spellEnd"/>
      <w:r>
        <w:rPr>
          <w:sz w:val="24"/>
          <w:szCs w:val="24"/>
        </w:rPr>
        <w:t>, мастерской по автоматике.</w:t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Оснащение: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1.Оборудование: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Стенд </w:t>
      </w:r>
      <w:proofErr w:type="spellStart"/>
      <w:r>
        <w:rPr>
          <w:sz w:val="24"/>
          <w:szCs w:val="24"/>
        </w:rPr>
        <w:t>siemens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simatic</w:t>
      </w:r>
      <w:proofErr w:type="spellEnd"/>
      <w:r>
        <w:rPr>
          <w:sz w:val="24"/>
          <w:szCs w:val="24"/>
        </w:rPr>
        <w:t>;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 с установленным TIA </w:t>
      </w:r>
      <w:proofErr w:type="spellStart"/>
      <w:r>
        <w:rPr>
          <w:sz w:val="24"/>
          <w:szCs w:val="24"/>
        </w:rPr>
        <w:t>Portal</w:t>
      </w:r>
      <w:proofErr w:type="spellEnd"/>
      <w:r>
        <w:rPr>
          <w:sz w:val="24"/>
          <w:szCs w:val="24"/>
        </w:rPr>
        <w:t xml:space="preserve"> v14.</w:t>
      </w:r>
    </w:p>
    <w:p w:rsidR="00FC7F66" w:rsidRDefault="00443374">
      <w:pPr>
        <w:pStyle w:val="10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br/>
        <w:t>2. Инструменты и приспособления: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Набор отверток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Инструмент обжимной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витая пара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Коннектор RJ-45</w:t>
      </w:r>
    </w:p>
    <w:p w:rsidR="00FC7F66" w:rsidRDefault="00FC7F66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 Средства обучения: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Набор чертежей;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Набор инструкционных карт;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СНиП;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ГОСТ;</w:t>
      </w:r>
    </w:p>
    <w:p w:rsidR="00FC7F66" w:rsidRDefault="00FC7F66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5657AD" w:rsidRDefault="005657AD" w:rsidP="005657A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after="20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4.2. Информационное обеспечение обучения</w:t>
      </w:r>
    </w:p>
    <w:p w:rsidR="005657AD" w:rsidRDefault="005657AD" w:rsidP="005657AD">
      <w:pPr>
        <w:pStyle w:val="10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Иванов, А.А. Автоматизация технологических процессов и производств: Учебное</w:t>
      </w:r>
    </w:p>
    <w:p w:rsidR="005657AD" w:rsidRDefault="005657AD" w:rsidP="005657AD">
      <w:pPr>
        <w:pStyle w:val="10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пособие / А.А. Иванов. - 2-e изд., </w:t>
      </w:r>
      <w:proofErr w:type="spellStart"/>
      <w:r>
        <w:rPr>
          <w:color w:val="000000"/>
          <w:sz w:val="24"/>
          <w:szCs w:val="24"/>
        </w:rPr>
        <w:t>испр</w:t>
      </w:r>
      <w:proofErr w:type="spellEnd"/>
      <w:r>
        <w:rPr>
          <w:color w:val="000000"/>
          <w:sz w:val="24"/>
          <w:szCs w:val="24"/>
        </w:rPr>
        <w:t>. и доп. - М.: Форум: НИЦ ИНФРА-М, 201</w:t>
      </w:r>
      <w:r w:rsidR="0087280B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.-224с.</w:t>
      </w:r>
    </w:p>
    <w:p w:rsidR="005657AD" w:rsidRDefault="005657AD" w:rsidP="005657AD">
      <w:pPr>
        <w:pStyle w:val="10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Пантелеев, В.Н. Основы автоматизации производства. Лабораторные работы:</w:t>
      </w:r>
    </w:p>
    <w:p w:rsidR="005657AD" w:rsidRDefault="005657AD" w:rsidP="005657AD">
      <w:pPr>
        <w:pStyle w:val="10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учеб.пособиедля</w:t>
      </w:r>
      <w:proofErr w:type="spellEnd"/>
      <w:r>
        <w:rPr>
          <w:color w:val="000000"/>
          <w:sz w:val="24"/>
          <w:szCs w:val="24"/>
        </w:rPr>
        <w:t xml:space="preserve"> НПО /</w:t>
      </w:r>
      <w:proofErr w:type="spellStart"/>
      <w:r>
        <w:rPr>
          <w:color w:val="000000"/>
          <w:sz w:val="24"/>
          <w:szCs w:val="24"/>
        </w:rPr>
        <w:t>В.Н.Пантелеев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В.М.Прошин</w:t>
      </w:r>
      <w:proofErr w:type="spellEnd"/>
      <w:r>
        <w:rPr>
          <w:color w:val="000000"/>
          <w:sz w:val="24"/>
          <w:szCs w:val="24"/>
        </w:rPr>
        <w:t xml:space="preserve">. – 3-е изд., </w:t>
      </w:r>
      <w:proofErr w:type="spellStart"/>
      <w:r>
        <w:rPr>
          <w:color w:val="000000"/>
          <w:sz w:val="24"/>
          <w:szCs w:val="24"/>
        </w:rPr>
        <w:t>перераб</w:t>
      </w:r>
      <w:proofErr w:type="spellEnd"/>
      <w:r>
        <w:rPr>
          <w:color w:val="000000"/>
          <w:sz w:val="24"/>
          <w:szCs w:val="24"/>
        </w:rPr>
        <w:t>. и доп. – М.:</w:t>
      </w:r>
    </w:p>
    <w:p w:rsidR="005657AD" w:rsidRDefault="005657AD" w:rsidP="005657AD">
      <w:pPr>
        <w:pStyle w:val="10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ИЦ Академия, 20</w:t>
      </w:r>
      <w:r w:rsidR="0087280B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. – 208с.</w:t>
      </w:r>
    </w:p>
    <w:p w:rsidR="005657AD" w:rsidRDefault="005657AD" w:rsidP="005657AD">
      <w:pPr>
        <w:pStyle w:val="10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Пантелеев, В.Н. Основы автоматизации производства: учебник для СПО /</w:t>
      </w:r>
    </w:p>
    <w:p w:rsidR="005657AD" w:rsidRDefault="005657AD" w:rsidP="005657AD">
      <w:pPr>
        <w:pStyle w:val="10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В.Н.Пантелеев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В.М.Прошин</w:t>
      </w:r>
      <w:proofErr w:type="spellEnd"/>
      <w:r>
        <w:rPr>
          <w:color w:val="000000"/>
          <w:sz w:val="24"/>
          <w:szCs w:val="24"/>
        </w:rPr>
        <w:t>. – 6-е изд., стер. – М.: ИЦ Академия, 201</w:t>
      </w:r>
      <w:r w:rsidR="00896496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 – 208с.</w:t>
      </w:r>
    </w:p>
    <w:p w:rsidR="005657AD" w:rsidRDefault="005657AD" w:rsidP="005657AD">
      <w:pPr>
        <w:pStyle w:val="10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Теоретические основы разработки и моделирования систем автоматизации: Учебное</w:t>
      </w:r>
    </w:p>
    <w:p w:rsidR="005657AD" w:rsidRDefault="005657AD" w:rsidP="005657AD">
      <w:pPr>
        <w:pStyle w:val="10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пособие / А.М. </w:t>
      </w:r>
      <w:proofErr w:type="spellStart"/>
      <w:r>
        <w:rPr>
          <w:color w:val="000000"/>
          <w:sz w:val="24"/>
          <w:szCs w:val="24"/>
        </w:rPr>
        <w:t>Афонин</w:t>
      </w:r>
      <w:proofErr w:type="spellEnd"/>
      <w:r>
        <w:rPr>
          <w:color w:val="000000"/>
          <w:sz w:val="24"/>
          <w:szCs w:val="24"/>
        </w:rPr>
        <w:t xml:space="preserve">, Ю.Н. </w:t>
      </w:r>
      <w:proofErr w:type="spellStart"/>
      <w:r>
        <w:rPr>
          <w:color w:val="000000"/>
          <w:sz w:val="24"/>
          <w:szCs w:val="24"/>
        </w:rPr>
        <w:t>Царегородцев</w:t>
      </w:r>
      <w:proofErr w:type="spellEnd"/>
      <w:r>
        <w:rPr>
          <w:color w:val="000000"/>
          <w:sz w:val="24"/>
          <w:szCs w:val="24"/>
        </w:rPr>
        <w:t>, А.М. Петрова и др. - М.: Форум: НИЦ</w:t>
      </w:r>
    </w:p>
    <w:p w:rsidR="005657AD" w:rsidRDefault="005657AD" w:rsidP="005657AD">
      <w:pPr>
        <w:pStyle w:val="10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ИНФРА-М, 201</w:t>
      </w:r>
      <w:r w:rsidR="00896496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 - 192 с.</w:t>
      </w:r>
    </w:p>
    <w:p w:rsidR="00FC7F66" w:rsidRDefault="00FC7F66">
      <w:pPr>
        <w:pStyle w:val="10"/>
        <w:widowControl/>
        <w:spacing w:line="240" w:lineRule="auto"/>
        <w:ind w:left="0" w:firstLine="0"/>
        <w:jc w:val="both"/>
        <w:rPr>
          <w:sz w:val="24"/>
          <w:szCs w:val="24"/>
        </w:rPr>
      </w:pP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5657A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Общие требования к организации образовательного процесса</w:t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2E6D63" w:rsidRDefault="002E6D63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b/>
          <w:sz w:val="24"/>
          <w:szCs w:val="24"/>
        </w:rPr>
      </w:pP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4.4. Кадровое обеспечение образовательного процесса </w:t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2B36B8" w:rsidRPr="002B36B8" w:rsidRDefault="002B36B8" w:rsidP="002B36B8">
      <w:pPr>
        <w:ind w:firstLine="0"/>
        <w:jc w:val="both"/>
        <w:rPr>
          <w:b/>
          <w:sz w:val="24"/>
          <w:szCs w:val="24"/>
        </w:rPr>
      </w:pPr>
      <w:r w:rsidRPr="002B36B8">
        <w:rPr>
          <w:b/>
          <w:sz w:val="24"/>
          <w:szCs w:val="24"/>
        </w:rPr>
        <w:lastRenderedPageBreak/>
        <w:t>4.6. Требования к организации практики обучающихся инвалидов и обучающихся с ограниченными возможностями здоровья</w:t>
      </w:r>
    </w:p>
    <w:p w:rsidR="002B36B8" w:rsidRPr="002B36B8" w:rsidRDefault="002B36B8" w:rsidP="002B36B8">
      <w:pPr>
        <w:ind w:firstLine="0"/>
        <w:jc w:val="both"/>
        <w:rPr>
          <w:sz w:val="24"/>
          <w:szCs w:val="24"/>
        </w:rPr>
      </w:pPr>
      <w:r w:rsidRPr="002B36B8">
        <w:rPr>
          <w:sz w:val="24"/>
          <w:szCs w:val="24"/>
        </w:rPr>
        <w:t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2B36B8" w:rsidRDefault="00443374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  <w:r>
        <w:br w:type="page"/>
      </w:r>
    </w:p>
    <w:p w:rsidR="00FC7F66" w:rsidRDefault="00443374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2E6D63" w:rsidRDefault="002E6D63" w:rsidP="002E6D6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ПМ.01 Разработка и компьютерное моделирование элементов систем автоматизации с учетом специфики технологических процессов</w:t>
      </w:r>
    </w:p>
    <w:p w:rsidR="00FC7F66" w:rsidRDefault="00FC7F66">
      <w:pPr>
        <w:pStyle w:val="10"/>
        <w:widowControl/>
        <w:spacing w:line="240" w:lineRule="auto"/>
        <w:ind w:left="0" w:firstLine="0"/>
        <w:rPr>
          <w:sz w:val="24"/>
          <w:szCs w:val="24"/>
        </w:rPr>
      </w:pPr>
    </w:p>
    <w:p w:rsidR="002E6D63" w:rsidRDefault="002E6D63">
      <w:pPr>
        <w:pStyle w:val="10"/>
        <w:widowControl/>
        <w:spacing w:line="240" w:lineRule="auto"/>
        <w:ind w:left="0" w:firstLine="600"/>
        <w:jc w:val="both"/>
        <w:rPr>
          <w:sz w:val="24"/>
          <w:szCs w:val="24"/>
        </w:rPr>
      </w:pPr>
    </w:p>
    <w:p w:rsidR="00FC7F66" w:rsidRDefault="00443374">
      <w:pPr>
        <w:pStyle w:val="10"/>
        <w:widowControl/>
        <w:spacing w:line="240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  учебной практики в рамках профессиональных модулей обучающиеся проходят промежуточную аттестацию в форме</w:t>
      </w:r>
      <w:r w:rsidR="00157AC5">
        <w:rPr>
          <w:sz w:val="24"/>
          <w:szCs w:val="24"/>
        </w:rPr>
        <w:t xml:space="preserve"> квалификационного экзамена.</w:t>
      </w:r>
    </w:p>
    <w:p w:rsidR="00FC7F66" w:rsidRDefault="00FC7F66">
      <w:pPr>
        <w:pStyle w:val="10"/>
        <w:widowControl/>
        <w:spacing w:line="240" w:lineRule="auto"/>
        <w:ind w:left="0" w:firstLine="0"/>
        <w:rPr>
          <w:sz w:val="24"/>
          <w:szCs w:val="24"/>
        </w:rPr>
      </w:pPr>
    </w:p>
    <w:tbl>
      <w:tblPr>
        <w:tblStyle w:val="a9"/>
        <w:tblW w:w="9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0"/>
        <w:gridCol w:w="4970"/>
      </w:tblGrid>
      <w:tr w:rsidR="00FC7F66">
        <w:trPr>
          <w:trHeight w:val="860"/>
        </w:trPr>
        <w:tc>
          <w:tcPr>
            <w:tcW w:w="4880" w:type="dxa"/>
            <w:vAlign w:val="center"/>
          </w:tcPr>
          <w:p w:rsidR="00FC7F66" w:rsidRPr="002E6D63" w:rsidRDefault="00443374">
            <w:pPr>
              <w:pStyle w:val="10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E6D63">
              <w:rPr>
                <w:b/>
                <w:sz w:val="24"/>
                <w:szCs w:val="24"/>
              </w:rPr>
              <w:t>Результаты обучения</w:t>
            </w:r>
            <w:r w:rsidRPr="002E6D63">
              <w:rPr>
                <w:b/>
                <w:sz w:val="24"/>
                <w:szCs w:val="24"/>
              </w:rPr>
              <w:br/>
              <w:t>(освоенные умения в рамках ВПД)</w:t>
            </w:r>
          </w:p>
        </w:tc>
        <w:tc>
          <w:tcPr>
            <w:tcW w:w="4970" w:type="dxa"/>
            <w:vAlign w:val="center"/>
          </w:tcPr>
          <w:p w:rsidR="00FC7F66" w:rsidRPr="002E6D63" w:rsidRDefault="00443374">
            <w:pPr>
              <w:pStyle w:val="10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E6D63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C7F66">
        <w:trPr>
          <w:trHeight w:val="80"/>
        </w:trPr>
        <w:tc>
          <w:tcPr>
            <w:tcW w:w="4880" w:type="dxa"/>
          </w:tcPr>
          <w:p w:rsidR="00FC7F66" w:rsidRDefault="00443374">
            <w:pPr>
              <w:pStyle w:val="10"/>
              <w:numPr>
                <w:ilvl w:val="0"/>
                <w:numId w:val="2"/>
              </w:numPr>
              <w:spacing w:line="240" w:lineRule="auto"/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оптимальные формы и характеристики систем управления;</w:t>
            </w:r>
          </w:p>
          <w:p w:rsidR="00FC7F66" w:rsidRDefault="00443374">
            <w:pPr>
              <w:pStyle w:val="10"/>
              <w:numPr>
                <w:ilvl w:val="0"/>
                <w:numId w:val="2"/>
              </w:numPr>
              <w:spacing w:line="240" w:lineRule="auto"/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структурные и функциональные схемы различных систем автоматизации;</w:t>
            </w:r>
          </w:p>
          <w:p w:rsidR="00FC7F66" w:rsidRDefault="00443374">
            <w:pPr>
              <w:pStyle w:val="10"/>
              <w:numPr>
                <w:ilvl w:val="0"/>
                <w:numId w:val="2"/>
              </w:numPr>
              <w:spacing w:line="240" w:lineRule="auto"/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расчёт основных технико-экономических показателей, проектирование </w:t>
            </w:r>
            <w:proofErr w:type="spellStart"/>
            <w:r>
              <w:rPr>
                <w:sz w:val="24"/>
                <w:szCs w:val="24"/>
              </w:rPr>
              <w:t>мехатронных</w:t>
            </w:r>
            <w:proofErr w:type="spellEnd"/>
            <w:r>
              <w:rPr>
                <w:sz w:val="24"/>
                <w:szCs w:val="24"/>
              </w:rPr>
              <w:t xml:space="preserve"> систем и систем автоматизации с использованием информационных технологий;</w:t>
            </w:r>
          </w:p>
          <w:p w:rsidR="00FC7F66" w:rsidRDefault="00443374">
            <w:pPr>
              <w:pStyle w:val="10"/>
              <w:numPr>
                <w:ilvl w:val="0"/>
                <w:numId w:val="2"/>
              </w:numPr>
              <w:spacing w:line="240" w:lineRule="auto"/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назначение функциональных блоков модулей </w:t>
            </w:r>
            <w:proofErr w:type="spellStart"/>
            <w:r>
              <w:rPr>
                <w:sz w:val="24"/>
                <w:szCs w:val="24"/>
              </w:rPr>
              <w:t>мехатронных</w:t>
            </w:r>
            <w:proofErr w:type="spellEnd"/>
            <w:r>
              <w:rPr>
                <w:sz w:val="24"/>
                <w:szCs w:val="24"/>
              </w:rPr>
              <w:t xml:space="preserve"> устройств и систем, определение исходных требований к </w:t>
            </w:r>
            <w:proofErr w:type="spellStart"/>
            <w:r>
              <w:rPr>
                <w:sz w:val="24"/>
                <w:szCs w:val="24"/>
              </w:rPr>
              <w:t>мехатронным</w:t>
            </w:r>
            <w:proofErr w:type="spellEnd"/>
            <w:r>
              <w:rPr>
                <w:sz w:val="24"/>
                <w:szCs w:val="24"/>
              </w:rPr>
              <w:t xml:space="preserve"> устройствам путем анализа выполнения технологических операций;</w:t>
            </w:r>
          </w:p>
          <w:p w:rsidR="00FC7F66" w:rsidRDefault="00443374">
            <w:pPr>
              <w:pStyle w:val="10"/>
              <w:numPr>
                <w:ilvl w:val="0"/>
                <w:numId w:val="2"/>
              </w:numPr>
              <w:spacing w:line="240" w:lineRule="auto"/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характеристики, принципиальные электрические схемы;</w:t>
            </w:r>
          </w:p>
          <w:p w:rsidR="00FC7F66" w:rsidRDefault="00443374">
            <w:pPr>
              <w:pStyle w:val="10"/>
              <w:numPr>
                <w:ilvl w:val="0"/>
                <w:numId w:val="2"/>
              </w:numPr>
              <w:spacing w:line="240" w:lineRule="auto"/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физическую сущность изучаемых процессов, объектов и явлений, качественные показатели реализации систем управления, алгоритмы управления и особенности управляющих вычислительных комплексов на базе микроконтроллеров и микро-ЭВМ;</w:t>
            </w:r>
          </w:p>
          <w:p w:rsidR="00FC7F66" w:rsidRDefault="00443374">
            <w:pPr>
              <w:pStyle w:val="10"/>
              <w:numPr>
                <w:ilvl w:val="0"/>
                <w:numId w:val="2"/>
              </w:numPr>
              <w:spacing w:line="240" w:lineRule="auto"/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организации деятельности промышленных организаций;</w:t>
            </w:r>
          </w:p>
          <w:p w:rsidR="00FC7F66" w:rsidRDefault="00FC7F66">
            <w:pPr>
              <w:pStyle w:val="10"/>
              <w:widowControl/>
              <w:spacing w:line="240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контроль:</w:t>
            </w:r>
          </w:p>
          <w:p w:rsidR="00FC7F66" w:rsidRDefault="00443374">
            <w:pPr>
              <w:pStyle w:val="10"/>
              <w:widowControl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экспертное наблюдение и оценка выполнения практических заданий, самостоятельной работы</w:t>
            </w:r>
          </w:p>
          <w:p w:rsidR="00FC7F66" w:rsidRDefault="00443374">
            <w:pPr>
              <w:pStyle w:val="10"/>
              <w:widowControl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FC7F66" w:rsidRDefault="00443374">
            <w:pPr>
              <w:pStyle w:val="10"/>
              <w:widowControl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практическая работа</w:t>
            </w:r>
          </w:p>
          <w:p w:rsidR="002E6D63" w:rsidRDefault="002E6D63" w:rsidP="002E6D63">
            <w:pPr>
              <w:pStyle w:val="10"/>
              <w:widowControl/>
              <w:spacing w:line="240" w:lineRule="auto"/>
              <w:rPr>
                <w:sz w:val="24"/>
                <w:szCs w:val="24"/>
              </w:rPr>
            </w:pPr>
          </w:p>
          <w:p w:rsidR="002E6D63" w:rsidRDefault="002E6D63" w:rsidP="002E6D63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E6D63" w:rsidRDefault="002E6D63" w:rsidP="002E6D63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аттестация:</w:t>
            </w:r>
          </w:p>
          <w:p w:rsidR="002E6D63" w:rsidRDefault="002E6D63" w:rsidP="002E6D63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57AC5">
              <w:rPr>
                <w:sz w:val="24"/>
                <w:szCs w:val="24"/>
              </w:rPr>
              <w:t xml:space="preserve">квалификационный </w:t>
            </w:r>
            <w:r>
              <w:rPr>
                <w:sz w:val="24"/>
                <w:szCs w:val="24"/>
              </w:rPr>
              <w:t>экзамен</w:t>
            </w:r>
          </w:p>
          <w:p w:rsidR="00FC7F66" w:rsidRDefault="00FC7F66">
            <w:pPr>
              <w:pStyle w:val="10"/>
              <w:widowControl/>
              <w:spacing w:line="240" w:lineRule="auto"/>
              <w:ind w:left="420"/>
              <w:rPr>
                <w:color w:val="0000FF"/>
                <w:sz w:val="24"/>
                <w:szCs w:val="24"/>
              </w:rPr>
            </w:pPr>
          </w:p>
        </w:tc>
      </w:tr>
    </w:tbl>
    <w:p w:rsidR="00FC7F66" w:rsidRDefault="00FC7F66">
      <w:pPr>
        <w:pStyle w:val="10"/>
        <w:widowControl/>
        <w:spacing w:line="240" w:lineRule="auto"/>
        <w:ind w:left="0" w:firstLine="0"/>
        <w:rPr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4"/>
          <w:szCs w:val="24"/>
        </w:rPr>
      </w:pPr>
    </w:p>
    <w:sectPr w:rsidR="00FC7F66" w:rsidSect="00FC7F66">
      <w:type w:val="continuous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8F" w:rsidRDefault="007A6C8F" w:rsidP="00FC7F66">
      <w:pPr>
        <w:spacing w:line="240" w:lineRule="auto"/>
      </w:pPr>
      <w:r>
        <w:separator/>
      </w:r>
    </w:p>
  </w:endnote>
  <w:endnote w:type="continuationSeparator" w:id="0">
    <w:p w:rsidR="007A6C8F" w:rsidRDefault="007A6C8F" w:rsidP="00FC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84178D">
    <w:pPr>
      <w:pStyle w:val="10"/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firstLine="0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6934200</wp:posOffset>
              </wp:positionH>
              <wp:positionV relativeFrom="paragraph">
                <wp:posOffset>0</wp:posOffset>
              </wp:positionV>
              <wp:extent cx="84455" cy="182880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535" y="3693323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A2444" w:rsidRDefault="0084178D">
                          <w:pPr>
                            <w:spacing w:line="240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3</w:t>
                          </w:r>
                        </w:p>
                        <w:p w:rsidR="003A2444" w:rsidRDefault="003A2444">
                          <w:pPr>
                            <w:spacing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546pt;margin-top:0;width:6.65pt;height:14.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cj/gEAAJ4DAAAOAAAAZHJzL2Uyb0RvYy54bWysU82O0zAQviPxDpbvNGnTbLdV0z3sqghp&#10;BSstPIDrOI0lxzZjb5PekLgi8Qg8BBfEzz5D+kaMnbJb4IbIwZnxjD/P9814edE1iuwEOGl0Qcej&#10;lBKhuSml3hb0zev1s3NKnGe6ZMpoUdC9cPRi9fTJsrULMTG1UaUAgiDaLVpb0Np7u0gSx2vRMDcy&#10;VmgMVgYa5tGFbVICaxG9UckkTc+S1kBpwXDhHO5eDUG6ivhVJbh/VVVOeKIKirX5uEJcN2FNVku2&#10;2AKzteTHMtg/VNEwqfHSB6gr5hm5A/kXVCM5GGcqP+KmSUxVSS4iB2QzTv9gc1szKyIXFMfZB5nc&#10;/4PlL3c3QGSJvaNEswZb1H86vDt87L/394f3/ef+vv92+ND/6L/0X8k46NVat8Bjt/YGjp5DM5Dv&#10;KmjCH2mRrqB5lp7nWU7JvqDZ2TzLJtmgt+g84Zgwm84zbArH+HiWZXkewskjjgXnnwvTkGAUFLCb&#10;UWS2u3Z+SP2VEq51RslyLZWKDmw3lwrIjmHn1/E7ov+WpnRI1iYcGxDDThI4DqyC5btNd6S6MeUe&#10;BXOWryUWdc2cv2GAI4PytThGBXVv7xgIStQLjX2aj6cTVMBHZ5rPUuQLp5HNaYRpXhucTk/JYF76&#10;OKuhslAIDkEU6DiwYcpO/Zj1+KxWPwEAAP//AwBQSwMEFAAGAAgAAAAhANsHdR/dAAAACQEAAA8A&#10;AABkcnMvZG93bnJldi54bWxMj0FLw0AQhe+C/2EZwZvdbbSSxmyKFLwJYqrY4yY7JqHZ2ZDdpPHf&#10;Oz3pZeDxHm++l+8W14sZx9B50rBeKRBItbcdNRo+Di93KYgQDVnTe0INPxhgV1xf5Saz/kzvOJex&#10;EVxCITMa2hiHTMpQt+hMWPkBib1vPzoTWY6NtKM5c7nrZaLUo3SmI/7QmgH3LdancnIa+lk9fH5V&#10;m2Nadg2+npZ576c3rW9vlucnEBGX+BeGCz6jQ8FMlZ/IBtGzVtuEx0QNfC/+Wm3uQVQakjQFWeTy&#10;/4LiFwAA//8DAFBLAQItABQABgAIAAAAIQC2gziS/gAAAOEBAAATAAAAAAAAAAAAAAAAAAAAAABb&#10;Q29udGVudF9UeXBlc10ueG1sUEsBAi0AFAAGAAgAAAAhADj9If/WAAAAlAEAAAsAAAAAAAAAAAAA&#10;AAAALwEAAF9yZWxzLy5yZWxzUEsBAi0AFAAGAAgAAAAhAM5MByP+AQAAngMAAA4AAAAAAAAAAAAA&#10;AAAALgIAAGRycy9lMm9Eb2MueG1sUEsBAi0AFAAGAAgAAAAhANsHdR/dAAAACQEAAA8AAAAAAAAA&#10;AAAAAAAAWAQAAGRycy9kb3ducmV2LnhtbFBLBQYAAAAABAAEAPMAAABiBQAAAAA=&#10;" stroked="f">
              <v:textbox inset="2.53958mm,1.2694mm,2.53958mm,1.2694mm">
                <w:txbxContent>
                  <w:p w:rsidR="003A2444" w:rsidRDefault="0084178D">
                    <w:pPr>
                      <w:spacing w:line="240" w:lineRule="auto"/>
                      <w:ind w:left="0" w:firstLine="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3</w:t>
                    </w:r>
                  </w:p>
                  <w:p w:rsidR="003A2444" w:rsidRDefault="003A2444">
                    <w:pPr>
                      <w:spacing w:line="240" w:lineRule="auto"/>
                      <w:ind w:left="0" w:firstLine="0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FC7F66" w:rsidRDefault="00FC7F66">
    <w:pPr>
      <w:pStyle w:val="10"/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firstLine="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8F" w:rsidRDefault="007A6C8F" w:rsidP="00FC7F66">
      <w:pPr>
        <w:spacing w:line="240" w:lineRule="auto"/>
      </w:pPr>
      <w:r>
        <w:separator/>
      </w:r>
    </w:p>
  </w:footnote>
  <w:footnote w:type="continuationSeparator" w:id="0">
    <w:p w:rsidR="007A6C8F" w:rsidRDefault="007A6C8F" w:rsidP="00FC7F66">
      <w:pPr>
        <w:spacing w:line="240" w:lineRule="auto"/>
      </w:pPr>
      <w:r>
        <w:continuationSeparator/>
      </w:r>
    </w:p>
  </w:footnote>
  <w:footnote w:id="1"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</w:rPr>
      </w:pPr>
      <w:r>
        <w:rPr>
          <w:vertAlign w:val="superscript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C7F66">
    <w:pPr>
      <w:pStyle w:val="10"/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C7F66">
    <w:pPr>
      <w:pStyle w:val="10"/>
      <w:widowControl/>
      <w:spacing w:line="240" w:lineRule="auto"/>
      <w:ind w:left="0" w:firstLine="0"/>
      <w:rPr>
        <w:sz w:val="24"/>
        <w:szCs w:val="24"/>
      </w:rPr>
    </w:pPr>
  </w:p>
  <w:p w:rsidR="00FC7F66" w:rsidRDefault="00FC7F66">
    <w:pPr>
      <w:pStyle w:val="10"/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C7F66">
    <w:pPr>
      <w:pStyle w:val="10"/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24931"/>
    <w:multiLevelType w:val="multilevel"/>
    <w:tmpl w:val="609E1E5A"/>
    <w:lvl w:ilvl="0">
      <w:start w:val="1"/>
      <w:numFmt w:val="decimal"/>
      <w:lvlText w:val="%1."/>
      <w:lvlJc w:val="left"/>
      <w:pPr>
        <w:ind w:left="473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2C8D53FE"/>
    <w:multiLevelType w:val="multilevel"/>
    <w:tmpl w:val="DB6C75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E49274A"/>
    <w:multiLevelType w:val="multilevel"/>
    <w:tmpl w:val="0E8464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9802187"/>
    <w:multiLevelType w:val="multilevel"/>
    <w:tmpl w:val="C53295E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 w15:restartNumberingAfterBreak="0">
    <w:nsid w:val="74511017"/>
    <w:multiLevelType w:val="multilevel"/>
    <w:tmpl w:val="070CD0CA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4900513"/>
    <w:multiLevelType w:val="multilevel"/>
    <w:tmpl w:val="C19404BE"/>
    <w:lvl w:ilvl="0">
      <w:numFmt w:val="bullet"/>
      <w:lvlText w:val="−"/>
      <w:lvlJc w:val="left"/>
      <w:pPr>
        <w:ind w:left="115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66"/>
    <w:rsid w:val="00005AB8"/>
    <w:rsid w:val="000951B8"/>
    <w:rsid w:val="001077C8"/>
    <w:rsid w:val="00157AC5"/>
    <w:rsid w:val="0016041F"/>
    <w:rsid w:val="0021346A"/>
    <w:rsid w:val="00252597"/>
    <w:rsid w:val="00273863"/>
    <w:rsid w:val="002B36B8"/>
    <w:rsid w:val="002E6D63"/>
    <w:rsid w:val="002F6D77"/>
    <w:rsid w:val="00384E51"/>
    <w:rsid w:val="0038541F"/>
    <w:rsid w:val="003A2444"/>
    <w:rsid w:val="003C56C4"/>
    <w:rsid w:val="00443374"/>
    <w:rsid w:val="004F7E91"/>
    <w:rsid w:val="005367C0"/>
    <w:rsid w:val="0055241B"/>
    <w:rsid w:val="005657AD"/>
    <w:rsid w:val="005F17B5"/>
    <w:rsid w:val="00602044"/>
    <w:rsid w:val="00624F7B"/>
    <w:rsid w:val="006850DC"/>
    <w:rsid w:val="007A6C8F"/>
    <w:rsid w:val="0084178D"/>
    <w:rsid w:val="0087280B"/>
    <w:rsid w:val="00896496"/>
    <w:rsid w:val="008D7E12"/>
    <w:rsid w:val="009823CF"/>
    <w:rsid w:val="00986B4F"/>
    <w:rsid w:val="009E15B9"/>
    <w:rsid w:val="00A44186"/>
    <w:rsid w:val="00A45F32"/>
    <w:rsid w:val="00A50D17"/>
    <w:rsid w:val="00A77DAE"/>
    <w:rsid w:val="00B0767F"/>
    <w:rsid w:val="00BE2FF7"/>
    <w:rsid w:val="00C0409A"/>
    <w:rsid w:val="00C612A9"/>
    <w:rsid w:val="00CF0FE1"/>
    <w:rsid w:val="00D82052"/>
    <w:rsid w:val="00DD54FE"/>
    <w:rsid w:val="00DF2432"/>
    <w:rsid w:val="00E90DDF"/>
    <w:rsid w:val="00EE7744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F9A40-E6B0-4286-978A-6FD598FF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spacing w:line="276" w:lineRule="auto"/>
        <w:ind w:left="120" w:firstLine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52"/>
  </w:style>
  <w:style w:type="paragraph" w:styleId="1">
    <w:name w:val="heading 1"/>
    <w:basedOn w:val="10"/>
    <w:next w:val="10"/>
    <w:rsid w:val="00FC7F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C7F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C7F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C7F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C7F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C7F6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C7F66"/>
  </w:style>
  <w:style w:type="table" w:customStyle="1" w:styleId="TableNormal">
    <w:name w:val="Table Normal"/>
    <w:rsid w:val="00FC7F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C7F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C7F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728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2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collection.edu.yar.ru/catalog/res/bec3826e-c92c-46f9-b9e0-3b49aa8c3223/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llection.edu.yar.ru/catalog/res/3661f00e-c3df-4c97-9c31-7b48d2bc6986/view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11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Препод</cp:lastModifiedBy>
  <cp:revision>31</cp:revision>
  <cp:lastPrinted>2022-04-22T06:21:00Z</cp:lastPrinted>
  <dcterms:created xsi:type="dcterms:W3CDTF">2019-12-27T08:22:00Z</dcterms:created>
  <dcterms:modified xsi:type="dcterms:W3CDTF">2022-10-28T04:48:00Z</dcterms:modified>
</cp:coreProperties>
</file>