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A" w:rsidRPr="00CC55CA" w:rsidRDefault="00CC55CA" w:rsidP="00CC55CA">
      <w:pPr>
        <w:jc w:val="center"/>
      </w:pPr>
      <w:r w:rsidRPr="00CC55CA">
        <w:rPr>
          <w:b/>
          <w:bCs/>
        </w:rPr>
        <w:t>Аннотация к рабочей программе профессионального  модуля</w:t>
      </w:r>
    </w:p>
    <w:p w:rsidR="00D20007" w:rsidRPr="00D20007" w:rsidRDefault="00D20007" w:rsidP="00D20007">
      <w:pPr>
        <w:ind w:left="720"/>
        <w:jc w:val="center"/>
        <w:rPr>
          <w:b/>
          <w:szCs w:val="28"/>
        </w:rPr>
      </w:pPr>
      <w:r w:rsidRPr="00D20007">
        <w:rPr>
          <w:b/>
          <w:szCs w:val="28"/>
        </w:rPr>
        <w:t>ПМ 03. Организация монтажа, наладки и технического обслуживания систем и средств автоматизации</w:t>
      </w:r>
    </w:p>
    <w:p w:rsidR="00CC55CA" w:rsidRPr="00CC55CA" w:rsidRDefault="00CC55CA" w:rsidP="00B2459C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right="-185" w:hanging="567"/>
        <w:jc w:val="both"/>
        <w:rPr>
          <w:b/>
        </w:rPr>
      </w:pPr>
      <w:r w:rsidRPr="00CC55CA">
        <w:rPr>
          <w:b/>
        </w:rPr>
        <w:t>Область применения программы</w:t>
      </w:r>
    </w:p>
    <w:p w:rsidR="00B2459C" w:rsidRPr="00B2459C" w:rsidRDefault="00B2459C" w:rsidP="00B2459C">
      <w:pPr>
        <w:spacing w:before="240" w:line="276" w:lineRule="auto"/>
        <w:ind w:firstLine="567"/>
        <w:jc w:val="both"/>
      </w:pPr>
      <w:r w:rsidRPr="00B2459C">
        <w:t xml:space="preserve">Рабочая программа профессионального модуля является частью основной образовательной программы в соответствии с ФГОС СПО 15.02.14 «Оснащение средствами автоматизации технологических процессов и производств». </w:t>
      </w:r>
    </w:p>
    <w:p w:rsidR="00CC55CA" w:rsidRPr="00CC55CA" w:rsidRDefault="00CC55CA" w:rsidP="00E5560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CC55CA">
        <w:rPr>
          <w:b/>
        </w:rPr>
        <w:t>Цели и задачи модуля – требования к результатам освоения модуля</w:t>
      </w:r>
    </w:p>
    <w:p w:rsidR="00D20007" w:rsidRPr="00D20007" w:rsidRDefault="00D20007" w:rsidP="00D20007">
      <w:pPr>
        <w:spacing w:line="276" w:lineRule="auto"/>
        <w:ind w:firstLine="567"/>
        <w:jc w:val="both"/>
      </w:pPr>
      <w:r w:rsidRPr="00D20007">
        <w:t xml:space="preserve">В результате изучения профессионального модуля студент должен освоить вид  профессиональной деятельности «Организовывать монтаж, наладку и техническое обслуживание систем и средств автоматизации» и соответствующие ему </w:t>
      </w:r>
      <w:r>
        <w:t xml:space="preserve">общие и </w:t>
      </w:r>
      <w:r w:rsidRPr="00D20007">
        <w:t>профессиональные компетенции:</w:t>
      </w:r>
    </w:p>
    <w:p w:rsidR="00B2459C" w:rsidRPr="00B2459C" w:rsidRDefault="00B2459C" w:rsidP="00B2459C">
      <w:pPr>
        <w:ind w:firstLine="709"/>
        <w:jc w:val="both"/>
      </w:pPr>
    </w:p>
    <w:tbl>
      <w:tblPr>
        <w:tblW w:w="5000" w:type="pct"/>
        <w:tblLook w:val="01E0"/>
      </w:tblPr>
      <w:tblGrid>
        <w:gridCol w:w="1101"/>
        <w:gridCol w:w="8470"/>
      </w:tblGrid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1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2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3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Планировать и реализовывать собственное профессиональное и личностное развитие.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4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5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6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7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8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9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Использовать информационные технологии в профессиональной деятельности.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10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Пользоваться профессиональной документацией на государственном и иностранном языках.</w:t>
            </w:r>
          </w:p>
        </w:tc>
      </w:tr>
      <w:tr w:rsidR="00B2459C" w:rsidRPr="00B2459C" w:rsidTr="00B2459C">
        <w:tc>
          <w:tcPr>
            <w:tcW w:w="575" w:type="pct"/>
          </w:tcPr>
          <w:p w:rsidR="00B2459C" w:rsidRPr="00B2459C" w:rsidRDefault="00B2459C" w:rsidP="007C373B">
            <w:pPr>
              <w:spacing w:line="360" w:lineRule="auto"/>
            </w:pPr>
            <w:r w:rsidRPr="00B2459C">
              <w:t>ОК 11</w:t>
            </w:r>
          </w:p>
        </w:tc>
        <w:tc>
          <w:tcPr>
            <w:tcW w:w="4425" w:type="pct"/>
          </w:tcPr>
          <w:p w:rsidR="00B2459C" w:rsidRPr="00B2459C" w:rsidRDefault="00B2459C" w:rsidP="007C373B">
            <w:r w:rsidRPr="00B2459C">
              <w:t>Планировать предпринимательскую деятельность в профессиональной сфере.</w:t>
            </w:r>
          </w:p>
        </w:tc>
      </w:tr>
      <w:tr w:rsidR="00D20007" w:rsidRPr="001D619F" w:rsidTr="00D20007">
        <w:tc>
          <w:tcPr>
            <w:tcW w:w="575" w:type="pct"/>
          </w:tcPr>
          <w:p w:rsidR="00D20007" w:rsidRPr="00D20007" w:rsidRDefault="00D20007" w:rsidP="00D20007">
            <w:pPr>
              <w:spacing w:line="360" w:lineRule="auto"/>
            </w:pPr>
            <w:r w:rsidRPr="00D20007">
              <w:t>ПК 3.1.</w:t>
            </w:r>
          </w:p>
        </w:tc>
        <w:tc>
          <w:tcPr>
            <w:tcW w:w="4425" w:type="pct"/>
          </w:tcPr>
          <w:p w:rsidR="00D20007" w:rsidRPr="00D20007" w:rsidRDefault="00D20007" w:rsidP="00782BCE">
            <w:r w:rsidRPr="001D619F">
              <w:t>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</w:t>
            </w:r>
          </w:p>
        </w:tc>
      </w:tr>
      <w:tr w:rsidR="00D20007" w:rsidRPr="001D619F" w:rsidTr="00D20007">
        <w:tc>
          <w:tcPr>
            <w:tcW w:w="575" w:type="pct"/>
          </w:tcPr>
          <w:p w:rsidR="00D20007" w:rsidRPr="00D20007" w:rsidRDefault="00D20007" w:rsidP="00D20007">
            <w:pPr>
              <w:spacing w:line="360" w:lineRule="auto"/>
            </w:pPr>
            <w:r w:rsidRPr="00D20007">
              <w:t>ПК 3.2.</w:t>
            </w:r>
          </w:p>
        </w:tc>
        <w:tc>
          <w:tcPr>
            <w:tcW w:w="4425" w:type="pct"/>
          </w:tcPr>
          <w:p w:rsidR="00D20007" w:rsidRPr="00D20007" w:rsidRDefault="00D20007" w:rsidP="00782BCE">
            <w:r w:rsidRPr="001D619F">
              <w:t>Организовывать материально-техническое обеспечение работ по монтажу, наладке и техническому обслуживанию систем и средств автоматизации.</w:t>
            </w:r>
          </w:p>
        </w:tc>
      </w:tr>
      <w:tr w:rsidR="00D20007" w:rsidRPr="001D619F" w:rsidTr="00D20007">
        <w:tc>
          <w:tcPr>
            <w:tcW w:w="575" w:type="pct"/>
          </w:tcPr>
          <w:p w:rsidR="00D20007" w:rsidRPr="00D20007" w:rsidRDefault="00D20007" w:rsidP="00D20007">
            <w:pPr>
              <w:spacing w:line="360" w:lineRule="auto"/>
            </w:pPr>
            <w:r w:rsidRPr="00D20007">
              <w:t>ПК 3.3.</w:t>
            </w:r>
          </w:p>
        </w:tc>
        <w:tc>
          <w:tcPr>
            <w:tcW w:w="4425" w:type="pct"/>
          </w:tcPr>
          <w:p w:rsidR="00D20007" w:rsidRPr="00D20007" w:rsidRDefault="00D20007" w:rsidP="00D20007">
            <w:r w:rsidRPr="001D619F">
              <w:t>Разрабатывать инструкции и технологические карты выполнения работ для подчиненного персонала по монтажу, наладке и техническому обслуживанию систем и средств автоматизации.</w:t>
            </w:r>
          </w:p>
        </w:tc>
      </w:tr>
      <w:tr w:rsidR="00D20007" w:rsidRPr="001D619F" w:rsidTr="00D20007">
        <w:tc>
          <w:tcPr>
            <w:tcW w:w="575" w:type="pct"/>
          </w:tcPr>
          <w:p w:rsidR="00D20007" w:rsidRPr="00D20007" w:rsidRDefault="00D20007" w:rsidP="00D20007">
            <w:pPr>
              <w:spacing w:line="360" w:lineRule="auto"/>
            </w:pPr>
            <w:r w:rsidRPr="00D20007">
              <w:t>ПК 3.4.</w:t>
            </w:r>
          </w:p>
        </w:tc>
        <w:tc>
          <w:tcPr>
            <w:tcW w:w="4425" w:type="pct"/>
          </w:tcPr>
          <w:p w:rsidR="00D20007" w:rsidRPr="00D20007" w:rsidRDefault="00D20007" w:rsidP="00782BCE">
            <w:r w:rsidRPr="001D619F">
              <w:t>Организовывать выполнение производственных заданий подчиненным персоналом.</w:t>
            </w:r>
          </w:p>
        </w:tc>
      </w:tr>
      <w:tr w:rsidR="00D20007" w:rsidRPr="001D619F" w:rsidTr="00D20007">
        <w:tc>
          <w:tcPr>
            <w:tcW w:w="575" w:type="pct"/>
          </w:tcPr>
          <w:p w:rsidR="00D20007" w:rsidRPr="00D20007" w:rsidRDefault="00D20007" w:rsidP="00D20007">
            <w:pPr>
              <w:spacing w:line="360" w:lineRule="auto"/>
            </w:pPr>
            <w:r w:rsidRPr="00D20007">
              <w:t>ПК 3.5.</w:t>
            </w:r>
          </w:p>
        </w:tc>
        <w:tc>
          <w:tcPr>
            <w:tcW w:w="4425" w:type="pct"/>
          </w:tcPr>
          <w:p w:rsidR="00D20007" w:rsidRPr="00D20007" w:rsidRDefault="00D20007" w:rsidP="00782BCE">
            <w:r w:rsidRPr="001D619F">
              <w:t>Контролировать качество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производства.</w:t>
            </w:r>
          </w:p>
        </w:tc>
      </w:tr>
    </w:tbl>
    <w:p w:rsidR="00B2459C" w:rsidRDefault="00B2459C" w:rsidP="00B2459C">
      <w:pPr>
        <w:rPr>
          <w:b/>
          <w:bCs/>
          <w:i/>
        </w:rPr>
      </w:pPr>
    </w:p>
    <w:p w:rsidR="00B2459C" w:rsidRPr="00B2459C" w:rsidRDefault="00B2459C" w:rsidP="00B2459C">
      <w:pPr>
        <w:rPr>
          <w:b/>
          <w:bCs/>
        </w:rPr>
      </w:pPr>
      <w:r w:rsidRPr="00B2459C">
        <w:rPr>
          <w:bCs/>
        </w:rPr>
        <w:lastRenderedPageBreak/>
        <w:t>В результате освоения професси</w:t>
      </w:r>
      <w:r>
        <w:rPr>
          <w:bCs/>
        </w:rPr>
        <w:t xml:space="preserve">онального модуля студент должен иметь </w:t>
      </w:r>
      <w:r w:rsidRPr="00B2459C">
        <w:rPr>
          <w:b/>
          <w:bCs/>
        </w:rPr>
        <w:t xml:space="preserve">практический опыт: </w:t>
      </w:r>
    </w:p>
    <w:p w:rsidR="00D20007" w:rsidRDefault="00D20007" w:rsidP="00D20007">
      <w:pPr>
        <w:pStyle w:val="a3"/>
        <w:numPr>
          <w:ilvl w:val="0"/>
          <w:numId w:val="19"/>
        </w:numPr>
        <w:ind w:left="567" w:hanging="567"/>
      </w:pPr>
      <w:r>
        <w:t>п</w:t>
      </w:r>
      <w:r w:rsidRPr="00E630FB">
        <w:t>ланировани</w:t>
      </w:r>
      <w:r>
        <w:t>я</w:t>
      </w:r>
      <w:r w:rsidRPr="00E630FB">
        <w:t xml:space="preserve"> работ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</w:t>
      </w:r>
      <w:r>
        <w:t>;</w:t>
      </w:r>
    </w:p>
    <w:p w:rsidR="00D20007" w:rsidRDefault="00D20007" w:rsidP="00D20007">
      <w:pPr>
        <w:pStyle w:val="a3"/>
        <w:numPr>
          <w:ilvl w:val="0"/>
          <w:numId w:val="19"/>
        </w:numPr>
        <w:ind w:left="567" w:hanging="567"/>
      </w:pPr>
      <w:r>
        <w:t>о</w:t>
      </w:r>
      <w:r w:rsidRPr="00E630FB">
        <w:t>рганизаци</w:t>
      </w:r>
      <w:r>
        <w:t>и</w:t>
      </w:r>
      <w:r w:rsidRPr="00E630FB">
        <w:t xml:space="preserve"> ресурсного обеспечения работ по наладке автоматизированного металлорежущего оборудования в соответствии с производственными </w:t>
      </w:r>
      <w:proofErr w:type="gramStart"/>
      <w:r w:rsidRPr="00E630FB">
        <w:t>задачами</w:t>
      </w:r>
      <w:proofErr w:type="gramEnd"/>
      <w:r w:rsidRPr="00E630FB">
        <w:t xml:space="preserve"> в том числе с использованием SCADA-систем</w:t>
      </w:r>
      <w:r>
        <w:t>;</w:t>
      </w:r>
    </w:p>
    <w:p w:rsidR="00D20007" w:rsidRDefault="00D20007" w:rsidP="00D20007">
      <w:pPr>
        <w:pStyle w:val="a3"/>
        <w:numPr>
          <w:ilvl w:val="0"/>
          <w:numId w:val="19"/>
        </w:numPr>
        <w:ind w:left="567" w:hanging="567"/>
      </w:pPr>
      <w:r>
        <w:t>о</w:t>
      </w:r>
      <w:r w:rsidRPr="00E630FB">
        <w:t>существлени</w:t>
      </w:r>
      <w:r>
        <w:t>я</w:t>
      </w:r>
      <w:r w:rsidRPr="00E630FB">
        <w:t xml:space="preserve"> диагностики неисправностей и отказов систем металлорежущего производственного оборудования в рамках своей компетенции для выбора методов и способов их устранения</w:t>
      </w:r>
      <w:r>
        <w:t>;</w:t>
      </w:r>
    </w:p>
    <w:p w:rsidR="00D20007" w:rsidRDefault="00D20007" w:rsidP="00D20007">
      <w:pPr>
        <w:pStyle w:val="a3"/>
        <w:numPr>
          <w:ilvl w:val="0"/>
          <w:numId w:val="19"/>
        </w:numPr>
        <w:ind w:left="567" w:hanging="567"/>
      </w:pPr>
      <w:r>
        <w:t>о</w:t>
      </w:r>
      <w:r w:rsidRPr="00E630FB">
        <w:t>рганизаци</w:t>
      </w:r>
      <w:r>
        <w:t>и</w:t>
      </w:r>
      <w:r w:rsidRPr="00E630FB">
        <w:t xml:space="preserve"> работ по устранению неполадок, отказов автоматизированного металлорежущего оборудования и ремонту станочных систем и технологических приспособлений в рамках своей компетенции</w:t>
      </w:r>
      <w:r>
        <w:t>;</w:t>
      </w:r>
    </w:p>
    <w:p w:rsidR="00D20007" w:rsidRPr="00D20007" w:rsidRDefault="00D20007" w:rsidP="00D20007">
      <w:pPr>
        <w:pStyle w:val="a3"/>
        <w:numPr>
          <w:ilvl w:val="0"/>
          <w:numId w:val="19"/>
        </w:numPr>
        <w:ind w:left="567" w:hanging="567"/>
        <w:rPr>
          <w:b/>
          <w:bCs/>
        </w:rPr>
      </w:pPr>
      <w:r>
        <w:t>о</w:t>
      </w:r>
      <w:r w:rsidRPr="00E630FB">
        <w:t>существл</w:t>
      </w:r>
      <w:r>
        <w:t>ять</w:t>
      </w:r>
      <w:r w:rsidRPr="00E630FB">
        <w:t xml:space="preserve"> контрол</w:t>
      </w:r>
      <w:r>
        <w:t>ь</w:t>
      </w:r>
      <w:r w:rsidRPr="00E630FB">
        <w:t xml:space="preserve"> качества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</w:t>
      </w:r>
    </w:p>
    <w:p w:rsidR="00B2459C" w:rsidRPr="00B2459C" w:rsidRDefault="00D20007" w:rsidP="00D20007">
      <w:pPr>
        <w:rPr>
          <w:b/>
          <w:bCs/>
        </w:rPr>
      </w:pPr>
      <w:r>
        <w:rPr>
          <w:b/>
          <w:bCs/>
        </w:rPr>
        <w:t>у</w:t>
      </w:r>
      <w:r w:rsidR="00B2459C" w:rsidRPr="00B2459C">
        <w:rPr>
          <w:b/>
          <w:bCs/>
        </w:rPr>
        <w:t xml:space="preserve">меть: 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>
        <w:t>И</w:t>
      </w:r>
      <w:r w:rsidRPr="00E630FB">
        <w:t>спользовать нормативную документацию и инструкции по эксплуатации систем и средств автоматизации;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>планировать проведение контроля соответствия качества систем и средств автоматизации требованиям технической документации;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 xml:space="preserve">планировать работы по контролю, наладке, </w:t>
      </w:r>
      <w:proofErr w:type="spellStart"/>
      <w:r w:rsidRPr="00E630FB">
        <w:t>подналадке</w:t>
      </w:r>
      <w:proofErr w:type="spellEnd"/>
      <w:r w:rsidRPr="00E630FB">
        <w:t xml:space="preserve"> и техническому обслуживанию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требованиям;</w:t>
      </w:r>
    </w:p>
    <w:p w:rsidR="00D20007" w:rsidRDefault="00D20007" w:rsidP="00D20007">
      <w:pPr>
        <w:pStyle w:val="a3"/>
        <w:numPr>
          <w:ilvl w:val="0"/>
          <w:numId w:val="20"/>
        </w:numPr>
        <w:ind w:left="567" w:hanging="567"/>
      </w:pPr>
      <w:r w:rsidRPr="00E630FB">
        <w:t xml:space="preserve">планировать ресурсное обеспечение работ по контролю, наладке, </w:t>
      </w:r>
      <w:proofErr w:type="spellStart"/>
      <w:r w:rsidRPr="00E630FB">
        <w:t>подналадке</w:t>
      </w:r>
      <w:proofErr w:type="spellEnd"/>
      <w:r w:rsidRPr="00E630FB">
        <w:t xml:space="preserve"> и техническому обслуживанию автоматизированного металлорежущего и оборудования в соответствии с производственными задачами, в том числе с использованием SCADA-систем;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 xml:space="preserve">планировать работы по материально-техническому обеспечению контроля, наладки, </w:t>
      </w:r>
      <w:proofErr w:type="spellStart"/>
      <w:r w:rsidRPr="00E630FB">
        <w:t>подналадки</w:t>
      </w:r>
      <w:proofErr w:type="spellEnd"/>
      <w:r w:rsidRPr="00E630FB">
        <w:t xml:space="preserve"> и технического обслуживания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 xml:space="preserve">осуществлять организацию работ по контролю, наладке и </w:t>
      </w:r>
      <w:proofErr w:type="spellStart"/>
      <w:r w:rsidRPr="00E630FB">
        <w:t>подналадке</w:t>
      </w:r>
      <w:proofErr w:type="spellEnd"/>
      <w:r w:rsidRPr="00E630FB">
        <w:t xml:space="preserve">  в процессе изготовления деталей и техническое обслуживание металлорежущего и оборудования, в том числе автоматизированного;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>проводить контроль соответствия качества изготовляемых деталей требованиям технической документации;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 xml:space="preserve">организовывать ресурсное обеспечение работ по контролю, наладке, </w:t>
      </w:r>
      <w:proofErr w:type="spellStart"/>
      <w:r w:rsidRPr="00E630FB">
        <w:t>подналадке</w:t>
      </w:r>
      <w:proofErr w:type="spellEnd"/>
      <w:r w:rsidRPr="00E630FB">
        <w:t xml:space="preserve"> и техническому обслуживанию автоматизированного металлорежущего оборудования в соответствии с производственными задачами, в том числе с использованием SCADA-систем в автоматизированном производстве;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 xml:space="preserve">разрабатывать инструкции для ресурсного обеспечения работ по контролю, наладке, </w:t>
      </w:r>
      <w:proofErr w:type="spellStart"/>
      <w:r w:rsidRPr="00E630FB">
        <w:t>подналадке</w:t>
      </w:r>
      <w:proofErr w:type="spellEnd"/>
      <w:r w:rsidRPr="00E630FB">
        <w:t xml:space="preserve"> и техническому обслуживанию автоматизированного металлорежущего оборудования в соответствии с производственными задачами в автоматизированном производстве;</w:t>
      </w:r>
    </w:p>
    <w:p w:rsidR="00D20007" w:rsidRDefault="00D20007" w:rsidP="00D20007">
      <w:pPr>
        <w:pStyle w:val="a3"/>
        <w:numPr>
          <w:ilvl w:val="0"/>
          <w:numId w:val="20"/>
        </w:numPr>
        <w:ind w:left="567" w:hanging="567"/>
      </w:pPr>
      <w:r w:rsidRPr="00E630FB">
        <w:t>выбирать и использовать контрольно-измерительные средства в соответствии с производственными задачами;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lastRenderedPageBreak/>
        <w:t xml:space="preserve">планировать работы по контролю, наладке, </w:t>
      </w:r>
      <w:proofErr w:type="spellStart"/>
      <w:r w:rsidRPr="00E630FB">
        <w:t>подналадке</w:t>
      </w:r>
      <w:proofErr w:type="spellEnd"/>
      <w:r w:rsidRPr="00E630FB">
        <w:t xml:space="preserve"> и техническому обслуживанию автоматизированного металлорежущего оборудования на основе технологической документации в соответствии с производственными задачами согласно нормативным требованиям в автоматизированном производстве;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>диагностировать неисправности и отказы систем автоматизированного металлорежущего производственного оборудования с целью выработки оптимального решения по их устранению в рамках своей компетенции;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 xml:space="preserve">разрабатывать инструкции для выполнения работ по контролю, наладке, </w:t>
      </w:r>
      <w:proofErr w:type="spellStart"/>
      <w:r w:rsidRPr="00E630FB">
        <w:t>подналадке</w:t>
      </w:r>
      <w:proofErr w:type="spellEnd"/>
      <w:r w:rsidRPr="00E630FB">
        <w:t xml:space="preserve"> и техническому обслуживанию металлорежущего оборудования в соответствии с производственными задачами в автоматизированном производстве;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>выявлять несоответствие геометрических параметров заготовки требованиям технологической документации;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>выбирать и использовать контрольно-измерительные средства в соответствии с производственными задачами;</w:t>
      </w:r>
    </w:p>
    <w:p w:rsidR="00D20007" w:rsidRDefault="00D20007" w:rsidP="00D20007">
      <w:pPr>
        <w:pStyle w:val="a3"/>
        <w:numPr>
          <w:ilvl w:val="0"/>
          <w:numId w:val="20"/>
        </w:numPr>
        <w:ind w:left="567" w:hanging="567"/>
      </w:pPr>
      <w:r w:rsidRPr="00E630FB">
        <w:t>анализировать причины брака и способы его предупреждения в автоматизированном производстве;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>проводить контроль соответствия качества изготовляемых деталей требованиям технической документации;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 xml:space="preserve">организовывать работы по устранению неполадок, отказов, наладке и </w:t>
      </w:r>
      <w:proofErr w:type="spellStart"/>
      <w:r w:rsidRPr="00E630FB">
        <w:t>подналадке</w:t>
      </w:r>
      <w:proofErr w:type="spellEnd"/>
      <w:r w:rsidRPr="00E630FB">
        <w:t xml:space="preserve"> автоматизированного металлообрабатывающего оборудования технологического участка с целью выполнения планового задания в рамках своей компетенции;</w:t>
      </w:r>
    </w:p>
    <w:p w:rsidR="00D20007" w:rsidRPr="00E630FB" w:rsidRDefault="00D20007" w:rsidP="00D20007">
      <w:pPr>
        <w:pStyle w:val="a3"/>
        <w:numPr>
          <w:ilvl w:val="0"/>
          <w:numId w:val="20"/>
        </w:numPr>
        <w:autoSpaceDE w:val="0"/>
        <w:autoSpaceDN w:val="0"/>
        <w:adjustRightInd w:val="0"/>
        <w:ind w:left="567" w:hanging="567"/>
      </w:pPr>
      <w:r w:rsidRPr="00E630FB">
        <w:t>устранять нарушения, связанные с настройкой оборудования, приспособлений, режущего и мерительного инструмента;</w:t>
      </w:r>
    </w:p>
    <w:p w:rsidR="00D20007" w:rsidRDefault="00D20007" w:rsidP="00D20007">
      <w:pPr>
        <w:pStyle w:val="a3"/>
        <w:numPr>
          <w:ilvl w:val="0"/>
          <w:numId w:val="20"/>
        </w:numPr>
        <w:ind w:left="567" w:hanging="567"/>
      </w:pPr>
      <w:r w:rsidRPr="00E630FB">
        <w:t>контролировать после устранения отклонений в настройке технологического оборудования геометрические параметры обработанных поверхностей в соответствии с требованиями технологической документации</w:t>
      </w:r>
    </w:p>
    <w:p w:rsidR="00B2459C" w:rsidRPr="00E55606" w:rsidRDefault="00B2459C" w:rsidP="00D20007">
      <w:pPr>
        <w:rPr>
          <w:b/>
          <w:bCs/>
        </w:rPr>
      </w:pPr>
      <w:r w:rsidRPr="00E55606">
        <w:rPr>
          <w:b/>
          <w:bCs/>
        </w:rPr>
        <w:t xml:space="preserve">знать: </w:t>
      </w:r>
    </w:p>
    <w:p w:rsidR="00D20007" w:rsidRPr="00E630FB" w:rsidRDefault="00D20007" w:rsidP="00D20007">
      <w:pPr>
        <w:pStyle w:val="a3"/>
        <w:numPr>
          <w:ilvl w:val="0"/>
          <w:numId w:val="21"/>
        </w:numPr>
        <w:autoSpaceDE w:val="0"/>
        <w:autoSpaceDN w:val="0"/>
        <w:adjustRightInd w:val="0"/>
        <w:ind w:left="567" w:hanging="567"/>
      </w:pPr>
      <w:r w:rsidRPr="00E630FB">
        <w:t>правил</w:t>
      </w:r>
      <w:r>
        <w:t>а</w:t>
      </w:r>
      <w:r w:rsidRPr="00E630FB">
        <w:t xml:space="preserve"> ПТЭ и ПТБ;</w:t>
      </w:r>
    </w:p>
    <w:p w:rsidR="00D20007" w:rsidRPr="00E630FB" w:rsidRDefault="00D20007" w:rsidP="00D20007">
      <w:pPr>
        <w:pStyle w:val="a3"/>
        <w:numPr>
          <w:ilvl w:val="0"/>
          <w:numId w:val="21"/>
        </w:numPr>
        <w:autoSpaceDE w:val="0"/>
        <w:autoSpaceDN w:val="0"/>
        <w:adjustRightInd w:val="0"/>
        <w:ind w:left="567" w:hanging="567"/>
      </w:pPr>
      <w:r w:rsidRPr="00E630FB">
        <w:t>основны</w:t>
      </w:r>
      <w:r>
        <w:t>е</w:t>
      </w:r>
      <w:r w:rsidRPr="00E630FB">
        <w:t xml:space="preserve"> принцип</w:t>
      </w:r>
      <w:r>
        <w:t>ы</w:t>
      </w:r>
      <w:r w:rsidRPr="00E630FB">
        <w:t xml:space="preserve"> контроля, наладки и </w:t>
      </w:r>
      <w:proofErr w:type="spellStart"/>
      <w:r w:rsidRPr="00E630FB">
        <w:t>подналадки</w:t>
      </w:r>
      <w:proofErr w:type="spellEnd"/>
      <w:r w:rsidRPr="00E630FB">
        <w:t xml:space="preserve"> автоматизированного металлорежущего оборудования, приспособлений, режущего инструмента;</w:t>
      </w:r>
    </w:p>
    <w:p w:rsidR="00D20007" w:rsidRPr="00E630FB" w:rsidRDefault="00D20007" w:rsidP="00D20007">
      <w:pPr>
        <w:pStyle w:val="a3"/>
        <w:numPr>
          <w:ilvl w:val="0"/>
          <w:numId w:val="21"/>
        </w:numPr>
        <w:autoSpaceDE w:val="0"/>
        <w:autoSpaceDN w:val="0"/>
        <w:adjustRightInd w:val="0"/>
        <w:ind w:left="567" w:hanging="567"/>
      </w:pPr>
      <w:r w:rsidRPr="00E630FB">
        <w:t>основны</w:t>
      </w:r>
      <w:r>
        <w:t>е</w:t>
      </w:r>
      <w:r w:rsidRPr="00E630FB">
        <w:t xml:space="preserve"> метод</w:t>
      </w:r>
      <w:r>
        <w:t>ы</w:t>
      </w:r>
      <w:r w:rsidRPr="00E630FB">
        <w:t xml:space="preserve"> контроля качества изготовляемых объектов в автоматизированном производстве;</w:t>
      </w:r>
    </w:p>
    <w:p w:rsidR="00D20007" w:rsidRPr="00E630FB" w:rsidRDefault="00D20007" w:rsidP="00D20007">
      <w:pPr>
        <w:pStyle w:val="a3"/>
        <w:numPr>
          <w:ilvl w:val="0"/>
          <w:numId w:val="21"/>
        </w:numPr>
        <w:autoSpaceDE w:val="0"/>
        <w:autoSpaceDN w:val="0"/>
        <w:adjustRightInd w:val="0"/>
        <w:ind w:left="567" w:hanging="567"/>
      </w:pPr>
      <w:r w:rsidRPr="00E630FB">
        <w:t>вид</w:t>
      </w:r>
      <w:r>
        <w:t>ы</w:t>
      </w:r>
      <w:r w:rsidRPr="00E630FB">
        <w:t xml:space="preserve"> брака и способ</w:t>
      </w:r>
      <w:r>
        <w:t>ы</w:t>
      </w:r>
      <w:r w:rsidRPr="00E630FB">
        <w:t xml:space="preserve"> его предупреждения на металлорежущих операциях в автоматизированном производстве;</w:t>
      </w:r>
    </w:p>
    <w:p w:rsidR="00D20007" w:rsidRDefault="00D20007" w:rsidP="00D20007">
      <w:pPr>
        <w:pStyle w:val="a3"/>
        <w:numPr>
          <w:ilvl w:val="0"/>
          <w:numId w:val="21"/>
        </w:numPr>
        <w:ind w:left="567" w:hanging="567"/>
      </w:pPr>
      <w:r w:rsidRPr="00E630FB">
        <w:t>правил</w:t>
      </w:r>
      <w:r>
        <w:t>а</w:t>
      </w:r>
      <w:r w:rsidRPr="00E630FB">
        <w:t xml:space="preserve"> эргономичной организации рабочих мест для достижения требуемых параметров производительности и безопасности выполнения работ в автоматизированном производстве;</w:t>
      </w:r>
    </w:p>
    <w:p w:rsidR="00B2459C" w:rsidRPr="00D20007" w:rsidRDefault="00D20007" w:rsidP="00D20007">
      <w:pPr>
        <w:pStyle w:val="a3"/>
        <w:numPr>
          <w:ilvl w:val="0"/>
          <w:numId w:val="21"/>
        </w:numPr>
        <w:ind w:left="567" w:hanging="567"/>
        <w:rPr>
          <w:bCs/>
        </w:rPr>
      </w:pPr>
      <w:r w:rsidRPr="00E630FB">
        <w:t>расчет норм времени и их структуру на операциях автоматизированной механической обработки заготовок изготовления деталей в автоматизированном производстве;</w:t>
      </w:r>
    </w:p>
    <w:p w:rsidR="00CC55CA" w:rsidRPr="00133ADF" w:rsidRDefault="00133ADF" w:rsidP="00225BE1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240" w:line="276" w:lineRule="auto"/>
        <w:ind w:left="567" w:hanging="567"/>
        <w:jc w:val="both"/>
        <w:rPr>
          <w:b/>
        </w:rPr>
      </w:pPr>
      <w:r w:rsidRPr="00133ADF">
        <w:rPr>
          <w:b/>
        </w:rPr>
        <w:t>Структура профессионального модуля и количество часов на освоение программы профессионального модуля.</w:t>
      </w:r>
    </w:p>
    <w:p w:rsidR="00D20007" w:rsidRPr="00D20007" w:rsidRDefault="00D20007" w:rsidP="00225BE1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line="276" w:lineRule="auto"/>
        <w:ind w:left="709" w:hanging="709"/>
      </w:pPr>
      <w:r w:rsidRPr="00D20007">
        <w:rPr>
          <w:bCs/>
        </w:rPr>
        <w:t xml:space="preserve">МДК. 03.01. </w:t>
      </w:r>
      <w:r w:rsidRPr="00D20007">
        <w:t>Планирование и организация материально-технического обеспечения работ по монтажу, наладке и техническому обслуживанию систем и средств автоматизации</w:t>
      </w:r>
      <w:r w:rsidRPr="00D20007">
        <w:rPr>
          <w:bCs/>
        </w:rPr>
        <w:t xml:space="preserve"> </w:t>
      </w:r>
    </w:p>
    <w:p w:rsidR="00D20007" w:rsidRPr="00D20007" w:rsidRDefault="00D20007" w:rsidP="002965AA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709"/>
      </w:pPr>
      <w:r w:rsidRPr="00D20007">
        <w:rPr>
          <w:bCs/>
        </w:rPr>
        <w:t xml:space="preserve">МДК. 03.02. </w:t>
      </w:r>
      <w:r w:rsidRPr="00D20007">
        <w:t xml:space="preserve">Разработка, организация и контроль качества работ по монтажу, наладке и техническому обслуживанию систем и средств автоматизации </w:t>
      </w:r>
    </w:p>
    <w:p w:rsidR="003C4422" w:rsidRPr="002965AA" w:rsidRDefault="003C4422" w:rsidP="002965AA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709"/>
      </w:pPr>
      <w:r w:rsidRPr="002965AA">
        <w:t>УП 0</w:t>
      </w:r>
      <w:r w:rsidR="00B2459C">
        <w:t>2</w:t>
      </w:r>
      <w:r w:rsidRPr="002965AA">
        <w:t>.01.Учебная практика</w:t>
      </w:r>
    </w:p>
    <w:p w:rsidR="003C4422" w:rsidRPr="002965AA" w:rsidRDefault="003C4422" w:rsidP="002965AA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709"/>
      </w:pPr>
      <w:r w:rsidRPr="002965AA">
        <w:t>ПП 0</w:t>
      </w:r>
      <w:r w:rsidR="00B2459C">
        <w:t>2</w:t>
      </w:r>
      <w:r w:rsidRPr="002965AA">
        <w:t>.01 Производственная практика</w:t>
      </w:r>
    </w:p>
    <w:p w:rsidR="00B17407" w:rsidRDefault="00B17407" w:rsidP="00D20007">
      <w:pPr>
        <w:spacing w:line="360" w:lineRule="auto"/>
      </w:pPr>
    </w:p>
    <w:p w:rsidR="00D20007" w:rsidRDefault="00D20007" w:rsidP="00D20007">
      <w:pPr>
        <w:spacing w:line="360" w:lineRule="auto"/>
      </w:pPr>
      <w:r w:rsidRPr="00AC5C57">
        <w:lastRenderedPageBreak/>
        <w:t xml:space="preserve">Всего часов </w:t>
      </w:r>
      <w:r w:rsidR="00140005">
        <w:t>550</w:t>
      </w:r>
      <w:r w:rsidRPr="00AC5C57">
        <w:t>, из них   на освоение</w:t>
      </w:r>
      <w:r>
        <w:t xml:space="preserve">       </w:t>
      </w:r>
    </w:p>
    <w:p w:rsidR="00D20007" w:rsidRDefault="00D20007" w:rsidP="00D20007">
      <w:pPr>
        <w:pStyle w:val="a3"/>
        <w:numPr>
          <w:ilvl w:val="0"/>
          <w:numId w:val="22"/>
        </w:numPr>
        <w:spacing w:line="276" w:lineRule="auto"/>
        <w:ind w:left="709" w:hanging="709"/>
      </w:pPr>
      <w:r w:rsidRPr="00AC5C57">
        <w:t>МДК 0</w:t>
      </w:r>
      <w:r>
        <w:t>3</w:t>
      </w:r>
      <w:r w:rsidRPr="00AC5C57">
        <w:t xml:space="preserve">.01 – </w:t>
      </w:r>
      <w:r w:rsidR="00140005">
        <w:t>212</w:t>
      </w:r>
      <w:r w:rsidRPr="00AC5C57">
        <w:t xml:space="preserve"> часов</w:t>
      </w:r>
      <w:r>
        <w:t>;</w:t>
      </w:r>
    </w:p>
    <w:p w:rsidR="00D20007" w:rsidRPr="00AC5C57" w:rsidRDefault="00D20007" w:rsidP="00D20007">
      <w:pPr>
        <w:pStyle w:val="a3"/>
        <w:numPr>
          <w:ilvl w:val="0"/>
          <w:numId w:val="6"/>
        </w:numPr>
        <w:spacing w:line="276" w:lineRule="auto"/>
        <w:ind w:left="709" w:hanging="709"/>
      </w:pPr>
      <w:r w:rsidRPr="00AC5C57">
        <w:t>МДК 0</w:t>
      </w:r>
      <w:r>
        <w:t>3</w:t>
      </w:r>
      <w:r w:rsidRPr="00AC5C57">
        <w:t>.0</w:t>
      </w:r>
      <w:r>
        <w:t>2</w:t>
      </w:r>
      <w:r w:rsidRPr="00AC5C57">
        <w:t xml:space="preserve"> – </w:t>
      </w:r>
      <w:r w:rsidR="00140005">
        <w:t>212</w:t>
      </w:r>
      <w:r w:rsidRPr="00AC5C57">
        <w:t xml:space="preserve"> часов</w:t>
      </w:r>
      <w:r>
        <w:t>;</w:t>
      </w:r>
    </w:p>
    <w:p w:rsidR="00D20007" w:rsidRPr="00481BF4" w:rsidRDefault="00D20007" w:rsidP="00D20007">
      <w:pPr>
        <w:pStyle w:val="a3"/>
        <w:numPr>
          <w:ilvl w:val="0"/>
          <w:numId w:val="6"/>
        </w:numPr>
        <w:spacing w:line="276" w:lineRule="auto"/>
        <w:ind w:left="709" w:hanging="709"/>
      </w:pPr>
      <w:r>
        <w:t xml:space="preserve">в том числе, самостоятельная работа </w:t>
      </w:r>
      <w:r w:rsidR="00140005">
        <w:t>48</w:t>
      </w:r>
      <w:r>
        <w:t xml:space="preserve"> часов</w:t>
      </w:r>
    </w:p>
    <w:p w:rsidR="00D20007" w:rsidRDefault="00D20007" w:rsidP="00D20007">
      <w:pPr>
        <w:pStyle w:val="a3"/>
        <w:numPr>
          <w:ilvl w:val="0"/>
          <w:numId w:val="6"/>
        </w:numPr>
        <w:spacing w:line="276" w:lineRule="auto"/>
        <w:ind w:left="709" w:hanging="709"/>
      </w:pPr>
      <w:r w:rsidRPr="00AC5C57">
        <w:t>на практики</w:t>
      </w:r>
      <w:r>
        <w:t>:</w:t>
      </w:r>
    </w:p>
    <w:p w:rsidR="00D20007" w:rsidRPr="00AC5C57" w:rsidRDefault="00D20007" w:rsidP="00D20007">
      <w:pPr>
        <w:pStyle w:val="a3"/>
        <w:numPr>
          <w:ilvl w:val="0"/>
          <w:numId w:val="6"/>
        </w:numPr>
        <w:spacing w:line="276" w:lineRule="auto"/>
        <w:ind w:left="709" w:hanging="709"/>
      </w:pPr>
      <w:proofErr w:type="gramStart"/>
      <w:r>
        <w:t>учебную</w:t>
      </w:r>
      <w:proofErr w:type="gramEnd"/>
      <w:r>
        <w:t xml:space="preserve"> -</w:t>
      </w:r>
      <w:r w:rsidR="00140005">
        <w:t>36</w:t>
      </w:r>
      <w:r w:rsidRPr="00AC5C57">
        <w:t xml:space="preserve"> час</w:t>
      </w:r>
      <w:r>
        <w:t>ов</w:t>
      </w:r>
      <w:r w:rsidRPr="00AC5C57">
        <w:t>,</w:t>
      </w:r>
    </w:p>
    <w:p w:rsidR="00D20007" w:rsidRDefault="00D20007" w:rsidP="00D20007">
      <w:pPr>
        <w:pStyle w:val="a3"/>
        <w:numPr>
          <w:ilvl w:val="0"/>
          <w:numId w:val="6"/>
        </w:numPr>
        <w:spacing w:line="276" w:lineRule="auto"/>
        <w:ind w:left="709" w:hanging="709"/>
      </w:pPr>
      <w:r w:rsidRPr="00AC5C57">
        <w:t>производств</w:t>
      </w:r>
      <w:r>
        <w:t>енную -</w:t>
      </w:r>
      <w:r w:rsidR="00140005">
        <w:t>72</w:t>
      </w:r>
      <w:r w:rsidRPr="00AC5C57">
        <w:t xml:space="preserve"> час</w:t>
      </w:r>
      <w:r>
        <w:t>ов</w:t>
      </w:r>
    </w:p>
    <w:p w:rsidR="003C4422" w:rsidRPr="003C4422" w:rsidRDefault="003C4422" w:rsidP="00B2459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C4422">
        <w:rPr>
          <w:b/>
        </w:rPr>
        <w:t xml:space="preserve">Форма контроля: </w:t>
      </w:r>
      <w:r w:rsidRPr="003C4422">
        <w:t>дифференцированный зачет</w:t>
      </w:r>
    </w:p>
    <w:p w:rsidR="003C4422" w:rsidRPr="003C4422" w:rsidRDefault="003C4422" w:rsidP="003C442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/>
        </w:rPr>
      </w:pPr>
      <w:r>
        <w:rPr>
          <w:b/>
        </w:rPr>
        <w:t xml:space="preserve">Составитель: </w:t>
      </w:r>
      <w:r w:rsidRPr="003C4422">
        <w:t>С.Д.Редькина, руководитель УМО ГАПОУ ТО «</w:t>
      </w:r>
      <w:r>
        <w:t>Т</w:t>
      </w:r>
      <w:r w:rsidRPr="003C4422">
        <w:t>обольский многопрофильный техникум</w:t>
      </w:r>
    </w:p>
    <w:p w:rsidR="00D50BD9" w:rsidRPr="00CC55CA" w:rsidRDefault="00D50BD9" w:rsidP="003C4422">
      <w:pPr>
        <w:spacing w:before="240"/>
      </w:pPr>
    </w:p>
    <w:sectPr w:rsidR="00D50BD9" w:rsidRPr="00CC55CA" w:rsidSect="00D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FDD"/>
    <w:multiLevelType w:val="hybridMultilevel"/>
    <w:tmpl w:val="F16AEE5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915165"/>
    <w:multiLevelType w:val="hybridMultilevel"/>
    <w:tmpl w:val="EA7AE19E"/>
    <w:lvl w:ilvl="0" w:tplc="1D3832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1278"/>
    <w:multiLevelType w:val="hybridMultilevel"/>
    <w:tmpl w:val="7FDCB82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246E2"/>
    <w:multiLevelType w:val="hybridMultilevel"/>
    <w:tmpl w:val="17CA199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C024D"/>
    <w:multiLevelType w:val="hybridMultilevel"/>
    <w:tmpl w:val="EAA8BCBE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843CC2"/>
    <w:multiLevelType w:val="hybridMultilevel"/>
    <w:tmpl w:val="3EA2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18094C"/>
    <w:multiLevelType w:val="hybridMultilevel"/>
    <w:tmpl w:val="CBD064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A5CCF"/>
    <w:multiLevelType w:val="hybridMultilevel"/>
    <w:tmpl w:val="5EA44FB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C68BD"/>
    <w:multiLevelType w:val="hybridMultilevel"/>
    <w:tmpl w:val="5D120F36"/>
    <w:lvl w:ilvl="0" w:tplc="F5F677C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D1135B"/>
    <w:multiLevelType w:val="hybridMultilevel"/>
    <w:tmpl w:val="756406F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93F91"/>
    <w:multiLevelType w:val="hybridMultilevel"/>
    <w:tmpl w:val="9C2496A2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5503B6"/>
    <w:multiLevelType w:val="hybridMultilevel"/>
    <w:tmpl w:val="155829D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81096"/>
    <w:multiLevelType w:val="hybridMultilevel"/>
    <w:tmpl w:val="1AA81BB0"/>
    <w:lvl w:ilvl="0" w:tplc="022CD2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FD64E5"/>
    <w:multiLevelType w:val="multilevel"/>
    <w:tmpl w:val="9D786B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D632123"/>
    <w:multiLevelType w:val="hybridMultilevel"/>
    <w:tmpl w:val="C62E886A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5E64B9"/>
    <w:multiLevelType w:val="hybridMultilevel"/>
    <w:tmpl w:val="9B22FC0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06322"/>
    <w:multiLevelType w:val="hybridMultilevel"/>
    <w:tmpl w:val="952ADFA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71E73C0"/>
    <w:multiLevelType w:val="hybridMultilevel"/>
    <w:tmpl w:val="5D34F3C2"/>
    <w:lvl w:ilvl="0" w:tplc="794245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8A3A78"/>
    <w:multiLevelType w:val="hybridMultilevel"/>
    <w:tmpl w:val="9830EF8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901EA"/>
    <w:multiLevelType w:val="hybridMultilevel"/>
    <w:tmpl w:val="3C783164"/>
    <w:lvl w:ilvl="0" w:tplc="022CD276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6E910170"/>
    <w:multiLevelType w:val="hybridMultilevel"/>
    <w:tmpl w:val="CE10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B6DB9"/>
    <w:multiLevelType w:val="hybridMultilevel"/>
    <w:tmpl w:val="561A918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2"/>
  </w:num>
  <w:num w:numId="8">
    <w:abstractNumId w:val="3"/>
  </w:num>
  <w:num w:numId="9">
    <w:abstractNumId w:val="2"/>
  </w:num>
  <w:num w:numId="10">
    <w:abstractNumId w:val="18"/>
  </w:num>
  <w:num w:numId="11">
    <w:abstractNumId w:val="16"/>
  </w:num>
  <w:num w:numId="12">
    <w:abstractNumId w:val="0"/>
  </w:num>
  <w:num w:numId="13">
    <w:abstractNumId w:val="11"/>
  </w:num>
  <w:num w:numId="14">
    <w:abstractNumId w:val="1"/>
  </w:num>
  <w:num w:numId="15">
    <w:abstractNumId w:val="9"/>
  </w:num>
  <w:num w:numId="16">
    <w:abstractNumId w:val="5"/>
  </w:num>
  <w:num w:numId="17">
    <w:abstractNumId w:val="6"/>
  </w:num>
  <w:num w:numId="18">
    <w:abstractNumId w:val="20"/>
  </w:num>
  <w:num w:numId="19">
    <w:abstractNumId w:val="21"/>
  </w:num>
  <w:num w:numId="20">
    <w:abstractNumId w:val="7"/>
  </w:num>
  <w:num w:numId="21">
    <w:abstractNumId w:val="1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5CA"/>
    <w:rsid w:val="00050DC0"/>
    <w:rsid w:val="00133ADF"/>
    <w:rsid w:val="00140005"/>
    <w:rsid w:val="002229B1"/>
    <w:rsid w:val="00225BE1"/>
    <w:rsid w:val="002965AA"/>
    <w:rsid w:val="003C4422"/>
    <w:rsid w:val="00540030"/>
    <w:rsid w:val="005D0A62"/>
    <w:rsid w:val="008338C8"/>
    <w:rsid w:val="008D2CED"/>
    <w:rsid w:val="00975E53"/>
    <w:rsid w:val="009F24C4"/>
    <w:rsid w:val="00B17407"/>
    <w:rsid w:val="00B2459C"/>
    <w:rsid w:val="00C12D6D"/>
    <w:rsid w:val="00C9483E"/>
    <w:rsid w:val="00CC55CA"/>
    <w:rsid w:val="00CD704B"/>
    <w:rsid w:val="00CF5C65"/>
    <w:rsid w:val="00D20007"/>
    <w:rsid w:val="00D32D2E"/>
    <w:rsid w:val="00D50BD9"/>
    <w:rsid w:val="00E55606"/>
    <w:rsid w:val="00EA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5CA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5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5CA"/>
    <w:pPr>
      <w:ind w:left="720"/>
      <w:contextualSpacing/>
    </w:pPr>
  </w:style>
  <w:style w:type="paragraph" w:styleId="a4">
    <w:name w:val="No Spacing"/>
    <w:link w:val="a5"/>
    <w:uiPriority w:val="1"/>
    <w:qFormat/>
    <w:rsid w:val="005D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D0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45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2021-03-24T08:06:00Z</dcterms:created>
  <dcterms:modified xsi:type="dcterms:W3CDTF">2021-03-25T06:41:00Z</dcterms:modified>
</cp:coreProperties>
</file>