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871A89" w:rsidRPr="00871A89" w:rsidRDefault="00871A89" w:rsidP="00871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A89">
        <w:rPr>
          <w:rFonts w:ascii="Times New Roman" w:hAnsi="Times New Roman" w:cs="Times New Roman"/>
          <w:b/>
          <w:sz w:val="24"/>
          <w:szCs w:val="24"/>
        </w:rPr>
        <w:t>ОУП.06 Физическая культура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871A89" w:rsidRPr="00871A89" w:rsidRDefault="00871A89" w:rsidP="00871A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71A89">
        <w:rPr>
          <w:rFonts w:ascii="Times New Roman" w:hAnsi="Times New Roman" w:cs="Times New Roman"/>
          <w:sz w:val="24"/>
        </w:rPr>
        <w:t>Программа учебной дисциплины ОУП.06 Физическая культура является частью основной образовательной программы (программы подготовки специалистов среднего звена).</w:t>
      </w:r>
    </w:p>
    <w:p w:rsidR="00871A89" w:rsidRPr="00871A89" w:rsidRDefault="00871A89" w:rsidP="00871A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71A89">
        <w:rPr>
          <w:rFonts w:ascii="Times New Roman" w:hAnsi="Times New Roman" w:cs="Times New Roman"/>
          <w:sz w:val="24"/>
        </w:rPr>
        <w:t xml:space="preserve"> Программа общеобразовательной </w:t>
      </w:r>
      <w:bookmarkStart w:id="0" w:name="_GoBack"/>
      <w:r w:rsidRPr="00871A89">
        <w:rPr>
          <w:rFonts w:ascii="Times New Roman" w:hAnsi="Times New Roman" w:cs="Times New Roman"/>
          <w:sz w:val="24"/>
        </w:rPr>
        <w:t>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871A89" w:rsidRPr="00871A89" w:rsidRDefault="00871A89" w:rsidP="00871A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71A89">
        <w:rPr>
          <w:rFonts w:ascii="Times New Roman" w:hAnsi="Times New Roman" w:cs="Times New Roman"/>
          <w:sz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871A89">
        <w:rPr>
          <w:rFonts w:ascii="Times New Roman" w:hAnsi="Times New Roman" w:cs="Times New Roman"/>
          <w:sz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71A89">
        <w:rPr>
          <w:rFonts w:ascii="Times New Roman" w:hAnsi="Times New Roman" w:cs="Times New Roman"/>
          <w:sz w:val="24"/>
        </w:rPr>
        <w:t xml:space="preserve"> государственной политики в сфере подготовки рабочих кадров и ДПО </w:t>
      </w:r>
      <w:proofErr w:type="spellStart"/>
      <w:r w:rsidRPr="00871A89">
        <w:rPr>
          <w:rFonts w:ascii="Times New Roman" w:hAnsi="Times New Roman" w:cs="Times New Roman"/>
          <w:sz w:val="24"/>
        </w:rPr>
        <w:t>Минобрнауки</w:t>
      </w:r>
      <w:proofErr w:type="spellEnd"/>
      <w:r w:rsidRPr="00871A89">
        <w:rPr>
          <w:rFonts w:ascii="Times New Roman" w:hAnsi="Times New Roman" w:cs="Times New Roman"/>
          <w:sz w:val="24"/>
        </w:rPr>
        <w:t xml:space="preserve"> России от 09.12.2016 № 1582).</w:t>
      </w:r>
    </w:p>
    <w:p w:rsidR="00871A89" w:rsidRPr="00871A89" w:rsidRDefault="00871A89" w:rsidP="00871A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871A89">
        <w:rPr>
          <w:rFonts w:ascii="Times New Roman" w:hAnsi="Times New Roman" w:cs="Times New Roman"/>
          <w:sz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71A89">
        <w:rPr>
          <w:rFonts w:ascii="Times New Roman" w:hAnsi="Times New Roman" w:cs="Times New Roman"/>
          <w:sz w:val="24"/>
        </w:rPr>
        <w:t xml:space="preserve"> среднего звена, осваиваемой профессии или специальности.</w:t>
      </w:r>
    </w:p>
    <w:p w:rsidR="00871A89" w:rsidRPr="00871A89" w:rsidRDefault="00871A89" w:rsidP="00871A89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871A89">
        <w:rPr>
          <w:rFonts w:ascii="Times New Roman" w:hAnsi="Times New Roman" w:cs="Times New Roman"/>
          <w:sz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27602F" w:rsidRPr="0027602F" w:rsidRDefault="0027602F" w:rsidP="00871A8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Место </w:t>
      </w:r>
      <w:r w:rsidR="003D33B9" w:rsidRPr="003D33B9">
        <w:rPr>
          <w:b/>
        </w:rPr>
        <w:t>учебного предмета</w:t>
      </w:r>
      <w:r w:rsidR="003D33B9" w:rsidRPr="000A5612">
        <w:t xml:space="preserve"> </w:t>
      </w:r>
      <w:r w:rsidRPr="0027602F">
        <w:rPr>
          <w:b/>
        </w:rPr>
        <w:t>в структуре основной образовательной программы</w:t>
      </w:r>
    </w:p>
    <w:p w:rsidR="00871A89" w:rsidRPr="00871A89" w:rsidRDefault="00871A89" w:rsidP="00871A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71A89">
        <w:rPr>
          <w:rFonts w:ascii="Times New Roman" w:hAnsi="Times New Roman" w:cs="Times New Roman"/>
          <w:sz w:val="24"/>
          <w:szCs w:val="24"/>
        </w:rPr>
        <w:t>входит в общеобразовательный цикл.</w:t>
      </w:r>
    </w:p>
    <w:p w:rsidR="00871A89" w:rsidRPr="00871A89" w:rsidRDefault="00871A89" w:rsidP="00871A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71A89">
        <w:rPr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871A89" w:rsidRPr="00871A89" w:rsidRDefault="00871A89" w:rsidP="00871A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71A89">
        <w:rPr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</w:t>
      </w:r>
      <w:r w:rsidRPr="00871A89">
        <w:rPr>
          <w:rFonts w:ascii="Times New Roman" w:hAnsi="Times New Roman" w:cs="Times New Roman"/>
          <w:sz w:val="24"/>
          <w:szCs w:val="24"/>
        </w:rPr>
        <w:lastRenderedPageBreak/>
        <w:t>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871A89" w:rsidRPr="00871A89" w:rsidRDefault="00871A89" w:rsidP="00871A89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871A89">
        <w:rPr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7602F" w:rsidRDefault="0027602F" w:rsidP="00871A89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 xml:space="preserve">– требования к результатам освоения </w:t>
      </w:r>
      <w:r w:rsidR="003D33B9">
        <w:rPr>
          <w:b/>
        </w:rPr>
        <w:t>предмета</w:t>
      </w:r>
    </w:p>
    <w:p w:rsidR="00871A89" w:rsidRPr="00871A89" w:rsidRDefault="00871A89" w:rsidP="00871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A89">
        <w:rPr>
          <w:rFonts w:ascii="Times New Roman" w:hAnsi="Times New Roman" w:cs="Times New Roman"/>
          <w:sz w:val="24"/>
          <w:szCs w:val="24"/>
        </w:rPr>
        <w:t>Содержание программы «Физическая культура» направлено на достижение следующих целей: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формирование физической культуры личности будущего профессионала, вос</w:t>
      </w:r>
      <w:r w:rsidRPr="00871A89">
        <w:softHyphen/>
        <w:t>требованного на современном рынке труда;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овладение технологиями современных оздоровительных систем физического вос</w:t>
      </w:r>
      <w:r w:rsidRPr="00871A89"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871A89" w:rsidRPr="00871A89" w:rsidRDefault="00871A89" w:rsidP="00871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A89"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«Физическая культура» обеспечивает достижение студентами следующих результатов:</w:t>
      </w:r>
    </w:p>
    <w:p w:rsidR="00871A89" w:rsidRPr="00871A89" w:rsidRDefault="00871A89" w:rsidP="00871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1A89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 xml:space="preserve">готовность и способность </w:t>
      </w:r>
      <w:proofErr w:type="gramStart"/>
      <w:r w:rsidRPr="00871A89">
        <w:t>обучающихся</w:t>
      </w:r>
      <w:proofErr w:type="gramEnd"/>
      <w:r w:rsidRPr="00871A89">
        <w:t xml:space="preserve"> к саморазвитию и личностному са</w:t>
      </w:r>
      <w:r w:rsidRPr="00871A89">
        <w:softHyphen/>
        <w:t>моопределению;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proofErr w:type="spellStart"/>
      <w:r w:rsidRPr="00871A89">
        <w:t>сформированность</w:t>
      </w:r>
      <w:proofErr w:type="spellEnd"/>
      <w:r w:rsidRPr="00871A89"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71A89">
        <w:t>валеологической</w:t>
      </w:r>
      <w:proofErr w:type="spellEnd"/>
      <w:r w:rsidRPr="00871A89"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потребность к самостоятельному использованию физической культуры как составляющей доминанты здоровья;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proofErr w:type="gramStart"/>
      <w:r w:rsidRPr="00871A89"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lastRenderedPageBreak/>
        <w:t>способность к построению индивидуальной образовательной траектории са</w:t>
      </w:r>
      <w:r w:rsidRPr="00871A89"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71A89">
        <w:softHyphen/>
        <w:t>ности, эффективно разрешать конфликты;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умение оказывать первую помощь при занятиях спортивно-оздоровительной деятельностью;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патриотизм, уважение к своему народу, чувство ответственности перед Родиной;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готовность к служению Отечеству, его защите;</w:t>
      </w:r>
    </w:p>
    <w:p w:rsidR="00871A89" w:rsidRPr="00871A89" w:rsidRDefault="00871A89" w:rsidP="00871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71A89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871A89">
        <w:rPr>
          <w:rFonts w:ascii="Times New Roman" w:hAnsi="Times New Roman" w:cs="Times New Roman"/>
          <w:b/>
          <w:sz w:val="24"/>
          <w:szCs w:val="24"/>
        </w:rPr>
        <w:t>: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готовность учебного сотрудничества с преподавателями и сверстниками с ис</w:t>
      </w:r>
      <w:r w:rsidRPr="00871A89">
        <w:softHyphen/>
        <w:t>пользованием специальных средств и методов двигательной активности;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871A89" w:rsidRPr="00871A89" w:rsidRDefault="00871A89" w:rsidP="00871A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1A89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71A89" w:rsidRPr="00871A89" w:rsidRDefault="00871A89" w:rsidP="00871A89">
      <w:pPr>
        <w:pStyle w:val="a4"/>
        <w:numPr>
          <w:ilvl w:val="0"/>
          <w:numId w:val="45"/>
        </w:numPr>
        <w:spacing w:before="0" w:after="0"/>
        <w:ind w:left="567" w:hanging="567"/>
      </w:pPr>
      <w:r w:rsidRPr="00871A89"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</w:t>
      </w:r>
      <w:r w:rsidRPr="00871A89">
        <w:lastRenderedPageBreak/>
        <w:t>готовность к выполнению нормативов Всероссийского физкультурно-спортивного комплекса «Готов к труду и обороне» (ГТО).</w:t>
      </w:r>
    </w:p>
    <w:p w:rsidR="00A37283" w:rsidRDefault="00A37283" w:rsidP="00871A89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F77F38" w:rsidRPr="00BD4DD9" w:rsidRDefault="00F77F38" w:rsidP="00A46B61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 w:rsidR="009E45A4">
        <w:rPr>
          <w:b/>
        </w:rPr>
        <w:t>предмета</w:t>
      </w:r>
      <w:r>
        <w:rPr>
          <w:b/>
        </w:rPr>
        <w:t xml:space="preserve">: </w:t>
      </w:r>
    </w:p>
    <w:p w:rsidR="000A5612" w:rsidRPr="000A5612" w:rsidRDefault="000A5612" w:rsidP="000A5612">
      <w:pPr>
        <w:tabs>
          <w:tab w:val="left" w:pos="916"/>
        </w:tabs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</w:t>
      </w:r>
      <w:proofErr w:type="gramStart"/>
      <w:r w:rsidRPr="000A5612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46B61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871A89">
        <w:rPr>
          <w:rFonts w:ascii="Times New Roman" w:hAnsi="Times New Roman" w:cs="Times New Roman"/>
          <w:spacing w:val="2"/>
          <w:sz w:val="24"/>
          <w:szCs w:val="24"/>
        </w:rPr>
        <w:t>23</w:t>
      </w: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</w:t>
      </w:r>
    </w:p>
    <w:p w:rsidR="00F77F38" w:rsidRPr="008950E0" w:rsidRDefault="000A5612" w:rsidP="008950E0">
      <w:pPr>
        <w:pStyle w:val="a4"/>
        <w:numPr>
          <w:ilvl w:val="0"/>
          <w:numId w:val="34"/>
        </w:numPr>
        <w:tabs>
          <w:tab w:val="left" w:pos="916"/>
        </w:tabs>
        <w:spacing w:before="0" w:after="0"/>
        <w:ind w:left="567" w:hanging="567"/>
        <w:rPr>
          <w:spacing w:val="2"/>
        </w:rPr>
      </w:pPr>
      <w:r w:rsidRPr="008950E0">
        <w:rPr>
          <w:spacing w:val="2"/>
        </w:rPr>
        <w:t xml:space="preserve">обязательной аудиторной учебной нагрузки </w:t>
      </w:r>
      <w:proofErr w:type="gramStart"/>
      <w:r w:rsidRPr="008950E0">
        <w:rPr>
          <w:spacing w:val="2"/>
        </w:rPr>
        <w:t>обучающегося</w:t>
      </w:r>
      <w:proofErr w:type="gramEnd"/>
      <w:r w:rsidRPr="008950E0">
        <w:rPr>
          <w:spacing w:val="2"/>
        </w:rPr>
        <w:t xml:space="preserve">   </w:t>
      </w:r>
      <w:r w:rsidR="00A46B61">
        <w:rPr>
          <w:spacing w:val="2"/>
        </w:rPr>
        <w:t>1</w:t>
      </w:r>
      <w:r w:rsidR="00871A89">
        <w:rPr>
          <w:spacing w:val="2"/>
        </w:rPr>
        <w:t>23</w:t>
      </w:r>
      <w:r w:rsidRPr="008950E0">
        <w:rPr>
          <w:spacing w:val="2"/>
        </w:rPr>
        <w:t xml:space="preserve"> часов</w:t>
      </w:r>
    </w:p>
    <w:p w:rsidR="00997F4D" w:rsidRDefault="00A37283" w:rsidP="008950E0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0A5612">
        <w:t>дифференцированного зачета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BD0675"/>
    <w:multiLevelType w:val="hybridMultilevel"/>
    <w:tmpl w:val="BCFA7D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568B0"/>
    <w:multiLevelType w:val="hybridMultilevel"/>
    <w:tmpl w:val="11229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75B66"/>
    <w:multiLevelType w:val="hybridMultilevel"/>
    <w:tmpl w:val="71F66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73D41"/>
    <w:multiLevelType w:val="hybridMultilevel"/>
    <w:tmpl w:val="72FE1E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D6D35"/>
    <w:multiLevelType w:val="hybridMultilevel"/>
    <w:tmpl w:val="9016102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B406004"/>
    <w:multiLevelType w:val="hybridMultilevel"/>
    <w:tmpl w:val="975055A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8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9">
    <w:nsid w:val="41CD1188"/>
    <w:multiLevelType w:val="hybridMultilevel"/>
    <w:tmpl w:val="74B26BD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5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5F47E5"/>
    <w:multiLevelType w:val="hybridMultilevel"/>
    <w:tmpl w:val="BE2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D75C2E"/>
    <w:multiLevelType w:val="hybridMultilevel"/>
    <w:tmpl w:val="4768B6BE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C5A2EA8"/>
    <w:multiLevelType w:val="hybridMultilevel"/>
    <w:tmpl w:val="2CDE905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3803B8"/>
    <w:multiLevelType w:val="hybridMultilevel"/>
    <w:tmpl w:val="AB0699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637EF7"/>
    <w:multiLevelType w:val="hybridMultilevel"/>
    <w:tmpl w:val="5780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C4F22"/>
    <w:multiLevelType w:val="hybridMultilevel"/>
    <w:tmpl w:val="0CB60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C2200C"/>
    <w:multiLevelType w:val="hybridMultilevel"/>
    <w:tmpl w:val="FFCCC6B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838E3F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905D9A"/>
    <w:multiLevelType w:val="hybridMultilevel"/>
    <w:tmpl w:val="393C32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5042C8"/>
    <w:multiLevelType w:val="hybridMultilevel"/>
    <w:tmpl w:val="45960B06"/>
    <w:lvl w:ilvl="0" w:tplc="0419000D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4"/>
  </w:num>
  <w:num w:numId="3">
    <w:abstractNumId w:val="20"/>
  </w:num>
  <w:num w:numId="4">
    <w:abstractNumId w:val="23"/>
  </w:num>
  <w:num w:numId="5">
    <w:abstractNumId w:val="10"/>
  </w:num>
  <w:num w:numId="6">
    <w:abstractNumId w:val="11"/>
  </w:num>
  <w:num w:numId="7">
    <w:abstractNumId w:val="27"/>
  </w:num>
  <w:num w:numId="8">
    <w:abstractNumId w:val="29"/>
  </w:num>
  <w:num w:numId="9">
    <w:abstractNumId w:val="7"/>
  </w:num>
  <w:num w:numId="10">
    <w:abstractNumId w:val="3"/>
  </w:num>
  <w:num w:numId="11">
    <w:abstractNumId w:val="40"/>
  </w:num>
  <w:num w:numId="12">
    <w:abstractNumId w:val="15"/>
  </w:num>
  <w:num w:numId="13">
    <w:abstractNumId w:val="22"/>
  </w:num>
  <w:num w:numId="14">
    <w:abstractNumId w:val="36"/>
  </w:num>
  <w:num w:numId="15">
    <w:abstractNumId w:val="25"/>
  </w:num>
  <w:num w:numId="16">
    <w:abstractNumId w:val="5"/>
  </w:num>
  <w:num w:numId="17">
    <w:abstractNumId w:val="17"/>
  </w:num>
  <w:num w:numId="18">
    <w:abstractNumId w:val="18"/>
  </w:num>
  <w:num w:numId="19">
    <w:abstractNumId w:val="21"/>
  </w:num>
  <w:num w:numId="20">
    <w:abstractNumId w:val="24"/>
  </w:num>
  <w:num w:numId="21">
    <w:abstractNumId w:val="9"/>
  </w:num>
  <w:num w:numId="22">
    <w:abstractNumId w:val="32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13"/>
  </w:num>
  <w:num w:numId="27">
    <w:abstractNumId w:val="2"/>
  </w:num>
  <w:num w:numId="28">
    <w:abstractNumId w:val="12"/>
  </w:num>
  <w:num w:numId="29">
    <w:abstractNumId w:val="41"/>
  </w:num>
  <w:num w:numId="30">
    <w:abstractNumId w:val="33"/>
  </w:num>
  <w:num w:numId="31">
    <w:abstractNumId w:val="4"/>
  </w:num>
  <w:num w:numId="32">
    <w:abstractNumId w:val="35"/>
  </w:num>
  <w:num w:numId="33">
    <w:abstractNumId w:val="1"/>
  </w:num>
  <w:num w:numId="34">
    <w:abstractNumId w:val="31"/>
  </w:num>
  <w:num w:numId="35">
    <w:abstractNumId w:val="26"/>
  </w:num>
  <w:num w:numId="36">
    <w:abstractNumId w:val="6"/>
  </w:num>
  <w:num w:numId="37">
    <w:abstractNumId w:val="19"/>
  </w:num>
  <w:num w:numId="38">
    <w:abstractNumId w:val="28"/>
  </w:num>
  <w:num w:numId="39">
    <w:abstractNumId w:val="14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44">
    <w:abstractNumId w:val="37"/>
  </w:num>
  <w:num w:numId="45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A5612"/>
    <w:rsid w:val="0027602F"/>
    <w:rsid w:val="002D2DD4"/>
    <w:rsid w:val="002D4D37"/>
    <w:rsid w:val="002E7610"/>
    <w:rsid w:val="00333EDC"/>
    <w:rsid w:val="00385C39"/>
    <w:rsid w:val="003C3807"/>
    <w:rsid w:val="003D33B9"/>
    <w:rsid w:val="004F321F"/>
    <w:rsid w:val="00602A4E"/>
    <w:rsid w:val="00606BB0"/>
    <w:rsid w:val="006A0A2F"/>
    <w:rsid w:val="00871A89"/>
    <w:rsid w:val="008950E0"/>
    <w:rsid w:val="00997F4D"/>
    <w:rsid w:val="009E45A4"/>
    <w:rsid w:val="00A2135E"/>
    <w:rsid w:val="00A37283"/>
    <w:rsid w:val="00A46B61"/>
    <w:rsid w:val="00BD4DD9"/>
    <w:rsid w:val="00C07F25"/>
    <w:rsid w:val="00C10BB6"/>
    <w:rsid w:val="00C43C3F"/>
    <w:rsid w:val="00C50BEB"/>
    <w:rsid w:val="00CB652A"/>
    <w:rsid w:val="00CC130D"/>
    <w:rsid w:val="00CF1B86"/>
    <w:rsid w:val="00CF378C"/>
    <w:rsid w:val="00D307CA"/>
    <w:rsid w:val="00D717D7"/>
    <w:rsid w:val="00E20997"/>
    <w:rsid w:val="00EB38A4"/>
    <w:rsid w:val="00EC3F57"/>
    <w:rsid w:val="00F530D3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F77F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7F3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3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F77F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A56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A5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rsid w:val="00895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8950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871A89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871A89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871A89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871A89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871A89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871A89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2021-03-24T09:03:00Z</dcterms:created>
  <dcterms:modified xsi:type="dcterms:W3CDTF">2021-03-25T04:44:00Z</dcterms:modified>
</cp:coreProperties>
</file>