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AA" w:rsidRPr="006F71AA" w:rsidRDefault="00916CAA" w:rsidP="00916CA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F37943">
        <w:rPr>
          <w:rFonts w:ascii="Times New Roman" w:hAnsi="Times New Roman" w:cs="Times New Roman"/>
          <w:color w:val="1F497D" w:themeColor="text2"/>
          <w:sz w:val="24"/>
          <w:szCs w:val="24"/>
        </w:rPr>
        <w:t>7</w:t>
      </w:r>
    </w:p>
    <w:p w:rsidR="00916CAA" w:rsidRPr="006F71AA" w:rsidRDefault="00916CAA" w:rsidP="00916CAA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916CAA" w:rsidRPr="006F71AA" w:rsidRDefault="00916CAA" w:rsidP="00916CAA">
      <w:pPr>
        <w:ind w:left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1AA">
        <w:rPr>
          <w:rFonts w:ascii="Times New Roman" w:hAnsi="Times New Roman" w:cs="Times New Roman"/>
          <w:i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916CAA" w:rsidRPr="006F71AA" w:rsidRDefault="00916CAA" w:rsidP="00916CAA">
      <w:pPr>
        <w:pStyle w:val="ad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16CAA" w:rsidRPr="006F71AA" w:rsidRDefault="00916CAA" w:rsidP="00916CAA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Pr="006F71AA" w:rsidRDefault="00916CAA" w:rsidP="00916CAA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916CAA" w:rsidRPr="006F71AA" w:rsidRDefault="00916CAA" w:rsidP="00916CA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ГАПОУ ТО «Тобольский многопрофильный техникум» </w:t>
      </w:r>
    </w:p>
    <w:p w:rsidR="00916CAA" w:rsidRPr="006F71AA" w:rsidRDefault="00916CAA" w:rsidP="00916CA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16CAA" w:rsidRDefault="00916CAA" w:rsidP="00916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1669" w:rsidRPr="00A01669" w:rsidRDefault="00A01669" w:rsidP="00A01669">
      <w:pPr>
        <w:spacing w:after="0" w:line="240" w:lineRule="auto"/>
        <w:rPr>
          <w:rFonts w:ascii="Times New Roman" w:hAnsi="Times New Roman" w:cs="Times New Roman"/>
        </w:rPr>
      </w:pPr>
      <w:r w:rsidRPr="00A01669">
        <w:rPr>
          <w:rFonts w:ascii="Times New Roman" w:hAnsi="Times New Roman" w:cs="Times New Roman"/>
        </w:rPr>
        <w:t xml:space="preserve">СОГЛАСОВАНО: </w:t>
      </w:r>
    </w:p>
    <w:p w:rsidR="00A01669" w:rsidRPr="00A01669" w:rsidRDefault="00A01669" w:rsidP="00A01669">
      <w:pPr>
        <w:spacing w:after="0" w:line="240" w:lineRule="auto"/>
        <w:rPr>
          <w:rFonts w:ascii="Times New Roman" w:hAnsi="Times New Roman" w:cs="Times New Roman"/>
        </w:rPr>
      </w:pPr>
      <w:r w:rsidRPr="00A01669">
        <w:rPr>
          <w:rFonts w:ascii="Times New Roman" w:hAnsi="Times New Roman" w:cs="Times New Roman"/>
        </w:rPr>
        <w:t>Директор ООО «СимПромСтрой»</w:t>
      </w:r>
    </w:p>
    <w:p w:rsidR="00E36CE8" w:rsidRPr="00A01669" w:rsidRDefault="00A01669" w:rsidP="00A01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66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__________/О.С.Смирнова/</w:t>
      </w:r>
      <w:r>
        <w:rPr>
          <w:rFonts w:ascii="Times New Roman" w:hAnsi="Times New Roman" w:cs="Times New Roman"/>
        </w:rPr>
        <w:br/>
        <w:t>«____</w:t>
      </w:r>
      <w:r w:rsidRPr="00A01669">
        <w:rPr>
          <w:rFonts w:ascii="Times New Roman" w:hAnsi="Times New Roman" w:cs="Times New Roman"/>
        </w:rPr>
        <w:t>» _______________ 202</w:t>
      </w:r>
      <w:r w:rsidR="00F30F3A">
        <w:rPr>
          <w:rFonts w:ascii="Times New Roman" w:hAnsi="Times New Roman" w:cs="Times New Roman"/>
        </w:rPr>
        <w:t>2</w:t>
      </w:r>
      <w:r w:rsidRPr="00A01669">
        <w:rPr>
          <w:rFonts w:ascii="Times New Roman" w:hAnsi="Times New Roman" w:cs="Times New Roman"/>
        </w:rPr>
        <w:t xml:space="preserve"> г</w:t>
      </w:r>
    </w:p>
    <w:p w:rsidR="00E36CE8" w:rsidRPr="00A01669" w:rsidRDefault="00E36CE8" w:rsidP="00A016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F37943" w:rsidP="00E36C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>ПРОГРАММА УЧЕБНОЙ ПРАКТИКИ</w:t>
      </w:r>
      <w:r w:rsidR="00E36CE8" w:rsidRPr="00A81093">
        <w:rPr>
          <w:rFonts w:ascii="Times New Roman" w:hAnsi="Times New Roman" w:cs="Times New Roman"/>
          <w:sz w:val="24"/>
          <w:szCs w:val="24"/>
        </w:rPr>
        <w:br/>
      </w:r>
      <w:r w:rsidR="00916CAA">
        <w:rPr>
          <w:rFonts w:ascii="Times New Roman" w:hAnsi="Times New Roman" w:cs="Times New Roman"/>
          <w:b/>
          <w:sz w:val="24"/>
          <w:szCs w:val="24"/>
        </w:rPr>
        <w:t>УП.</w:t>
      </w:r>
      <w:r w:rsidR="00E36CE8" w:rsidRPr="00A81093">
        <w:rPr>
          <w:rFonts w:ascii="Times New Roman" w:hAnsi="Times New Roman" w:cs="Times New Roman"/>
          <w:b/>
          <w:sz w:val="24"/>
          <w:szCs w:val="24"/>
        </w:rPr>
        <w:t>0</w:t>
      </w:r>
      <w:r w:rsidR="00174A97">
        <w:rPr>
          <w:rFonts w:ascii="Times New Roman" w:hAnsi="Times New Roman" w:cs="Times New Roman"/>
          <w:b/>
          <w:sz w:val="24"/>
          <w:szCs w:val="24"/>
        </w:rPr>
        <w:t>3</w:t>
      </w:r>
      <w:r w:rsidR="00E36CE8" w:rsidRPr="00A81093">
        <w:rPr>
          <w:rFonts w:ascii="Times New Roman" w:hAnsi="Times New Roman" w:cs="Times New Roman"/>
          <w:b/>
          <w:sz w:val="24"/>
          <w:szCs w:val="24"/>
        </w:rPr>
        <w:t>.</w:t>
      </w:r>
      <w:r w:rsidR="00916CAA">
        <w:rPr>
          <w:rFonts w:ascii="Times New Roman" w:hAnsi="Times New Roman" w:cs="Times New Roman"/>
          <w:b/>
          <w:sz w:val="24"/>
          <w:szCs w:val="24"/>
        </w:rPr>
        <w:t>01</w:t>
      </w:r>
      <w:r w:rsidR="00E36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A97"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Pr="00A81093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1669" w:rsidRPr="00A81093" w:rsidRDefault="00A01669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A01669">
        <w:rPr>
          <w:rFonts w:ascii="Times New Roman" w:hAnsi="Times New Roman" w:cs="Times New Roman"/>
          <w:sz w:val="24"/>
          <w:szCs w:val="24"/>
        </w:rPr>
        <w:t>2</w:t>
      </w:r>
      <w:r w:rsidR="00F30F3A">
        <w:rPr>
          <w:rFonts w:ascii="Times New Roman" w:hAnsi="Times New Roman" w:cs="Times New Roman"/>
          <w:sz w:val="24"/>
          <w:szCs w:val="24"/>
        </w:rPr>
        <w:t>2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A01669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E36CE8" w:rsidRPr="00A81093">
        <w:rPr>
          <w:rFonts w:ascii="Times New Roman" w:hAnsi="Times New Roman" w:cs="Times New Roman"/>
          <w:sz w:val="24"/>
          <w:szCs w:val="24"/>
        </w:rPr>
        <w:t>рограмма учебной практики</w:t>
      </w:r>
      <w:r w:rsidR="00E36CE8"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36CE8"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DC4B62" w:rsidRPr="00DC4B62" w:rsidRDefault="00E36CE8" w:rsidP="00DC4B62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C4B62">
        <w:rPr>
          <w:rFonts w:ascii="Times New Roman" w:hAnsi="Times New Roman" w:cs="Times New Roman"/>
          <w:sz w:val="24"/>
          <w:szCs w:val="24"/>
        </w:rPr>
        <w:t>Федеральн</w:t>
      </w:r>
      <w:r w:rsidR="00916CAA" w:rsidRPr="00DC4B62">
        <w:rPr>
          <w:rFonts w:ascii="Times New Roman" w:hAnsi="Times New Roman" w:cs="Times New Roman"/>
          <w:sz w:val="24"/>
          <w:szCs w:val="24"/>
        </w:rPr>
        <w:t>ого</w:t>
      </w:r>
      <w:r w:rsidRPr="00DC4B62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16CAA" w:rsidRPr="00DC4B62">
        <w:rPr>
          <w:rFonts w:ascii="Times New Roman" w:hAnsi="Times New Roman" w:cs="Times New Roman"/>
          <w:sz w:val="24"/>
          <w:szCs w:val="24"/>
        </w:rPr>
        <w:t>ого</w:t>
      </w:r>
      <w:r w:rsidRPr="00DC4B6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916CAA" w:rsidRPr="00DC4B62">
        <w:rPr>
          <w:rFonts w:ascii="Times New Roman" w:hAnsi="Times New Roman" w:cs="Times New Roman"/>
          <w:sz w:val="24"/>
          <w:szCs w:val="24"/>
        </w:rPr>
        <w:t>ого</w:t>
      </w:r>
      <w:r w:rsidRPr="00DC4B62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916CAA" w:rsidRPr="00DC4B62">
        <w:rPr>
          <w:rFonts w:ascii="Times New Roman" w:hAnsi="Times New Roman" w:cs="Times New Roman"/>
          <w:sz w:val="24"/>
          <w:szCs w:val="24"/>
        </w:rPr>
        <w:t>а</w:t>
      </w:r>
      <w:r w:rsidRPr="00DC4B62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</w:t>
      </w:r>
      <w:r w:rsidR="00602FD7" w:rsidRPr="00DC4B62">
        <w:rPr>
          <w:rFonts w:ascii="Times New Roman" w:hAnsi="Times New Roman" w:cs="Times New Roman"/>
          <w:sz w:val="24"/>
          <w:szCs w:val="24"/>
        </w:rPr>
        <w:t>13.01.10</w:t>
      </w:r>
      <w:r w:rsidRPr="00DC4B6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 (утв. Минобрнауки России от 02.08.2013 N 802</w:t>
      </w:r>
      <w:r w:rsidR="00DC4B62">
        <w:rPr>
          <w:rFonts w:ascii="Times New Roman" w:hAnsi="Times New Roman" w:cs="Times New Roman"/>
          <w:sz w:val="24"/>
          <w:szCs w:val="24"/>
        </w:rPr>
        <w:t xml:space="preserve"> </w:t>
      </w:r>
      <w:r w:rsidRPr="00DC4B62">
        <w:rPr>
          <w:rFonts w:ascii="Times New Roman" w:hAnsi="Times New Roman" w:cs="Times New Roman"/>
          <w:sz w:val="24"/>
          <w:szCs w:val="24"/>
        </w:rPr>
        <w:t>(ред. от 22.08.2014).</w:t>
      </w:r>
    </w:p>
    <w:p w:rsidR="00DC4B62" w:rsidRDefault="00DC4B62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4B62">
        <w:rPr>
          <w:rFonts w:ascii="Times New Roman" w:hAnsi="Times New Roman" w:cs="Times New Roman"/>
          <w:sz w:val="24"/>
          <w:szCs w:val="24"/>
        </w:rPr>
        <w:t>Профессионального стандарта  «Слесарь-электрик» (утв. Приказом Министерства труда и социальной защиты Российской Федерации от «28» сентября 2020 г. №660н).</w:t>
      </w:r>
    </w:p>
    <w:p w:rsidR="00E36CE8" w:rsidRPr="00DC4B62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4B62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DC4B62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Pr="00DC4B62">
        <w:rPr>
          <w:rFonts w:ascii="Times New Roman" w:hAnsi="Times New Roman" w:cs="Times New Roman"/>
          <w:sz w:val="24"/>
          <w:szCs w:val="24"/>
        </w:rPr>
        <w:t xml:space="preserve"> по компетенции «</w:t>
      </w:r>
      <w:r w:rsidR="00B00E50" w:rsidRPr="00DC4B62">
        <w:rPr>
          <w:rFonts w:ascii="Times New Roman" w:hAnsi="Times New Roman" w:cs="Times New Roman"/>
          <w:sz w:val="24"/>
          <w:szCs w:val="24"/>
        </w:rPr>
        <w:t>Электромонтаж</w:t>
      </w:r>
      <w:r w:rsidRPr="00DC4B62">
        <w:rPr>
          <w:rFonts w:ascii="Times New Roman" w:hAnsi="Times New Roman" w:cs="Times New Roman"/>
          <w:sz w:val="24"/>
          <w:szCs w:val="24"/>
        </w:rPr>
        <w:t>».</w:t>
      </w: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E36CE8" w:rsidRPr="00A81093" w:rsidRDefault="00B00E50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Тартаимов К.А</w:t>
      </w:r>
      <w:r w:rsidR="00E36CE8" w:rsidRPr="004A48AE">
        <w:rPr>
          <w:rFonts w:ascii="Times New Roman" w:hAnsi="Times New Roman" w:cs="Times New Roman"/>
          <w:sz w:val="24"/>
          <w:szCs w:val="24"/>
        </w:rPr>
        <w:t>, мастер ПО</w:t>
      </w:r>
      <w:r w:rsidR="00E36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CE8" w:rsidRPr="00A81093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E36CE8" w:rsidRPr="00A81093" w:rsidRDefault="00B00E50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Злыгостев</w:t>
      </w:r>
      <w:r w:rsidR="00E36CE8" w:rsidRPr="00A81093">
        <w:rPr>
          <w:rFonts w:ascii="Times New Roman" w:hAnsi="Times New Roman" w:cs="Times New Roman"/>
          <w:sz w:val="24"/>
          <w:szCs w:val="24"/>
        </w:rPr>
        <w:t xml:space="preserve"> А.В., преподаватель ГАПОУ ТО «Тобольский многопрофильный техникум»</w:t>
      </w: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1669" w:rsidRDefault="00A01669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1669" w:rsidRDefault="00A01669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1669" w:rsidRPr="00A81093" w:rsidRDefault="00A01669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6CAA" w:rsidRPr="00DE6927" w:rsidRDefault="00916CAA" w:rsidP="00916CAA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«Рассмотрено»</w:t>
      </w:r>
      <w:r w:rsidRPr="00DE6927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916CAA" w:rsidRPr="00DE6927" w:rsidRDefault="00916CAA" w:rsidP="00916CAA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 xml:space="preserve">Протокол № </w:t>
      </w:r>
      <w:r w:rsidR="00F30F3A">
        <w:rPr>
          <w:rFonts w:ascii="Times New Roman" w:hAnsi="Times New Roman"/>
          <w:sz w:val="24"/>
          <w:szCs w:val="24"/>
        </w:rPr>
        <w:t>9</w:t>
      </w:r>
      <w:r w:rsidRPr="00DE6927">
        <w:rPr>
          <w:rFonts w:ascii="Times New Roman" w:hAnsi="Times New Roman"/>
          <w:sz w:val="24"/>
          <w:szCs w:val="24"/>
        </w:rPr>
        <w:t xml:space="preserve"> от «</w:t>
      </w:r>
      <w:r w:rsidR="00F30F3A">
        <w:rPr>
          <w:rFonts w:ascii="Times New Roman" w:hAnsi="Times New Roman"/>
          <w:sz w:val="24"/>
          <w:szCs w:val="24"/>
        </w:rPr>
        <w:t>31</w:t>
      </w:r>
      <w:r w:rsidRPr="00DE692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Pr="00DE692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F30F3A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DE6927">
        <w:rPr>
          <w:rFonts w:ascii="Times New Roman" w:hAnsi="Times New Roman"/>
          <w:sz w:val="24"/>
          <w:szCs w:val="24"/>
        </w:rPr>
        <w:t xml:space="preserve"> г.</w:t>
      </w:r>
    </w:p>
    <w:p w:rsidR="00916CAA" w:rsidRPr="00DE6927" w:rsidRDefault="00916CAA" w:rsidP="00916CAA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 w:rsidR="00A01669">
        <w:rPr>
          <w:rFonts w:ascii="Times New Roman" w:hAnsi="Times New Roman"/>
          <w:sz w:val="24"/>
          <w:szCs w:val="24"/>
        </w:rPr>
        <w:t>Смирных М.Г</w:t>
      </w:r>
      <w:r w:rsidRPr="00DE6927">
        <w:rPr>
          <w:rFonts w:ascii="Times New Roman" w:hAnsi="Times New Roman"/>
          <w:sz w:val="24"/>
          <w:szCs w:val="24"/>
        </w:rPr>
        <w:t>./</w:t>
      </w:r>
    </w:p>
    <w:p w:rsidR="00916CAA" w:rsidRPr="00DE6927" w:rsidRDefault="00916CAA" w:rsidP="00916CAA">
      <w:pPr>
        <w:spacing w:after="0"/>
        <w:rPr>
          <w:rFonts w:ascii="Times New Roman" w:hAnsi="Times New Roman"/>
          <w:sz w:val="24"/>
          <w:szCs w:val="24"/>
        </w:rPr>
      </w:pPr>
    </w:p>
    <w:p w:rsidR="00916CAA" w:rsidRPr="00DE6927" w:rsidRDefault="00916CAA" w:rsidP="00916CAA">
      <w:pPr>
        <w:spacing w:after="0"/>
        <w:rPr>
          <w:rFonts w:ascii="Times New Roman" w:hAnsi="Times New Roman"/>
          <w:b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«Согласовано»</w:t>
      </w:r>
    </w:p>
    <w:p w:rsidR="00916CAA" w:rsidRPr="00DE6927" w:rsidRDefault="00916CAA" w:rsidP="00916CAA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797585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 w:firstRow="0" w:lastRow="0" w:firstColumn="0" w:lastColumn="0" w:noHBand="0" w:noVBand="0"/>
      </w:tblPr>
      <w:tblGrid>
        <w:gridCol w:w="9720"/>
        <w:gridCol w:w="600"/>
      </w:tblGrid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E36CE8" w:rsidRPr="00A81093" w:rsidRDefault="00536260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 ПАСПОРТ  РАБОЧЕЙ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УЧЕБНОЙ ПРАКТИКИ</w:t>
      </w:r>
    </w:p>
    <w:p w:rsidR="00916CAA" w:rsidRPr="00A81093" w:rsidRDefault="00916CAA" w:rsidP="00916C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 учебной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552" w:rsidRPr="00E40552" w:rsidRDefault="00E36CE8" w:rsidP="00E40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Рабочая программа учебной прак</w:t>
      </w:r>
      <w:r w:rsidR="00797585">
        <w:rPr>
          <w:rFonts w:ascii="Times New Roman" w:hAnsi="Times New Roman" w:cs="Times New Roman"/>
          <w:sz w:val="24"/>
          <w:szCs w:val="24"/>
        </w:rPr>
        <w:t xml:space="preserve">тики, является частью основной </w:t>
      </w:r>
      <w:r w:rsidRPr="00A81093">
        <w:rPr>
          <w:rFonts w:ascii="Times New Roman" w:hAnsi="Times New Roman" w:cs="Times New Roman"/>
          <w:sz w:val="24"/>
          <w:szCs w:val="24"/>
        </w:rPr>
        <w:t xml:space="preserve">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602FD7">
        <w:rPr>
          <w:rFonts w:ascii="Times New Roman" w:hAnsi="Times New Roman" w:cs="Times New Roman"/>
          <w:sz w:val="24"/>
          <w:szCs w:val="24"/>
        </w:rPr>
        <w:t>13.01.10</w:t>
      </w:r>
      <w:r w:rsidR="00E40552"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 w:rsidR="00E40552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B0143E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учебной практики: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деятельности обучающийся должен уметь: 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9"/>
        <w:gridCol w:w="7581"/>
      </w:tblGrid>
      <w:tr w:rsidR="00E36CE8" w:rsidRPr="00A81093" w:rsidTr="006A6293">
        <w:trPr>
          <w:trHeight w:val="90"/>
        </w:trPr>
        <w:tc>
          <w:tcPr>
            <w:tcW w:w="2160" w:type="dxa"/>
          </w:tcPr>
          <w:p w:rsidR="00E36CE8" w:rsidRPr="00B0143E" w:rsidRDefault="00916CAA" w:rsidP="00174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36CE8" w:rsidRPr="00B0143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920" w:type="dxa"/>
          </w:tcPr>
          <w:p w:rsidR="00E36CE8" w:rsidRPr="00B0143E" w:rsidRDefault="00E36CE8" w:rsidP="00174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3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E36CE8" w:rsidRPr="00A81093" w:rsidTr="006A6293">
        <w:trPr>
          <w:trHeight w:val="90"/>
        </w:trPr>
        <w:tc>
          <w:tcPr>
            <w:tcW w:w="2160" w:type="dxa"/>
          </w:tcPr>
          <w:p w:rsidR="00174A97" w:rsidRPr="00DB2AC9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5.2.3. Устранение и предупреждение аварий и неполадок электрооборудования.</w:t>
            </w:r>
          </w:p>
          <w:p w:rsidR="00E36CE8" w:rsidRPr="00A81093" w:rsidRDefault="00E36CE8" w:rsidP="006A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техническое обслуживание электрооборудования;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оформлять ремонтные нормативы, категории ремонтной сложности и определять их;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 во время межремонтного цикла;</w:t>
            </w:r>
          </w:p>
          <w:p w:rsidR="00174A97" w:rsidRPr="00A81093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обслуживание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71A5" w:rsidRPr="002771A5" w:rsidRDefault="002771A5" w:rsidP="002771A5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1A5"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рабочей программы формируются </w:t>
      </w:r>
      <w:r w:rsidRPr="002771A5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2771A5" w:rsidRPr="002771A5" w:rsidTr="002771A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" w:name="_Hlk73632186"/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</w:t>
            </w: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ЛР 3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2771A5" w:rsidRPr="002771A5" w:rsidTr="002771A5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2771A5" w:rsidRPr="002771A5" w:rsidTr="002771A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2771A5" w:rsidRPr="002771A5" w:rsidTr="002771A5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A5" w:rsidRPr="002771A5" w:rsidRDefault="002771A5" w:rsidP="00277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A5" w:rsidRPr="002771A5" w:rsidRDefault="002771A5" w:rsidP="0027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bookmarkEnd w:id="1"/>
    </w:tbl>
    <w:p w:rsidR="002771A5" w:rsidRDefault="002771A5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0143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рабочей программы учебной 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 - </w:t>
      </w:r>
      <w:r w:rsidR="0064181A">
        <w:rPr>
          <w:rFonts w:ascii="Times New Roman" w:hAnsi="Times New Roman" w:cs="Times New Roman"/>
          <w:sz w:val="24"/>
          <w:szCs w:val="24"/>
        </w:rPr>
        <w:t>72</w:t>
      </w:r>
      <w:r w:rsidRPr="00A81093">
        <w:rPr>
          <w:rFonts w:ascii="Times New Roman" w:hAnsi="Times New Roman" w:cs="Times New Roman"/>
          <w:sz w:val="24"/>
          <w:szCs w:val="24"/>
        </w:rPr>
        <w:t xml:space="preserve"> час</w:t>
      </w:r>
      <w:r w:rsidR="0064181A">
        <w:rPr>
          <w:rFonts w:ascii="Times New Roman" w:hAnsi="Times New Roman" w:cs="Times New Roman"/>
          <w:sz w:val="24"/>
          <w:szCs w:val="24"/>
        </w:rPr>
        <w:t>а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DC4B62" w:rsidRDefault="00DC4B62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B62" w:rsidRDefault="00DC4B62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4B62" w:rsidRDefault="00DC4B62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РЕЗУЛЬТАТЫ ОСВОЕНИЯ РАБОЧЕЙ ПРОГРАММЫ УЧЕБНОЙ ПРАКТИКИ</w:t>
      </w:r>
    </w:p>
    <w:p w:rsidR="00916CAA" w:rsidRPr="00A81093" w:rsidRDefault="00916CAA" w:rsidP="00916C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учебной практики является сформированности у обучающихся профессиональных </w:t>
      </w:r>
      <w:r w:rsidR="00E40552">
        <w:rPr>
          <w:rFonts w:ascii="Times New Roman" w:hAnsi="Times New Roman" w:cs="Times New Roman"/>
          <w:sz w:val="24"/>
          <w:szCs w:val="24"/>
        </w:rPr>
        <w:t>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видам </w:t>
      </w:r>
      <w:r w:rsidR="00916CAA">
        <w:rPr>
          <w:rFonts w:ascii="Times New Roman" w:hAnsi="Times New Roman" w:cs="Times New Roman"/>
          <w:sz w:val="24"/>
          <w:szCs w:val="24"/>
        </w:rPr>
        <w:t>деятельности (В</w:t>
      </w:r>
      <w:r w:rsidRPr="00A81093">
        <w:rPr>
          <w:rFonts w:ascii="Times New Roman" w:hAnsi="Times New Roman" w:cs="Times New Roman"/>
          <w:sz w:val="24"/>
          <w:szCs w:val="24"/>
        </w:rPr>
        <w:t>Д)</w:t>
      </w:r>
    </w:p>
    <w:p w:rsidR="0064181A" w:rsidRPr="00A81093" w:rsidRDefault="0064181A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804"/>
      </w:tblGrid>
      <w:tr w:rsidR="00E36CE8" w:rsidRPr="00A81093" w:rsidTr="00174A97">
        <w:trPr>
          <w:trHeight w:val="90"/>
        </w:trPr>
        <w:tc>
          <w:tcPr>
            <w:tcW w:w="1276" w:type="dxa"/>
            <w:vAlign w:val="center"/>
          </w:tcPr>
          <w:p w:rsidR="00E36CE8" w:rsidRPr="00A81093" w:rsidRDefault="00E36CE8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04" w:type="dxa"/>
          </w:tcPr>
          <w:p w:rsidR="00E36CE8" w:rsidRPr="00A81093" w:rsidRDefault="00E36CE8" w:rsidP="006A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174A97" w:rsidRPr="00A81093" w:rsidTr="00174A97">
        <w:trPr>
          <w:trHeight w:val="25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Проводить плановые и внеочередные осмотры электрооборудования.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916CAA" w:rsidRDefault="00E36CE8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4B62" w:rsidRDefault="00DC4B62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4B62" w:rsidRDefault="00DC4B62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916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:rsidR="00916CAA" w:rsidRPr="00A81093" w:rsidRDefault="00916CAA" w:rsidP="00916C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3.1.Тематический план учебной практики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2592"/>
        <w:gridCol w:w="1417"/>
        <w:gridCol w:w="3487"/>
        <w:gridCol w:w="1417"/>
      </w:tblGrid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553" w:rsidRPr="00A81093" w:rsidTr="006A6293">
        <w:tc>
          <w:tcPr>
            <w:tcW w:w="1252" w:type="dxa"/>
            <w:vMerge w:val="restart"/>
            <w:vAlign w:val="center"/>
          </w:tcPr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  <w:p w:rsidR="00ED5553" w:rsidRPr="00A81093" w:rsidRDefault="00ED555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5B719F" w:rsidRPr="005B719F" w:rsidRDefault="005B719F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F">
              <w:rPr>
                <w:rFonts w:ascii="Times New Roman" w:hAnsi="Times New Roman" w:cs="Times New Roman"/>
                <w:sz w:val="24"/>
                <w:szCs w:val="24"/>
              </w:rPr>
              <w:t>УП 03.01. Устранение и предупреждение аварий и неполадок электрооборудования</w:t>
            </w:r>
          </w:p>
          <w:p w:rsidR="00ED5553" w:rsidRPr="00A81093" w:rsidRDefault="00ED5553" w:rsidP="006149C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D5553" w:rsidRPr="00A81093" w:rsidRDefault="005B719F" w:rsidP="00816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A8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с графиками</w:t>
            </w:r>
            <w:r w:rsidR="00A837DE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ТО и ремонта электрооборудования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D5553" w:rsidRPr="00A81093" w:rsidRDefault="00C838FA" w:rsidP="005B71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553" w:rsidRPr="00A81093" w:rsidTr="006A6293">
        <w:tc>
          <w:tcPr>
            <w:tcW w:w="1252" w:type="dxa"/>
            <w:vMerge/>
            <w:vAlign w:val="center"/>
          </w:tcPr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Default="00ED5553" w:rsidP="00614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Default="00ED5553" w:rsidP="00816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лановый предупредительный ремонт (ППР) в соответствии с графиком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D5553" w:rsidRPr="00A81093" w:rsidRDefault="00531E1C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553" w:rsidRPr="00A81093" w:rsidTr="006A6293">
        <w:tc>
          <w:tcPr>
            <w:tcW w:w="1252" w:type="dxa"/>
            <w:vMerge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ежремонтное техническое обслуживание электрооборудования</w:t>
            </w:r>
          </w:p>
        </w:tc>
        <w:tc>
          <w:tcPr>
            <w:tcW w:w="1417" w:type="dxa"/>
            <w:vAlign w:val="center"/>
          </w:tcPr>
          <w:p w:rsidR="00ED5553" w:rsidRPr="00A81093" w:rsidRDefault="00531E1C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5553" w:rsidRPr="00A81093" w:rsidTr="006A6293">
        <w:tc>
          <w:tcPr>
            <w:tcW w:w="1252" w:type="dxa"/>
            <w:vMerge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Pr="00A81093" w:rsidRDefault="00ED555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ремонтны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, категории ремонтной сложности и определять их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D5553" w:rsidRPr="00A81093" w:rsidRDefault="00C838FA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553" w:rsidRPr="00A81093" w:rsidTr="006A6293">
        <w:tc>
          <w:tcPr>
            <w:tcW w:w="1252" w:type="dxa"/>
            <w:vMerge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Pr="00A81093" w:rsidRDefault="00ED555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 во время межремонтного цикла</w:t>
            </w:r>
          </w:p>
        </w:tc>
        <w:tc>
          <w:tcPr>
            <w:tcW w:w="1417" w:type="dxa"/>
            <w:vAlign w:val="center"/>
          </w:tcPr>
          <w:p w:rsidR="00ED5553" w:rsidRPr="00A81093" w:rsidRDefault="00531E1C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36CE8" w:rsidRPr="00A81093" w:rsidTr="006A6293">
        <w:tc>
          <w:tcPr>
            <w:tcW w:w="8748" w:type="dxa"/>
            <w:gridSpan w:val="4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A8109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E8" w:rsidRPr="00A81093" w:rsidTr="006A6293">
        <w:tc>
          <w:tcPr>
            <w:tcW w:w="1252" w:type="dxa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64181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B0143E" w:rsidP="00E36CE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учебной практики </w:t>
      </w:r>
    </w:p>
    <w:p w:rsidR="00916CAA" w:rsidRPr="00916CAA" w:rsidRDefault="00916CAA" w:rsidP="00916C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6CAA">
        <w:rPr>
          <w:rFonts w:ascii="Times New Roman" w:hAnsi="Times New Roman" w:cs="Times New Roman"/>
          <w:b/>
          <w:sz w:val="24"/>
          <w:szCs w:val="24"/>
        </w:rPr>
        <w:t>УП.03.01 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30"/>
        <w:gridCol w:w="3780"/>
        <w:gridCol w:w="960"/>
        <w:gridCol w:w="1200"/>
      </w:tblGrid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6A629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6A629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816C28" w:rsidP="00C83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 w:rsidR="00C838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38FA" w:rsidRPr="005B719F">
              <w:rPr>
                <w:rFonts w:ascii="Times New Roman" w:hAnsi="Times New Roman" w:cs="Times New Roman"/>
                <w:sz w:val="24"/>
                <w:szCs w:val="24"/>
              </w:rPr>
              <w:t>Устранение и предупреждение аварий и неполадок электрооборудования</w:t>
            </w:r>
            <w:r w:rsidR="00C83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E36CE8" w:rsidRPr="00A81093" w:rsidRDefault="0064181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57" w:rsidRPr="00A81093" w:rsidTr="00C838FA">
        <w:tc>
          <w:tcPr>
            <w:tcW w:w="2518" w:type="dxa"/>
            <w:vMerge w:val="restart"/>
          </w:tcPr>
          <w:p w:rsidR="00096157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графиками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ТО и ремонта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:rsidR="00096157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</w:t>
            </w:r>
          </w:p>
        </w:tc>
        <w:tc>
          <w:tcPr>
            <w:tcW w:w="3780" w:type="dxa"/>
            <w:vAlign w:val="center"/>
          </w:tcPr>
          <w:p w:rsidR="00096157" w:rsidRPr="00E2278B" w:rsidRDefault="00096157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096157" w:rsidRPr="00A81093" w:rsidRDefault="0064181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57" w:rsidRPr="00A81093" w:rsidTr="00C838FA">
        <w:trPr>
          <w:trHeight w:val="284"/>
        </w:trPr>
        <w:tc>
          <w:tcPr>
            <w:tcW w:w="2518" w:type="dxa"/>
            <w:vMerge/>
            <w:vAlign w:val="center"/>
          </w:tcPr>
          <w:p w:rsidR="00096157" w:rsidRPr="00A81093" w:rsidRDefault="0009615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096157" w:rsidRPr="00A81093" w:rsidRDefault="0009615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96157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графиками ТО</w:t>
            </w:r>
          </w:p>
        </w:tc>
        <w:tc>
          <w:tcPr>
            <w:tcW w:w="960" w:type="dxa"/>
            <w:vMerge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157" w:rsidRPr="00A81093" w:rsidTr="00C838FA">
        <w:trPr>
          <w:trHeight w:val="124"/>
        </w:trPr>
        <w:tc>
          <w:tcPr>
            <w:tcW w:w="2518" w:type="dxa"/>
            <w:vMerge/>
            <w:vAlign w:val="center"/>
          </w:tcPr>
          <w:p w:rsidR="00096157" w:rsidRPr="00A81093" w:rsidRDefault="0009615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096157" w:rsidRPr="00A81093" w:rsidRDefault="0009615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96157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графиками ремонта</w:t>
            </w:r>
          </w:p>
        </w:tc>
        <w:tc>
          <w:tcPr>
            <w:tcW w:w="960" w:type="dxa"/>
            <w:vMerge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 w:val="restart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лановый предупредительный ремонт (ППР) в соответствии с 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:rsidR="00E36CE8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содержание и выполнять п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лановый 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предупредительный ремонт</w:t>
            </w:r>
          </w:p>
        </w:tc>
        <w:tc>
          <w:tcPr>
            <w:tcW w:w="3780" w:type="dxa"/>
            <w:vAlign w:val="center"/>
          </w:tcPr>
          <w:p w:rsidR="00E36CE8" w:rsidRPr="00E2278B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E36CE8" w:rsidRPr="00A81093" w:rsidRDefault="0064181A" w:rsidP="00096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E8" w:rsidRPr="00A81093" w:rsidTr="00C838FA">
        <w:tc>
          <w:tcPr>
            <w:tcW w:w="2518" w:type="dxa"/>
            <w:vMerge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C838FA" w:rsidP="00C838F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ППР</w:t>
            </w:r>
          </w:p>
        </w:tc>
        <w:tc>
          <w:tcPr>
            <w:tcW w:w="960" w:type="dxa"/>
            <w:vMerge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 ППР</w:t>
            </w:r>
          </w:p>
        </w:tc>
        <w:tc>
          <w:tcPr>
            <w:tcW w:w="960" w:type="dxa"/>
            <w:vMerge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ППР</w:t>
            </w:r>
          </w:p>
        </w:tc>
        <w:tc>
          <w:tcPr>
            <w:tcW w:w="960" w:type="dxa"/>
            <w:vMerge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 w:val="restart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ежремонтное техническое обслуживание электрооборудования</w:t>
            </w:r>
          </w:p>
        </w:tc>
        <w:tc>
          <w:tcPr>
            <w:tcW w:w="1730" w:type="dxa"/>
            <w:vMerge w:val="restart"/>
          </w:tcPr>
          <w:p w:rsidR="00E36CE8" w:rsidRPr="00A81093" w:rsidRDefault="002A7C40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межремонтное ТО</w:t>
            </w:r>
          </w:p>
        </w:tc>
        <w:tc>
          <w:tcPr>
            <w:tcW w:w="3780" w:type="dxa"/>
            <w:vAlign w:val="center"/>
          </w:tcPr>
          <w:p w:rsidR="00E36CE8" w:rsidRPr="006A13DD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E36CE8" w:rsidRPr="00A81093" w:rsidRDefault="0064181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A37" w:rsidRPr="00A81093" w:rsidTr="00D71A37">
        <w:trPr>
          <w:trHeight w:val="1253"/>
        </w:trPr>
        <w:tc>
          <w:tcPr>
            <w:tcW w:w="2518" w:type="dxa"/>
            <w:vMerge/>
          </w:tcPr>
          <w:p w:rsidR="00D71A37" w:rsidRPr="00A81093" w:rsidRDefault="00D71A3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D71A37" w:rsidRPr="00A81093" w:rsidRDefault="00D71A3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D71A37" w:rsidRPr="00A81093" w:rsidRDefault="00D71A37" w:rsidP="00D71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осветительных электроустановок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vMerge/>
            <w:vAlign w:val="center"/>
          </w:tcPr>
          <w:p w:rsidR="00D71A3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D71A3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1A37" w:rsidRPr="00A81093" w:rsidTr="005674DA">
        <w:trPr>
          <w:trHeight w:val="327"/>
        </w:trPr>
        <w:tc>
          <w:tcPr>
            <w:tcW w:w="2518" w:type="dxa"/>
            <w:vMerge/>
          </w:tcPr>
          <w:p w:rsidR="00D71A37" w:rsidRPr="00A81093" w:rsidRDefault="00D71A3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D71A37" w:rsidRPr="00A81093" w:rsidRDefault="00D71A3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D71A37" w:rsidRPr="005674DA" w:rsidRDefault="00D71A37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кабельных, воздушных линий электропередач</w:t>
            </w:r>
          </w:p>
        </w:tc>
        <w:tc>
          <w:tcPr>
            <w:tcW w:w="960" w:type="dxa"/>
            <w:vMerge/>
            <w:vAlign w:val="center"/>
          </w:tcPr>
          <w:p w:rsidR="00D71A3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D71A37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57" w:rsidRPr="00A81093" w:rsidTr="00C838FA">
        <w:tc>
          <w:tcPr>
            <w:tcW w:w="2518" w:type="dxa"/>
            <w:vMerge/>
          </w:tcPr>
          <w:p w:rsidR="00096157" w:rsidRPr="00A81093" w:rsidRDefault="0009615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096157" w:rsidRPr="00A81093" w:rsidRDefault="0009615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96157" w:rsidRDefault="005674DA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 пускорегулирующей аппаратуры и распределительных устройств</w:t>
            </w:r>
          </w:p>
        </w:tc>
        <w:tc>
          <w:tcPr>
            <w:tcW w:w="960" w:type="dxa"/>
            <w:vMerge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96157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B58" w:rsidRPr="00A81093" w:rsidTr="00C838FA">
        <w:tc>
          <w:tcPr>
            <w:tcW w:w="2518" w:type="dxa"/>
            <w:vMerge/>
          </w:tcPr>
          <w:p w:rsidR="00167B58" w:rsidRPr="00A81093" w:rsidRDefault="00167B5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167B58" w:rsidRPr="00A81093" w:rsidRDefault="00167B5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67B58" w:rsidRDefault="005674DA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трансформаторов и трансформаторных подстанций</w:t>
            </w:r>
          </w:p>
        </w:tc>
        <w:tc>
          <w:tcPr>
            <w:tcW w:w="960" w:type="dxa"/>
            <w:vMerge/>
            <w:vAlign w:val="center"/>
          </w:tcPr>
          <w:p w:rsidR="00167B58" w:rsidRPr="00A81093" w:rsidRDefault="00167B5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7B58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B58" w:rsidRPr="00A81093" w:rsidTr="00C838FA">
        <w:tc>
          <w:tcPr>
            <w:tcW w:w="2518" w:type="dxa"/>
            <w:vMerge/>
          </w:tcPr>
          <w:p w:rsidR="00167B58" w:rsidRPr="00A81093" w:rsidRDefault="00167B5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167B58" w:rsidRPr="00A81093" w:rsidRDefault="00167B5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67B58" w:rsidRDefault="005674DA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 электрических машин</w:t>
            </w:r>
          </w:p>
        </w:tc>
        <w:tc>
          <w:tcPr>
            <w:tcW w:w="960" w:type="dxa"/>
            <w:vMerge/>
            <w:vAlign w:val="center"/>
          </w:tcPr>
          <w:p w:rsidR="00167B58" w:rsidRPr="00A81093" w:rsidRDefault="00167B5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7B58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4DA" w:rsidRPr="00A81093" w:rsidTr="00C838FA">
        <w:trPr>
          <w:trHeight w:val="232"/>
        </w:trPr>
        <w:tc>
          <w:tcPr>
            <w:tcW w:w="2518" w:type="dxa"/>
            <w:vMerge w:val="restart"/>
          </w:tcPr>
          <w:p w:rsidR="005674DA" w:rsidRPr="00A81093" w:rsidRDefault="005674D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ремонтны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, категории ремонтной сложности и определять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:rsidR="005674DA" w:rsidRPr="00A81093" w:rsidRDefault="005674D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нормативные документы</w:t>
            </w:r>
          </w:p>
        </w:tc>
        <w:tc>
          <w:tcPr>
            <w:tcW w:w="3780" w:type="dxa"/>
          </w:tcPr>
          <w:p w:rsidR="005674DA" w:rsidRPr="006A13DD" w:rsidRDefault="005674DA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5674DA" w:rsidRPr="00A81093" w:rsidRDefault="0064181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DA" w:rsidRPr="00A81093" w:rsidTr="00C838FA">
        <w:trPr>
          <w:trHeight w:val="232"/>
        </w:trPr>
        <w:tc>
          <w:tcPr>
            <w:tcW w:w="2518" w:type="dxa"/>
            <w:vMerge/>
          </w:tcPr>
          <w:p w:rsidR="005674DA" w:rsidRPr="00A81093" w:rsidRDefault="005674D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674DA" w:rsidRPr="00A81093" w:rsidRDefault="005674D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674DA" w:rsidRPr="00A81093" w:rsidRDefault="00531E1C" w:rsidP="006A6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ремонтных</w:t>
            </w:r>
            <w:r w:rsidR="005674D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60" w:type="dxa"/>
            <w:vMerge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4DA" w:rsidRPr="00A81093" w:rsidTr="005674DA">
        <w:trPr>
          <w:trHeight w:val="465"/>
        </w:trPr>
        <w:tc>
          <w:tcPr>
            <w:tcW w:w="2518" w:type="dxa"/>
            <w:vMerge/>
          </w:tcPr>
          <w:p w:rsidR="005674DA" w:rsidRPr="00A81093" w:rsidRDefault="005674D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674DA" w:rsidRPr="00A81093" w:rsidRDefault="005674D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674DA" w:rsidRPr="00A81093" w:rsidRDefault="00531E1C" w:rsidP="00531E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</w:t>
            </w:r>
            <w:r w:rsidR="005674DA">
              <w:rPr>
                <w:rFonts w:ascii="Times New Roman" w:hAnsi="Times New Roman" w:cs="Times New Roman"/>
                <w:sz w:val="24"/>
                <w:szCs w:val="24"/>
              </w:rPr>
              <w:t>атегории  ремонтной сложности</w:t>
            </w:r>
          </w:p>
        </w:tc>
        <w:tc>
          <w:tcPr>
            <w:tcW w:w="960" w:type="dxa"/>
            <w:vMerge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C838FA">
        <w:trPr>
          <w:trHeight w:val="283"/>
        </w:trPr>
        <w:tc>
          <w:tcPr>
            <w:tcW w:w="2518" w:type="dxa"/>
            <w:vMerge w:val="restart"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C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 во время межремонтного цикла</w:t>
            </w:r>
          </w:p>
        </w:tc>
        <w:tc>
          <w:tcPr>
            <w:tcW w:w="1730" w:type="dxa"/>
            <w:vMerge w:val="restart"/>
          </w:tcPr>
          <w:p w:rsidR="00531E1C" w:rsidRPr="00A81093" w:rsidRDefault="00531E1C" w:rsidP="00D7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</w:t>
            </w:r>
          </w:p>
        </w:tc>
        <w:tc>
          <w:tcPr>
            <w:tcW w:w="3780" w:type="dxa"/>
          </w:tcPr>
          <w:p w:rsidR="00531E1C" w:rsidRPr="006A13DD" w:rsidRDefault="00531E1C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531E1C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1C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1C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1C" w:rsidRPr="00A81093" w:rsidRDefault="0064181A" w:rsidP="00641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1C" w:rsidRPr="00A81093" w:rsidTr="00C838FA">
        <w:trPr>
          <w:trHeight w:val="283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Pr="00A81093" w:rsidRDefault="00531E1C" w:rsidP="006A6293">
            <w:pPr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электроустановок, кабельных, воздушных линий электропередач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C838FA">
        <w:trPr>
          <w:trHeight w:val="283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Default="00531E1C" w:rsidP="006A6293">
            <w:pPr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пускорегулирующей аппаратуры и распределительных устройств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531E1C">
        <w:trPr>
          <w:trHeight w:val="315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Pr="00A81093" w:rsidRDefault="00531E1C" w:rsidP="006A6293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трансформаторов и трансформаторных подстанций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C838FA">
        <w:trPr>
          <w:trHeight w:val="315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Pr="005674DA" w:rsidRDefault="00531E1C" w:rsidP="006A6293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машин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6A6293">
        <w:tc>
          <w:tcPr>
            <w:tcW w:w="8028" w:type="dxa"/>
            <w:gridSpan w:val="3"/>
            <w:vAlign w:val="center"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CAA" w:rsidRPr="00EA4F90" w:rsidRDefault="00916CA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EA4F90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916CAA" w:rsidRPr="00A81093" w:rsidRDefault="00916CAA" w:rsidP="00916C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B0143E" w:rsidRDefault="00B0143E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A81093" w:rsidRDefault="00EA4F90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EA4F90" w:rsidRPr="00A81093" w:rsidRDefault="00EA4F90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учебной практики предполагает наличие слесарной мастерской и </w:t>
      </w:r>
      <w:r>
        <w:rPr>
          <w:rFonts w:ascii="Times New Roman" w:hAnsi="Times New Roman" w:cs="Times New Roman"/>
          <w:sz w:val="24"/>
          <w:szCs w:val="24"/>
        </w:rPr>
        <w:t>электромонтажной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EA4F90" w:rsidRPr="00EA4F90" w:rsidRDefault="00E36CE8" w:rsidP="00EA4F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sz w:val="24"/>
          <w:szCs w:val="24"/>
        </w:rPr>
        <w:br/>
      </w:r>
      <w:r w:rsidR="00EA4F90" w:rsidRPr="00EA4F90">
        <w:rPr>
          <w:rFonts w:ascii="Times New Roman" w:hAnsi="Times New Roman" w:cs="Times New Roman"/>
          <w:bCs/>
          <w:sz w:val="24"/>
          <w:szCs w:val="24"/>
        </w:rPr>
        <w:tab/>
        <w:t xml:space="preserve">Оборудование мастерской и рабочих мест: 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>Слесарной</w:t>
      </w:r>
      <w:r w:rsidRPr="00EA4F90">
        <w:rPr>
          <w:rFonts w:ascii="Times New Roman" w:hAnsi="Times New Roman" w:cs="Times New Roman"/>
          <w:bCs/>
          <w:sz w:val="24"/>
          <w:szCs w:val="24"/>
        </w:rPr>
        <w:t>: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рабочие места по количеству обучающихся;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станки (настольно-сверлильные, заточные и др.);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набор слесарных инструментов;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набор измерительных инструментов;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машины ручные (пневматические, электрические и механические)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приспособления и вспомогательный инструмент;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заготовки для выполнения слесарных работ;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детали, узлы, механизмы, сборочные узлы, двигатели и заготовки;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комплект противопожарных средств;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 xml:space="preserve">Электромонтажной: 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основное и вспомогательное технологическое оборудование (столы для электромонтажных работ, станки, испытательный стенд с напряжениями на зажимах, трансформаторы, шкаф вытяжной и др.);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инструмент, приспособления, приборы и инвентарь;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B0143E" w:rsidRPr="00B0143E" w:rsidRDefault="00B0143E" w:rsidP="00B0143E">
      <w:pPr>
        <w:ind w:firstLine="709"/>
        <w:rPr>
          <w:rFonts w:ascii="Times New Roman" w:hAnsi="Times New Roman" w:cs="Times New Roman"/>
          <w:b/>
        </w:rPr>
      </w:pPr>
      <w:r w:rsidRPr="00B0143E">
        <w:rPr>
          <w:rFonts w:ascii="Times New Roman" w:hAnsi="Times New Roman" w:cs="Times New Roman"/>
          <w:b/>
        </w:rPr>
        <w:t>4.2. Информационное обеспечение обучения:</w:t>
      </w:r>
    </w:p>
    <w:p w:rsidR="00B0143E" w:rsidRPr="00B0143E" w:rsidRDefault="00B0143E" w:rsidP="00B01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B0143E" w:rsidRPr="00B0143E" w:rsidRDefault="00B0143E" w:rsidP="00B01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Основные источники:</w:t>
      </w:r>
    </w:p>
    <w:p w:rsidR="00B0143E" w:rsidRPr="00B0143E" w:rsidRDefault="00B0143E" w:rsidP="00B0143E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Котелец, Н.И. Сентюрихин, под общ. ред. Н.Ф. Котеленца.–12-е изд., стер.–М.: Академия, 201</w:t>
      </w:r>
      <w:r w:rsidR="00DC4B62">
        <w:rPr>
          <w:rFonts w:ascii="Times New Roman" w:hAnsi="Times New Roman" w:cs="Times New Roman"/>
          <w:bCs/>
        </w:rPr>
        <w:t>9</w:t>
      </w:r>
      <w:r w:rsidRPr="00B0143E">
        <w:rPr>
          <w:rFonts w:ascii="Times New Roman" w:hAnsi="Times New Roman" w:cs="Times New Roman"/>
          <w:bCs/>
        </w:rPr>
        <w:t>.–304с.</w:t>
      </w:r>
    </w:p>
    <w:p w:rsidR="00B0143E" w:rsidRPr="00B0143E" w:rsidRDefault="00B0143E" w:rsidP="00B0143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0143E">
        <w:rPr>
          <w:rFonts w:ascii="Times New Roman" w:hAnsi="Times New Roman" w:cs="Times New Roman"/>
        </w:rPr>
        <w:t xml:space="preserve">Сибикин, Ю. Д. Техническое обслуживание, ремонт электрооборудования и сетей промышленных предприятий: В 2 кн. Кн 1: Учебник для </w:t>
      </w:r>
      <w:r w:rsidRPr="00B0143E">
        <w:rPr>
          <w:rFonts w:ascii="Times New Roman" w:hAnsi="Times New Roman" w:cs="Times New Roman"/>
          <w:bCs/>
        </w:rPr>
        <w:t>студ. учреждений СПО /</w:t>
      </w:r>
      <w:r w:rsidRPr="00B0143E">
        <w:rPr>
          <w:rFonts w:ascii="Times New Roman" w:hAnsi="Times New Roman" w:cs="Times New Roman"/>
        </w:rPr>
        <w:t xml:space="preserve"> Ю. Д. Сибикин. – 9-е изд., стер. – М.: Академия, 201</w:t>
      </w:r>
      <w:r w:rsidR="00916CAA">
        <w:rPr>
          <w:rFonts w:ascii="Times New Roman" w:hAnsi="Times New Roman" w:cs="Times New Roman"/>
        </w:rPr>
        <w:t>8</w:t>
      </w:r>
      <w:r w:rsidRPr="00B0143E">
        <w:rPr>
          <w:rFonts w:ascii="Times New Roman" w:hAnsi="Times New Roman" w:cs="Times New Roman"/>
        </w:rPr>
        <w:t xml:space="preserve">.- 208 с. </w:t>
      </w:r>
    </w:p>
    <w:p w:rsidR="00B0143E" w:rsidRPr="00B0143E" w:rsidRDefault="00B0143E" w:rsidP="00B0143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0143E">
        <w:rPr>
          <w:rFonts w:ascii="Times New Roman" w:hAnsi="Times New Roman" w:cs="Times New Roman"/>
        </w:rPr>
        <w:t xml:space="preserve">Сибикин, Ю. Д. Техническое обслуживание, ремонт электрооборудования и сетей промышленных предприятий: В 2 кн. Кн 2: Учебник для </w:t>
      </w:r>
      <w:r w:rsidRPr="00B0143E">
        <w:rPr>
          <w:rFonts w:ascii="Times New Roman" w:hAnsi="Times New Roman" w:cs="Times New Roman"/>
          <w:bCs/>
        </w:rPr>
        <w:t>студ. учреждений СПО /</w:t>
      </w:r>
      <w:r w:rsidRPr="00B0143E">
        <w:rPr>
          <w:rFonts w:ascii="Times New Roman" w:hAnsi="Times New Roman" w:cs="Times New Roman"/>
        </w:rPr>
        <w:t xml:space="preserve"> Ю. Д. Сибикин. – 9-е изд., стер. – М.: Академия, 201</w:t>
      </w:r>
      <w:r w:rsidR="00DC4B62">
        <w:rPr>
          <w:rFonts w:ascii="Times New Roman" w:hAnsi="Times New Roman" w:cs="Times New Roman"/>
        </w:rPr>
        <w:t>7</w:t>
      </w:r>
      <w:r w:rsidRPr="00B0143E">
        <w:rPr>
          <w:rFonts w:ascii="Times New Roman" w:hAnsi="Times New Roman" w:cs="Times New Roman"/>
        </w:rPr>
        <w:t xml:space="preserve">.- 256 с. </w:t>
      </w:r>
    </w:p>
    <w:p w:rsidR="00B0143E" w:rsidRPr="00B0143E" w:rsidRDefault="00B0143E" w:rsidP="00B0143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0143E">
        <w:rPr>
          <w:rFonts w:ascii="Times New Roman" w:hAnsi="Times New Roman" w:cs="Times New Roman"/>
          <w:bCs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B0143E">
        <w:rPr>
          <w:rFonts w:ascii="Times New Roman" w:hAnsi="Times New Roman" w:cs="Times New Roman"/>
        </w:rPr>
        <w:t xml:space="preserve">Учебник для </w:t>
      </w:r>
      <w:r w:rsidRPr="00B0143E">
        <w:rPr>
          <w:rFonts w:ascii="Times New Roman" w:hAnsi="Times New Roman" w:cs="Times New Roman"/>
          <w:bCs/>
        </w:rPr>
        <w:t>студ. учреждений СПО /Е.М.Соколова.–</w:t>
      </w:r>
      <w:r w:rsidRPr="00B0143E">
        <w:rPr>
          <w:rFonts w:ascii="Times New Roman" w:hAnsi="Times New Roman" w:cs="Times New Roman"/>
        </w:rPr>
        <w:t xml:space="preserve"> –9-е изд., стер. – М.: Академия, 201</w:t>
      </w:r>
      <w:r w:rsidR="00916CAA">
        <w:rPr>
          <w:rFonts w:ascii="Times New Roman" w:hAnsi="Times New Roman" w:cs="Times New Roman"/>
        </w:rPr>
        <w:t>8</w:t>
      </w:r>
      <w:r w:rsidRPr="00B0143E">
        <w:rPr>
          <w:rFonts w:ascii="Times New Roman" w:hAnsi="Times New Roman" w:cs="Times New Roman"/>
        </w:rPr>
        <w:t xml:space="preserve">.- 224 с. </w:t>
      </w:r>
    </w:p>
    <w:p w:rsidR="00B0143E" w:rsidRPr="00B0143E" w:rsidRDefault="00B0143E" w:rsidP="00B0143E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Дополнительные источники:</w:t>
      </w:r>
    </w:p>
    <w:p w:rsidR="00B0143E" w:rsidRPr="00B0143E" w:rsidRDefault="00B0143E" w:rsidP="00B0143E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Нестеренко В.М., Мысьянов А.М. Технология электромонтажных работ: учеб. пособие для студ. учреждений СПО/ В.М.Нестеренко, А.М. Мысьянов.–12-е изд., стер.–М.: Академия, 2015.–592с.</w:t>
      </w:r>
    </w:p>
    <w:p w:rsidR="00B0143E" w:rsidRPr="00B0143E" w:rsidRDefault="00B0143E" w:rsidP="00B0143E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Электронные ресурсы: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Записки электрика. Форма доступа :   </w:t>
      </w:r>
      <w:hyperlink r:id="rId7" w:history="1">
        <w:r w:rsidRPr="00B0143E">
          <w:rPr>
            <w:rFonts w:ascii="Times New Roman" w:hAnsi="Times New Roman" w:cs="Times New Roman"/>
            <w:bCs/>
          </w:rPr>
          <w:t>http://podvi.ru/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Корпорация "возрождение". Форма доступа: </w:t>
      </w:r>
      <w:hyperlink r:id="rId8" w:history="1">
        <w:r w:rsidRPr="00B0143E">
          <w:rPr>
            <w:rFonts w:ascii="Times New Roman" w:hAnsi="Times New Roman" w:cs="Times New Roman"/>
            <w:bCs/>
          </w:rPr>
          <w:t>http://www.rns-group.ru/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lastRenderedPageBreak/>
        <w:t>Практикум по электромонтажу [Электронный ресурс]. Учебное электронное издание. МарГТУ, Лаборатория систем мультимедиа, г.Йошкар-Ола. – 1 электр. опт. диск (СД-ROM). – Загл. с экр.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Сам себе электрик/ Всё об электричестве. Форма доступа: </w:t>
      </w:r>
      <w:hyperlink r:id="rId9" w:history="1">
        <w:r w:rsidRPr="00B0143E">
          <w:rPr>
            <w:rFonts w:ascii="Times New Roman" w:hAnsi="Times New Roman" w:cs="Times New Roman"/>
            <w:bCs/>
          </w:rPr>
          <w:t>http://trigada.ucoz.com/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Сетевая версия обучающей программы «Электротехника и электроника» [Электронный ресурс];  Учебно- методический компьютерный комплекс. – Саратов. Корпорация  «Диполь», - 2012. – 1 электрон. диск (CD-ROM).  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Система моделирования электрических схем Multisim. – Форма доступа: </w:t>
      </w:r>
      <w:hyperlink r:id="rId10" w:history="1">
        <w:r w:rsidRPr="00B0143E">
          <w:rPr>
            <w:rFonts w:ascii="Times New Roman" w:hAnsi="Times New Roman" w:cs="Times New Roman"/>
            <w:bCs/>
          </w:rPr>
          <w:t>http://www.ni.com/academic/multisim.htm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Система моделирования электрических схем LTspice IV. – Форма доступа:  </w:t>
      </w:r>
      <w:hyperlink r:id="rId11" w:history="1">
        <w:r w:rsidRPr="00B0143E">
          <w:rPr>
            <w:rFonts w:ascii="Times New Roman" w:hAnsi="Times New Roman" w:cs="Times New Roman"/>
            <w:bCs/>
          </w:rPr>
          <w:t>http://www.linear.com/designtools/software/ltspice.jsp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Система моделирования электрических схем PSIM. - Форма доступа: </w:t>
      </w:r>
      <w:hyperlink r:id="rId12" w:history="1">
        <w:r w:rsidRPr="00B0143E">
          <w:rPr>
            <w:rFonts w:ascii="Times New Roman" w:hAnsi="Times New Roman" w:cs="Times New Roman"/>
            <w:bCs/>
          </w:rPr>
          <w:t>http://www.powersimtech.com/</w:t>
        </w:r>
      </w:hyperlink>
    </w:p>
    <w:p w:rsidR="00B0143E" w:rsidRPr="00B0143E" w:rsidRDefault="00B0143E" w:rsidP="00B0143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ФЦИОР. – Форма доступа: http://fcior.edu.ru/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Школа для электрика. – Форма доступа: </w:t>
      </w:r>
      <w:hyperlink r:id="rId13" w:history="1">
        <w:r w:rsidRPr="00B0143E">
          <w:rPr>
            <w:rFonts w:ascii="Times New Roman" w:hAnsi="Times New Roman" w:cs="Times New Roman"/>
            <w:bCs/>
          </w:rPr>
          <w:t>http://electricalschool.info/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Электрические сети. Форма доступа: </w:t>
      </w:r>
      <w:hyperlink r:id="rId14" w:history="1">
        <w:r w:rsidRPr="00B0143E">
          <w:rPr>
            <w:rFonts w:ascii="Times New Roman" w:hAnsi="Times New Roman" w:cs="Times New Roman"/>
            <w:bCs/>
          </w:rPr>
          <w:t>http://leg.co.ua/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Электричество дома и на даче. Библиотека обучающей и информационной литературы. – Форма доступа:  </w:t>
      </w:r>
    </w:p>
    <w:p w:rsidR="00B0143E" w:rsidRPr="00B0143E" w:rsidRDefault="001B6FE3" w:rsidP="00B0143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Cs/>
        </w:rPr>
      </w:pPr>
      <w:hyperlink r:id="rId15" w:history="1">
        <w:r w:rsidR="00B0143E" w:rsidRPr="00B0143E">
          <w:rPr>
            <w:rFonts w:ascii="Times New Roman" w:hAnsi="Times New Roman" w:cs="Times New Roman"/>
            <w:bCs/>
          </w:rPr>
          <w:t>http://www.razlib.ru/sdelai_sam/yelektrichestvo_doma_i_na_dache/</w:t>
        </w:r>
      </w:hyperlink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Энергетика: Оборудование документация. Форма доступа: </w:t>
      </w:r>
      <w:hyperlink r:id="rId16" w:history="1">
        <w:r w:rsidRPr="00B0143E">
          <w:rPr>
            <w:rFonts w:ascii="Times New Roman" w:hAnsi="Times New Roman" w:cs="Times New Roman"/>
            <w:bCs/>
          </w:rPr>
          <w:t>http://forca.ru/</w:t>
        </w:r>
      </w:hyperlink>
    </w:p>
    <w:p w:rsidR="00B0143E" w:rsidRPr="00B0143E" w:rsidRDefault="00B0143E" w:rsidP="00B014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Нормативные и директивные документы: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Правила устройства электроустановок. – 2002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РД 34.03.604-81. Руководящие указания по защите персонала, обслуживающего РУ и ВЛ электропередачи напряжением 400, 500 и 750 кВ, от воздействия электрического поля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12.0.02 и изменения к нему ССБТ. Термины и определения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12.1.009-88. ССБТ. Электробезопасность. Термины и определения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12.1.019 и изменения к нему. ССБТ. Электробезопасность. Общие требования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ГОСТ11516. Межгосударственный стандарт «Ручные инструменты для работ под напряжением до 1000 В переменного тока и 1500 В постоянного тока. Общие требования и методы испытаний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20493-2000. Указатели напряжения. Общие технические условия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Р 51853-94. Заземления переносные для электроустановок. Общие технические условия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12.4.155-85. Устройства защитного отключения. Классификация. Общие требования.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Р 50571.16-99 (МЭК 60364-6-61-86). Электроустановки зданий. Приемосдаточные испытания</w:t>
      </w:r>
    </w:p>
    <w:p w:rsidR="00B0143E" w:rsidRPr="00B0143E" w:rsidRDefault="00B0143E" w:rsidP="00B0143E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Р 50699-94. Электроснабжение и электробезопасность</w:t>
      </w:r>
    </w:p>
    <w:p w:rsidR="00B0143E" w:rsidRPr="00B0143E" w:rsidRDefault="00B0143E" w:rsidP="00B0143E">
      <w:pPr>
        <w:rPr>
          <w:rFonts w:ascii="Times New Roman" w:hAnsi="Times New Roman" w:cs="Times New Roman"/>
        </w:rPr>
      </w:pPr>
      <w:r w:rsidRPr="00B0143E">
        <w:rPr>
          <w:rFonts w:ascii="Times New Roman" w:hAnsi="Times New Roman" w:cs="Times New Roman"/>
          <w:bCs/>
        </w:rPr>
        <w:t>МЭК 1200-53. Требования к устройству электроустановок зданий</w:t>
      </w:r>
    </w:p>
    <w:p w:rsidR="00B0143E" w:rsidRPr="00B0143E" w:rsidRDefault="00B0143E" w:rsidP="00B0143E">
      <w:pPr>
        <w:ind w:firstLine="426"/>
        <w:rPr>
          <w:rFonts w:ascii="Times New Roman" w:hAnsi="Times New Roman" w:cs="Times New Roman"/>
          <w:b/>
        </w:rPr>
      </w:pPr>
      <w:r w:rsidRPr="00B0143E">
        <w:rPr>
          <w:rFonts w:ascii="Times New Roman" w:hAnsi="Times New Roman" w:cs="Times New Roman"/>
          <w:b/>
        </w:rPr>
        <w:t>Учебно – наглядные пособия: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6378"/>
      </w:tblGrid>
      <w:tr w:rsidR="00B0143E" w:rsidRPr="00B0143E" w:rsidTr="00B0143E">
        <w:tc>
          <w:tcPr>
            <w:tcW w:w="817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2"/>
          </w:tcPr>
          <w:p w:rsidR="00B0143E" w:rsidRPr="00B0143E" w:rsidRDefault="00B0143E" w:rsidP="00B01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143E">
              <w:rPr>
                <w:rFonts w:ascii="Times New Roman" w:hAnsi="Times New Roman" w:cs="Times New Roman"/>
                <w:b/>
              </w:rPr>
              <w:t>Учебно – наглядные пособия</w:t>
            </w:r>
          </w:p>
          <w:p w:rsidR="00B0143E" w:rsidRPr="00B0143E" w:rsidRDefault="00B0143E" w:rsidP="00B014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143E" w:rsidRPr="00B0143E" w:rsidTr="00B0143E">
        <w:tc>
          <w:tcPr>
            <w:tcW w:w="817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и учебно – методическая документация</w:t>
            </w: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Учебный план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и производственной практики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Контрольно измерительные материалы (КИМы) (материалы текущего контроля)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Контрольно оценочные средства (КОСы) (перечень заданий к дифференцированному зачету по практике, задания для квалификационного экзамена)</w:t>
            </w:r>
          </w:p>
        </w:tc>
      </w:tr>
      <w:tr w:rsidR="00B0143E" w:rsidRPr="00B0143E" w:rsidTr="00B0143E">
        <w:tc>
          <w:tcPr>
            <w:tcW w:w="817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обеспечение обучения</w:t>
            </w: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Нормативные документы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 - ГОСТы, </w:t>
            </w:r>
          </w:p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СанПиН,</w:t>
            </w:r>
          </w:p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Комплект документов по охране труда и технике безопасности (сборник инструкций, журнал и т.д.)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источники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Учебники (в том числе электронные издания)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Дополнительные источники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Справочники, учебные пособия и т.д.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Style w:val="submenu-table"/>
                <w:rFonts w:cs="Times New Roman"/>
                <w:b/>
                <w:iCs/>
                <w:sz w:val="20"/>
                <w:szCs w:val="20"/>
              </w:rPr>
              <w:t>Средства информации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Квалификационная характеристика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Критерии оценок по практике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 в учебной  мастерской и в лаборатории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Инструкции по безопасной работе на каждом  виде оборудования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Правила противопожарной безопасности</w:t>
            </w:r>
          </w:p>
        </w:tc>
      </w:tr>
      <w:tr w:rsidR="00B0143E" w:rsidRPr="00B0143E" w:rsidTr="00B0143E"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Правила поведения обучающихся в учебной мастерской и в  лаборатории</w:t>
            </w:r>
          </w:p>
        </w:tc>
      </w:tr>
      <w:tr w:rsidR="00B0143E" w:rsidRPr="00B0143E" w:rsidTr="00B0143E">
        <w:trPr>
          <w:trHeight w:val="550"/>
        </w:trPr>
        <w:tc>
          <w:tcPr>
            <w:tcW w:w="817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материалы по организации урочной и внеурочной деятельности</w:t>
            </w: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Учебно – методический комплекс </w:t>
            </w: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(в печатном или электронном виде) по профессиональному модулю </w:t>
            </w:r>
          </w:p>
        </w:tc>
      </w:tr>
      <w:tr w:rsidR="00B0143E" w:rsidRPr="00B0143E" w:rsidTr="00B0143E">
        <w:trPr>
          <w:trHeight w:val="295"/>
        </w:trPr>
        <w:tc>
          <w:tcPr>
            <w:tcW w:w="817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B0143E" w:rsidRPr="00B0143E" w:rsidRDefault="00B0143E" w:rsidP="00B014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разработки</w:t>
            </w:r>
          </w:p>
        </w:tc>
      </w:tr>
    </w:tbl>
    <w:p w:rsidR="00B0143E" w:rsidRDefault="00B0143E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F90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B0143E" w:rsidRDefault="00B0143E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E36CE8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F90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531E1C" w:rsidRDefault="00531E1C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E1C" w:rsidRDefault="00531E1C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CAA" w:rsidRDefault="00916CA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916CAA" w:rsidRPr="00A81093" w:rsidRDefault="00916CAA" w:rsidP="00916C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  учебной практики в рамках профессиональных модулей обучающиеся проходят промежуточную аттестацию в форме дифференцированного зачета.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970"/>
      </w:tblGrid>
      <w:tr w:rsidR="00E36CE8" w:rsidRPr="00A81093" w:rsidTr="006A6293">
        <w:trPr>
          <w:trHeight w:val="876"/>
        </w:trPr>
        <w:tc>
          <w:tcPr>
            <w:tcW w:w="4880" w:type="dxa"/>
          </w:tcPr>
          <w:p w:rsidR="00E36CE8" w:rsidRPr="00B0143E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</w:t>
            </w:r>
            <w:r w:rsidR="00916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r w:rsidR="00916C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(освоенные умения в рамках В</w:t>
            </w:r>
            <w:r w:rsidRPr="00B0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Д)   </w:t>
            </w:r>
          </w:p>
        </w:tc>
        <w:tc>
          <w:tcPr>
            <w:tcW w:w="4970" w:type="dxa"/>
          </w:tcPr>
          <w:p w:rsidR="00E36CE8" w:rsidRPr="00B0143E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36CE8" w:rsidRPr="00A81093" w:rsidTr="006A6293">
        <w:trPr>
          <w:trHeight w:val="96"/>
        </w:trPr>
        <w:tc>
          <w:tcPr>
            <w:tcW w:w="4880" w:type="dxa"/>
          </w:tcPr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техническое обслуживание электрооборудования;</w:t>
            </w:r>
          </w:p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оформлять ремонтные нормативы, категории ремонтной сложности и определять их;</w:t>
            </w:r>
          </w:p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 во время межремонтного цикла;</w:t>
            </w:r>
          </w:p>
          <w:p w:rsidR="00E36CE8" w:rsidRPr="00A81093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обслуживание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0" w:type="dxa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E36CE8" w:rsidRPr="00A81093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:rsidR="00E36CE8" w:rsidRPr="00A81093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E36CE8" w:rsidRPr="00A81093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:rsidR="00E36CE8" w:rsidRPr="00A81093" w:rsidRDefault="00E36CE8" w:rsidP="006A6293">
            <w:pPr>
              <w:spacing w:after="0"/>
              <w:ind w:lef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/>
    <w:p w:rsidR="00E92898" w:rsidRDefault="00E92898"/>
    <w:sectPr w:rsidR="00E92898" w:rsidSect="006A6293">
      <w:footerReference w:type="even" r:id="rId17"/>
      <w:footerReference w:type="default" r:id="rId18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FE3" w:rsidRDefault="001B6FE3" w:rsidP="00E139CA">
      <w:pPr>
        <w:spacing w:after="0" w:line="240" w:lineRule="auto"/>
      </w:pPr>
      <w:r>
        <w:separator/>
      </w:r>
    </w:p>
  </w:endnote>
  <w:endnote w:type="continuationSeparator" w:id="0">
    <w:p w:rsidR="001B6FE3" w:rsidRDefault="001B6FE3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293" w:rsidRDefault="00436DA8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2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293" w:rsidRDefault="006A6293" w:rsidP="006A62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293" w:rsidRDefault="00436DA8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2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0F3A">
      <w:rPr>
        <w:rStyle w:val="a5"/>
        <w:noProof/>
      </w:rPr>
      <w:t>2</w:t>
    </w:r>
    <w:r>
      <w:rPr>
        <w:rStyle w:val="a5"/>
      </w:rPr>
      <w:fldChar w:fldCharType="end"/>
    </w:r>
  </w:p>
  <w:p w:rsidR="006A6293" w:rsidRDefault="006A6293" w:rsidP="006A62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FE3" w:rsidRDefault="001B6FE3" w:rsidP="00E139CA">
      <w:pPr>
        <w:spacing w:after="0" w:line="240" w:lineRule="auto"/>
      </w:pPr>
      <w:r>
        <w:separator/>
      </w:r>
    </w:p>
  </w:footnote>
  <w:footnote w:type="continuationSeparator" w:id="0">
    <w:p w:rsidR="001B6FE3" w:rsidRDefault="001B6FE3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1356ED"/>
    <w:multiLevelType w:val="hybridMultilevel"/>
    <w:tmpl w:val="12A6DD5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CE8"/>
    <w:rsid w:val="0000446E"/>
    <w:rsid w:val="00024B50"/>
    <w:rsid w:val="00096157"/>
    <w:rsid w:val="000C099E"/>
    <w:rsid w:val="000C13A5"/>
    <w:rsid w:val="00167B58"/>
    <w:rsid w:val="00174A97"/>
    <w:rsid w:val="001A7AEA"/>
    <w:rsid w:val="001B6FE3"/>
    <w:rsid w:val="002771A5"/>
    <w:rsid w:val="002A7C40"/>
    <w:rsid w:val="002B5B14"/>
    <w:rsid w:val="00304415"/>
    <w:rsid w:val="003B5FEF"/>
    <w:rsid w:val="00436DA8"/>
    <w:rsid w:val="00446D3E"/>
    <w:rsid w:val="00531E1C"/>
    <w:rsid w:val="00536260"/>
    <w:rsid w:val="005674DA"/>
    <w:rsid w:val="005B2710"/>
    <w:rsid w:val="005B719F"/>
    <w:rsid w:val="00602FD7"/>
    <w:rsid w:val="006149CB"/>
    <w:rsid w:val="0064181A"/>
    <w:rsid w:val="0066700A"/>
    <w:rsid w:val="00674ECB"/>
    <w:rsid w:val="006A6293"/>
    <w:rsid w:val="00795DAA"/>
    <w:rsid w:val="00797585"/>
    <w:rsid w:val="007E30FD"/>
    <w:rsid w:val="00816C28"/>
    <w:rsid w:val="00822C1B"/>
    <w:rsid w:val="0082668E"/>
    <w:rsid w:val="00890755"/>
    <w:rsid w:val="00916CAA"/>
    <w:rsid w:val="00980A51"/>
    <w:rsid w:val="009B4353"/>
    <w:rsid w:val="009C483F"/>
    <w:rsid w:val="009F1162"/>
    <w:rsid w:val="00A00C04"/>
    <w:rsid w:val="00A01669"/>
    <w:rsid w:val="00A320DB"/>
    <w:rsid w:val="00A837DE"/>
    <w:rsid w:val="00A85C69"/>
    <w:rsid w:val="00B00E50"/>
    <w:rsid w:val="00B0143E"/>
    <w:rsid w:val="00B80F73"/>
    <w:rsid w:val="00BC4A8D"/>
    <w:rsid w:val="00C838FA"/>
    <w:rsid w:val="00CA378C"/>
    <w:rsid w:val="00D71A37"/>
    <w:rsid w:val="00D729C6"/>
    <w:rsid w:val="00DC4B62"/>
    <w:rsid w:val="00E139CA"/>
    <w:rsid w:val="00E36CE8"/>
    <w:rsid w:val="00E40552"/>
    <w:rsid w:val="00E92898"/>
    <w:rsid w:val="00EA4F90"/>
    <w:rsid w:val="00ED5553"/>
    <w:rsid w:val="00F30F3A"/>
    <w:rsid w:val="00F37943"/>
    <w:rsid w:val="00F76D36"/>
    <w:rsid w:val="00F8134A"/>
    <w:rsid w:val="00F8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7DF83-E2C3-4CB6-8572-A8A1FD30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4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4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EA4F90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ubmenu-table">
    <w:name w:val="submenu-table"/>
    <w:uiPriority w:val="99"/>
    <w:rsid w:val="00B0143E"/>
    <w:rPr>
      <w:rFonts w:ascii="Times New Roman" w:hAnsi="Times New Roman"/>
    </w:rPr>
  </w:style>
  <w:style w:type="paragraph" w:styleId="ad">
    <w:name w:val="No Spacing"/>
    <w:link w:val="ae"/>
    <w:uiPriority w:val="99"/>
    <w:qFormat/>
    <w:rsid w:val="00916CAA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99"/>
    <w:locked/>
    <w:rsid w:val="00916CAA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91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s-group.ru/" TargetMode="External"/><Relationship Id="rId13" Type="http://schemas.openxmlformats.org/officeDocument/2006/relationships/hyperlink" Target="http://electricalschool.info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odvi.ru/" TargetMode="External"/><Relationship Id="rId12" Type="http://schemas.openxmlformats.org/officeDocument/2006/relationships/hyperlink" Target="http://www.powersimtech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forc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ear.com/designtools/software/ltspice.j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zlib.ru/sdelai_sam/yelektrichestvo_doma_i_na_dache/" TargetMode="External"/><Relationship Id="rId10" Type="http://schemas.openxmlformats.org/officeDocument/2006/relationships/hyperlink" Target="http://www.ni.com/academic/multisim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igada.ucoz.com/" TargetMode="External"/><Relationship Id="rId14" Type="http://schemas.openxmlformats.org/officeDocument/2006/relationships/hyperlink" Target="http://leg.co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12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27</cp:revision>
  <cp:lastPrinted>2020-12-21T06:50:00Z</cp:lastPrinted>
  <dcterms:created xsi:type="dcterms:W3CDTF">2017-10-25T03:06:00Z</dcterms:created>
  <dcterms:modified xsi:type="dcterms:W3CDTF">2022-06-23T08:45:00Z</dcterms:modified>
</cp:coreProperties>
</file>