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BF" w:rsidRPr="00375EBF" w:rsidRDefault="00375EBF" w:rsidP="00375EBF">
      <w:pPr>
        <w:spacing w:after="0"/>
        <w:ind w:left="3686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75EBF">
        <w:rPr>
          <w:rFonts w:ascii="Times New Roman" w:hAnsi="Times New Roman" w:cs="Times New Roman"/>
          <w:color w:val="1F497D" w:themeColor="text2"/>
          <w:sz w:val="24"/>
          <w:szCs w:val="24"/>
        </w:rPr>
        <w:t>3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</w:p>
    <w:p w:rsidR="00375EBF" w:rsidRPr="00375EBF" w:rsidRDefault="00375EBF" w:rsidP="00375EBF">
      <w:pPr>
        <w:spacing w:after="0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375EBF" w:rsidRPr="00375EBF" w:rsidRDefault="00375EBF" w:rsidP="00375EBF">
      <w:pPr>
        <w:spacing w:after="0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375EBF" w:rsidRPr="00375EBF" w:rsidRDefault="00375EBF" w:rsidP="00375EBF">
      <w:pPr>
        <w:spacing w:after="0"/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375EBF" w:rsidRPr="00375EBF" w:rsidRDefault="00375EBF" w:rsidP="00375EBF">
      <w:pPr>
        <w:spacing w:after="0"/>
        <w:ind w:left="2268"/>
        <w:rPr>
          <w:rFonts w:ascii="Times New Roman" w:hAnsi="Times New Roman" w:cs="Times New Roman"/>
          <w:b/>
          <w:sz w:val="24"/>
          <w:szCs w:val="24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 образования и науки Тюменской области</w:t>
      </w: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>ГАПОУ ТО «</w:t>
      </w:r>
      <w:proofErr w:type="spellStart"/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>Тобольский</w:t>
      </w:r>
      <w:proofErr w:type="spellEnd"/>
      <w:r w:rsidRPr="00375EB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многопрофильный техникум»</w:t>
      </w: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</w:p>
    <w:p w:rsidR="00375EBF" w:rsidRPr="00375EBF" w:rsidRDefault="00375EBF" w:rsidP="00375EBF">
      <w:pPr>
        <w:widowControl w:val="0"/>
        <w:suppressAutoHyphens/>
        <w:autoSpaceDE w:val="0"/>
        <w:autoSpaceDN w:val="0"/>
        <w:adjustRightInd w:val="0"/>
        <w:spacing w:after="0"/>
        <w:ind w:left="851" w:hanging="851"/>
        <w:jc w:val="right"/>
        <w:rPr>
          <w:rFonts w:ascii="Times New Roman" w:hAnsi="Times New Roman" w:cs="Times New Roman"/>
          <w:sz w:val="24"/>
          <w:szCs w:val="24"/>
        </w:rPr>
      </w:pPr>
    </w:p>
    <w:p w:rsidR="00375EBF" w:rsidRPr="00375EBF" w:rsidRDefault="00375EBF" w:rsidP="00375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75EB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375EBF" w:rsidRDefault="00E36CE8" w:rsidP="00375E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375EBF" w:rsidRDefault="00E36CE8" w:rsidP="00375E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375EBF" w:rsidRDefault="00E36CE8" w:rsidP="00375EB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370515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 УЧЕБНОЙ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375EBF">
        <w:rPr>
          <w:rFonts w:ascii="Times New Roman" w:hAnsi="Times New Roman" w:cs="Times New Roman"/>
          <w:b/>
          <w:sz w:val="24"/>
          <w:szCs w:val="24"/>
        </w:rPr>
        <w:t>УП.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5EBF" w:rsidRPr="00A81093" w:rsidRDefault="00375EBF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375EBF">
        <w:rPr>
          <w:rFonts w:ascii="Times New Roman" w:hAnsi="Times New Roman" w:cs="Times New Roman"/>
          <w:sz w:val="24"/>
          <w:szCs w:val="24"/>
        </w:rPr>
        <w:t>20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375EBF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36CE8" w:rsidRPr="00A81093">
        <w:rPr>
          <w:rFonts w:ascii="Times New Roman" w:hAnsi="Times New Roman" w:cs="Times New Roman"/>
          <w:sz w:val="24"/>
          <w:szCs w:val="24"/>
        </w:rPr>
        <w:t>рограмма учебной практики</w:t>
      </w:r>
      <w:r w:rsidR="00E36CE8"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E36CE8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48AE">
        <w:rPr>
          <w:rFonts w:ascii="Times New Roman" w:hAnsi="Times New Roman" w:cs="Times New Roman"/>
          <w:sz w:val="24"/>
          <w:szCs w:val="24"/>
        </w:rPr>
        <w:t>Федеральн</w:t>
      </w:r>
      <w:r w:rsidR="00375EBF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75EBF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75EBF"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375EBF"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proofErr w:type="spellStart"/>
      <w:r w:rsidRPr="00E36CE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36CE8">
        <w:rPr>
          <w:rFonts w:ascii="Times New Roman" w:hAnsi="Times New Roman" w:cs="Times New Roman"/>
          <w:sz w:val="24"/>
          <w:szCs w:val="24"/>
        </w:rPr>
        <w:t xml:space="preserve"> России от 02.08.2013 N 802(ред. от 22.08.2014)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="00B00E50"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7" w:anchor="/document/71299182/entry/0" w:history="1">
        <w:r w:rsidRPr="00A8109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00E50" w:rsidRPr="00B00E50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="00B00E50" w:rsidRPr="00B00E50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</w:t>
      </w:r>
      <w:r w:rsidR="00B00E50">
        <w:rPr>
          <w:rFonts w:ascii="Times New Roman" w:hAnsi="Times New Roman" w:cs="Times New Roman"/>
          <w:sz w:val="24"/>
          <w:szCs w:val="24"/>
        </w:rPr>
        <w:t xml:space="preserve"> </w:t>
      </w:r>
      <w:r w:rsidR="00B00E50" w:rsidRPr="00B00E50">
        <w:rPr>
          <w:rFonts w:ascii="Times New Roman" w:hAnsi="Times New Roman" w:cs="Times New Roman"/>
          <w:sz w:val="24"/>
          <w:szCs w:val="24"/>
        </w:rPr>
        <w:t>от «17 » сентября 2014 г. №646н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proofErr w:type="spellStart"/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Тартаимов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Pr="00A81093" w:rsidRDefault="00B00E50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Злыгостев</w:t>
      </w:r>
      <w:proofErr w:type="spellEnd"/>
      <w:r w:rsidR="00E36CE8" w:rsidRPr="00A81093">
        <w:rPr>
          <w:rFonts w:ascii="Times New Roman" w:hAnsi="Times New Roman" w:cs="Times New Roman"/>
          <w:sz w:val="24"/>
          <w:szCs w:val="24"/>
        </w:rPr>
        <w:t xml:space="preserve"> А.В., преподаватель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BF" w:rsidRPr="00A81093" w:rsidRDefault="00375EBF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  <w:b/>
        </w:rPr>
        <w:t>«Рассмотрено»</w:t>
      </w:r>
      <w:r w:rsidRPr="00375EBF">
        <w:rPr>
          <w:rFonts w:ascii="Times New Roman" w:hAnsi="Times New Roman" w:cs="Times New Roman"/>
        </w:rPr>
        <w:t xml:space="preserve"> на заседании цикловой комиссии технического направления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</w:rPr>
        <w:t>Протокол № 9 от «20» мая 2020 г.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</w:rPr>
        <w:t>Председатель цикловой комиссии ______________ /</w:t>
      </w:r>
      <w:proofErr w:type="spellStart"/>
      <w:r w:rsidRPr="00375EBF">
        <w:rPr>
          <w:rFonts w:ascii="Times New Roman" w:hAnsi="Times New Roman" w:cs="Times New Roman"/>
        </w:rPr>
        <w:t>Паршакова</w:t>
      </w:r>
      <w:proofErr w:type="spellEnd"/>
      <w:r w:rsidRPr="00375EBF">
        <w:rPr>
          <w:rFonts w:ascii="Times New Roman" w:hAnsi="Times New Roman" w:cs="Times New Roman"/>
        </w:rPr>
        <w:t xml:space="preserve"> Т.Ю./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</w:p>
    <w:p w:rsidR="00375EBF" w:rsidRPr="00375EBF" w:rsidRDefault="00375EBF" w:rsidP="00375EBF">
      <w:pPr>
        <w:spacing w:after="0"/>
        <w:rPr>
          <w:rFonts w:ascii="Times New Roman" w:hAnsi="Times New Roman" w:cs="Times New Roman"/>
          <w:b/>
        </w:rPr>
      </w:pPr>
      <w:r w:rsidRPr="00375EBF">
        <w:rPr>
          <w:rFonts w:ascii="Times New Roman" w:hAnsi="Times New Roman" w:cs="Times New Roman"/>
          <w:b/>
        </w:rPr>
        <w:t>«Согласовано»</w:t>
      </w:r>
    </w:p>
    <w:p w:rsidR="00375EBF" w:rsidRPr="00375EBF" w:rsidRDefault="00375EBF" w:rsidP="00375EBF">
      <w:pPr>
        <w:spacing w:after="0"/>
        <w:rPr>
          <w:rFonts w:ascii="Times New Roman" w:hAnsi="Times New Roman" w:cs="Times New Roman"/>
        </w:rPr>
      </w:pPr>
      <w:r w:rsidRPr="00375EBF">
        <w:rPr>
          <w:rFonts w:ascii="Times New Roman" w:hAnsi="Times New Roman" w:cs="Times New Roman"/>
        </w:rPr>
        <w:t>Методист ______________/</w:t>
      </w:r>
      <w:proofErr w:type="spellStart"/>
      <w:r w:rsidRPr="00375EBF">
        <w:rPr>
          <w:rFonts w:ascii="Times New Roman" w:hAnsi="Times New Roman" w:cs="Times New Roman"/>
        </w:rPr>
        <w:t>Симанова</w:t>
      </w:r>
      <w:proofErr w:type="spellEnd"/>
      <w:r w:rsidRPr="00375EBF">
        <w:rPr>
          <w:rFonts w:ascii="Times New Roman" w:hAnsi="Times New Roman" w:cs="Times New Roman"/>
        </w:rPr>
        <w:t xml:space="preserve"> И.Н./ </w:t>
      </w:r>
    </w:p>
    <w:p w:rsidR="00375EBF" w:rsidRDefault="00375EBF" w:rsidP="00375E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79758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6A6293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C1B" w:rsidRPr="00A81093" w:rsidRDefault="00822C1B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РАБОЧЕЙ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УЧЕБНОЙ ПРАКТИКИ</w:t>
      </w:r>
    </w:p>
    <w:p w:rsidR="00375EBF" w:rsidRDefault="00375EBF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</w:t>
      </w:r>
      <w:r w:rsidR="00797585">
        <w:rPr>
          <w:rFonts w:ascii="Times New Roman" w:hAnsi="Times New Roman" w:cs="Times New Roman"/>
          <w:sz w:val="24"/>
          <w:szCs w:val="24"/>
        </w:rPr>
        <w:t xml:space="preserve">тики, является частью основной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bookmarkStart w:id="0" w:name="_GoBack"/>
      <w:bookmarkEnd w:id="0"/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801EFD">
        <w:rPr>
          <w:rFonts w:ascii="Times New Roman" w:hAnsi="Times New Roman" w:cs="Times New Roman"/>
          <w:b/>
          <w:bCs/>
          <w:sz w:val="24"/>
          <w:szCs w:val="24"/>
        </w:rPr>
        <w:t>1.3.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учебной практики по </w:t>
      </w:r>
      <w:r w:rsidR="00375EBF" w:rsidRPr="00375EBF">
        <w:rPr>
          <w:rFonts w:ascii="Times New Roman" w:hAnsi="Times New Roman" w:cs="Times New Roman"/>
          <w:b/>
          <w:sz w:val="24"/>
          <w:szCs w:val="24"/>
        </w:rPr>
        <w:t xml:space="preserve">основным </w:t>
      </w:r>
      <w:r w:rsidRPr="00375EBF">
        <w:rPr>
          <w:rFonts w:ascii="Times New Roman" w:hAnsi="Times New Roman" w:cs="Times New Roman"/>
          <w:b/>
          <w:sz w:val="24"/>
          <w:szCs w:val="24"/>
        </w:rPr>
        <w:t>видам деятельности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обучающийся должен </w:t>
      </w:r>
      <w:r w:rsidRPr="00375EBF">
        <w:rPr>
          <w:rFonts w:ascii="Times New Roman" w:hAnsi="Times New Roman" w:cs="Times New Roman"/>
          <w:b/>
          <w:sz w:val="24"/>
          <w:szCs w:val="24"/>
        </w:rPr>
        <w:t>уметь: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375EBF" w:rsidRDefault="00375EBF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="00E36CE8"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375EBF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EBF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AC9">
              <w:rPr>
                <w:rFonts w:ascii="Times New Roman" w:hAnsi="Times New Roman"/>
                <w:sz w:val="24"/>
                <w:szCs w:val="24"/>
              </w:rPr>
              <w:t>5.2.3.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01EF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6149CB">
        <w:rPr>
          <w:rFonts w:ascii="Times New Roman" w:hAnsi="Times New Roman" w:cs="Times New Roman"/>
          <w:sz w:val="24"/>
          <w:szCs w:val="24"/>
        </w:rPr>
        <w:t>1</w:t>
      </w:r>
      <w:r w:rsidR="00174A97">
        <w:rPr>
          <w:rFonts w:ascii="Times New Roman" w:hAnsi="Times New Roman" w:cs="Times New Roman"/>
          <w:sz w:val="24"/>
          <w:szCs w:val="24"/>
        </w:rPr>
        <w:t>44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149CB">
        <w:rPr>
          <w:rFonts w:ascii="Times New Roman" w:hAnsi="Times New Roman" w:cs="Times New Roman"/>
          <w:sz w:val="24"/>
          <w:szCs w:val="24"/>
        </w:rPr>
        <w:t>ов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A97" w:rsidRDefault="00174A97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учебной практики является </w:t>
      </w: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сформированност</w:t>
      </w:r>
      <w:r w:rsidR="00375EB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375EBF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E40552" w:rsidRPr="00375EBF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</w:t>
      </w:r>
      <w:r w:rsidR="00375EBF">
        <w:rPr>
          <w:rFonts w:ascii="Times New Roman" w:hAnsi="Times New Roman" w:cs="Times New Roman"/>
          <w:sz w:val="24"/>
          <w:szCs w:val="24"/>
        </w:rPr>
        <w:t>деятельности (ОВ</w:t>
      </w:r>
      <w:r w:rsidRPr="00A81093">
        <w:rPr>
          <w:rFonts w:ascii="Times New Roman" w:hAnsi="Times New Roman" w:cs="Times New Roman"/>
          <w:sz w:val="24"/>
          <w:szCs w:val="24"/>
        </w:rPr>
        <w:t>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E36CE8" w:rsidRPr="00A81093" w:rsidRDefault="00E36CE8" w:rsidP="00375E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D5553" w:rsidRPr="00A81093" w:rsidTr="006A6293">
        <w:tc>
          <w:tcPr>
            <w:tcW w:w="1252" w:type="dxa"/>
            <w:vMerge w:val="restart"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1.1.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1.2.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1.3.</w:t>
            </w:r>
          </w:p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ПК 1.4.</w:t>
            </w:r>
          </w:p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5B719F" w:rsidRPr="005B719F" w:rsidRDefault="005B719F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УП 03.01. Устранение и предупреждение аварий и неполадок электрооборудования</w:t>
            </w:r>
          </w:p>
          <w:p w:rsidR="00ED5553" w:rsidRPr="00A81093" w:rsidRDefault="00ED5553" w:rsidP="006149C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ED5553" w:rsidRPr="00A81093" w:rsidRDefault="005B719F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A83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с графиками</w:t>
            </w:r>
            <w:r w:rsidR="00A837DE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3F54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553" w:rsidRPr="00A81093" w:rsidTr="006A6293">
        <w:tc>
          <w:tcPr>
            <w:tcW w:w="1252" w:type="dxa"/>
            <w:vMerge/>
            <w:vAlign w:val="center"/>
          </w:tcPr>
          <w:p w:rsidR="00ED5553" w:rsidRPr="00BE3A57" w:rsidRDefault="00ED5553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Default="00ED5553" w:rsidP="00614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Default="00ED5553" w:rsidP="0081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 (ППР) в соответствии с графиком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D5553" w:rsidRPr="00A81093" w:rsidTr="006A6293">
        <w:tc>
          <w:tcPr>
            <w:tcW w:w="1252" w:type="dxa"/>
            <w:vMerge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ED5553" w:rsidRPr="00A81093" w:rsidRDefault="00ED5553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ED5553" w:rsidRPr="00A81093" w:rsidRDefault="00ED5553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D5553" w:rsidRPr="00A81093" w:rsidRDefault="00ED5553" w:rsidP="005B7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 w:rsidR="005B719F"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="005B719F"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во время межремонтного цикла</w:t>
            </w:r>
          </w:p>
        </w:tc>
        <w:tc>
          <w:tcPr>
            <w:tcW w:w="1417" w:type="dxa"/>
            <w:vAlign w:val="center"/>
          </w:tcPr>
          <w:p w:rsidR="00ED5553" w:rsidRPr="00A81093" w:rsidRDefault="003F5486" w:rsidP="00C838F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797585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8FA" w:rsidRDefault="00C838F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8FA" w:rsidRDefault="00C838F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8FA" w:rsidRDefault="00C838F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E1C" w:rsidRDefault="00531E1C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E1C" w:rsidRDefault="00531E1C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38FA" w:rsidRDefault="00C838FA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5EBF" w:rsidRDefault="00801EFD" w:rsidP="00375EB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6A6293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816C28" w:rsidP="00C83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838FA"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 w:rsidR="00C83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E36CE8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 w:val="restart"/>
          </w:tcPr>
          <w:p w:rsidR="00096157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графиками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ТО и ремонта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</w:t>
            </w:r>
          </w:p>
        </w:tc>
        <w:tc>
          <w:tcPr>
            <w:tcW w:w="3780" w:type="dxa"/>
            <w:vAlign w:val="center"/>
          </w:tcPr>
          <w:p w:rsidR="00096157" w:rsidRPr="00E2278B" w:rsidRDefault="00096157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09615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ТО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6157" w:rsidRPr="00A81093" w:rsidTr="00C838FA">
        <w:trPr>
          <w:trHeight w:val="124"/>
        </w:trPr>
        <w:tc>
          <w:tcPr>
            <w:tcW w:w="2518" w:type="dxa"/>
            <w:vMerge/>
            <w:vAlign w:val="center"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графиками ремонта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 (ППР) в соответствии с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E36CE8" w:rsidRPr="00A81093" w:rsidRDefault="00C838F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содержание и выполнять п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лановый предупредительный ремонт</w:t>
            </w:r>
          </w:p>
        </w:tc>
        <w:tc>
          <w:tcPr>
            <w:tcW w:w="3780" w:type="dxa"/>
            <w:vAlign w:val="center"/>
          </w:tcPr>
          <w:p w:rsidR="00E36CE8" w:rsidRPr="00E2278B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D71A37" w:rsidP="000961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C838FA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ППР</w:t>
            </w:r>
          </w:p>
        </w:tc>
        <w:tc>
          <w:tcPr>
            <w:tcW w:w="960" w:type="dxa"/>
            <w:vMerge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C838FA">
        <w:tc>
          <w:tcPr>
            <w:tcW w:w="2518" w:type="dxa"/>
            <w:vMerge w:val="restart"/>
          </w:tcPr>
          <w:p w:rsidR="00E36CE8" w:rsidRPr="00A81093" w:rsidRDefault="00C838F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838FA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ежремонтное техническое обслуживание электрооборудования</w:t>
            </w:r>
          </w:p>
        </w:tc>
        <w:tc>
          <w:tcPr>
            <w:tcW w:w="1730" w:type="dxa"/>
            <w:vMerge w:val="restart"/>
          </w:tcPr>
          <w:p w:rsidR="00E36CE8" w:rsidRPr="00A81093" w:rsidRDefault="002A7C40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межремонтное ТО</w:t>
            </w:r>
          </w:p>
        </w:tc>
        <w:tc>
          <w:tcPr>
            <w:tcW w:w="3780" w:type="dxa"/>
            <w:vAlign w:val="center"/>
          </w:tcPr>
          <w:p w:rsidR="00E36CE8" w:rsidRPr="006A13D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E36CE8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A37" w:rsidRPr="00A81093" w:rsidTr="00D71A37">
        <w:trPr>
          <w:trHeight w:val="1253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A81093" w:rsidRDefault="00D71A37" w:rsidP="00D71A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осветительных электроустановок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A37" w:rsidRPr="00A81093" w:rsidTr="005674DA">
        <w:trPr>
          <w:trHeight w:val="327"/>
        </w:trPr>
        <w:tc>
          <w:tcPr>
            <w:tcW w:w="2518" w:type="dxa"/>
            <w:vMerge/>
          </w:tcPr>
          <w:p w:rsidR="00D71A37" w:rsidRPr="00A81093" w:rsidRDefault="00D71A3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D71A37" w:rsidRPr="00A81093" w:rsidRDefault="00D71A3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D71A37" w:rsidRPr="005674DA" w:rsidRDefault="00D71A37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D71A37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D71A37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157" w:rsidRPr="00A81093" w:rsidTr="00C838FA">
        <w:tc>
          <w:tcPr>
            <w:tcW w:w="2518" w:type="dxa"/>
            <w:vMerge/>
          </w:tcPr>
          <w:p w:rsidR="00096157" w:rsidRPr="00A81093" w:rsidRDefault="00096157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096157" w:rsidRPr="00A81093" w:rsidRDefault="00096157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096157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096157" w:rsidRPr="00A81093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96157" w:rsidRDefault="0009615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7B58" w:rsidRPr="00A81093" w:rsidTr="00C838FA">
        <w:tc>
          <w:tcPr>
            <w:tcW w:w="2518" w:type="dxa"/>
            <w:vMerge/>
          </w:tcPr>
          <w:p w:rsidR="00167B58" w:rsidRPr="00A81093" w:rsidRDefault="00167B5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167B58" w:rsidRPr="00A81093" w:rsidRDefault="00167B5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167B58" w:rsidRDefault="005674DA" w:rsidP="00567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167B58" w:rsidRPr="00A81093" w:rsidRDefault="00167B5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167B58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4DA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формл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ремонтны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, категории ремонтной сложности и определять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0" w:type="dxa"/>
            <w:vMerge w:val="restart"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нормативные документы</w:t>
            </w:r>
          </w:p>
        </w:tc>
        <w:tc>
          <w:tcPr>
            <w:tcW w:w="3780" w:type="dxa"/>
          </w:tcPr>
          <w:p w:rsidR="005674DA" w:rsidRPr="006A13DD" w:rsidRDefault="005674DA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674DA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DA" w:rsidRPr="00A81093" w:rsidTr="00C838FA">
        <w:trPr>
          <w:trHeight w:val="232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6A629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ремонтных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74DA" w:rsidRPr="00A81093" w:rsidTr="005674DA">
        <w:trPr>
          <w:trHeight w:val="465"/>
        </w:trPr>
        <w:tc>
          <w:tcPr>
            <w:tcW w:w="2518" w:type="dxa"/>
            <w:vMerge/>
          </w:tcPr>
          <w:p w:rsidR="005674DA" w:rsidRPr="00A81093" w:rsidRDefault="005674DA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674DA" w:rsidRPr="00A81093" w:rsidRDefault="005674DA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674DA" w:rsidRPr="00A81093" w:rsidRDefault="00531E1C" w:rsidP="00531E1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</w:t>
            </w:r>
            <w:r w:rsidR="005674DA">
              <w:rPr>
                <w:rFonts w:ascii="Times New Roman" w:hAnsi="Times New Roman" w:cs="Times New Roman"/>
                <w:sz w:val="24"/>
                <w:szCs w:val="24"/>
              </w:rPr>
              <w:t>атегории  ремонтной сложности</w:t>
            </w:r>
          </w:p>
        </w:tc>
        <w:tc>
          <w:tcPr>
            <w:tcW w:w="960" w:type="dxa"/>
            <w:vMerge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674DA" w:rsidRPr="00A81093" w:rsidRDefault="005674DA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 w:val="restart"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E1C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электрооборудования 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межремонтного цикла</w:t>
            </w:r>
          </w:p>
        </w:tc>
        <w:tc>
          <w:tcPr>
            <w:tcW w:w="1730" w:type="dxa"/>
            <w:vMerge w:val="restart"/>
          </w:tcPr>
          <w:p w:rsidR="00531E1C" w:rsidRPr="00A81093" w:rsidRDefault="00531E1C" w:rsidP="00D729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Устранять неполадки электрообору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дования</w:t>
            </w:r>
          </w:p>
        </w:tc>
        <w:tc>
          <w:tcPr>
            <w:tcW w:w="3780" w:type="dxa"/>
          </w:tcPr>
          <w:p w:rsidR="00531E1C" w:rsidRPr="006A13DD" w:rsidRDefault="00531E1C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1C" w:rsidRPr="00A81093" w:rsidRDefault="00D71A37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электроустановок, 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кабельных, воздушных линий электропередач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283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Default="00531E1C" w:rsidP="006A6293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пускорегулирующей аппаратуры и распределительных устройств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531E1C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A81093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трансформаторов и трансформаторных подстанций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1E1C" w:rsidRPr="00A81093" w:rsidTr="00C838FA">
        <w:trPr>
          <w:trHeight w:val="315"/>
        </w:trPr>
        <w:tc>
          <w:tcPr>
            <w:tcW w:w="2518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531E1C" w:rsidRPr="00A81093" w:rsidRDefault="00531E1C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531E1C" w:rsidRPr="005674DA" w:rsidRDefault="00531E1C" w:rsidP="006A6293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неполадок</w:t>
            </w:r>
            <w:r w:rsidRPr="005674DA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машин</w:t>
            </w:r>
          </w:p>
        </w:tc>
        <w:tc>
          <w:tcPr>
            <w:tcW w:w="960" w:type="dxa"/>
            <w:vMerge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31E1C" w:rsidRPr="00A81093" w:rsidRDefault="00531E1C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6CE8" w:rsidRPr="00A81093" w:rsidTr="006A6293">
        <w:tc>
          <w:tcPr>
            <w:tcW w:w="8028" w:type="dxa"/>
            <w:gridSpan w:val="3"/>
            <w:vAlign w:val="center"/>
          </w:tcPr>
          <w:p w:rsidR="00E36CE8" w:rsidRPr="00A81093" w:rsidRDefault="00E36CE8" w:rsidP="006A6293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Pr="00EA4F90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EA4F90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801EFD" w:rsidRDefault="00801EFD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EA4F90" w:rsidRPr="00A81093" w:rsidRDefault="00EA4F90" w:rsidP="00EA4F90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Реализация рабочей программы учебной практики предполагает наличие слесарной мастерской и </w:t>
      </w:r>
      <w:r>
        <w:rPr>
          <w:rFonts w:ascii="Times New Roman" w:hAnsi="Times New Roman" w:cs="Times New Roman"/>
          <w:sz w:val="24"/>
          <w:szCs w:val="24"/>
        </w:rPr>
        <w:t>электромонтажной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A4F90" w:rsidRPr="00EA4F90" w:rsidRDefault="00E36CE8" w:rsidP="00EA4F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br/>
      </w:r>
      <w:r w:rsidR="00EA4F90" w:rsidRPr="00EA4F90">
        <w:rPr>
          <w:rFonts w:ascii="Times New Roman" w:hAnsi="Times New Roman" w:cs="Times New Roman"/>
          <w:bCs/>
          <w:sz w:val="24"/>
          <w:szCs w:val="24"/>
        </w:rPr>
        <w:tab/>
        <w:t xml:space="preserve">Оборудование мастерской и рабочих мест: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Слесарной</w:t>
      </w:r>
      <w:r w:rsidRPr="00EA4F90">
        <w:rPr>
          <w:rFonts w:ascii="Times New Roman" w:hAnsi="Times New Roman" w:cs="Times New Roman"/>
          <w:bCs/>
          <w:sz w:val="24"/>
          <w:szCs w:val="24"/>
        </w:rPr>
        <w:t>: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рабочие места по количеству обучающихся;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станки (настольно-сверлильные, заточные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слесарных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набор измерительных инструментов;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машины ручные (пневматические, электрические и механические)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приспособления и вспомогательный инструмент;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заготовки для выполнения слесарных работ;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детали, узлы, механизмы, сборочные узлы, двигатели и заготовки;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комплект противопожарных средств;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Электромонтажной: 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основное и вспомогательное технологическое оборудование (столы для электромонтажных работ, станки, испытательный стенд с напряжениями на зажимах, трансформаторы, шкаф вытяжной и др.);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инструмент, приспособления, приборы и инвентарь;</w:t>
      </w:r>
    </w:p>
    <w:p w:rsidR="00EA4F90" w:rsidRPr="00EA4F90" w:rsidRDefault="00EA4F90" w:rsidP="00EA4F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F90">
        <w:rPr>
          <w:rFonts w:ascii="Times New Roman" w:hAnsi="Times New Roman" w:cs="Times New Roman"/>
          <w:bCs/>
          <w:sz w:val="24"/>
          <w:szCs w:val="24"/>
        </w:rPr>
        <w:t>- инструкции и плакаты по технике безопасности.</w:t>
      </w:r>
    </w:p>
    <w:p w:rsidR="00801EFD" w:rsidRPr="00B0143E" w:rsidRDefault="00801EFD" w:rsidP="00801EFD">
      <w:pPr>
        <w:ind w:firstLine="709"/>
        <w:rPr>
          <w:rFonts w:ascii="Times New Roman" w:hAnsi="Times New Roman" w:cs="Times New Roman"/>
          <w:b/>
        </w:rPr>
      </w:pPr>
      <w:r w:rsidRPr="00B0143E">
        <w:rPr>
          <w:rFonts w:ascii="Times New Roman" w:hAnsi="Times New Roman" w:cs="Times New Roman"/>
          <w:b/>
        </w:rPr>
        <w:t>4.2. Информационное обеспечение обучения:</w:t>
      </w:r>
    </w:p>
    <w:p w:rsidR="00801EFD" w:rsidRPr="00B0143E" w:rsidRDefault="00801EFD" w:rsidP="0080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Перечень рекомендуемых учебных изданий, Интернет-ресурсов, дополнительной литературы</w:t>
      </w:r>
    </w:p>
    <w:p w:rsidR="00801EFD" w:rsidRPr="00B0143E" w:rsidRDefault="00801EFD" w:rsidP="0080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Основные источники: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B0143E">
        <w:rPr>
          <w:rFonts w:ascii="Times New Roman" w:hAnsi="Times New Roman" w:cs="Times New Roman"/>
          <w:bCs/>
        </w:rPr>
        <w:t>Котелец</w:t>
      </w:r>
      <w:proofErr w:type="spellEnd"/>
      <w:r w:rsidRPr="00B0143E">
        <w:rPr>
          <w:rFonts w:ascii="Times New Roman" w:hAnsi="Times New Roman" w:cs="Times New Roman"/>
          <w:bCs/>
        </w:rPr>
        <w:t xml:space="preserve">, Н.И. Сентюрихин, под общ. ред. Н.Ф. </w:t>
      </w:r>
      <w:proofErr w:type="spellStart"/>
      <w:r w:rsidRPr="00B0143E">
        <w:rPr>
          <w:rFonts w:ascii="Times New Roman" w:hAnsi="Times New Roman" w:cs="Times New Roman"/>
          <w:bCs/>
        </w:rPr>
        <w:t>Котеленца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2015.–304с.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lastRenderedPageBreak/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1: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>. – 9-е изд., стер. – М.: Академия, 201</w:t>
      </w:r>
      <w:r w:rsidR="00375EBF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.- 208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B0143E">
        <w:rPr>
          <w:rFonts w:ascii="Times New Roman" w:hAnsi="Times New Roman" w:cs="Times New Roman"/>
        </w:rPr>
        <w:t>Кн</w:t>
      </w:r>
      <w:proofErr w:type="spellEnd"/>
      <w:r w:rsidRPr="00B0143E">
        <w:rPr>
          <w:rFonts w:ascii="Times New Roman" w:hAnsi="Times New Roman" w:cs="Times New Roman"/>
        </w:rPr>
        <w:t xml:space="preserve"> 2: 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</w:t>
      </w:r>
      <w:r w:rsidRPr="00B0143E">
        <w:rPr>
          <w:rFonts w:ascii="Times New Roman" w:hAnsi="Times New Roman" w:cs="Times New Roman"/>
        </w:rPr>
        <w:t xml:space="preserve"> Ю.</w:t>
      </w:r>
      <w:proofErr w:type="gramEnd"/>
      <w:r w:rsidRPr="00B0143E">
        <w:rPr>
          <w:rFonts w:ascii="Times New Roman" w:hAnsi="Times New Roman" w:cs="Times New Roman"/>
        </w:rPr>
        <w:t xml:space="preserve"> Д. </w:t>
      </w:r>
      <w:proofErr w:type="spellStart"/>
      <w:r w:rsidRPr="00B0143E">
        <w:rPr>
          <w:rFonts w:ascii="Times New Roman" w:hAnsi="Times New Roman" w:cs="Times New Roman"/>
        </w:rPr>
        <w:t>Сибикин</w:t>
      </w:r>
      <w:proofErr w:type="spellEnd"/>
      <w:r w:rsidRPr="00B0143E">
        <w:rPr>
          <w:rFonts w:ascii="Times New Roman" w:hAnsi="Times New Roman" w:cs="Times New Roman"/>
        </w:rPr>
        <w:t xml:space="preserve">. – 9-е изд., стер. – М.: Академия, 2016.- 256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B0143E">
        <w:rPr>
          <w:rFonts w:ascii="Times New Roman" w:hAnsi="Times New Roman" w:cs="Times New Roman"/>
        </w:rPr>
        <w:t xml:space="preserve">Учебник для </w:t>
      </w:r>
      <w:r w:rsidRPr="00B0143E">
        <w:rPr>
          <w:rFonts w:ascii="Times New Roman" w:hAnsi="Times New Roman" w:cs="Times New Roman"/>
          <w:bCs/>
        </w:rPr>
        <w:t xml:space="preserve">студ. учреждений </w:t>
      </w:r>
      <w:proofErr w:type="gramStart"/>
      <w:r w:rsidRPr="00B0143E">
        <w:rPr>
          <w:rFonts w:ascii="Times New Roman" w:hAnsi="Times New Roman" w:cs="Times New Roman"/>
          <w:bCs/>
        </w:rPr>
        <w:t>СПО /Е.</w:t>
      </w:r>
      <w:proofErr w:type="gramEnd"/>
      <w:r w:rsidRPr="00B0143E">
        <w:rPr>
          <w:rFonts w:ascii="Times New Roman" w:hAnsi="Times New Roman" w:cs="Times New Roman"/>
          <w:bCs/>
        </w:rPr>
        <w:t>М.Соколова.–</w:t>
      </w:r>
      <w:r w:rsidRPr="00B0143E">
        <w:rPr>
          <w:rFonts w:ascii="Times New Roman" w:hAnsi="Times New Roman" w:cs="Times New Roman"/>
        </w:rPr>
        <w:t xml:space="preserve"> –9-е изд., стер. – М.: Академия, 201</w:t>
      </w:r>
      <w:r w:rsidR="00375EBF">
        <w:rPr>
          <w:rFonts w:ascii="Times New Roman" w:hAnsi="Times New Roman" w:cs="Times New Roman"/>
        </w:rPr>
        <w:t>8</w:t>
      </w:r>
      <w:r w:rsidRPr="00B0143E">
        <w:rPr>
          <w:rFonts w:ascii="Times New Roman" w:hAnsi="Times New Roman" w:cs="Times New Roman"/>
        </w:rPr>
        <w:t xml:space="preserve">.- 224 </w:t>
      </w:r>
      <w:proofErr w:type="gramStart"/>
      <w:r w:rsidRPr="00B0143E">
        <w:rPr>
          <w:rFonts w:ascii="Times New Roman" w:hAnsi="Times New Roman" w:cs="Times New Roman"/>
        </w:rPr>
        <w:t>с</w:t>
      </w:r>
      <w:proofErr w:type="gramEnd"/>
      <w:r w:rsidRPr="00B0143E">
        <w:rPr>
          <w:rFonts w:ascii="Times New Roman" w:hAnsi="Times New Roman" w:cs="Times New Roman"/>
        </w:rPr>
        <w:t xml:space="preserve">. </w:t>
      </w:r>
    </w:p>
    <w:p w:rsidR="00801EFD" w:rsidRPr="00B0143E" w:rsidRDefault="00801EFD" w:rsidP="00801EF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Дополнительные источники: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Нестеренко В.М.,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 xml:space="preserve"> А.М. Технология электромонтажных работ: учеб. пособие для студ. учреждений СПО/ В.М.Нестеренко, А.М. </w:t>
      </w:r>
      <w:proofErr w:type="spellStart"/>
      <w:r w:rsidRPr="00B0143E">
        <w:rPr>
          <w:rFonts w:ascii="Times New Roman" w:hAnsi="Times New Roman" w:cs="Times New Roman"/>
          <w:bCs/>
        </w:rPr>
        <w:t>Мысьянов</w:t>
      </w:r>
      <w:proofErr w:type="spellEnd"/>
      <w:r w:rsidRPr="00B0143E">
        <w:rPr>
          <w:rFonts w:ascii="Times New Roman" w:hAnsi="Times New Roman" w:cs="Times New Roman"/>
          <w:bCs/>
        </w:rPr>
        <w:t>.–12-е изд., стер.</w:t>
      </w:r>
      <w:proofErr w:type="gramStart"/>
      <w:r w:rsidRPr="00B0143E">
        <w:rPr>
          <w:rFonts w:ascii="Times New Roman" w:hAnsi="Times New Roman" w:cs="Times New Roman"/>
          <w:bCs/>
        </w:rPr>
        <w:t>–М</w:t>
      </w:r>
      <w:proofErr w:type="gramEnd"/>
      <w:r w:rsidRPr="00B0143E">
        <w:rPr>
          <w:rFonts w:ascii="Times New Roman" w:hAnsi="Times New Roman" w:cs="Times New Roman"/>
          <w:bCs/>
        </w:rPr>
        <w:t>.: Академия, 2015.–592с.</w:t>
      </w:r>
    </w:p>
    <w:p w:rsidR="00801EFD" w:rsidRPr="00B0143E" w:rsidRDefault="00801EFD" w:rsidP="00801EF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Электронные ресурсы: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Записки электрика. Форма доступа</w:t>
      </w:r>
      <w:proofErr w:type="gramStart"/>
      <w:r w:rsidRPr="00B0143E">
        <w:rPr>
          <w:rFonts w:ascii="Times New Roman" w:hAnsi="Times New Roman" w:cs="Times New Roman"/>
          <w:bCs/>
        </w:rPr>
        <w:t xml:space="preserve"> :</w:t>
      </w:r>
      <w:proofErr w:type="gramEnd"/>
      <w:r w:rsidRPr="00B0143E">
        <w:rPr>
          <w:rFonts w:ascii="Times New Roman" w:hAnsi="Times New Roman" w:cs="Times New Roman"/>
          <w:bCs/>
        </w:rPr>
        <w:t xml:space="preserve">   </w:t>
      </w:r>
      <w:hyperlink r:id="rId8" w:history="1">
        <w:r w:rsidRPr="00B0143E">
          <w:rPr>
            <w:rFonts w:ascii="Times New Roman" w:hAnsi="Times New Roman" w:cs="Times New Roman"/>
            <w:bCs/>
          </w:rPr>
          <w:t>http://podvi.ru/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Корпорация "возрождение". Форма доступа: </w:t>
      </w:r>
      <w:hyperlink r:id="rId9" w:history="1">
        <w:r w:rsidRPr="00B0143E">
          <w:rPr>
            <w:rFonts w:ascii="Times New Roman" w:hAnsi="Times New Roman" w:cs="Times New Roman"/>
            <w:bCs/>
          </w:rPr>
          <w:t>http://www.rns-group.ru/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B0143E">
        <w:rPr>
          <w:rFonts w:ascii="Times New Roman" w:hAnsi="Times New Roman" w:cs="Times New Roman"/>
          <w:bCs/>
        </w:rPr>
        <w:t>МарГТУ</w:t>
      </w:r>
      <w:proofErr w:type="spellEnd"/>
      <w:r w:rsidRPr="00B0143E">
        <w:rPr>
          <w:rFonts w:ascii="Times New Roman" w:hAnsi="Times New Roman" w:cs="Times New Roman"/>
          <w:bCs/>
        </w:rPr>
        <w:t>, Лаборатория систем мультимедиа, г</w:t>
      </w:r>
      <w:proofErr w:type="gramStart"/>
      <w:r w:rsidRPr="00B0143E">
        <w:rPr>
          <w:rFonts w:ascii="Times New Roman" w:hAnsi="Times New Roman" w:cs="Times New Roman"/>
          <w:bCs/>
        </w:rPr>
        <w:t>.Й</w:t>
      </w:r>
      <w:proofErr w:type="gramEnd"/>
      <w:r w:rsidRPr="00B0143E">
        <w:rPr>
          <w:rFonts w:ascii="Times New Roman" w:hAnsi="Times New Roman" w:cs="Times New Roman"/>
          <w:bCs/>
        </w:rPr>
        <w:t xml:space="preserve">ошкар-Ола. – 1 </w:t>
      </w:r>
      <w:proofErr w:type="spellStart"/>
      <w:r w:rsidRPr="00B0143E">
        <w:rPr>
          <w:rFonts w:ascii="Times New Roman" w:hAnsi="Times New Roman" w:cs="Times New Roman"/>
          <w:bCs/>
        </w:rPr>
        <w:t>электр</w:t>
      </w:r>
      <w:proofErr w:type="spellEnd"/>
      <w:r w:rsidRPr="00B0143E">
        <w:rPr>
          <w:rFonts w:ascii="Times New Roman" w:hAnsi="Times New Roman" w:cs="Times New Roman"/>
          <w:bCs/>
        </w:rPr>
        <w:t xml:space="preserve">. опт. диск (СД-ROM). – </w:t>
      </w:r>
      <w:proofErr w:type="spellStart"/>
      <w:r w:rsidRPr="00B0143E">
        <w:rPr>
          <w:rFonts w:ascii="Times New Roman" w:hAnsi="Times New Roman" w:cs="Times New Roman"/>
          <w:bCs/>
        </w:rPr>
        <w:t>Загл</w:t>
      </w:r>
      <w:proofErr w:type="spellEnd"/>
      <w:r w:rsidRPr="00B0143E">
        <w:rPr>
          <w:rFonts w:ascii="Times New Roman" w:hAnsi="Times New Roman" w:cs="Times New Roman"/>
          <w:bCs/>
        </w:rPr>
        <w:t xml:space="preserve">. с </w:t>
      </w:r>
      <w:proofErr w:type="spellStart"/>
      <w:r w:rsidRPr="00B0143E">
        <w:rPr>
          <w:rFonts w:ascii="Times New Roman" w:hAnsi="Times New Roman" w:cs="Times New Roman"/>
          <w:bCs/>
        </w:rPr>
        <w:t>экр</w:t>
      </w:r>
      <w:proofErr w:type="spellEnd"/>
      <w:r w:rsidRPr="00B0143E">
        <w:rPr>
          <w:rFonts w:ascii="Times New Roman" w:hAnsi="Times New Roman" w:cs="Times New Roman"/>
          <w:bCs/>
        </w:rPr>
        <w:t>.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Сам себе электрик</w:t>
      </w:r>
      <w:proofErr w:type="gramStart"/>
      <w:r w:rsidRPr="00B0143E">
        <w:rPr>
          <w:rFonts w:ascii="Times New Roman" w:hAnsi="Times New Roman" w:cs="Times New Roman"/>
          <w:bCs/>
        </w:rPr>
        <w:t>/ В</w:t>
      </w:r>
      <w:proofErr w:type="gramEnd"/>
      <w:r w:rsidRPr="00B0143E">
        <w:rPr>
          <w:rFonts w:ascii="Times New Roman" w:hAnsi="Times New Roman" w:cs="Times New Roman"/>
          <w:bCs/>
        </w:rPr>
        <w:t xml:space="preserve">сё об электричестве. Форма доступа: </w:t>
      </w:r>
      <w:hyperlink r:id="rId10" w:history="1">
        <w:r w:rsidRPr="00B0143E">
          <w:rPr>
            <w:rFonts w:ascii="Times New Roman" w:hAnsi="Times New Roman" w:cs="Times New Roman"/>
            <w:bCs/>
          </w:rPr>
          <w:t>http://trigada.ucoz.com/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Сетевая версия обучающей программы «Электротехника и электроника» [Электронный ресурс];  </w:t>
      </w:r>
      <w:proofErr w:type="spellStart"/>
      <w:r w:rsidRPr="00B0143E">
        <w:rPr>
          <w:rFonts w:ascii="Times New Roman" w:hAnsi="Times New Roman" w:cs="Times New Roman"/>
          <w:bCs/>
        </w:rPr>
        <w:t>Учебн</w:t>
      </w:r>
      <w:proofErr w:type="gramStart"/>
      <w:r w:rsidRPr="00B0143E">
        <w:rPr>
          <w:rFonts w:ascii="Times New Roman" w:hAnsi="Times New Roman" w:cs="Times New Roman"/>
          <w:bCs/>
        </w:rPr>
        <w:t>о</w:t>
      </w:r>
      <w:proofErr w:type="spellEnd"/>
      <w:r w:rsidRPr="00B0143E">
        <w:rPr>
          <w:rFonts w:ascii="Times New Roman" w:hAnsi="Times New Roman" w:cs="Times New Roman"/>
          <w:bCs/>
        </w:rPr>
        <w:t>-</w:t>
      </w:r>
      <w:proofErr w:type="gramEnd"/>
      <w:r w:rsidRPr="00B0143E">
        <w:rPr>
          <w:rFonts w:ascii="Times New Roman" w:hAnsi="Times New Roman" w:cs="Times New Roman"/>
          <w:bCs/>
        </w:rPr>
        <w:t xml:space="preserve"> методический компьютерный комплекс. – Саратов. Корпорация  «Диполь», - 2012. – 1 электрон</w:t>
      </w:r>
      <w:proofErr w:type="gramStart"/>
      <w:r w:rsidRPr="00B0143E">
        <w:rPr>
          <w:rFonts w:ascii="Times New Roman" w:hAnsi="Times New Roman" w:cs="Times New Roman"/>
          <w:bCs/>
        </w:rPr>
        <w:t>.</w:t>
      </w:r>
      <w:proofErr w:type="gramEnd"/>
      <w:r w:rsidRPr="00B0143E">
        <w:rPr>
          <w:rFonts w:ascii="Times New Roman" w:hAnsi="Times New Roman" w:cs="Times New Roman"/>
          <w:bCs/>
        </w:rPr>
        <w:t xml:space="preserve"> </w:t>
      </w:r>
      <w:proofErr w:type="gramStart"/>
      <w:r w:rsidRPr="00B0143E">
        <w:rPr>
          <w:rFonts w:ascii="Times New Roman" w:hAnsi="Times New Roman" w:cs="Times New Roman"/>
          <w:bCs/>
        </w:rPr>
        <w:t>д</w:t>
      </w:r>
      <w:proofErr w:type="gramEnd"/>
      <w:r w:rsidRPr="00B0143E">
        <w:rPr>
          <w:rFonts w:ascii="Times New Roman" w:hAnsi="Times New Roman" w:cs="Times New Roman"/>
          <w:bCs/>
        </w:rPr>
        <w:t xml:space="preserve">иск (CD-ROM).  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Multisim</w:t>
      </w:r>
      <w:proofErr w:type="spellEnd"/>
      <w:r w:rsidRPr="00B0143E">
        <w:rPr>
          <w:rFonts w:ascii="Times New Roman" w:hAnsi="Times New Roman" w:cs="Times New Roman"/>
          <w:bCs/>
        </w:rPr>
        <w:t xml:space="preserve">. – Форма доступа: </w:t>
      </w:r>
      <w:hyperlink r:id="rId11" w:history="1">
        <w:r w:rsidRPr="00B0143E">
          <w:rPr>
            <w:rFonts w:ascii="Times New Roman" w:hAnsi="Times New Roman" w:cs="Times New Roman"/>
            <w:bCs/>
          </w:rPr>
          <w:t>http://www.ni.com/academic/multisim.htm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</w:t>
      </w:r>
      <w:proofErr w:type="spellStart"/>
      <w:r w:rsidRPr="00B0143E">
        <w:rPr>
          <w:rFonts w:ascii="Times New Roman" w:hAnsi="Times New Roman" w:cs="Times New Roman"/>
          <w:bCs/>
        </w:rPr>
        <w:t>LTspice</w:t>
      </w:r>
      <w:proofErr w:type="spellEnd"/>
      <w:r w:rsidRPr="00B0143E">
        <w:rPr>
          <w:rFonts w:ascii="Times New Roman" w:hAnsi="Times New Roman" w:cs="Times New Roman"/>
          <w:bCs/>
        </w:rPr>
        <w:t xml:space="preserve"> IV. – Форма доступа:  </w:t>
      </w:r>
      <w:hyperlink r:id="rId12" w:history="1">
        <w:r w:rsidRPr="00B0143E">
          <w:rPr>
            <w:rFonts w:ascii="Times New Roman" w:hAnsi="Times New Roman" w:cs="Times New Roman"/>
            <w:bCs/>
          </w:rPr>
          <w:t>http://www.linear.com/designtools/software/ltspice.jsp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Система моделирования электрических схем PSIM. - Форма доступа: </w:t>
      </w:r>
      <w:hyperlink r:id="rId13" w:history="1">
        <w:r w:rsidRPr="00B0143E">
          <w:rPr>
            <w:rFonts w:ascii="Times New Roman" w:hAnsi="Times New Roman" w:cs="Times New Roman"/>
            <w:bCs/>
          </w:rPr>
          <w:t>http://www.powersimtech.com/</w:t>
        </w:r>
      </w:hyperlink>
    </w:p>
    <w:p w:rsidR="00801EFD" w:rsidRPr="00B0143E" w:rsidRDefault="00801EFD" w:rsidP="00801EF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ФЦИОР. – Форма доступа: http://fcior.edu.ru/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Школа для электрика. – Форма доступа: </w:t>
      </w:r>
      <w:hyperlink r:id="rId14" w:history="1">
        <w:r w:rsidRPr="00B0143E">
          <w:rPr>
            <w:rFonts w:ascii="Times New Roman" w:hAnsi="Times New Roman" w:cs="Times New Roman"/>
            <w:bCs/>
          </w:rPr>
          <w:t>http://electricalschool.info/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Электрические сети. Форма доступа: </w:t>
      </w:r>
      <w:hyperlink r:id="rId15" w:history="1">
        <w:r w:rsidRPr="00B0143E">
          <w:rPr>
            <w:rFonts w:ascii="Times New Roman" w:hAnsi="Times New Roman" w:cs="Times New Roman"/>
            <w:bCs/>
          </w:rPr>
          <w:t>http://leg.co.ua/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Электричество дома и на даче. Библиотека обучающей и информационной литературы. – Форма доступа:  </w:t>
      </w:r>
    </w:p>
    <w:p w:rsidR="00801EFD" w:rsidRPr="00B0143E" w:rsidRDefault="00240363" w:rsidP="00801EFD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 w:cs="Times New Roman"/>
          <w:bCs/>
        </w:rPr>
      </w:pPr>
      <w:hyperlink r:id="rId16" w:history="1">
        <w:r w:rsidR="00801EFD" w:rsidRPr="00B0143E">
          <w:rPr>
            <w:rFonts w:ascii="Times New Roman" w:hAnsi="Times New Roman" w:cs="Times New Roman"/>
            <w:bCs/>
          </w:rPr>
          <w:t>http://www.razlib.ru/sdelai_sam/yelektrichestvo_doma_i_na_dache/</w:t>
        </w:r>
      </w:hyperlink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Энергетика: Оборудование документация. Форма доступа: </w:t>
      </w:r>
      <w:hyperlink r:id="rId17" w:history="1">
        <w:r w:rsidRPr="00B0143E">
          <w:rPr>
            <w:rFonts w:ascii="Times New Roman" w:hAnsi="Times New Roman" w:cs="Times New Roman"/>
            <w:bCs/>
          </w:rPr>
          <w:t>http://forca.ru/</w:t>
        </w:r>
      </w:hyperlink>
    </w:p>
    <w:p w:rsidR="00801EFD" w:rsidRPr="00B0143E" w:rsidRDefault="00801EFD" w:rsidP="0080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bCs/>
        </w:rPr>
      </w:pPr>
      <w:r w:rsidRPr="00B0143E">
        <w:rPr>
          <w:rFonts w:ascii="Times New Roman" w:hAnsi="Times New Roman" w:cs="Times New Roman"/>
          <w:b/>
          <w:bCs/>
        </w:rPr>
        <w:t>Нормативные и директивные документы: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ПОТ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М-016-2001; РД 153-34.0-03.150-00. Межотраслевые правила по охране труда (правила безопасности) при эксплуатации электроустановок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Правила устройства электроустановок. – 2002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РД 34.03.604-81. Руководящие указания по защите персонала, обслуживающего РУ и </w:t>
      </w:r>
      <w:proofErr w:type="gramStart"/>
      <w:r w:rsidRPr="00B0143E">
        <w:rPr>
          <w:rFonts w:ascii="Times New Roman" w:hAnsi="Times New Roman" w:cs="Times New Roman"/>
          <w:bCs/>
        </w:rPr>
        <w:t>ВЛ</w:t>
      </w:r>
      <w:proofErr w:type="gramEnd"/>
      <w:r w:rsidRPr="00B0143E">
        <w:rPr>
          <w:rFonts w:ascii="Times New Roman" w:hAnsi="Times New Roman" w:cs="Times New Roman"/>
          <w:bCs/>
        </w:rPr>
        <w:t xml:space="preserve"> электропередачи напряжением 400, 500 и 750 кВ, от воздействия электрического поля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12.0.02 и изменения к нему ССБТ. Термины и определения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12.1.009-88.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Термины и определения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12.1.019 и изменения к нему. ССБТ.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  <w:r w:rsidRPr="00B0143E">
        <w:rPr>
          <w:rFonts w:ascii="Times New Roman" w:hAnsi="Times New Roman" w:cs="Times New Roman"/>
          <w:bCs/>
        </w:rPr>
        <w:t>. Общие требования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ГОСТ11516. Межгосударственный стандарт «Ручные инструменты для работ под напряжением до 1000</w:t>
      </w:r>
      <w:proofErr w:type="gramStart"/>
      <w:r w:rsidRPr="00B0143E">
        <w:rPr>
          <w:rFonts w:ascii="Times New Roman" w:hAnsi="Times New Roman" w:cs="Times New Roman"/>
          <w:bCs/>
        </w:rPr>
        <w:t xml:space="preserve"> В</w:t>
      </w:r>
      <w:proofErr w:type="gramEnd"/>
      <w:r w:rsidRPr="00B0143E">
        <w:rPr>
          <w:rFonts w:ascii="Times New Roman" w:hAnsi="Times New Roman" w:cs="Times New Roman"/>
          <w:bCs/>
        </w:rPr>
        <w:t xml:space="preserve"> переменного тока и 1500 В постоянного тока. Общие требования и методы испытаний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lastRenderedPageBreak/>
        <w:t>ГОСТ 20493-2000. Указатели напряжения. Общие технические условия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51853-94. Заземления переносные для электроустановок. Общие технические условия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>ГОСТ 12.4.155-85. Устройства защитного отключения. Классификация. Общие требования.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50571.16-99 (МЭК 60364-6-61-86). Электроустановки зданий. Приемосдаточные испытания</w:t>
      </w:r>
    </w:p>
    <w:p w:rsidR="00801EFD" w:rsidRPr="00B0143E" w:rsidRDefault="00801EFD" w:rsidP="00801EFD">
      <w:pPr>
        <w:numPr>
          <w:ilvl w:val="0"/>
          <w:numId w:val="9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</w:rPr>
      </w:pPr>
      <w:r w:rsidRPr="00B0143E">
        <w:rPr>
          <w:rFonts w:ascii="Times New Roman" w:hAnsi="Times New Roman" w:cs="Times New Roman"/>
          <w:bCs/>
        </w:rPr>
        <w:t xml:space="preserve">ГОСТ </w:t>
      </w:r>
      <w:proofErr w:type="gramStart"/>
      <w:r w:rsidRPr="00B0143E">
        <w:rPr>
          <w:rFonts w:ascii="Times New Roman" w:hAnsi="Times New Roman" w:cs="Times New Roman"/>
          <w:bCs/>
        </w:rPr>
        <w:t>Р</w:t>
      </w:r>
      <w:proofErr w:type="gramEnd"/>
      <w:r w:rsidRPr="00B0143E">
        <w:rPr>
          <w:rFonts w:ascii="Times New Roman" w:hAnsi="Times New Roman" w:cs="Times New Roman"/>
          <w:bCs/>
        </w:rPr>
        <w:t xml:space="preserve"> 50699-94. Электроснабжение и </w:t>
      </w:r>
      <w:proofErr w:type="spellStart"/>
      <w:r w:rsidRPr="00B0143E">
        <w:rPr>
          <w:rFonts w:ascii="Times New Roman" w:hAnsi="Times New Roman" w:cs="Times New Roman"/>
          <w:bCs/>
        </w:rPr>
        <w:t>электробезопасность</w:t>
      </w:r>
      <w:proofErr w:type="spellEnd"/>
    </w:p>
    <w:p w:rsidR="00801EFD" w:rsidRPr="00B0143E" w:rsidRDefault="00801EFD" w:rsidP="00801EFD">
      <w:pPr>
        <w:rPr>
          <w:rFonts w:ascii="Times New Roman" w:hAnsi="Times New Roman" w:cs="Times New Roman"/>
        </w:rPr>
      </w:pPr>
      <w:r w:rsidRPr="00B0143E">
        <w:rPr>
          <w:rFonts w:ascii="Times New Roman" w:hAnsi="Times New Roman" w:cs="Times New Roman"/>
          <w:bCs/>
        </w:rPr>
        <w:t>МЭК 1200-53. Требования к устройству электроустановок зданий</w:t>
      </w:r>
    </w:p>
    <w:p w:rsidR="00801EFD" w:rsidRPr="00B0143E" w:rsidRDefault="00801EFD" w:rsidP="00801EFD">
      <w:pPr>
        <w:ind w:firstLine="426"/>
        <w:rPr>
          <w:rFonts w:ascii="Times New Roman" w:hAnsi="Times New Roman" w:cs="Times New Roman"/>
          <w:b/>
        </w:rPr>
      </w:pPr>
      <w:proofErr w:type="spellStart"/>
      <w:r w:rsidRPr="00B0143E">
        <w:rPr>
          <w:rFonts w:ascii="Times New Roman" w:hAnsi="Times New Roman" w:cs="Times New Roman"/>
          <w:b/>
        </w:rPr>
        <w:t>Учебно</w:t>
      </w:r>
      <w:proofErr w:type="spellEnd"/>
      <w:r w:rsidRPr="00B0143E">
        <w:rPr>
          <w:rFonts w:ascii="Times New Roman" w:hAnsi="Times New Roman" w:cs="Times New Roman"/>
          <w:b/>
        </w:rPr>
        <w:t xml:space="preserve"> – наглядные пособия: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6378"/>
      </w:tblGrid>
      <w:tr w:rsidR="00801EFD" w:rsidRPr="00B0143E" w:rsidTr="00EF2ABF">
        <w:tc>
          <w:tcPr>
            <w:tcW w:w="817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30" w:type="dxa"/>
            <w:gridSpan w:val="2"/>
          </w:tcPr>
          <w:p w:rsidR="00801EFD" w:rsidRPr="00B0143E" w:rsidRDefault="00801EFD" w:rsidP="00EF2A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</w:rPr>
              <w:t xml:space="preserve"> – наглядные пособия</w:t>
            </w:r>
          </w:p>
          <w:p w:rsidR="00801EFD" w:rsidRPr="00B0143E" w:rsidRDefault="00801EFD" w:rsidP="00EF2AB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01EFD" w:rsidRPr="00B0143E" w:rsidTr="00EF2ABF">
        <w:tc>
          <w:tcPr>
            <w:tcW w:w="817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и </w:t>
            </w: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методическая документация</w:t>
            </w: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Учебный план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измерительные материалы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КИМы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(материалы текущего контроля)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Контрольно оценочные средства (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КОСы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801EFD" w:rsidRPr="00B0143E" w:rsidTr="00EF2ABF">
        <w:tc>
          <w:tcPr>
            <w:tcW w:w="817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ГОСТы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источники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Style w:val="submenu-table"/>
                <w:rFonts w:cs="Times New Roman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Квалификационная характеристика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Критерии оценок по практике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труда в учебной  мастерской и в лаборатории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Инструкции по безопасной работе на каждом  виде оборудования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801EFD" w:rsidRPr="00B0143E" w:rsidTr="00EF2ABF"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</w:t>
            </w:r>
            <w:proofErr w:type="gramStart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мастерской и в  лаборатории</w:t>
            </w:r>
          </w:p>
        </w:tc>
      </w:tr>
      <w:tr w:rsidR="00801EFD" w:rsidRPr="00B0143E" w:rsidTr="00EF2ABF">
        <w:trPr>
          <w:trHeight w:val="550"/>
        </w:trPr>
        <w:tc>
          <w:tcPr>
            <w:tcW w:w="817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Merge w:val="restart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методический комплекс </w:t>
            </w:r>
            <w:r w:rsidRPr="00B0143E">
              <w:rPr>
                <w:rFonts w:ascii="Times New Roman" w:hAnsi="Times New Roman" w:cs="Times New Roman"/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801EFD" w:rsidRPr="00B0143E" w:rsidTr="00EF2ABF">
        <w:trPr>
          <w:trHeight w:val="295"/>
        </w:trPr>
        <w:tc>
          <w:tcPr>
            <w:tcW w:w="817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:rsidR="00801EFD" w:rsidRPr="00B0143E" w:rsidRDefault="00801EFD" w:rsidP="00EF2AB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143E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E36CE8" w:rsidRPr="00EA4F90" w:rsidRDefault="00E36CE8" w:rsidP="00EA4F90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EA4F90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:rsidR="00E36CE8" w:rsidRDefault="00E36CE8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4F90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  руководство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1E1C" w:rsidRDefault="00531E1C" w:rsidP="00E36CE8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:rsidR="00375EBF" w:rsidRPr="00A81093" w:rsidRDefault="00375EBF" w:rsidP="00375E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</w:t>
      </w:r>
      <w:r w:rsidRPr="00A8109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 учебной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практики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в рамках профессиональных модулей обучающиеся проходят промежуточную аттестацию в форме дифференцированного зачета.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0"/>
        <w:gridCol w:w="4970"/>
      </w:tblGrid>
      <w:tr w:rsidR="00E36CE8" w:rsidRPr="00A81093" w:rsidTr="006A6293">
        <w:trPr>
          <w:trHeight w:val="876"/>
        </w:trPr>
        <w:tc>
          <w:tcPr>
            <w:tcW w:w="4880" w:type="dxa"/>
          </w:tcPr>
          <w:p w:rsidR="00E36CE8" w:rsidRPr="00801EF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  <w:r w:rsidRPr="0080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4970" w:type="dxa"/>
          </w:tcPr>
          <w:p w:rsidR="00E36CE8" w:rsidRPr="00801EFD" w:rsidRDefault="00E36CE8" w:rsidP="006A62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E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E36CE8" w:rsidRPr="00A81093" w:rsidTr="006A6293">
        <w:trPr>
          <w:trHeight w:val="96"/>
        </w:trPr>
        <w:tc>
          <w:tcPr>
            <w:tcW w:w="4880" w:type="dxa"/>
          </w:tcPr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531E1C" w:rsidRPr="00174A97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E36CE8" w:rsidRPr="00A81093" w:rsidRDefault="00531E1C" w:rsidP="00531E1C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70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:rsidR="00E36CE8" w:rsidRPr="00A81093" w:rsidRDefault="00E36CE8" w:rsidP="006A629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:rsidR="00E36CE8" w:rsidRPr="00A81093" w:rsidRDefault="00E36CE8" w:rsidP="006A6293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8"/>
      <w:footerReference w:type="default" r:id="rId19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9AE" w:rsidRDefault="009639AE" w:rsidP="00E139CA">
      <w:pPr>
        <w:spacing w:after="0" w:line="240" w:lineRule="auto"/>
      </w:pPr>
      <w:r>
        <w:separator/>
      </w:r>
    </w:p>
  </w:endnote>
  <w:endnote w:type="continuationSeparator" w:id="0">
    <w:p w:rsidR="009639AE" w:rsidRDefault="009639AE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240363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293" w:rsidRDefault="00240363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A62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0515">
      <w:rPr>
        <w:rStyle w:val="a5"/>
        <w:noProof/>
      </w:rPr>
      <w:t>10</w:t>
    </w:r>
    <w:r>
      <w:rPr>
        <w:rStyle w:val="a5"/>
      </w:rPr>
      <w:fldChar w:fldCharType="end"/>
    </w:r>
  </w:p>
  <w:p w:rsidR="006A6293" w:rsidRDefault="006A6293" w:rsidP="006A629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9AE" w:rsidRDefault="009639AE" w:rsidP="00E139CA">
      <w:pPr>
        <w:spacing w:after="0" w:line="240" w:lineRule="auto"/>
      </w:pPr>
      <w:r>
        <w:separator/>
      </w:r>
    </w:p>
  </w:footnote>
  <w:footnote w:type="continuationSeparator" w:id="0">
    <w:p w:rsidR="009639AE" w:rsidRDefault="009639AE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CE8"/>
    <w:rsid w:val="0000446E"/>
    <w:rsid w:val="00024B50"/>
    <w:rsid w:val="00096157"/>
    <w:rsid w:val="000C099E"/>
    <w:rsid w:val="00167B58"/>
    <w:rsid w:val="00174A97"/>
    <w:rsid w:val="001A7AEA"/>
    <w:rsid w:val="00200CD7"/>
    <w:rsid w:val="002032C5"/>
    <w:rsid w:val="00240363"/>
    <w:rsid w:val="002A7C40"/>
    <w:rsid w:val="002C7507"/>
    <w:rsid w:val="00370515"/>
    <w:rsid w:val="00375EBF"/>
    <w:rsid w:val="003B5FEF"/>
    <w:rsid w:val="003F5486"/>
    <w:rsid w:val="0044067A"/>
    <w:rsid w:val="00446D3E"/>
    <w:rsid w:val="00531E1C"/>
    <w:rsid w:val="00536260"/>
    <w:rsid w:val="005674DA"/>
    <w:rsid w:val="005B2710"/>
    <w:rsid w:val="005B719F"/>
    <w:rsid w:val="00602FD7"/>
    <w:rsid w:val="006149CB"/>
    <w:rsid w:val="0066700A"/>
    <w:rsid w:val="00674ECB"/>
    <w:rsid w:val="006A6293"/>
    <w:rsid w:val="006F21E8"/>
    <w:rsid w:val="00797585"/>
    <w:rsid w:val="007A1885"/>
    <w:rsid w:val="00801EFD"/>
    <w:rsid w:val="00816C28"/>
    <w:rsid w:val="00822C1B"/>
    <w:rsid w:val="0082668E"/>
    <w:rsid w:val="00890755"/>
    <w:rsid w:val="009639AE"/>
    <w:rsid w:val="00A320DB"/>
    <w:rsid w:val="00A837DE"/>
    <w:rsid w:val="00B00E50"/>
    <w:rsid w:val="00B80F73"/>
    <w:rsid w:val="00C838FA"/>
    <w:rsid w:val="00D71A37"/>
    <w:rsid w:val="00D729C6"/>
    <w:rsid w:val="00E139CA"/>
    <w:rsid w:val="00E36CE8"/>
    <w:rsid w:val="00E40552"/>
    <w:rsid w:val="00E92898"/>
    <w:rsid w:val="00EA4F90"/>
    <w:rsid w:val="00ED5553"/>
    <w:rsid w:val="00F76D36"/>
    <w:rsid w:val="00F8134A"/>
    <w:rsid w:val="00F8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ubmenu-table">
    <w:name w:val="submenu-table"/>
    <w:uiPriority w:val="99"/>
    <w:rsid w:val="00801EFD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.ru/" TargetMode="External"/><Relationship Id="rId13" Type="http://schemas.openxmlformats.org/officeDocument/2006/relationships/hyperlink" Target="http://www.powersimtech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linear.com/designtools/software/ltspice.jsp" TargetMode="External"/><Relationship Id="rId17" Type="http://schemas.openxmlformats.org/officeDocument/2006/relationships/hyperlink" Target="http://forc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zlib.ru/sdelai_sam/yelektrichestvo_doma_i_na_dach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.com/academic/multisim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.co.ua/" TargetMode="External"/><Relationship Id="rId10" Type="http://schemas.openxmlformats.org/officeDocument/2006/relationships/hyperlink" Target="http://trigada.ucoz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ns-group.ru/" TargetMode="External"/><Relationship Id="rId14" Type="http://schemas.openxmlformats.org/officeDocument/2006/relationships/hyperlink" Target="http://electricalschool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21</cp:revision>
  <cp:lastPrinted>2020-12-21T05:15:00Z</cp:lastPrinted>
  <dcterms:created xsi:type="dcterms:W3CDTF">2017-10-25T03:06:00Z</dcterms:created>
  <dcterms:modified xsi:type="dcterms:W3CDTF">2020-12-21T05:17:00Z</dcterms:modified>
</cp:coreProperties>
</file>