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B35" w:rsidRPr="00C8300A" w:rsidRDefault="00537B35" w:rsidP="00537B35">
      <w:pPr>
        <w:spacing w:after="0" w:line="240" w:lineRule="auto"/>
        <w:ind w:left="-567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B06AAD">
        <w:rPr>
          <w:rFonts w:ascii="Times New Roman" w:hAnsi="Times New Roman"/>
          <w:sz w:val="24"/>
          <w:szCs w:val="24"/>
        </w:rPr>
        <w:t>33</w:t>
      </w:r>
    </w:p>
    <w:p w:rsidR="00537B35" w:rsidRDefault="00537B35" w:rsidP="00B06AAD">
      <w:pPr>
        <w:spacing w:after="0" w:line="240" w:lineRule="auto"/>
        <w:jc w:val="right"/>
        <w:rPr>
          <w:rStyle w:val="af0"/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B06AAD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af0"/>
          <w:rFonts w:ascii="Times New Roman" w:hAnsi="Times New Roman"/>
          <w:sz w:val="24"/>
          <w:szCs w:val="24"/>
        </w:rPr>
        <w:t>43.01.09</w:t>
      </w:r>
      <w:r w:rsidRPr="00F20AC9">
        <w:rPr>
          <w:rStyle w:val="af0"/>
          <w:rFonts w:ascii="Times New Roman" w:hAnsi="Times New Roman"/>
          <w:sz w:val="24"/>
          <w:szCs w:val="24"/>
        </w:rPr>
        <w:t xml:space="preserve"> </w:t>
      </w:r>
      <w:r>
        <w:rPr>
          <w:rStyle w:val="af0"/>
          <w:rFonts w:ascii="Times New Roman" w:hAnsi="Times New Roman"/>
          <w:sz w:val="24"/>
          <w:szCs w:val="24"/>
        </w:rPr>
        <w:t>Повар, Кондитер</w:t>
      </w:r>
    </w:p>
    <w:p w:rsidR="00B06AAD" w:rsidRDefault="00B06AAD" w:rsidP="00B06AAD">
      <w:pPr>
        <w:spacing w:after="0" w:line="240" w:lineRule="auto"/>
        <w:jc w:val="right"/>
        <w:rPr>
          <w:rStyle w:val="af0"/>
          <w:rFonts w:ascii="Times New Roman" w:hAnsi="Times New Roman"/>
          <w:sz w:val="24"/>
          <w:szCs w:val="24"/>
        </w:rPr>
      </w:pPr>
    </w:p>
    <w:p w:rsidR="00B06AAD" w:rsidRPr="00B06AAD" w:rsidRDefault="00B06AAD" w:rsidP="00B06AA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7" w:tblpY="56"/>
        <w:tblW w:w="9356" w:type="dxa"/>
        <w:tblLook w:val="04A0"/>
      </w:tblPr>
      <w:tblGrid>
        <w:gridCol w:w="4928"/>
        <w:gridCol w:w="4428"/>
      </w:tblGrid>
      <w:tr w:rsidR="00537B35" w:rsidTr="00537B35">
        <w:tc>
          <w:tcPr>
            <w:tcW w:w="4928" w:type="dxa"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ind w:left="-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цикловой комиссии 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ГАПОУ ТО «Тобольский многопрофильный техникум»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4A3218">
              <w:rPr>
                <w:rFonts w:ascii="Times New Roman" w:hAnsi="Times New Roman"/>
                <w:sz w:val="24"/>
                <w:szCs w:val="24"/>
              </w:rPr>
              <w:t xml:space="preserve">Е.М. </w:t>
            </w:r>
            <w:proofErr w:type="spellStart"/>
            <w:r w:rsidR="004A3218">
              <w:rPr>
                <w:rFonts w:ascii="Times New Roman" w:hAnsi="Times New Roman"/>
                <w:sz w:val="24"/>
                <w:szCs w:val="24"/>
              </w:rPr>
              <w:t>Чубукова</w:t>
            </w:r>
            <w:proofErr w:type="spellEnd"/>
          </w:p>
          <w:p w:rsidR="00537B35" w:rsidRDefault="00BF4AF0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="00DF2860">
              <w:rPr>
                <w:rFonts w:ascii="Times New Roman" w:hAnsi="Times New Roman"/>
                <w:sz w:val="24"/>
                <w:szCs w:val="24"/>
              </w:rPr>
              <w:t>__»_________________________2021</w:t>
            </w:r>
            <w:r w:rsidR="00537B35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37B35" w:rsidRPr="002C678D" w:rsidRDefault="00537B35" w:rsidP="00537B3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537B35" w:rsidRPr="002C678D" w:rsidRDefault="00537B35" w:rsidP="00537B3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 xml:space="preserve">Зам. директора по </w:t>
            </w:r>
            <w:proofErr w:type="gramStart"/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>УПР</w:t>
            </w:r>
            <w:proofErr w:type="gramEnd"/>
          </w:p>
          <w:p w:rsidR="00537B35" w:rsidRPr="002C678D" w:rsidRDefault="00537B35" w:rsidP="00537B35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C678D">
              <w:rPr>
                <w:rFonts w:ascii="Times New Roman" w:hAnsi="Times New Roman"/>
                <w:bCs/>
                <w:sz w:val="24"/>
                <w:szCs w:val="24"/>
              </w:rPr>
              <w:t>_______________/Н.Л. Попова/</w:t>
            </w:r>
          </w:p>
          <w:p w:rsidR="00537B35" w:rsidRDefault="00DF2860" w:rsidP="00537B35">
            <w:pPr>
              <w:tabs>
                <w:tab w:val="left" w:pos="-1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«____»_______________2021</w:t>
            </w:r>
            <w:r w:rsidR="00537B35" w:rsidRPr="002C678D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537B35" w:rsidTr="00537B35">
        <w:trPr>
          <w:trHeight w:val="1620"/>
        </w:trPr>
        <w:tc>
          <w:tcPr>
            <w:tcW w:w="4928" w:type="dxa"/>
            <w:hideMark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537B35" w:rsidRPr="00BF4AF0" w:rsidRDefault="00F24052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BF4AF0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F24052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r w:rsidR="00DF2860">
              <w:rPr>
                <w:rFonts w:ascii="Times New Roman" w:hAnsi="Times New Roman"/>
                <w:sz w:val="24"/>
                <w:szCs w:val="24"/>
              </w:rPr>
              <w:t>__»_________________________2021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428" w:type="dxa"/>
          </w:tcPr>
          <w:p w:rsidR="00537B35" w:rsidRDefault="00537B35" w:rsidP="00537B35">
            <w:pPr>
              <w:tabs>
                <w:tab w:val="left" w:pos="-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jc w:val="center"/>
        <w:rPr>
          <w:b/>
          <w:bC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aps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УЧЕБНОЙ ПРАКТИКИ</w:t>
      </w: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 ПРОФЕССИИ</w:t>
      </w: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43.01.09 ПОВАР, КОНДИТЕР</w:t>
      </w: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7B35" w:rsidRDefault="00537B35" w:rsidP="00537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537B35" w:rsidRDefault="00537B35" w:rsidP="00537B35">
      <w:pPr>
        <w:jc w:val="center"/>
      </w:pPr>
      <w:r>
        <w:rPr>
          <w:rFonts w:ascii="Times New Roman" w:hAnsi="Times New Roman"/>
          <w:sz w:val="24"/>
          <w:szCs w:val="24"/>
        </w:rPr>
        <w:t>20</w:t>
      </w:r>
      <w:r w:rsidR="00BF4AF0">
        <w:rPr>
          <w:rFonts w:ascii="Times New Roman" w:hAnsi="Times New Roman"/>
          <w:sz w:val="24"/>
          <w:szCs w:val="24"/>
        </w:rPr>
        <w:t>2</w:t>
      </w:r>
      <w:r w:rsidR="00DF2860">
        <w:rPr>
          <w:rFonts w:ascii="Times New Roman" w:hAnsi="Times New Roman"/>
          <w:sz w:val="24"/>
          <w:szCs w:val="24"/>
        </w:rPr>
        <w:t>1</w:t>
      </w:r>
    </w:p>
    <w:p w:rsidR="00E906A7" w:rsidRPr="00537B35" w:rsidRDefault="00E906A7" w:rsidP="00537B3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br w:type="page"/>
      </w:r>
      <w:r w:rsidRPr="00537B3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E906A7" w:rsidRPr="00537B35" w:rsidRDefault="00E906A7" w:rsidP="00537B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Layout w:type="fixed"/>
        <w:tblLook w:val="01E0"/>
      </w:tblPr>
      <w:tblGrid>
        <w:gridCol w:w="9322"/>
        <w:gridCol w:w="533"/>
      </w:tblGrid>
      <w:tr w:rsidR="00E906A7" w:rsidRPr="00537B35" w:rsidTr="00537B35">
        <w:trPr>
          <w:trHeight w:val="394"/>
        </w:trPr>
        <w:tc>
          <w:tcPr>
            <w:tcW w:w="9322" w:type="dxa"/>
          </w:tcPr>
          <w:p w:rsidR="00E906A7" w:rsidRPr="00537B35" w:rsidRDefault="00537B35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E906A7" w:rsidRPr="00537B35"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РАБОЧЕЙ ПРОГРАММЫ УЧЕБНОЙ ПРАКТИКИ</w:t>
            </w:r>
          </w:p>
          <w:p w:rsidR="00537B35" w:rsidRPr="00537B35" w:rsidRDefault="00537B35" w:rsidP="00537B35">
            <w:pPr>
              <w:pStyle w:val="a8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06A7" w:rsidRPr="00537B35" w:rsidTr="00537B35">
        <w:trPr>
          <w:trHeight w:val="720"/>
        </w:trPr>
        <w:tc>
          <w:tcPr>
            <w:tcW w:w="9322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7B35">
              <w:rPr>
                <w:rFonts w:ascii="Times New Roman" w:hAnsi="Times New Roman"/>
                <w:sz w:val="24"/>
                <w:szCs w:val="24"/>
                <w:lang w:eastAsia="en-US"/>
              </w:rPr>
              <w:t>2. СТРУКТУРА И СОДЕРЖАНИЕ УЧЕБНОЙ ПРАКТИКИ</w:t>
            </w:r>
          </w:p>
        </w:tc>
        <w:tc>
          <w:tcPr>
            <w:tcW w:w="533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906A7" w:rsidRPr="00537B35" w:rsidTr="00537B35">
        <w:trPr>
          <w:trHeight w:val="594"/>
        </w:trPr>
        <w:tc>
          <w:tcPr>
            <w:tcW w:w="9322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37B3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537B35">
              <w:rPr>
                <w:rFonts w:ascii="Times New Roman" w:hAnsi="Times New Roman"/>
                <w:sz w:val="24"/>
                <w:szCs w:val="24"/>
              </w:rPr>
              <w:t>ИНФОРМАЦИОННОЕ ОБЕСПЕЧЕНИЕ ОБУЧЕНИЯ</w:t>
            </w:r>
          </w:p>
        </w:tc>
        <w:tc>
          <w:tcPr>
            <w:tcW w:w="533" w:type="dxa"/>
          </w:tcPr>
          <w:p w:rsidR="00E906A7" w:rsidRPr="00537B35" w:rsidRDefault="00E906A7" w:rsidP="00537B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906A7" w:rsidRPr="00537B35" w:rsidRDefault="00E906A7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bCs/>
          <w:i/>
          <w:sz w:val="24"/>
          <w:szCs w:val="24"/>
        </w:rPr>
      </w:pPr>
    </w:p>
    <w:p w:rsidR="00E906A7" w:rsidRPr="00537B35" w:rsidRDefault="00E906A7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br w:type="page"/>
      </w:r>
    </w:p>
    <w:p w:rsidR="00E906A7" w:rsidRPr="00537B35" w:rsidRDefault="00E906A7" w:rsidP="00C430BF">
      <w:pPr>
        <w:pStyle w:val="a7"/>
        <w:jc w:val="center"/>
        <w:rPr>
          <w:b/>
        </w:rPr>
      </w:pPr>
      <w:r w:rsidRPr="00537B35">
        <w:rPr>
          <w:b/>
        </w:rPr>
        <w:lastRenderedPageBreak/>
        <w:t>1. ОБЩАЯ ХАРАКТЕРИСТИКА РАБОЧЕЙ ПРОГРАММЫ</w:t>
      </w:r>
    </w:p>
    <w:p w:rsidR="00E906A7" w:rsidRPr="00537B35" w:rsidRDefault="00E906A7" w:rsidP="00C43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УЧЕБНОЙ ПРАКТИКИ</w:t>
      </w:r>
    </w:p>
    <w:p w:rsidR="00E906A7" w:rsidRPr="00537B35" w:rsidRDefault="00E906A7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1. Цель практики</w:t>
      </w:r>
    </w:p>
    <w:p w:rsidR="00E906A7" w:rsidRDefault="00E906A7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Комплексное освоение основных видов</w:t>
      </w:r>
      <w:r w:rsidR="00537B35">
        <w:rPr>
          <w:rFonts w:ascii="Times New Roman" w:hAnsi="Times New Roman"/>
          <w:sz w:val="24"/>
          <w:szCs w:val="24"/>
        </w:rPr>
        <w:t xml:space="preserve"> </w:t>
      </w:r>
      <w:r w:rsidRPr="00537B35">
        <w:rPr>
          <w:rFonts w:ascii="Times New Roman" w:hAnsi="Times New Roman"/>
          <w:sz w:val="24"/>
          <w:szCs w:val="24"/>
        </w:rPr>
        <w:t xml:space="preserve"> деятельности (ВД),</w:t>
      </w:r>
      <w:r w:rsidRPr="00537B35">
        <w:rPr>
          <w:rFonts w:ascii="Times New Roman" w:hAnsi="Times New Roman"/>
          <w:bCs/>
          <w:color w:val="000000"/>
          <w:sz w:val="24"/>
          <w:szCs w:val="24"/>
        </w:rPr>
        <w:t xml:space="preserve"> формирование у обучающихся общих и профессиональных компетенций, приобретение практического опыта.</w:t>
      </w:r>
    </w:p>
    <w:p w:rsidR="00537B35" w:rsidRPr="00537B35" w:rsidRDefault="00537B35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E906A7" w:rsidRDefault="00E906A7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2. Задачи практики</w:t>
      </w:r>
    </w:p>
    <w:p w:rsidR="00537B35" w:rsidRPr="00537B35" w:rsidRDefault="00537B35" w:rsidP="006F7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совершенствование и закрепление знаний, полученных в процессе теоретического обучения;</w:t>
      </w:r>
    </w:p>
    <w:p w:rsidR="00E906A7" w:rsidRPr="00537B35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формирование профессиональных компетенций через применение теоретических знаний;</w:t>
      </w:r>
    </w:p>
    <w:p w:rsidR="00E906A7" w:rsidRPr="00537B35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приобретение навыков в части профессиональных компетенций необходимых </w:t>
      </w:r>
      <w:proofErr w:type="gramStart"/>
      <w:r w:rsidRPr="00537B35">
        <w:rPr>
          <w:rFonts w:ascii="Times New Roman" w:hAnsi="Times New Roman"/>
          <w:sz w:val="24"/>
          <w:szCs w:val="24"/>
        </w:rPr>
        <w:t>для</w:t>
      </w:r>
      <w:proofErr w:type="gramEnd"/>
    </w:p>
    <w:p w:rsidR="00E906A7" w:rsidRPr="00537B35" w:rsidRDefault="00E906A7" w:rsidP="00537B35">
      <w:pPr>
        <w:pStyle w:val="a8"/>
        <w:keepNext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отрасли общественного питания;</w:t>
      </w:r>
    </w:p>
    <w:p w:rsidR="00E906A7" w:rsidRDefault="00E906A7" w:rsidP="00537B35">
      <w:pPr>
        <w:pStyle w:val="a8"/>
        <w:keepNext/>
        <w:numPr>
          <w:ilvl w:val="0"/>
          <w:numId w:val="23"/>
        </w:numPr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обеспечение непрерывности и последовательности овладения обучающимися профессиональной деятельностью, формами и методами работы.</w:t>
      </w:r>
    </w:p>
    <w:p w:rsidR="00537B35" w:rsidRPr="00537B35" w:rsidRDefault="00537B35" w:rsidP="00537B35">
      <w:pPr>
        <w:pStyle w:val="a8"/>
        <w:keepNext/>
        <w:autoSpaceDE w:val="0"/>
        <w:autoSpaceDN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06A7" w:rsidRDefault="00E906A7" w:rsidP="006F7BCF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3. Место практики в структуре ООП</w:t>
      </w:r>
    </w:p>
    <w:p w:rsidR="00537B35" w:rsidRPr="00537B35" w:rsidRDefault="00537B35" w:rsidP="006F7BCF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E906A7" w:rsidRDefault="00E906A7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  <w:t>Учебная практика является обязательным разделом ООП программы подготовки специалистов в соответствии с ФГОС, осуществляется после изучения ПМ:</w:t>
      </w:r>
    </w:p>
    <w:p w:rsidR="00537B35" w:rsidRPr="00537B35" w:rsidRDefault="00537B35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  <w:gridCol w:w="2552"/>
        <w:gridCol w:w="2126"/>
      </w:tblGrid>
      <w:tr w:rsidR="00E906A7" w:rsidRPr="00537B35" w:rsidTr="00C87393">
        <w:trPr>
          <w:trHeight w:val="493"/>
        </w:trPr>
        <w:tc>
          <w:tcPr>
            <w:tcW w:w="4673" w:type="dxa"/>
            <w:tcBorders>
              <w:bottom w:val="single" w:sz="12" w:space="0" w:color="auto"/>
            </w:tcBorders>
          </w:tcPr>
          <w:p w:rsidR="00E906A7" w:rsidRPr="00537B35" w:rsidRDefault="00E906A7" w:rsidP="00537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Наименование профессиональных модулей</w:t>
            </w: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:rsidR="00E906A7" w:rsidRPr="00537B35" w:rsidRDefault="00E906A7" w:rsidP="00537B3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Квалификации для специальностей СПО</w:t>
            </w:r>
          </w:p>
        </w:tc>
      </w:tr>
      <w:tr w:rsidR="00E906A7" w:rsidRPr="00537B35" w:rsidTr="00C87393">
        <w:tc>
          <w:tcPr>
            <w:tcW w:w="4673" w:type="dxa"/>
            <w:tcBorders>
              <w:top w:val="single" w:sz="12" w:space="0" w:color="auto"/>
            </w:tcBorders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ПМ.01 Приготовление и подготовка к реализации полуфабрикатов для блюд, кулинарных изделий разнообразного ассортимента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ПМ.02 Приготовление, оформление и</w:t>
            </w:r>
          </w:p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подготовка к реализации горячих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ПМ.03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ПМ.04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  <w:tr w:rsidR="00E906A7" w:rsidRPr="00537B35" w:rsidTr="00C87393">
        <w:tc>
          <w:tcPr>
            <w:tcW w:w="4673" w:type="dxa"/>
          </w:tcPr>
          <w:p w:rsidR="00E906A7" w:rsidRPr="00537B35" w:rsidRDefault="00E906A7" w:rsidP="00C87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ПМ.05</w:t>
            </w:r>
            <w:r w:rsidR="00537B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Приготовление, оформление и подготовка к реализации хлебобулочных, мучных кондитерских изделий разнообразного</w:t>
            </w:r>
          </w:p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sz w:val="20"/>
                <w:szCs w:val="20"/>
                <w:lang w:eastAsia="en-US"/>
              </w:rPr>
              <w:t>ассортимента</w:t>
            </w:r>
          </w:p>
        </w:tc>
        <w:tc>
          <w:tcPr>
            <w:tcW w:w="2552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Повар, кондитер</w:t>
            </w:r>
          </w:p>
        </w:tc>
        <w:tc>
          <w:tcPr>
            <w:tcW w:w="2126" w:type="dxa"/>
          </w:tcPr>
          <w:p w:rsidR="00E906A7" w:rsidRPr="00537B35" w:rsidRDefault="00E906A7" w:rsidP="00C8739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537B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Соответствует</w:t>
            </w:r>
          </w:p>
        </w:tc>
      </w:tr>
    </w:tbl>
    <w:p w:rsidR="00E906A7" w:rsidRPr="00537B35" w:rsidRDefault="00E906A7" w:rsidP="00F81F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537B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 Выполнение работ по профессии повар-кондитер представляет собой виды учебных занятий, непосредственно ориентированных на профессионально-практическую подготовку обучающихся. Для полного усвоения курса учебной практики необходимы знания, умения и навыки, формируемые дисциплинами</w:t>
      </w:r>
      <w:r w:rsidR="00537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7B35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Pr="00537B35">
        <w:rPr>
          <w:rFonts w:ascii="Times New Roman" w:hAnsi="Times New Roman"/>
          <w:sz w:val="24"/>
          <w:szCs w:val="24"/>
        </w:rPr>
        <w:t xml:space="preserve"> цикла ОП. </w:t>
      </w:r>
    </w:p>
    <w:p w:rsidR="00E906A7" w:rsidRPr="00537B35" w:rsidRDefault="00E906A7" w:rsidP="00537B35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lastRenderedPageBreak/>
        <w:t>4. Формы проведения практики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Учебная практика проводится в форме практических и лабораторных занятий, ориентированных на профессионально-практическую подготовку обучающихся.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537B35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5. Место и время проведения практики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  Учебная практика осуществляется в соответствии с графиком учебного процесса и учебным планом.</w:t>
      </w:r>
    </w:p>
    <w:p w:rsidR="002A1427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Базами учебной практики являются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 «Учебная кухня с зонами для приготовления холодных, горячих блюд, кулинарных изделий, хлебобулочных, мучных и кондитерских изделий, сладких блюд и напитков», предприятия общественного питания </w:t>
      </w:r>
      <w:proofErr w:type="gramStart"/>
      <w:r w:rsidRPr="00537B35">
        <w:rPr>
          <w:rFonts w:ascii="Times New Roman" w:hAnsi="Times New Roman"/>
          <w:sz w:val="24"/>
          <w:szCs w:val="24"/>
        </w:rPr>
        <w:t>г</w:t>
      </w:r>
      <w:proofErr w:type="gramEnd"/>
      <w:r w:rsidRPr="00537B35">
        <w:rPr>
          <w:rFonts w:ascii="Times New Roman" w:hAnsi="Times New Roman"/>
          <w:sz w:val="24"/>
          <w:szCs w:val="24"/>
        </w:rPr>
        <w:t>. Тобольска</w:t>
      </w:r>
      <w:r w:rsidR="00537B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537B35">
        <w:rPr>
          <w:rFonts w:ascii="Times New Roman" w:hAnsi="Times New Roman"/>
          <w:sz w:val="24"/>
          <w:szCs w:val="24"/>
        </w:rPr>
        <w:t>тобольского</w:t>
      </w:r>
      <w:proofErr w:type="spellEnd"/>
      <w:r w:rsidR="00537B35">
        <w:rPr>
          <w:rFonts w:ascii="Times New Roman" w:hAnsi="Times New Roman"/>
          <w:sz w:val="24"/>
          <w:szCs w:val="24"/>
        </w:rPr>
        <w:t xml:space="preserve"> района.</w:t>
      </w:r>
    </w:p>
    <w:p w:rsidR="00E906A7" w:rsidRPr="00537B35" w:rsidRDefault="00E906A7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6. Требования к результатам освоения образовательной программы</w:t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В результате освоения программы, в структуру которой включена и учебная практика, у обучающихся должны быть сформированы ОК, ПК, соответствующие видам деятельности: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ОК 01.</w:t>
      </w:r>
      <w:r w:rsidR="00537B35">
        <w:rPr>
          <w:rFonts w:ascii="Times New Roman" w:hAnsi="Times New Roman"/>
          <w:bCs/>
          <w:sz w:val="24"/>
          <w:szCs w:val="24"/>
        </w:rPr>
        <w:t xml:space="preserve"> </w:t>
      </w:r>
      <w:r w:rsidRPr="00537B35">
        <w:rPr>
          <w:rFonts w:ascii="Times New Roman" w:hAnsi="Times New Roman"/>
          <w:bCs/>
          <w:sz w:val="24"/>
          <w:szCs w:val="24"/>
        </w:rPr>
        <w:t xml:space="preserve">Выбирать способы решения задач профессиональной деятельности, применительно к различным контекстам.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04. Работать в коллективе и команде, эффективно взаимодействовать с коллегами, руководством, клиентами.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06. Проявлять гражданско-патриотическую позицию, демонстрировать осознанное поведение на основе общечеловеческих ценностей.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07. Содействовать сохранению окружающей среды, ресурсосбережению, эффективно действовать в чрезвычайных ситуациях.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09. Использовать информационные технологии в профессиональной деятельности.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10. Пользоваться профессиональной документацией на государственном и иностранном языке.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ОК 11. Планировать предпринимательскую деятельность в профессиональной сфере.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1 Приготовление и подготовка к реализации полуфабрикатов для блюд,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кулинарных изделий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1.1. Подготавливать рабочее место, оборудование, сырье, исходные материалы для обработки сырья, приготовления полуфабрикатов в соответствии с инструкциями и регламентами.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1.2. Осуществлять обработку, подготовку овощей, грибов, рыбы,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нерыбного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водного сырья, птицы, дичи, кролика.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1.3. Проводить приготовление и подготовку к реализации полуфабрикатов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разнообразного ассортимента для блюд, кулинарных изделий из рыбы и нерыбного водного сырья.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1.4. Проводить приготовление и подготовку к реализации полуфабрикатов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разнообразного ассортимента для блюд, кулинарных изделий из мяса, домашней птицы, </w:t>
      </w:r>
      <w:r w:rsidRPr="00537B35">
        <w:rPr>
          <w:rFonts w:ascii="Times New Roman" w:hAnsi="Times New Roman"/>
          <w:bCs/>
          <w:sz w:val="24"/>
          <w:szCs w:val="24"/>
        </w:rPr>
        <w:lastRenderedPageBreak/>
        <w:t xml:space="preserve">дичи, кролика.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2 Приготовление, оформление и подготовка к реализации горячих блюд,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2.1. 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2.2. Осуществлять приготовление, непродолжительное хранение бульонов, отваров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2.3. Осуществлять приготовление, творческое оформление и подготовку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реализации супов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2.4. Осуществлять приготовление, непродолжительное хранение горячих соусов</w:t>
      </w:r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2.5. Осуществлять приготовление, творческое оформление и подготовку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реализации горячих блюд и гарниров из овощей, грибов, круп, бобовых, макаронных изделий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2.7. 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2.8. Осуществлять приготовление, творческое оформление и подготовку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к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реализации горячих блюд, кулинарных изделий, закусок из мяса, домашней птицы, дичи и кролика разнообразного ассортимента.</w:t>
      </w:r>
    </w:p>
    <w:p w:rsidR="00E906A7" w:rsidRPr="00537B35" w:rsidRDefault="00E906A7" w:rsidP="00030B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 xml:space="preserve">ВД 3. Приготовление, оформление и подготовка к реализации холодных блюд, кулинарных изделий, закусок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3.1. Подготавливать рабочее место, оборудование, сырье, исходные материалы для приготовления холодных блюд, кулинарных изделий, закусок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3.2. Осуществлять приготовление, непродолжительное хранение холодных соусов, заправок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3.3. Осуществлять приготовление, творческое оформление и подготовку к реализации салатов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ПК3.4. Осуществлять приготовление, творческое оформление и подготовку к реализации бутербродов, канапе, холодных закусок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3.5. Осуществлять приготовление, творческое оформление и подготовку к реализации холодных блюд из рыбы, нерыбного водного сырья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3.6. Осуществлять приготовление, творческое оформление и подготовку к реализации холодных блюд из мяса, домашней птицы, дичи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4 Приготовление, оформление и подготовка к реализации холодных и горячих сладких блюд, десертов, напитков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4.1. Подготавливать рабочее место, оборудование, сырье, исходные материалы для приготовления холодных и горячих сладких блюд, десертов, напитков разнообразного ассортимента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4.2. Осуществлять приготовление, творческое оформление и подготовку к реализации холодных сладких блюд, десертов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4.3. Осуществлять приготовление, творческое оформление и подготовку к реализации горячих сладких блюд, десертов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4.4. Осуществлять приготовление, творческое оформление и подготовку к реализации холодных напитков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lastRenderedPageBreak/>
        <w:t>ПК 4.5. Осуществлять приготовление, творческое оформление и подготовку к реализации горячих напитков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ВД 5</w:t>
      </w:r>
      <w:r w:rsidR="00537B3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37B35">
        <w:rPr>
          <w:rFonts w:ascii="Times New Roman" w:hAnsi="Times New Roman"/>
          <w:b/>
          <w:bCs/>
          <w:sz w:val="24"/>
          <w:szCs w:val="24"/>
        </w:rPr>
        <w:t>Приготовление, оформление и подготовка к реализации горячих блюд,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37B35">
        <w:rPr>
          <w:rFonts w:ascii="Times New Roman" w:hAnsi="Times New Roman"/>
          <w:b/>
          <w:bCs/>
          <w:sz w:val="24"/>
          <w:szCs w:val="24"/>
        </w:rPr>
        <w:t>кулинарных изделий, закусок разнообразного ассортимента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5.1. Подготавливать рабочее место кондитера, оборудование, инвентарь, кондитерское сырье, исходные материалы к работе в соответствии с инструкциями и регламентами.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 ПК  5.2. Осуществлять приготовление и подготовку к использованию </w:t>
      </w:r>
      <w:proofErr w:type="gramStart"/>
      <w:r w:rsidRPr="00537B35">
        <w:rPr>
          <w:rFonts w:ascii="Times New Roman" w:hAnsi="Times New Roman"/>
          <w:bCs/>
          <w:sz w:val="24"/>
          <w:szCs w:val="24"/>
        </w:rPr>
        <w:t>отделочных</w:t>
      </w:r>
      <w:proofErr w:type="gramEnd"/>
    </w:p>
    <w:p w:rsidR="00E906A7" w:rsidRPr="00537B35" w:rsidRDefault="00E906A7" w:rsidP="006F7BC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полуфабрикатов для хлебобулочных, мучных кондитерских изделий.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 xml:space="preserve">ПК 5.3. Осуществлять изготовление, творческое оформление, подготовку к реализации хлебобулочных изделий и хлеба разнообразного ассортимента. 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5.4. Осуществлять изготовление, творческое оформление, подготовку к реализации мучных кондитерских изделий разнообразного ассортимента.</w:t>
      </w:r>
    </w:p>
    <w:p w:rsidR="00E906A7" w:rsidRPr="00537B35" w:rsidRDefault="00E906A7" w:rsidP="006F7B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37B35">
        <w:rPr>
          <w:rFonts w:ascii="Times New Roman" w:hAnsi="Times New Roman"/>
          <w:bCs/>
          <w:sz w:val="24"/>
          <w:szCs w:val="24"/>
        </w:rPr>
        <w:t>ПК 5.5. Осуществлять изготовление, творческое оформление, подготовку к реализации пирожных и тортов разнообразного ассортимента.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7.  Организация и руководство практикой</w:t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6F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  <w:t xml:space="preserve">Организацию и руководство учебной практикой осуществляют руководители практики от техникума, которые назначаются приказом. </w:t>
      </w:r>
    </w:p>
    <w:p w:rsidR="00E906A7" w:rsidRPr="00537B35" w:rsidRDefault="00E906A7" w:rsidP="006F7BCF">
      <w:pPr>
        <w:spacing w:after="0" w:line="240" w:lineRule="auto"/>
        <w:ind w:firstLine="475"/>
        <w:jc w:val="both"/>
        <w:rPr>
          <w:rFonts w:ascii="Times New Roman" w:hAnsi="Times New Roman"/>
          <w:color w:val="332714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    Обучающиеся перед началом практики обязаны присутствовать на        организационном собрании, которое проводят руководитель подразделения практики и    руководитель практики, назначенный из числа преподавателей техникума.</w:t>
      </w:r>
    </w:p>
    <w:p w:rsidR="00E906A7" w:rsidRPr="00537B35" w:rsidRDefault="00E906A7" w:rsidP="006F7BCF">
      <w:pPr>
        <w:autoSpaceDE w:val="0"/>
        <w:autoSpaceDN w:val="0"/>
        <w:adjustRightInd w:val="0"/>
        <w:spacing w:after="0" w:line="240" w:lineRule="auto"/>
        <w:ind w:left="851" w:hanging="376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    На организационном собрании обучающиеся должны получить:</w:t>
      </w:r>
    </w:p>
    <w:p w:rsidR="00E906A7" w:rsidRPr="00537B35" w:rsidRDefault="00E906A7" w:rsidP="00490D1F">
      <w:pPr>
        <w:pStyle w:val="a8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общий инструктаж по охране труда при прохождении учебной практики (прохождение инструктажа фиксируется в специальном журнале, согласно ГОСТ12.0.004-90 «Организация обучения безопасности труда»).      </w:t>
      </w:r>
    </w:p>
    <w:p w:rsidR="00E906A7" w:rsidRPr="00537B35" w:rsidRDefault="00E906A7" w:rsidP="00490D1F">
      <w:pPr>
        <w:pStyle w:val="a8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программу учебной практики в печатном или в электрон варианте.</w:t>
      </w:r>
    </w:p>
    <w:p w:rsidR="00E906A7" w:rsidRPr="00537B35" w:rsidRDefault="00E906A7" w:rsidP="00490D1F">
      <w:pPr>
        <w:pStyle w:val="a8"/>
        <w:numPr>
          <w:ilvl w:val="0"/>
          <w:numId w:val="25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37B35">
        <w:rPr>
          <w:rFonts w:ascii="Times New Roman" w:eastAsia="TimesNewRomanPSMT" w:hAnsi="Times New Roman"/>
          <w:sz w:val="24"/>
          <w:szCs w:val="24"/>
        </w:rPr>
        <w:t xml:space="preserve">методические рекомендации по оформлению результатов учебной практики.     </w:t>
      </w:r>
    </w:p>
    <w:p w:rsidR="00E906A7" w:rsidRPr="00537B35" w:rsidRDefault="00E906A7" w:rsidP="006F7BCF">
      <w:pPr>
        <w:shd w:val="clear" w:color="auto" w:fill="FFFFFF"/>
        <w:tabs>
          <w:tab w:val="left" w:pos="851"/>
        </w:tabs>
        <w:spacing w:after="0" w:line="240" w:lineRule="auto"/>
        <w:ind w:left="142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ab/>
      </w:r>
      <w:r w:rsidRPr="00537B35">
        <w:rPr>
          <w:rFonts w:ascii="Times New Roman" w:hAnsi="Times New Roman"/>
          <w:sz w:val="24"/>
          <w:szCs w:val="24"/>
        </w:rPr>
        <w:tab/>
      </w:r>
      <w:r w:rsidRPr="00537B35">
        <w:rPr>
          <w:rFonts w:ascii="Times New Roman" w:hAnsi="Times New Roman"/>
          <w:color w:val="000000"/>
          <w:sz w:val="24"/>
          <w:szCs w:val="24"/>
        </w:rPr>
        <w:t xml:space="preserve">По результатам практики руководителями практики образовательной организации формируется аттестационный лист, содержащий сведения об уровне освоения обучающимся профессиональных компетенций, а также характеристика </w:t>
      </w:r>
      <w:proofErr w:type="gramStart"/>
      <w:r w:rsidRPr="00537B35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537B3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537B35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537B35">
        <w:rPr>
          <w:rFonts w:ascii="Times New Roman" w:hAnsi="Times New Roman"/>
          <w:color w:val="000000"/>
          <w:sz w:val="24"/>
          <w:szCs w:val="24"/>
        </w:rPr>
        <w:t xml:space="preserve"> по освоению профессиональных компетенций в период прохождения практики.</w:t>
      </w:r>
    </w:p>
    <w:p w:rsidR="00E906A7" w:rsidRPr="00537B35" w:rsidRDefault="00E906A7" w:rsidP="006F7BCF">
      <w:pPr>
        <w:shd w:val="clear" w:color="auto" w:fill="FFFFFF"/>
        <w:spacing w:after="0" w:line="240" w:lineRule="auto"/>
        <w:ind w:left="142"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37B35">
        <w:rPr>
          <w:rFonts w:ascii="Times New Roman" w:hAnsi="Times New Roman"/>
          <w:color w:val="000000"/>
          <w:sz w:val="24"/>
          <w:szCs w:val="24"/>
        </w:rPr>
        <w:t>Аттестация по итогам учебной практики проводится с учетом (или на основании) результатов ее прохождения, подтверждаемых документами.</w:t>
      </w:r>
    </w:p>
    <w:p w:rsidR="00E906A7" w:rsidRPr="00537B35" w:rsidRDefault="00E906A7" w:rsidP="006F7BCF">
      <w:pPr>
        <w:shd w:val="clear" w:color="auto" w:fill="FFFFFF"/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Pr="00537B35">
        <w:rPr>
          <w:rFonts w:ascii="Times New Roman" w:hAnsi="Times New Roman"/>
          <w:color w:val="000000"/>
          <w:sz w:val="24"/>
          <w:szCs w:val="24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обучающегося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  <w:proofErr w:type="gramEnd"/>
      <w:r w:rsidRPr="00537B35">
        <w:rPr>
          <w:rFonts w:ascii="Times New Roman" w:hAnsi="Times New Roman"/>
          <w:color w:val="000000"/>
          <w:sz w:val="24"/>
          <w:szCs w:val="24"/>
        </w:rPr>
        <w:t xml:space="preserve"> Защита отчетов по учебной практике проводится в открытой форме в присутствии аттестационной комиссии. </w:t>
      </w:r>
      <w:r w:rsidRPr="00537B35">
        <w:rPr>
          <w:rFonts w:ascii="Times New Roman" w:hAnsi="Times New Roman"/>
          <w:sz w:val="24"/>
          <w:szCs w:val="24"/>
        </w:rPr>
        <w:t xml:space="preserve">Методическое руководство и общий контроль за деятельностью </w:t>
      </w:r>
      <w:proofErr w:type="gramStart"/>
      <w:r w:rsidRPr="00537B3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37B35">
        <w:rPr>
          <w:rFonts w:ascii="Times New Roman" w:hAnsi="Times New Roman"/>
          <w:sz w:val="24"/>
          <w:szCs w:val="24"/>
        </w:rPr>
        <w:t xml:space="preserve"> возлагается на преподавателя (руководителя практики), в обязанности которого входит:</w:t>
      </w:r>
    </w:p>
    <w:p w:rsidR="00E906A7" w:rsidRPr="00537B35" w:rsidRDefault="00E906A7" w:rsidP="00490D1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разработка рабочих программ практик;</w:t>
      </w:r>
    </w:p>
    <w:p w:rsidR="00E906A7" w:rsidRPr="00537B35" w:rsidRDefault="00E906A7" w:rsidP="00490D1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создание методических указаний по организации и прохождению практик и составлению отчета по практике;</w:t>
      </w:r>
    </w:p>
    <w:p w:rsidR="00E906A7" w:rsidRPr="00537B35" w:rsidRDefault="00E906A7" w:rsidP="00490D1F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методическое сопровождение обучающихся в составлении отчетов по практике;</w:t>
      </w:r>
    </w:p>
    <w:p w:rsidR="00E906A7" w:rsidRPr="00537B35" w:rsidRDefault="00E906A7" w:rsidP="00490D1F">
      <w:pPr>
        <w:pStyle w:val="a8"/>
        <w:keepNext/>
        <w:numPr>
          <w:ilvl w:val="0"/>
          <w:numId w:val="24"/>
        </w:numPr>
        <w:autoSpaceDE w:val="0"/>
        <w:autoSpaceDN w:val="0"/>
        <w:spacing w:after="0" w:line="240" w:lineRule="auto"/>
        <w:ind w:left="851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lastRenderedPageBreak/>
        <w:t>контроль над соответствием содержания производственной практики требованиям ФГОС и содержанию рабочей программы профессионального модуля.</w:t>
      </w:r>
    </w:p>
    <w:p w:rsidR="00E906A7" w:rsidRPr="00537B35" w:rsidRDefault="00E906A7" w:rsidP="006F7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F81FA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8. Формы аттестации по итогам учебной практики</w:t>
      </w:r>
    </w:p>
    <w:p w:rsidR="00E906A7" w:rsidRPr="00537B35" w:rsidRDefault="00E906A7" w:rsidP="00F81F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Итогом учебной практики является оценка профессиональных и общих компетенций, практического опыта и умений в форме дифференцированного зачета.</w:t>
      </w:r>
    </w:p>
    <w:p w:rsidR="00E906A7" w:rsidRPr="00537B35" w:rsidRDefault="00E906A7" w:rsidP="006F7BCF">
      <w:pPr>
        <w:keepNext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 xml:space="preserve">Оценка по учебной практике выставляется на основании данных аттестационного листа, в котором содержатся сведения об уровне освоения </w:t>
      </w:r>
      <w:proofErr w:type="gramStart"/>
      <w:r w:rsidRPr="00537B35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37B35">
        <w:rPr>
          <w:rFonts w:ascii="Times New Roman" w:hAnsi="Times New Roman"/>
          <w:sz w:val="24"/>
          <w:szCs w:val="24"/>
        </w:rPr>
        <w:t xml:space="preserve"> профессиональных компетенций, своевременного предоставления дневника практики и отчета по учебной практике.</w:t>
      </w:r>
    </w:p>
    <w:p w:rsidR="00E906A7" w:rsidRPr="00537B35" w:rsidRDefault="00E906A7" w:rsidP="006F7BC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sz w:val="24"/>
          <w:szCs w:val="24"/>
        </w:rPr>
        <w:t>После учебной практики сдается демонстрационный экзамен.</w:t>
      </w:r>
    </w:p>
    <w:p w:rsidR="00E906A7" w:rsidRPr="00537B35" w:rsidRDefault="00E906A7" w:rsidP="00F81FA1">
      <w:pPr>
        <w:tabs>
          <w:tab w:val="left" w:pos="9720"/>
        </w:tabs>
        <w:spacing w:line="240" w:lineRule="auto"/>
        <w:ind w:right="902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9. Структура и содержание учебной практики</w:t>
      </w:r>
    </w:p>
    <w:p w:rsidR="00E906A7" w:rsidRPr="00537B35" w:rsidRDefault="00E906A7" w:rsidP="00476835">
      <w:pPr>
        <w:tabs>
          <w:tab w:val="left" w:pos="9720"/>
        </w:tabs>
        <w:spacing w:line="240" w:lineRule="auto"/>
        <w:ind w:right="902"/>
        <w:jc w:val="center"/>
        <w:outlineLvl w:val="0"/>
        <w:rPr>
          <w:rFonts w:ascii="Times New Roman" w:hAnsi="Times New Roman"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Тематический план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843"/>
        <w:gridCol w:w="5244"/>
        <w:gridCol w:w="993"/>
        <w:gridCol w:w="1417"/>
      </w:tblGrid>
      <w:tr w:rsidR="00E906A7" w:rsidRPr="00476835" w:rsidTr="00476835">
        <w:trPr>
          <w:trHeight w:val="512"/>
          <w:tblHeader/>
        </w:trPr>
        <w:tc>
          <w:tcPr>
            <w:tcW w:w="568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Разделы (этапы) практики</w:t>
            </w:r>
          </w:p>
        </w:tc>
        <w:tc>
          <w:tcPr>
            <w:tcW w:w="5244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Виды учебных работ на практике</w:t>
            </w:r>
          </w:p>
        </w:tc>
        <w:tc>
          <w:tcPr>
            <w:tcW w:w="993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Объем времени</w:t>
            </w:r>
          </w:p>
        </w:tc>
        <w:tc>
          <w:tcPr>
            <w:tcW w:w="1417" w:type="dxa"/>
          </w:tcPr>
          <w:p w:rsidR="00E906A7" w:rsidRPr="00476835" w:rsidRDefault="00E906A7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Формы текущего контроля</w:t>
            </w:r>
          </w:p>
        </w:tc>
      </w:tr>
      <w:tr w:rsidR="00E906A7" w:rsidRPr="00476835" w:rsidTr="00476835">
        <w:trPr>
          <w:trHeight w:val="110"/>
        </w:trPr>
        <w:tc>
          <w:tcPr>
            <w:tcW w:w="10065" w:type="dxa"/>
            <w:gridSpan w:val="5"/>
          </w:tcPr>
          <w:p w:rsidR="00E906A7" w:rsidRPr="00476835" w:rsidRDefault="00E906A7" w:rsidP="00F81FA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 xml:space="preserve">ПМ01. </w:t>
            </w:r>
            <w:r w:rsidRPr="00476835">
              <w:rPr>
                <w:rFonts w:ascii="Times New Roman" w:hAnsi="Times New Roman"/>
                <w:b/>
                <w:bCs/>
                <w:sz w:val="20"/>
                <w:szCs w:val="20"/>
              </w:rPr>
              <w:t>Приготовление и подготовка к реализации полуфабрикатов для блюд,</w:t>
            </w:r>
          </w:p>
          <w:p w:rsidR="00E906A7" w:rsidRPr="00476835" w:rsidRDefault="00E906A7" w:rsidP="00F81FA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bCs/>
                <w:sz w:val="20"/>
                <w:szCs w:val="20"/>
              </w:rPr>
              <w:t>кулинарных изделий разнообразного ассортимента</w:t>
            </w:r>
          </w:p>
        </w:tc>
      </w:tr>
      <w:tr w:rsidR="00476835" w:rsidRPr="00476835" w:rsidTr="00476835">
        <w:trPr>
          <w:trHeight w:val="110"/>
        </w:trPr>
        <w:tc>
          <w:tcPr>
            <w:tcW w:w="568" w:type="dxa"/>
            <w:vMerge w:val="restart"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476835" w:rsidRPr="00476835" w:rsidRDefault="00476835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ae"/>
                <w:rFonts w:ascii="Times New Roman" w:hAnsi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</w:rPr>
              <w:t xml:space="preserve">приготовления,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  <w:u w:color="FF0000"/>
              </w:rPr>
              <w:t>подготовки к реализации, хранения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</w:p>
        </w:tc>
        <w:tc>
          <w:tcPr>
            <w:tcW w:w="5244" w:type="dxa"/>
          </w:tcPr>
          <w:p w:rsidR="00476835" w:rsidRDefault="00476835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производственными цехами, нормативными документами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6835" w:rsidRPr="00476835" w:rsidRDefault="00476835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Инструктаж по охране труда.</w:t>
            </w:r>
          </w:p>
        </w:tc>
        <w:tc>
          <w:tcPr>
            <w:tcW w:w="993" w:type="dxa"/>
            <w:vMerge w:val="restart"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  <w:vMerge w:val="restart"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в форме собеседования</w:t>
            </w:r>
          </w:p>
        </w:tc>
      </w:tr>
      <w:tr w:rsidR="00476835" w:rsidRPr="00476835" w:rsidTr="00476835">
        <w:trPr>
          <w:trHeight w:val="3132"/>
        </w:trPr>
        <w:tc>
          <w:tcPr>
            <w:tcW w:w="568" w:type="dxa"/>
            <w:vMerge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76835" w:rsidRPr="00476835" w:rsidRDefault="00476835" w:rsidP="00F81FA1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476835" w:rsidRPr="00476835" w:rsidRDefault="00476835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Организовать рабочее  место для механической кулинарной обработки ово</w:t>
            </w:r>
            <w:r>
              <w:rPr>
                <w:rStyle w:val="c2"/>
                <w:rFonts w:ascii="Times New Roman" w:hAnsi="Times New Roman"/>
                <w:sz w:val="20"/>
                <w:szCs w:val="20"/>
              </w:rPr>
              <w:t>щей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, грибов, рыбы, нерыбных продуктов моря, мяса, домашней птицы, дичи, кролика.</w:t>
            </w:r>
          </w:p>
          <w:p w:rsidR="00476835" w:rsidRPr="00476835" w:rsidRDefault="00476835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пожаробезопасности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>, охраны труда), стандартами чистоты.</w:t>
            </w:r>
          </w:p>
          <w:p w:rsidR="00476835" w:rsidRPr="00476835" w:rsidRDefault="00476835" w:rsidP="002642E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  Р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>аспределить на хранение кухонную посуду и производственный инвентарь в соответствии со стандартами чистоты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76835" w:rsidRPr="00476835" w:rsidRDefault="00476835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8"/>
              <w:numPr>
                <w:ilvl w:val="0"/>
                <w:numId w:val="15"/>
              </w:numPr>
              <w:tabs>
                <w:tab w:val="left" w:pos="318"/>
              </w:tabs>
              <w:spacing w:after="0" w:line="240" w:lineRule="auto"/>
              <w:ind w:left="0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Default="00E906A7" w:rsidP="002642E5">
            <w:pPr>
              <w:spacing w:after="0" w:line="240" w:lineRule="auto"/>
              <w:contextualSpacing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Выбрать технологическое  оборудование с учетом способа приготовления, безопасной эксплуатации технологического оборудования, производственного инвентаря, инструментов, посуды в соответствии с правилами техники безопасности </w:t>
            </w:r>
            <w:proofErr w:type="spellStart"/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пожаробезопасности</w:t>
            </w:r>
            <w:proofErr w:type="spellEnd"/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, охраны труда</w:t>
            </w:r>
            <w:r w:rsidR="00476835">
              <w:rPr>
                <w:rStyle w:val="c2"/>
                <w:rFonts w:ascii="Times New Roman" w:hAnsi="Times New Roman"/>
                <w:sz w:val="20"/>
                <w:szCs w:val="20"/>
              </w:rPr>
              <w:t>.</w:t>
            </w:r>
          </w:p>
          <w:p w:rsidR="00476835" w:rsidRPr="00476835" w:rsidRDefault="00476835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557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Обеспечить выполнение задания в соответствии с заказами, планом работы. </w:t>
            </w:r>
          </w:p>
          <w:p w:rsidR="00E906A7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Оформить заявку на продукты, расходные материалы, необходимые для приготовления полуфабрикатов для блюд, кулинарных изделий разнообразного ассортимента. Проверить соответствие количества и качества поступивших продуктов по накладной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76835" w:rsidRPr="00476835" w:rsidRDefault="00476835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212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Взвесить продукты, в соответствии с нормами закладки, особенностями заказа, сезонностью. 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Выбрать и применить, комбинированные методы приготовления полуфабрикатов для блюд, кулинарных изделий сложного ассортимента с учетом типа питания, вида и кулинарных свойств используемых продуктов, требований рецептуры, последовательности приготовления 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3388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Разработать  ассортимент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обслуживания.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Разработать рецептуру с учетом взаимозаменяемости сырья, продуктов, изменения выхода продукции, вида и формы обслуживания. 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стоимость полуфабрикатов для блюд, кулинарных изделий.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учет реализованных полуфабрикатов, пользоваться контрольно-кассовыми машинами при оформлении платежей, принимать оплату наличными денежными средствами, вести учет реализованных полуфабрикатов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400E0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5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Выполнить процесс механической кулинарной обработки и подготовки овощей и грибов в соответствии с технологическим процессом.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Нарезать овощи в за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softHyphen/>
              <w:t>висимости от способа их дальнейшего приготовления</w:t>
            </w:r>
            <w:proofErr w:type="gramStart"/>
            <w:r w:rsidRPr="00476835">
              <w:rPr>
                <w:rStyle w:val="FontStyle121"/>
                <w:rFonts w:ascii="Times New Roman" w:hAnsi="Times New Roman" w:cs="Times New Roman"/>
              </w:rPr>
              <w:t>.</w:t>
            </w:r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Современные техники нарезки овощей: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сизле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брюнуаз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конкассе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жюльен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жардиньер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крудите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шифонад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турне, </w:t>
            </w:r>
            <w:proofErr w:type="spellStart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эманс</w:t>
            </w:r>
            <w:proofErr w:type="spellEnd"/>
            <w:r w:rsidR="003632C0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).**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 начинку  для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фарширования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овощей. Подобрать  пряности  и приправ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при приготовлении полуфабрикатов из овощей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Ведение процессов обработки сырья, приготовления и подготовки к реализации полуфабрикатов для блюд, кулинарных изделий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Обработать и подготовить овощи и грибы для приготовления разнообразных блюд.</w:t>
            </w:r>
          </w:p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1"/>
                <w:rFonts w:ascii="Times New Roman" w:hAnsi="Times New Roman"/>
                <w:sz w:val="20"/>
                <w:szCs w:val="20"/>
              </w:rPr>
              <w:t>Приготовить полуфабрикаты из овощей и грибов</w:t>
            </w:r>
            <w:r w:rsidR="00476835">
              <w:rPr>
                <w:rStyle w:val="c1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Обработать и подготовить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рыбу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для приготовления разнообразных блюд.</w:t>
            </w:r>
          </w:p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Приготовить полуфабрикаты из рыбы.</w:t>
            </w:r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Приготовление порционных полуфабрикатов из рыбы (зразы донские, рыба </w:t>
            </w:r>
            <w:proofErr w:type="spellStart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грилье</w:t>
            </w:r>
            <w:proofErr w:type="spellEnd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стейки</w:t>
            </w:r>
            <w:proofErr w:type="spellEnd"/>
            <w:r w:rsidR="00615109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, рулет из рыбы</w:t>
            </w:r>
            <w:r w:rsidR="00CD300B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CD300B" w:rsidRPr="00476835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«медальон», «бабочка» из пластованной рыбы.)</w:t>
            </w:r>
          </w:p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Обработать и подготовить нерыбные продукты моря для приготовления разнообразных блюд.</w:t>
            </w:r>
          </w:p>
          <w:p w:rsidR="00E906A7" w:rsidRPr="00476835" w:rsidRDefault="00E906A7" w:rsidP="002F5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Приготовить полуфабрикаты из нерыбных продуктов моря</w:t>
            </w:r>
            <w:r w:rsidR="00476835">
              <w:rPr>
                <w:rStyle w:val="FontStyle121"/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F5578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Обработать и подготовить мясо для приготовления разнообразных блюд.</w:t>
            </w:r>
          </w:p>
          <w:p w:rsidR="00E906A7" w:rsidRPr="00476835" w:rsidRDefault="0093658E" w:rsidP="002F557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Приготовить полуфабрикат</w:t>
            </w:r>
            <w:r w:rsidR="00E906A7" w:rsidRPr="00476835">
              <w:rPr>
                <w:rStyle w:val="FontStyle121"/>
                <w:rFonts w:ascii="Times New Roman" w:hAnsi="Times New Roman" w:cs="Times New Roman"/>
              </w:rPr>
              <w:t>ы из мяса</w:t>
            </w:r>
            <w:r w:rsidR="00DE251E" w:rsidRPr="00476835">
              <w:rPr>
                <w:rStyle w:val="FontStyle121"/>
                <w:rFonts w:ascii="Times New Roman" w:hAnsi="Times New Roman" w:cs="Times New Roman"/>
              </w:rPr>
              <w:t xml:space="preserve"> </w:t>
            </w:r>
            <w:r w:rsidRPr="004768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(</w:t>
            </w:r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ростбиф, мясо шпигованное, зразы натуральные, </w:t>
            </w:r>
            <w:proofErr w:type="spellStart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стейки</w:t>
            </w:r>
            <w:proofErr w:type="spellEnd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рулетики</w:t>
            </w:r>
            <w:proofErr w:type="spellEnd"/>
            <w:r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).**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Обработать и подготовить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домашнюю птицу, дичь, кролика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для приготовления разнообразных блюд.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Приготовить полуфабрикаты из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домашней птицы, дичи, кролика</w:t>
            </w:r>
            <w:proofErr w:type="gramStart"/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DE251E" w:rsidRPr="0047683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 </w:t>
            </w:r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gramStart"/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улет из птицы, фаршированные котлеты из филе кур, куриных ножек, утка фаршированна</w:t>
            </w:r>
            <w:r w:rsidR="001208AB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="00DE251E" w:rsidRPr="00476835">
              <w:rPr>
                <w:rFonts w:ascii="Times New Roman" w:hAnsi="Times New Roman"/>
                <w:color w:val="000000"/>
                <w:sz w:val="20"/>
                <w:szCs w:val="20"/>
              </w:rPr>
              <w:t>, котлета по-киевски).**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lastRenderedPageBreak/>
              <w:t>Обработать и подготовить субпродукты для приготовления разнообразных блюд.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Приготовить полуфабрикаты из субпродуктов</w:t>
            </w:r>
          </w:p>
        </w:tc>
        <w:tc>
          <w:tcPr>
            <w:tcW w:w="993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ень (6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Оценить качество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перед упаковкой на вынос.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Обеспечить условия, сроки хранения полуфабрикатов для блюд, кулинарных изделий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с учетом условий и сроков</w:t>
            </w:r>
          </w:p>
          <w:p w:rsidR="00E906A7" w:rsidRPr="00476835" w:rsidRDefault="00E906A7" w:rsidP="00982A87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476835">
              <w:rPr>
                <w:rStyle w:val="FontStyle121"/>
                <w:rFonts w:ascii="Times New Roman" w:hAnsi="Times New Roman" w:cs="Times New Roman"/>
              </w:rPr>
              <w:t xml:space="preserve"> (комплектовать)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полуфабрикаты для блюд, кулинарных изделий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для подачи с учетом соблюдения выхода полуфабрикатов. Охладить и заморозить  полуфабрикаты с учетом требований к безопасности пищевых продуктов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3190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Обеспечить условия, сроки хранения, 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свежеприготовленных, охлажденных и замороженных изделий с учетом требований по безопасности, соблюдения режимов хранения. 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Выбрать контейнеры, упаковочные материалы. 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proofErr w:type="spellStart"/>
            <w:proofErr w:type="gramStart"/>
            <w:r w:rsidRPr="00476835">
              <w:rPr>
                <w:rStyle w:val="FontStyle121"/>
                <w:rFonts w:ascii="Times New Roman" w:hAnsi="Times New Roman" w:cs="Times New Roman"/>
              </w:rPr>
              <w:t>Порционировать</w:t>
            </w:r>
            <w:proofErr w:type="spellEnd"/>
            <w:r w:rsidRPr="00476835">
              <w:rPr>
                <w:rStyle w:val="FontStyle121"/>
                <w:rFonts w:ascii="Times New Roman" w:hAnsi="Times New Roman" w:cs="Times New Roman"/>
              </w:rPr>
              <w:t xml:space="preserve"> (комплектовать в эстетичную упаковку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изделия разнообразного ассортимента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на вынос и для транспортирования.</w:t>
            </w:r>
            <w:proofErr w:type="gramEnd"/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Провести текущую уборку рабочего места в соответствии с инструкциями и регламентами, стандартами чистоты 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10065" w:type="dxa"/>
            <w:gridSpan w:val="5"/>
          </w:tcPr>
          <w:p w:rsidR="00E906A7" w:rsidRPr="00476835" w:rsidRDefault="00476835" w:rsidP="004768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того:      </w:t>
            </w:r>
            <w:r w:rsidR="00931902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1902" w:rsidRPr="00476835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12 дней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="00931902" w:rsidRPr="00476835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72</w:t>
            </w:r>
            <w:r w:rsidR="00E906A7" w:rsidRPr="00476835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часа</w:t>
            </w:r>
          </w:p>
        </w:tc>
      </w:tr>
      <w:tr w:rsidR="00E906A7" w:rsidRPr="00476835" w:rsidTr="00476835">
        <w:trPr>
          <w:trHeight w:val="105"/>
        </w:trPr>
        <w:tc>
          <w:tcPr>
            <w:tcW w:w="10065" w:type="dxa"/>
            <w:gridSpan w:val="5"/>
          </w:tcPr>
          <w:p w:rsidR="00E906A7" w:rsidRPr="00476835" w:rsidRDefault="00E906A7" w:rsidP="002642E5">
            <w:pPr>
              <w:widowControl w:val="0"/>
              <w:spacing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sz w:val="20"/>
                <w:szCs w:val="20"/>
              </w:rPr>
              <w:t>ПМ 02 Приготовление</w:t>
            </w:r>
            <w:r w:rsidRPr="00476835">
              <w:rPr>
                <w:rFonts w:ascii="Times New Roman" w:hAnsi="Times New Roman"/>
                <w:b/>
                <w:bCs/>
                <w:sz w:val="20"/>
                <w:szCs w:val="20"/>
              </w:rPr>
              <w:t>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E906A7" w:rsidRPr="00476835" w:rsidTr="00476835">
        <w:trPr>
          <w:trHeight w:val="8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Организация проц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сс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в при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г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отов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ения и п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дгот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вки к реа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изации 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</w:t>
            </w: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производственными цехами, нормативными документами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439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Подобрать, подготовить к работе, проверить технологическое оборудование,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производственный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6A7" w:rsidRPr="00476835" w:rsidRDefault="00E906A7" w:rsidP="002642E5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инвентарь, инструменты,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 приборы.</w:t>
            </w:r>
          </w:p>
          <w:p w:rsidR="00E906A7" w:rsidRPr="00476835" w:rsidRDefault="00E906A7" w:rsidP="002642E5">
            <w:pPr>
              <w:spacing w:line="240" w:lineRule="auto"/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Оце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нить 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е, вы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б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ора в соотв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твии с те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ноло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г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иче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кими тр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бов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ями, определить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качес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 и безо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нос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ь основн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х про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ктов и до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итель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ы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нгред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енто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, орган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из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овать их 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ра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нен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 до мо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ме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спол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зован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я в соотв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твии с требов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ями с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тар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ых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равил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4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Оформить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аявку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кты, 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ые м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териалы,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еоб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од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м</w:t>
            </w:r>
            <w:r w:rsidRPr="00476835">
              <w:rPr>
                <w:rFonts w:ascii="Times New Roman" w:hAnsi="Times New Roman"/>
                <w:spacing w:val="-3"/>
                <w:sz w:val="20"/>
                <w:szCs w:val="20"/>
              </w:rPr>
              <w:t>ы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е для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го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овления г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ря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их б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юд, 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арных издели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, за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к.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рить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оот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в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ет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твие 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ол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тва и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чес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тва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ос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вш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ктов по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акладно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й</w:t>
            </w:r>
            <w:r w:rsidR="00476835">
              <w:rPr>
                <w:rFonts w:ascii="Times New Roman" w:hAnsi="Times New Roman"/>
                <w:spacing w:val="1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  <w:r w:rsidR="003F2551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3F2551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зв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шивать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ро</w:t>
            </w:r>
            <w:r w:rsidRPr="003F2551">
              <w:rPr>
                <w:rFonts w:ascii="Times New Roman" w:hAnsi="Times New Roman"/>
                <w:spacing w:val="3"/>
                <w:sz w:val="20"/>
                <w:szCs w:val="20"/>
              </w:rPr>
              <w:t>д</w:t>
            </w:r>
            <w:r w:rsidRPr="003F255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к</w:t>
            </w:r>
            <w:r w:rsidRPr="003F2551">
              <w:rPr>
                <w:rFonts w:ascii="Times New Roman" w:hAnsi="Times New Roman"/>
                <w:spacing w:val="4"/>
                <w:sz w:val="20"/>
                <w:szCs w:val="20"/>
              </w:rPr>
              <w:t>т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ы, в соотв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твии с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орм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ам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акладк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, ос</w:t>
            </w:r>
            <w:r w:rsidRPr="003F2551">
              <w:rPr>
                <w:rFonts w:ascii="Times New Roman" w:hAnsi="Times New Roman"/>
                <w:spacing w:val="-3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б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остями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ак</w:t>
            </w:r>
            <w:r w:rsidRPr="003F2551">
              <w:rPr>
                <w:rFonts w:ascii="Times New Roman" w:hAnsi="Times New Roman"/>
                <w:spacing w:val="-3"/>
                <w:sz w:val="20"/>
                <w:szCs w:val="20"/>
              </w:rPr>
              <w:t>а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за, с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зо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ост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ь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ю. </w:t>
            </w:r>
          </w:p>
          <w:p w:rsidR="00E906A7" w:rsidRPr="003F2551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z w:val="20"/>
                <w:szCs w:val="20"/>
              </w:rPr>
              <w:t>Изм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ить закладки п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3F2551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ктов в 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оотв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тствии с 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м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нен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ем в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ы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ода 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люд, </w:t>
            </w:r>
            <w:r w:rsidRPr="003F2551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3F2551">
              <w:rPr>
                <w:rFonts w:ascii="Times New Roman" w:hAnsi="Times New Roman"/>
                <w:spacing w:val="-7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л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ин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арных изде</w:t>
            </w:r>
            <w:r w:rsidRPr="003F2551">
              <w:rPr>
                <w:rFonts w:ascii="Times New Roman" w:hAnsi="Times New Roman"/>
                <w:spacing w:val="-2"/>
                <w:sz w:val="20"/>
                <w:szCs w:val="20"/>
              </w:rPr>
              <w:t>л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й 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а</w:t>
            </w:r>
            <w:r w:rsidRPr="003F2551"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 w:rsidRPr="003F2551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ок</w:t>
            </w:r>
          </w:p>
          <w:p w:rsidR="003F2551" w:rsidRPr="003F2551" w:rsidRDefault="003F2551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В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ыбрать,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одг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товить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р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я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ности,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равы, специ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 w:rsidRPr="003F2551">
              <w:rPr>
                <w:rFonts w:ascii="Times New Roman" w:hAnsi="Times New Roman"/>
                <w:spacing w:val="-3"/>
                <w:sz w:val="20"/>
                <w:szCs w:val="20"/>
              </w:rPr>
              <w:t>у</w:t>
            </w:r>
            <w:r w:rsidRPr="003F2551">
              <w:rPr>
                <w:rFonts w:ascii="Times New Roman" w:hAnsi="Times New Roman"/>
                <w:spacing w:val="3"/>
                <w:sz w:val="20"/>
                <w:szCs w:val="20"/>
              </w:rPr>
              <w:t>ч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етом </w:t>
            </w:r>
            <w:r w:rsidRPr="003F2551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х со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че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та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ем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о</w:t>
            </w:r>
            <w:r w:rsidRPr="003F2551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>ти с основным продуктом</w:t>
            </w:r>
          </w:p>
        </w:tc>
        <w:tc>
          <w:tcPr>
            <w:tcW w:w="993" w:type="dxa"/>
          </w:tcPr>
          <w:p w:rsidR="00E906A7" w:rsidRPr="00476835" w:rsidRDefault="003F2551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дня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2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3F2551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2551">
              <w:rPr>
                <w:rFonts w:ascii="Times New Roman" w:hAnsi="Times New Roman"/>
                <w:sz w:val="20"/>
                <w:szCs w:val="20"/>
              </w:rPr>
              <w:t xml:space="preserve">Выбрать и применить, комбинированные методы приготовления 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гор</w:t>
            </w:r>
            <w:r w:rsidRPr="003F2551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3F25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3F2551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3F25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3F2551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3F2551">
              <w:rPr>
                <w:rFonts w:ascii="Times New Roman" w:hAnsi="Times New Roman"/>
                <w:bCs/>
                <w:sz w:val="20"/>
                <w:szCs w:val="20"/>
              </w:rPr>
              <w:t>кусок</w:t>
            </w:r>
            <w:r w:rsidRPr="003F2551">
              <w:rPr>
                <w:rFonts w:ascii="Times New Roman" w:hAnsi="Times New Roman"/>
                <w:sz w:val="20"/>
                <w:szCs w:val="20"/>
              </w:rPr>
              <w:t xml:space="preserve">   с учетом типа питания, вида и кулинарных свойств используемых продуктов, требований рецептуры, последовательности приготовления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Соблюдать технологический процесс при тепловой и кулинарной обработке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ых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>Нарезать  овощи  в за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softHyphen/>
              <w:t>висимости от способа их дальнейшего приготовления.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 начинку  для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фарширования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</w:t>
            </w:r>
            <w:r w:rsidR="0047683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2 дня (12ч.)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работы</w:t>
            </w:r>
          </w:p>
        </w:tc>
      </w:tr>
      <w:tr w:rsidR="00E906A7" w:rsidRPr="00476835" w:rsidTr="00476835">
        <w:trPr>
          <w:trHeight w:val="15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Разработать  ассортимент полуфабрикатов для блюд, кулинарных изделий разнообразного ассортимента с учетом потребностей различных категорий потребителей, видов и форм обслуживания.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Разработать рецептуру с учетом взаимозаменяемости сырья, продуктов, изменения выхода продукции, вида и формы обслуживания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дня (12ч.)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Вести учет реализованных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 гор</w:t>
            </w:r>
            <w:r w:rsidRPr="0047683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чих блюд, ку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инар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ых изд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лий, з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кусок разно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бра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ного а</w:t>
            </w:r>
            <w:r w:rsidRPr="00476835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сорт</w:t>
            </w:r>
            <w:r w:rsidRPr="00476835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мента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, пользоваться контрольно-кассовыми машинами при оформлении платежей, принимать оплату наличными денежными средствами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  <w:r w:rsidR="003D65F2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5244" w:type="dxa"/>
          </w:tcPr>
          <w:p w:rsidR="003D65F2" w:rsidRPr="003D65F2" w:rsidRDefault="00E906A7" w:rsidP="003D65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Выбрать 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пожаробезопасности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>, охраны труда), стандартами чистоты</w:t>
            </w:r>
            <w:r w:rsidR="00476835">
              <w:rPr>
                <w:rFonts w:ascii="Times New Roman" w:hAnsi="Times New Roman"/>
                <w:sz w:val="20"/>
                <w:szCs w:val="20"/>
              </w:rPr>
              <w:t>.</w:t>
            </w:r>
            <w:r w:rsidR="003D65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5F2" w:rsidRPr="003D65F2">
              <w:rPr>
                <w:rFonts w:ascii="Times New Roman" w:hAnsi="Times New Roman"/>
                <w:sz w:val="20"/>
                <w:szCs w:val="20"/>
              </w:rPr>
              <w:t>Оценивать качество готовых супов, горячих блюд, кулинарных изделий, закусок перед отпуском, упаковкой на вынос.</w:t>
            </w:r>
          </w:p>
          <w:p w:rsidR="00E906A7" w:rsidRPr="00476835" w:rsidRDefault="003D65F2" w:rsidP="003D6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65F2">
              <w:rPr>
                <w:rFonts w:ascii="Times New Roman" w:hAnsi="Times New Roman"/>
                <w:sz w:val="20"/>
                <w:szCs w:val="20"/>
              </w:rPr>
              <w:t>Соблюдать  температуру подачи супов, горячих блюд, кулинарных изделий, закусок на раздаче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E906A7" w:rsidRPr="00476835" w:rsidRDefault="003D65F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дня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14-27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и оформить 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пы, гор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чие блюда, 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ли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арные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де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ли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ки 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аз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оо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б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з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ого 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ортимента, с 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ч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ет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м </w:t>
            </w:r>
            <w:r w:rsidRPr="00476835">
              <w:rPr>
                <w:rFonts w:ascii="Times New Roman" w:hAnsi="Times New Roman"/>
                <w:spacing w:val="3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ац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но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го ра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х</w:t>
            </w:r>
            <w:r w:rsidRPr="00476835">
              <w:rPr>
                <w:rFonts w:ascii="Times New Roman" w:hAnsi="Times New Roman"/>
                <w:spacing w:val="-2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ктов,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2"/>
                <w:sz w:val="20"/>
                <w:szCs w:val="20"/>
              </w:rPr>
              <w:t>л</w:t>
            </w:r>
            <w:r w:rsidRPr="00476835">
              <w:rPr>
                <w:rFonts w:ascii="Times New Roman" w:hAnsi="Times New Roman"/>
                <w:spacing w:val="-4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фа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б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ик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атов, соблюдать 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ре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жимы 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го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т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овл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е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и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я, стандарты  чистоты, обе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пе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чить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безо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п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с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ность готовой п</w:t>
            </w:r>
            <w:r w:rsidRPr="00476835">
              <w:rPr>
                <w:rFonts w:ascii="Times New Roman" w:hAnsi="Times New Roman"/>
                <w:spacing w:val="-1"/>
                <w:sz w:val="20"/>
                <w:szCs w:val="20"/>
              </w:rPr>
              <w:t>р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д</w:t>
            </w:r>
            <w:r w:rsidRPr="00476835">
              <w:rPr>
                <w:rFonts w:ascii="Times New Roman" w:hAnsi="Times New Roman"/>
                <w:spacing w:val="-6"/>
                <w:sz w:val="20"/>
                <w:szCs w:val="20"/>
              </w:rPr>
              <w:t>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835">
              <w:rPr>
                <w:rFonts w:ascii="Times New Roman" w:hAnsi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4 дней (84ч.)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 (комплектовать), сервировать и творчески оформить  супы, горячие блюда, кулинарные изделия и закуски для подачи с учетом соблюдения выхода порций, рационального использования ресурсов, соблюдать  требования по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E906A7" w:rsidP="00A930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Охладить и заморозить готовые горячие блюда, кулинарные изделия, закуски, полуфабрикаты учетом требований к безопасности пищевых продуктов.  </w:t>
            </w:r>
          </w:p>
          <w:p w:rsidR="00E906A7" w:rsidRPr="00476835" w:rsidRDefault="00E906A7" w:rsidP="00F2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Разогреть охлажденные, замороженные готовые блюда с учетом требований к безопасности пищевых продуктов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30-33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FontStyle121"/>
                <w:rFonts w:ascii="Times New Roman" w:hAnsi="Times New Roman" w:cs="Times New Roman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Обработать и подготовить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домашнюю птицу, дичь, кролика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для приготовления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горячих блюд, кулинарных изделий, закусок.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Приготовить полуфабрикаты из 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домашней птицы, дичи, кролика для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 горячих блюд, кулинарных изделий, закусок</w:t>
            </w: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>.</w:t>
            </w:r>
          </w:p>
          <w:p w:rsidR="00E906A7" w:rsidRPr="00476835" w:rsidRDefault="00E906A7" w:rsidP="002642E5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Style w:val="c2"/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Обработать и подготовить субпродукты для приготовления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горячих блюд, кулинарных изделий, закусок.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>Приготовить полуфабрикаты  для горячих блюд, кулинарных изделий, закусок из субпродуктов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 дня (24ч.)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0FF">
              <w:rPr>
                <w:rFonts w:ascii="Times New Roman" w:hAnsi="Times New Roman"/>
                <w:sz w:val="20"/>
                <w:szCs w:val="20"/>
              </w:rPr>
              <w:t xml:space="preserve">Выбрать контейнеры, упаковочные материалы, </w:t>
            </w:r>
            <w:proofErr w:type="spellStart"/>
            <w:r w:rsidRPr="000270FF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0270FF">
              <w:rPr>
                <w:rFonts w:ascii="Times New Roman" w:hAnsi="Times New Roman"/>
                <w:sz w:val="20"/>
                <w:szCs w:val="20"/>
              </w:rPr>
              <w:t xml:space="preserve"> (комплектовать) в эстетичную упаковку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готовые горячие  блюда, кулинарные изделия, закуски на вынос и для транспортирования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 стоимость супов, горячих блюд, кулинарных изделий, закусок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Проконсультировать потребителей, оказать  им помощь в выборе супов, горячих блюд, кулинарных изделий, закусок.</w:t>
            </w:r>
          </w:p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Эффективно использовать профессиональную терминологию. </w:t>
            </w:r>
          </w:p>
          <w:p w:rsidR="00E906A7" w:rsidRPr="00476835" w:rsidRDefault="00E906A7" w:rsidP="0026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питания).</w:t>
            </w:r>
          </w:p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Итого: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36 дней     216 ч</w:t>
            </w:r>
          </w:p>
        </w:tc>
      </w:tr>
      <w:tr w:rsidR="00E906A7" w:rsidRPr="00476835" w:rsidTr="00476835">
        <w:trPr>
          <w:trHeight w:val="110"/>
        </w:trPr>
        <w:tc>
          <w:tcPr>
            <w:tcW w:w="10065" w:type="dxa"/>
            <w:gridSpan w:val="5"/>
          </w:tcPr>
          <w:p w:rsidR="00E906A7" w:rsidRPr="000270FF" w:rsidRDefault="00E906A7" w:rsidP="002642E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0FF">
              <w:rPr>
                <w:rFonts w:ascii="Times New Roman" w:hAnsi="Times New Roman"/>
                <w:b/>
                <w:sz w:val="20"/>
                <w:szCs w:val="20"/>
              </w:rPr>
              <w:t>ПМ 03.</w:t>
            </w:r>
            <w:r w:rsidRPr="000270F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Приготовление, оформление и подготовка к реализации холодных блюд, кулинарных изделий, закусок разнообразного ассортимента.</w:t>
            </w: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Организация процессов приготовления и подготовки к реализации холодных блюд, кулинарных изделий, закусок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683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Оценить качество, безопасность и соответствие основных продуктов и дополнительных ингредиентов к технологическим требованиям к бутербродам, салатам и к холодным блюдам и закускам. Подготовить  их к использованию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0270FF">
        <w:trPr>
          <w:trHeight w:val="2503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Организовать  рабочее место повара, подобрать  производственное технологическое оборудование, инвентарь, инструменты и методы безопасного использования их при выполнении следующих действий: взвешивания/измерения, нарезки вручную и на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слайсере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измельчении, смешивании, прослаивании,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порционировании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фаршировании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взбивании, настаивании,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запекании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варке, заливании желе. </w:t>
            </w:r>
          </w:p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Поддерживать рабочее место в соответствии с санитарно-гигиеническими требованиями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777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Применить различные технологии приготовления бутербродов, салатов и простых холодных блюд и закусок с учетом качества и требований к безопасности готовой продукции, соблюдать технологические санитарно-гигиенические режимы.</w:t>
            </w:r>
          </w:p>
          <w:p w:rsidR="00E906A7" w:rsidRPr="00476835" w:rsidRDefault="00E906A7" w:rsidP="00F2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Определить степень  готовности основных холодных блюд и закусок, определять  достаточность специй в салатах, доводить до вкуса блюда, подготавливать бутерброды, салаты и простые холодные блюда и закуски для подачи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Оформить простые холодные блюда и закуски с учетом требований к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Сохранить температурный  и временной режим подачи бутербродов, салатов и простых холодных блюд и закусок с учетом требований к безопасности пищевых продуктов.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Соблюдать температурный и временной режим при хранении основных  холодных блюд и закусок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практической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Приготовление и подготовка к реализации бутербродов, салатов, холодных блюд и закусок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F26D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Подготовить ингредиенты для салатов, правильно подбирать заправки, основные продукты и ингредиенты к ним, нужного типа, качества и количества в соответствии с технологическими требованиями 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Засервировать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стол, правильно выбирать посуды для отпуска салатов и винегретов, способы подачи салатов и винегретов в зависимости от типа предприятия питания и способов обслуживания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Приготовить, оформить и отпустить бутерброды: открытые (простые, сложные), закрытые, гастрономические продукты порциями. </w:t>
            </w:r>
          </w:p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Учесть требования к качеству, условия и сроки хранения. Оптимизировать процесс приготовления с использованием технологии </w:t>
            </w:r>
            <w:proofErr w:type="spellStart"/>
            <w:r w:rsidRPr="004768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Cook&amp;Serve</w:t>
            </w:r>
            <w:proofErr w:type="spellEnd"/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0270FF">
        <w:trPr>
          <w:trHeight w:val="804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2642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Приготовить горячие бутерброды: взвешивать, нарезать вручную и на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слайсере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укладывать наполнители,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порционировать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, запекать и подавать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F26D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Выложить нарезанные гастрономические продукты на блюда для банкетов, банкетов-фуршетов, для отпуска по типу «шведского стола». Скомплектовать, упаковать бутерброды, гастрономические продукты порциями, холодные закуски для отпуска на вынос</w:t>
            </w: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1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Подготовить, оформить и отпустить холодные блюда из рыбы, нерыбного водного сырья (рыбы под маринадом, рыбы заливной (порционными кусками), рыбы под майонезом.</w:t>
            </w:r>
            <w:proofErr w:type="gramEnd"/>
          </w:p>
          <w:p w:rsidR="00E906A7" w:rsidRPr="00476835" w:rsidRDefault="00E906A7" w:rsidP="0077194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Проконсультировать потребителей, оказать им помощь в выборе </w:t>
            </w:r>
            <w:r w:rsidRPr="00476835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бутербродов, салатов, холодных блюд и закусок разнообразного ассортимента.</w:t>
            </w:r>
          </w:p>
          <w:p w:rsidR="00E906A7" w:rsidRDefault="00E906A7" w:rsidP="00F2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</w:t>
            </w:r>
          </w:p>
          <w:p w:rsidR="000270FF" w:rsidRPr="00476835" w:rsidRDefault="000270FF" w:rsidP="00F26D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:  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12 дней  72 часа</w:t>
            </w:r>
          </w:p>
        </w:tc>
      </w:tr>
      <w:tr w:rsidR="00E906A7" w:rsidRPr="00476835" w:rsidTr="00490D1F">
        <w:trPr>
          <w:trHeight w:val="509"/>
        </w:trPr>
        <w:tc>
          <w:tcPr>
            <w:tcW w:w="10065" w:type="dxa"/>
            <w:gridSpan w:val="5"/>
          </w:tcPr>
          <w:p w:rsidR="00E906A7" w:rsidRPr="00490D1F" w:rsidRDefault="00E906A7" w:rsidP="00F81FA1">
            <w:pPr>
              <w:widowControl w:val="0"/>
              <w:spacing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0D1F">
              <w:rPr>
                <w:rFonts w:ascii="Times New Roman" w:hAnsi="Times New Roman"/>
                <w:b/>
                <w:sz w:val="20"/>
                <w:szCs w:val="20"/>
              </w:rPr>
              <w:t xml:space="preserve">ПМ 04.  </w:t>
            </w:r>
            <w:r w:rsidRPr="00490D1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Приготовление, оформление и подготовка к реализации холодных и горячих сладких блюд, десертов, напитков разнообразного ассортимента.</w:t>
            </w:r>
          </w:p>
        </w:tc>
      </w:tr>
      <w:tr w:rsidR="00E906A7" w:rsidRPr="00476835" w:rsidTr="000270FF">
        <w:trPr>
          <w:trHeight w:val="2976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2A05BE">
            <w:pPr>
              <w:pStyle w:val="a7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 xml:space="preserve">Организация приготовления, подготовки к реализации и презентации </w:t>
            </w:r>
            <w:r w:rsidRPr="00476835">
              <w:rPr>
                <w:sz w:val="20"/>
                <w:szCs w:val="20"/>
                <w:lang w:eastAsia="en-US"/>
              </w:rPr>
              <w:t>холодных и горячих сладких блюд</w:t>
            </w:r>
          </w:p>
          <w:p w:rsidR="00E906A7" w:rsidRPr="00476835" w:rsidRDefault="00E906A7" w:rsidP="002A05BE">
            <w:pPr>
              <w:pStyle w:val="a7"/>
              <w:rPr>
                <w:i/>
                <w:sz w:val="20"/>
                <w:szCs w:val="20"/>
              </w:rPr>
            </w:pPr>
            <w:r w:rsidRPr="00476835">
              <w:rPr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Выбрать рациональное размещение на рабочем месте оборудования, инвентаря, посуду, сырье, материалы в соответствии с инструкциями и регламентами, стандартами чистоты, провести те</w:t>
            </w:r>
            <w:r w:rsidRPr="00476835">
              <w:rPr>
                <w:spacing w:val="2"/>
                <w:sz w:val="20"/>
                <w:szCs w:val="20"/>
                <w:lang w:eastAsia="en-US"/>
              </w:rPr>
              <w:t>к</w:t>
            </w:r>
            <w:r w:rsidRPr="00476835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476835">
              <w:rPr>
                <w:spacing w:val="4"/>
                <w:sz w:val="20"/>
                <w:szCs w:val="20"/>
                <w:lang w:eastAsia="en-US"/>
              </w:rPr>
              <w:t>щ</w:t>
            </w:r>
            <w:r w:rsidRPr="00476835">
              <w:rPr>
                <w:spacing w:val="-8"/>
                <w:sz w:val="20"/>
                <w:szCs w:val="20"/>
                <w:lang w:eastAsia="en-US"/>
              </w:rPr>
              <w:t>у</w:t>
            </w:r>
            <w:r w:rsidRPr="00476835">
              <w:rPr>
                <w:sz w:val="20"/>
                <w:szCs w:val="20"/>
                <w:lang w:eastAsia="en-US"/>
              </w:rPr>
              <w:t xml:space="preserve">ю </w:t>
            </w:r>
            <w:r w:rsidRPr="00476835">
              <w:rPr>
                <w:spacing w:val="-5"/>
                <w:sz w:val="20"/>
                <w:szCs w:val="20"/>
                <w:lang w:eastAsia="en-US"/>
              </w:rPr>
              <w:t>у</w:t>
            </w:r>
            <w:r w:rsidRPr="00476835">
              <w:rPr>
                <w:sz w:val="20"/>
                <w:szCs w:val="20"/>
                <w:lang w:eastAsia="en-US"/>
              </w:rPr>
              <w:t>бор</w:t>
            </w:r>
            <w:r w:rsidRPr="00476835">
              <w:rPr>
                <w:spacing w:val="5"/>
                <w:sz w:val="20"/>
                <w:szCs w:val="20"/>
                <w:lang w:eastAsia="en-US"/>
              </w:rPr>
              <w:t>к</w:t>
            </w:r>
            <w:r w:rsidRPr="00476835">
              <w:rPr>
                <w:sz w:val="20"/>
                <w:szCs w:val="20"/>
                <w:lang w:eastAsia="en-US"/>
              </w:rPr>
              <w:t>у рабочего места повара в соответствии с инструкциями регламентами, стандартами чистоты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Оформить заявку на продукты, расходные материалы, необходимые для приготовления холодных и горячих сладких блюд, десертов, напитков разнообразного ассортимента.  </w:t>
            </w:r>
          </w:p>
          <w:p w:rsidR="00E906A7" w:rsidRPr="00476835" w:rsidRDefault="00E906A7" w:rsidP="006F7BCF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 xml:space="preserve">Проверить соответствие количества и качества поступивших продуктов в соответствии с накладной 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2A05B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практической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906A7" w:rsidRPr="00476835" w:rsidTr="00476835">
        <w:trPr>
          <w:trHeight w:val="22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Выбрать и подготовить основные продукты и дополнительные ингредиенты (вручную и механическим способом) с учетом их сочетаемости с основным </w:t>
            </w:r>
            <w:r w:rsidRPr="00476835">
              <w:rPr>
                <w:sz w:val="20"/>
                <w:szCs w:val="20"/>
              </w:rPr>
              <w:lastRenderedPageBreak/>
              <w:t xml:space="preserve">продуктом. 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Взвесить продукты, в соответствии их взаимозаменяемостью и нормами закладки, особенностями заказа, сезонностью.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Изменить закладки продуктов в соответствии с изменением выхода холодных и горячих десертов, напитков.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Выбрать и применить, комбинировать методы приготовления холодных и горячих десертов, напитков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практической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Подготовить к хранению свежеприготовленные, охлажденные и замороженные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холодные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и горячие десерты, напитки сложного ассортимента с учетом требований по безопасности, соблюдения режимов хранения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174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Приготовить, оформить холодные и горячие сладкие блюда, десерты, напитки разнообразного ассортимента, в том числе региональных, с учетом рационального расхода продуктов, полуфабрикатов. </w:t>
            </w:r>
          </w:p>
          <w:p w:rsidR="00E906A7" w:rsidRPr="00476835" w:rsidRDefault="00E906A7" w:rsidP="00F26D75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Соблюсти режимы приготовления, стандарты чистоты, обеспечить безопасность готовой продукции 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0270FF">
        <w:trPr>
          <w:trHeight w:val="3816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pStyle w:val="a7"/>
              <w:rPr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Порционировать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(комплектовать), сервировать и творчески оформить холодные и горячие сладкие блюда, десерты, напитки разнообразного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  </w:t>
            </w:r>
          </w:p>
          <w:p w:rsidR="00E906A7" w:rsidRPr="00476835" w:rsidRDefault="00E906A7" w:rsidP="007800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Охладить и заморозить готовые холодные десерты, напитки сложного ассортимента, полуфабрикаты с учетом требований к безопасности пищевых продуктов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Приготовить к хранению с учетом температуры подачи холодных и горячих десертов, напитков на раздаче 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Выбрать контейнеры, упаковочные материалы, </w:t>
            </w:r>
            <w:proofErr w:type="spellStart"/>
            <w:r w:rsidRPr="00476835">
              <w:rPr>
                <w:sz w:val="20"/>
                <w:szCs w:val="20"/>
              </w:rPr>
              <w:t>порционировать</w:t>
            </w:r>
            <w:proofErr w:type="spellEnd"/>
            <w:r w:rsidRPr="00476835">
              <w:rPr>
                <w:sz w:val="20"/>
                <w:szCs w:val="20"/>
              </w:rPr>
              <w:t xml:space="preserve"> (комплектовать) в эстетичную упаковку готовые холодные и горячие десерты, напитки на вынос и для транспортирования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  <w:p w:rsidR="00E906A7" w:rsidRPr="00476835" w:rsidRDefault="00E906A7" w:rsidP="00C10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C105C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3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pStyle w:val="a7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>Процессы приготовления, подготовки к реализации и презентации</w:t>
            </w:r>
            <w:r w:rsidRPr="00476835">
              <w:rPr>
                <w:sz w:val="20"/>
                <w:szCs w:val="20"/>
                <w:lang w:eastAsia="en-US"/>
              </w:rPr>
              <w:t xml:space="preserve"> холодных и горячих сладких блюд</w:t>
            </w:r>
          </w:p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Разработать ассортимент холодных и горячих десертов, напитков с учетом потребностей различных категорий потребителей, видов и форм обслуживания.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 xml:space="preserve">Разработать рецептуру с учетом взаимозаменяемости сырья, продуктов, изменить выход продукции, виды и формы обслуживания 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Выбрать, применять комбинировать различные способы приготовления холодных напитков с учетом типа питания, вида основного сырья, его кулинарных свойств.</w:t>
            </w:r>
          </w:p>
          <w:p w:rsidR="00E906A7" w:rsidRPr="00476835" w:rsidRDefault="00E906A7" w:rsidP="007800D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476835">
              <w:rPr>
                <w:sz w:val="20"/>
                <w:szCs w:val="20"/>
                <w:lang w:eastAsia="en-US"/>
              </w:rPr>
              <w:t>Отжать сок из фруктов, овощей, ягод, смешивать различные соки с другими ингредиентам, проваривать, настаивать плоды, свежие и сушеные, процеживать, смешивать настой с другими ингредиентами, готовить морс, компоты, холодные фруктовые напитки</w:t>
            </w:r>
            <w:proofErr w:type="gramEnd"/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789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Готовить квас из ржаного хлеба и готовых полуфабрикатов промышленного производства,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готовить лимонады, готовить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 xml:space="preserve">холодные алкогольные напитки. 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С</w:t>
            </w:r>
            <w:r w:rsidRPr="00476835">
              <w:rPr>
                <w:sz w:val="20"/>
                <w:szCs w:val="20"/>
              </w:rPr>
              <w:t xml:space="preserve">облюдать санитарные правила и нормы в процессе </w:t>
            </w:r>
            <w:r w:rsidRPr="00476835">
              <w:rPr>
                <w:sz w:val="20"/>
                <w:szCs w:val="20"/>
              </w:rPr>
              <w:lastRenderedPageBreak/>
              <w:t>приготовления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0270FF">
        <w:trPr>
          <w:trHeight w:val="272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Готовить десерты для подачи,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подготавливать пряности  и пищевые добавки для десертов,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определять степень готовности сладких блюд и десертов. С</w:t>
            </w:r>
            <w:r w:rsidRPr="00476835">
              <w:rPr>
                <w:sz w:val="20"/>
                <w:szCs w:val="20"/>
              </w:rPr>
              <w:t>облюдать санитарные правила и нормы в процессе приготовления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</w:rPr>
              <w:t xml:space="preserve">Выбрать,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476835">
              <w:rPr>
                <w:sz w:val="20"/>
                <w:szCs w:val="20"/>
              </w:rPr>
              <w:t>пожаробезопасности</w:t>
            </w:r>
            <w:proofErr w:type="spellEnd"/>
            <w:r w:rsidRPr="00476835">
              <w:rPr>
                <w:sz w:val="20"/>
                <w:szCs w:val="20"/>
              </w:rPr>
              <w:t>, охраны труда),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1518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Рассчитать стоимость холодных и горячих десертов, напитков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Охладить и заморозить </w:t>
            </w:r>
            <w:r w:rsidRPr="00476835">
              <w:rPr>
                <w:sz w:val="20"/>
                <w:szCs w:val="20"/>
                <w:lang w:eastAsia="en-US"/>
              </w:rPr>
              <w:t xml:space="preserve">холодные и горячие сладкие блюда и </w:t>
            </w:r>
          </w:p>
          <w:p w:rsidR="00E906A7" w:rsidRPr="00476835" w:rsidRDefault="00E906A7" w:rsidP="00121BA3">
            <w:pPr>
              <w:pStyle w:val="a8"/>
              <w:tabs>
                <w:tab w:val="left" w:pos="31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десерты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 xml:space="preserve"> с учетом требований к безопасности пищевых продуктов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95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Приготовить горячие напитки (чай, кофе) для подачи,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sz w:val="20"/>
                <w:szCs w:val="20"/>
                <w:lang w:eastAsia="en-US"/>
              </w:rPr>
              <w:t>подготавливать пряности для напитков, определять степень готовности напитков, доводить их до вкуса.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  <w:lang w:eastAsia="en-US"/>
              </w:rPr>
              <w:t>С</w:t>
            </w:r>
            <w:r w:rsidRPr="00476835">
              <w:rPr>
                <w:sz w:val="20"/>
                <w:szCs w:val="20"/>
              </w:rPr>
              <w:t>облюдать санитарные правила и нормы в процессе приготовления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0270FF">
        <w:trPr>
          <w:trHeight w:val="2534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Проконсультировать потребителей, оказывать им помощи в выборе холодных и горячих десертов, напитков, эффективно использовать профессиональную терминологию.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</w:rPr>
            </w:pPr>
            <w:r w:rsidRPr="00476835">
              <w:rPr>
                <w:sz w:val="20"/>
                <w:szCs w:val="20"/>
              </w:rPr>
              <w:t>Поддерживать визуальный контакт с потребителем при отпуске с раздачи, на вынос (при прохождении учебной практики в условиях организации питания)</w:t>
            </w:r>
          </w:p>
          <w:p w:rsidR="00E906A7" w:rsidRPr="00476835" w:rsidRDefault="00E906A7" w:rsidP="00121BA3">
            <w:pPr>
              <w:pStyle w:val="a7"/>
              <w:jc w:val="both"/>
              <w:rPr>
                <w:sz w:val="20"/>
                <w:szCs w:val="20"/>
                <w:lang w:eastAsia="en-US"/>
              </w:rPr>
            </w:pPr>
            <w:r w:rsidRPr="00476835">
              <w:rPr>
                <w:rStyle w:val="FontStyle121"/>
                <w:rFonts w:ascii="Times New Roman" w:hAnsi="Times New Roman" w:cs="Times New Roman"/>
              </w:rPr>
              <w:t xml:space="preserve">Оценить качество </w:t>
            </w:r>
            <w:r w:rsidRPr="00476835">
              <w:rPr>
                <w:sz w:val="20"/>
                <w:szCs w:val="20"/>
              </w:rPr>
              <w:t>для</w:t>
            </w:r>
            <w:r w:rsidRPr="00476835">
              <w:rPr>
                <w:sz w:val="20"/>
                <w:szCs w:val="20"/>
                <w:lang w:eastAsia="en-US"/>
              </w:rPr>
              <w:t xml:space="preserve"> холодных и горячих сладких блюд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  <w:lang w:eastAsia="en-US"/>
              </w:rPr>
              <w:t>десертов, напитков разнообразного ассортимента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Style w:val="FontStyle121"/>
                <w:rFonts w:ascii="Times New Roman" w:hAnsi="Times New Roman" w:cs="Times New Roman"/>
              </w:rPr>
              <w:t>перед упаковкой на вынос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6A7" w:rsidRPr="00476835" w:rsidTr="00476835">
        <w:trPr>
          <w:trHeight w:val="8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Итого:     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12 дней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72 часа</w:t>
            </w:r>
          </w:p>
        </w:tc>
      </w:tr>
      <w:tr w:rsidR="00E906A7" w:rsidRPr="00476835" w:rsidTr="00476835">
        <w:trPr>
          <w:trHeight w:val="587"/>
        </w:trPr>
        <w:tc>
          <w:tcPr>
            <w:tcW w:w="10065" w:type="dxa"/>
            <w:gridSpan w:val="5"/>
          </w:tcPr>
          <w:p w:rsidR="00E906A7" w:rsidRPr="000270FF" w:rsidRDefault="00E906A7" w:rsidP="00121BA3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270FF">
              <w:rPr>
                <w:rFonts w:ascii="Times New Roman" w:hAnsi="Times New Roman"/>
                <w:b/>
                <w:sz w:val="20"/>
                <w:szCs w:val="20"/>
              </w:rPr>
              <w:t xml:space="preserve">ПМ 05 </w:t>
            </w:r>
            <w:r w:rsidRPr="000270FF">
              <w:rPr>
                <w:rFonts w:ascii="Times New Roman" w:hAnsi="Times New Roman"/>
                <w:b/>
                <w:bCs/>
                <w:sz w:val="20"/>
                <w:szCs w:val="20"/>
              </w:rPr>
              <w:t>Приготовление, оформление и подготовка к реализации хлебобулочных, мучных кондитерских изделий разнообразного ассортимента разнообразного ассортимента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476835">
              <w:rPr>
                <w:rStyle w:val="ae"/>
                <w:rFonts w:ascii="Times New Roman" w:hAnsi="Times New Roman"/>
                <w:bCs/>
                <w:iCs/>
                <w:sz w:val="20"/>
                <w:szCs w:val="20"/>
                <w:u w:color="008000"/>
              </w:rPr>
              <w:t xml:space="preserve">Организация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</w:rPr>
              <w:t xml:space="preserve">приготовления,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  <w:u w:color="FF0000"/>
              </w:rPr>
              <w:t>подготовки к реализации, реализации хлебобулочных, мучных кондитерских изделий разнообразного ассортимента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Знакомство с предприятием общественного питания, структурой производственных цехов, нормативными документами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8"/>
              <w:tabs>
                <w:tab w:val="left" w:pos="318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Style w:val="c2"/>
                <w:rFonts w:ascii="Times New Roman" w:hAnsi="Times New Roman"/>
                <w:sz w:val="20"/>
                <w:szCs w:val="20"/>
              </w:rPr>
              <w:t xml:space="preserve">Организовать рабочее место для кулинарной обработки </w:t>
            </w:r>
            <w:r w:rsidRPr="00476835">
              <w:rPr>
                <w:rStyle w:val="ae"/>
                <w:rFonts w:ascii="Times New Roman" w:hAnsi="Times New Roman"/>
                <w:sz w:val="20"/>
                <w:szCs w:val="20"/>
                <w:u w:color="FF0000"/>
              </w:rPr>
              <w:t>хлебобулочных, мучных кондитерских изделий разнообразного ассортимента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. Выбрать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пожаробезопасности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>, охраны труда), стандартами чистоты.</w:t>
            </w:r>
          </w:p>
          <w:p w:rsidR="00E906A7" w:rsidRPr="00476835" w:rsidRDefault="00E906A7" w:rsidP="008C4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рабочего места в соответствии с инструкциями и регламентами, стандартами чистоты.   Распределить на хранение кухонную посуду и производственный инвентарь в соответствии со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Оценить и выбрать в соответствии с технологическими требованиями качество и безопасность основных продуктов и дополнительных ингредиентов, организовать их хранение до момента использования в соответствии с требованиями санитарных правил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Проверить соответствие количества и качества поступивших продуктов по накладной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Выбрать и подготовить дополнительные ингредиенты с учетом их сочетаемости с основным продуктом. </w:t>
            </w:r>
          </w:p>
          <w:p w:rsidR="00E906A7" w:rsidRPr="00476835" w:rsidRDefault="00E906A7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Взвесить продукты, с учетом их взаимозаменяемости в соответствии с нормами закладки, особенностями заказа, сезонностью.</w:t>
            </w:r>
          </w:p>
          <w:p w:rsidR="00E906A7" w:rsidRPr="00476835" w:rsidRDefault="00E906A7" w:rsidP="008C4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Изменить закладки продуктов в соответствии с изменением выхода блюд, кулинарных изделий, закусок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8C48B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Оформить заявки на продукты, расходные материалы, необходимые для приготовления хлебобулочных, мучных кондитерских изделий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Выбрать и применить методы приготовления хлебобулочных, мучных кондитерских изделий в зависимости от вида и кулинарных свойств используемого сырья,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стоимость готовой продукции, вести учет реализованных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хлебобулочных изделий и хлеба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разнообразного ассортимента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Применить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контрольно-кассовые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машинами при оформлении платежей, принимать оплату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наличными деньгами, принимать и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оформлять, безналичные платежи, составлять отчет по платежам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Поддерживать визуальный контакт с потребителем, владеть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профессиональной терминологией.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Проконсультировать потребителей,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оказать им помощь в выборе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хлебобулочных изделий и хлеба;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разрешать проблемы в рамках своей компетенции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Применить правила утилизации непищевых отходов, выбирать, рационально использовать материалы, посуду для упаковки, хранения неиспользованного сырья, проверять качество отделочных полуфабрикатов перед использованием или упаковкой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непродолжительного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хранения, соблюдать условия и сроки хранения обработанного сырья, неиспользованного сырья и продуктов, соблюдать товарное соседство пищевых продуктов при складировании, безопасно использовать оборудование для упаковки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pStyle w:val="a7"/>
              <w:jc w:val="both"/>
              <w:rPr>
                <w:bCs/>
                <w:sz w:val="20"/>
                <w:szCs w:val="20"/>
              </w:rPr>
            </w:pPr>
            <w:r w:rsidRPr="00476835">
              <w:rPr>
                <w:bCs/>
                <w:sz w:val="20"/>
                <w:szCs w:val="20"/>
              </w:rPr>
              <w:t xml:space="preserve">Составить план действия, определить необходимые ресурсы, владеть актуальными методами работы в профессиональной и смежных </w:t>
            </w:r>
            <w:proofErr w:type="gramStart"/>
            <w:r w:rsidRPr="00476835">
              <w:rPr>
                <w:bCs/>
                <w:sz w:val="20"/>
                <w:szCs w:val="20"/>
              </w:rPr>
              <w:t>сферах</w:t>
            </w:r>
            <w:proofErr w:type="gramEnd"/>
            <w:r w:rsidRPr="00476835">
              <w:rPr>
                <w:bCs/>
                <w:sz w:val="20"/>
                <w:szCs w:val="20"/>
              </w:rPr>
              <w:t>, реализовать составленный план,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13</w:t>
            </w:r>
            <w:r w:rsidR="00993FB2" w:rsidRPr="00476835">
              <w:rPr>
                <w:rFonts w:ascii="Times New Roman" w:hAnsi="Times New Roman"/>
                <w:sz w:val="20"/>
                <w:szCs w:val="20"/>
              </w:rPr>
              <w:t>-14</w:t>
            </w:r>
          </w:p>
        </w:tc>
        <w:tc>
          <w:tcPr>
            <w:tcW w:w="1843" w:type="dxa"/>
            <w:vMerge w:val="restart"/>
          </w:tcPr>
          <w:p w:rsidR="00E906A7" w:rsidRPr="00476835" w:rsidRDefault="00E906A7" w:rsidP="00F81FA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t xml:space="preserve">Процессы приготовления и </w:t>
            </w:r>
            <w:r w:rsidRPr="0047683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подготовки к реализации хлебобулочных, мучных кондитерских изделий.</w:t>
            </w: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Выбрать и применить методы приготовления хлебобулочных, мучных кондитерских изделий в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зависимости от вида и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кулинарных свойств используемого сырья, продуктов и полуфабрикатов, требований рецептуры, последовательности приготовления, особенностей заказа</w:t>
            </w:r>
          </w:p>
        </w:tc>
        <w:tc>
          <w:tcPr>
            <w:tcW w:w="993" w:type="dxa"/>
          </w:tcPr>
          <w:p w:rsidR="00E906A7" w:rsidRPr="00476835" w:rsidRDefault="00993FB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Экспертная оценка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15-17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631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Приготовить, оформить хлебобулочные, мучные кондитерские изделия разнообразного ассортимента, в том числе региональных, с учетом рационального расхода сырья, продуктов, полуфабрикатов, соблюдать режимы приготовления, стандарты чистоты, обеспечить 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9701C9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18-20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Выбрать с учетом способа приготовления, безопасную эксплуатацию технологического оборудования, производственного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инвентаря, инструментов, посуды в соответствии с правилами техники безопасности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пожаробезопасности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>, охраны труда</w:t>
            </w:r>
          </w:p>
        </w:tc>
        <w:tc>
          <w:tcPr>
            <w:tcW w:w="993" w:type="dxa"/>
          </w:tcPr>
          <w:p w:rsidR="00E906A7" w:rsidRPr="00476835" w:rsidRDefault="009701C9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21-23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Оценить качество готовых слоеных тортов в зависимости от применяемых отделочных полуфабрикатов: кремовые, фруктовые, глазированные, обсыпные и др. 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к хранению хлебобулочные, мучные кондитерские изделия с учетом использования отделочных полуфабрикатов</w:t>
            </w:r>
          </w:p>
        </w:tc>
        <w:tc>
          <w:tcPr>
            <w:tcW w:w="993" w:type="dxa"/>
          </w:tcPr>
          <w:p w:rsidR="00E906A7" w:rsidRPr="00476835" w:rsidRDefault="009701C9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24-25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Оценить качество хлебобулочных, мучных кондитерских изделий перед отпуском, упаковывать на вынос. Хранить хлебобулочные, мучные кондитерские изделия с учетом использования отделочных полуфабрикатов</w:t>
            </w:r>
          </w:p>
        </w:tc>
        <w:tc>
          <w:tcPr>
            <w:tcW w:w="993" w:type="dxa"/>
          </w:tcPr>
          <w:p w:rsidR="00E906A7" w:rsidRPr="00476835" w:rsidRDefault="00993FB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>6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-2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Творчески оформить хлебобулочные, мучные кондитерские изделия и подготовить к реализации с учетом соблюдения правил выхода изделий, рационального использования ресурсов, соблюдать требования по безопасности готовой продукции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(18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9701C9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>9-30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к утилизации непищевые отходы, выбрать,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рационально использовать материалы, посуду для упаковки, хранить неиспользуемое  сырье,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проверять качество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отделочных</w:t>
            </w:r>
            <w:proofErr w:type="gramEnd"/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полуфабрикатов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перед</w:t>
            </w:r>
            <w:proofErr w:type="gramEnd"/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использованием или упаковкой для непродолжительного хранения</w:t>
            </w:r>
          </w:p>
        </w:tc>
        <w:tc>
          <w:tcPr>
            <w:tcW w:w="993" w:type="dxa"/>
          </w:tcPr>
          <w:p w:rsidR="00E906A7" w:rsidRPr="00476835" w:rsidRDefault="00993FB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 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31-32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к хранению свежеприготовленные охлажденные и замороженные хлебобулочные, мучные кондитерские изделий с учетом</w:t>
            </w:r>
          </w:p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требований по безопасности, соблюдать  режимы  хранения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3FB2" w:rsidRPr="00476835">
              <w:rPr>
                <w:rFonts w:ascii="Times New Roman" w:hAnsi="Times New Roman"/>
                <w:sz w:val="20"/>
                <w:szCs w:val="20"/>
              </w:rPr>
              <w:t>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33-34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Рассчитать стоимость хлебобулочных, мучных кондитерских изделий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ня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Проконсультировать  потребителей, оказать им помощь  в выборе хлебобулочных, мучных кондитерских изделий. 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Поддерживать визуальный контакт с потребителем при отпуске с раздачи, </w:t>
            </w:r>
            <w:proofErr w:type="gramStart"/>
            <w:r w:rsidRPr="00476835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вынос (при прохождении учебной практики в условиях организации питания)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2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 xml:space="preserve">ня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(12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37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>-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продукты, замесить дрожжевое тесто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опарным и 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безопарным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 xml:space="preserve"> способом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вручную и  использованием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технологического оборудования,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начинки, фарши,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подготовить отделочные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полуфабрикаты, прослоить 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дрожжевое тесто для хлебобулочных изделий из дрожжевого слоеного теста</w:t>
            </w:r>
          </w:p>
          <w:p w:rsidR="00E906A7" w:rsidRPr="00476835" w:rsidRDefault="00E906A7" w:rsidP="00121B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вручную и с использованием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механического оборудования,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 xml:space="preserve">выполнить формование, </w:t>
            </w:r>
            <w:proofErr w:type="spellStart"/>
            <w:r w:rsidRPr="00476835">
              <w:rPr>
                <w:rFonts w:ascii="Times New Roman" w:hAnsi="Times New Roman"/>
                <w:sz w:val="20"/>
                <w:szCs w:val="20"/>
              </w:rPr>
              <w:t>расстойку</w:t>
            </w:r>
            <w:proofErr w:type="spellEnd"/>
            <w:r w:rsidRPr="00476835">
              <w:rPr>
                <w:rFonts w:ascii="Times New Roman" w:hAnsi="Times New Roman"/>
                <w:sz w:val="20"/>
                <w:szCs w:val="20"/>
              </w:rPr>
              <w:t>, выпечку, оценивать готовность выпеченных хлебобулочных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изделий и хлеба, проводить</w:t>
            </w:r>
            <w:r w:rsidR="00F564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оформление хлебобулочных изделий</w:t>
            </w:r>
          </w:p>
        </w:tc>
        <w:tc>
          <w:tcPr>
            <w:tcW w:w="993" w:type="dxa"/>
          </w:tcPr>
          <w:p w:rsidR="00E906A7" w:rsidRPr="00476835" w:rsidRDefault="00C61772" w:rsidP="000270F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0270FF">
              <w:rPr>
                <w:rFonts w:ascii="Times New Roman" w:hAnsi="Times New Roman"/>
                <w:sz w:val="20"/>
                <w:szCs w:val="20"/>
              </w:rPr>
              <w:t>ней</w:t>
            </w:r>
            <w:r w:rsidR="009701C9" w:rsidRPr="0047683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476835">
              <w:rPr>
                <w:rFonts w:ascii="Times New Roman" w:hAnsi="Times New Roman"/>
                <w:sz w:val="20"/>
                <w:szCs w:val="20"/>
              </w:rPr>
              <w:t>30</w:t>
            </w:r>
            <w:r w:rsidR="00E906A7" w:rsidRPr="00476835">
              <w:rPr>
                <w:rFonts w:ascii="Times New Roman" w:hAnsi="Times New Roman"/>
                <w:sz w:val="20"/>
                <w:szCs w:val="20"/>
              </w:rPr>
              <w:t>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20"/>
        </w:trPr>
        <w:tc>
          <w:tcPr>
            <w:tcW w:w="568" w:type="dxa"/>
          </w:tcPr>
          <w:p w:rsidR="00E906A7" w:rsidRPr="00476835" w:rsidRDefault="00C61772" w:rsidP="00F81F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843" w:type="dxa"/>
            <w:vMerge/>
          </w:tcPr>
          <w:p w:rsidR="00E906A7" w:rsidRPr="00476835" w:rsidRDefault="00E906A7" w:rsidP="00F81FA1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E906A7" w:rsidRPr="00476835" w:rsidRDefault="00E906A7" w:rsidP="007800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Провести текущую уборку  рабочего места кондитера в соответствии с инструкциями и регламентами, стандартами чистоты</w:t>
            </w:r>
          </w:p>
        </w:tc>
        <w:tc>
          <w:tcPr>
            <w:tcW w:w="993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1 день (6ч.)</w:t>
            </w:r>
          </w:p>
        </w:tc>
        <w:tc>
          <w:tcPr>
            <w:tcW w:w="1417" w:type="dxa"/>
          </w:tcPr>
          <w:p w:rsidR="00E906A7" w:rsidRPr="00476835" w:rsidRDefault="00E906A7" w:rsidP="00121B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835">
              <w:rPr>
                <w:rFonts w:ascii="Times New Roman" w:hAnsi="Times New Roman"/>
                <w:sz w:val="20"/>
                <w:szCs w:val="20"/>
              </w:rPr>
              <w:t>Экспертная оценка практической работы</w:t>
            </w:r>
          </w:p>
        </w:tc>
      </w:tr>
      <w:tr w:rsidR="00E906A7" w:rsidRPr="00476835" w:rsidTr="00476835">
        <w:trPr>
          <w:trHeight w:val="165"/>
        </w:trPr>
        <w:tc>
          <w:tcPr>
            <w:tcW w:w="10065" w:type="dxa"/>
            <w:gridSpan w:val="5"/>
          </w:tcPr>
          <w:p w:rsidR="00E906A7" w:rsidRPr="00476835" w:rsidRDefault="000270FF" w:rsidP="00027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Итого:</w:t>
            </w:r>
            <w:r w:rsidR="00C61772" w:rsidRPr="004768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4</w:t>
            </w:r>
            <w:r w:rsidR="00C61772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дня  </w:t>
            </w:r>
            <w:r w:rsidR="00C61772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252 </w:t>
            </w:r>
            <w:r w:rsidR="00E906A7"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часа</w:t>
            </w:r>
          </w:p>
        </w:tc>
      </w:tr>
      <w:tr w:rsidR="000270FF" w:rsidRPr="00476835" w:rsidTr="00476835">
        <w:trPr>
          <w:trHeight w:val="165"/>
        </w:trPr>
        <w:tc>
          <w:tcPr>
            <w:tcW w:w="10065" w:type="dxa"/>
            <w:gridSpan w:val="5"/>
          </w:tcPr>
          <w:p w:rsidR="000270FF" w:rsidRPr="00476835" w:rsidRDefault="000270FF" w:rsidP="000270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ВСЕГО:  </w:t>
            </w:r>
            <w:r w:rsidRPr="000270FF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684 часа                                                                                                                      </w:t>
            </w:r>
          </w:p>
        </w:tc>
      </w:tr>
    </w:tbl>
    <w:p w:rsidR="00E906A7" w:rsidRPr="00537B35" w:rsidRDefault="00E906A7" w:rsidP="00F81FA1">
      <w:pPr>
        <w:tabs>
          <w:tab w:val="num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F81FA1">
      <w:pPr>
        <w:tabs>
          <w:tab w:val="num" w:pos="567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06A7" w:rsidRPr="00537B35" w:rsidRDefault="00E906A7" w:rsidP="00DF2860">
      <w:pPr>
        <w:keepNext/>
        <w:autoSpaceDE w:val="0"/>
        <w:autoSpaceDN w:val="0"/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37B35">
        <w:rPr>
          <w:rFonts w:ascii="Times New Roman" w:hAnsi="Times New Roman"/>
          <w:b/>
          <w:sz w:val="24"/>
          <w:szCs w:val="24"/>
        </w:rPr>
        <w:t>10. Информационное обеспечение обучения</w:t>
      </w:r>
    </w:p>
    <w:p w:rsidR="00E906A7" w:rsidRPr="00537B35" w:rsidRDefault="00F564A3" w:rsidP="00DF2860">
      <w:p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E906A7" w:rsidRPr="00537B35">
        <w:rPr>
          <w:rFonts w:ascii="Times New Roman" w:hAnsi="Times New Roman"/>
          <w:b/>
          <w:bCs/>
          <w:sz w:val="24"/>
          <w:szCs w:val="24"/>
        </w:rPr>
        <w:t>Основная литература</w:t>
      </w:r>
    </w:p>
    <w:p w:rsidR="002A1427" w:rsidRDefault="002A1427" w:rsidP="00DF2860">
      <w:pPr>
        <w:pStyle w:val="a8"/>
        <w:numPr>
          <w:ilvl w:val="0"/>
          <w:numId w:val="13"/>
        </w:numPr>
        <w:tabs>
          <w:tab w:val="left" w:pos="916"/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9747" w:type="dxa"/>
        <w:tblLayout w:type="fixed"/>
        <w:tblLook w:val="01E0"/>
      </w:tblPr>
      <w:tblGrid>
        <w:gridCol w:w="9747"/>
      </w:tblGrid>
      <w:tr w:rsidR="002A1427" w:rsidRPr="002C0974" w:rsidTr="002C0974">
        <w:trPr>
          <w:trHeight w:val="237"/>
        </w:trPr>
        <w:tc>
          <w:tcPr>
            <w:tcW w:w="9747" w:type="dxa"/>
          </w:tcPr>
          <w:p w:rsidR="002A1427" w:rsidRPr="002C0974" w:rsidRDefault="002A1427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Васюкова, А.Т. Технология приготовления полуфабрикатов для сложной кулинарной продукции: учебник / Васюкова А.Т., Славянский А.А., Куликов Д.А.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222 с. — ISBN 978-5-406-07801-3. — URL: </w:t>
            </w:r>
            <w:hyperlink r:id="rId7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https://book.ru/book/934353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2A1427" w:rsidRPr="002C0974" w:rsidTr="002C0974">
        <w:trPr>
          <w:trHeight w:val="174"/>
        </w:trPr>
        <w:tc>
          <w:tcPr>
            <w:tcW w:w="9747" w:type="dxa"/>
          </w:tcPr>
          <w:p w:rsidR="002A1427" w:rsidRPr="002C0974" w:rsidRDefault="002A1427" w:rsidP="002C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7" w:rsidRPr="002C0974" w:rsidTr="002C0974">
        <w:trPr>
          <w:trHeight w:val="237"/>
        </w:trPr>
        <w:tc>
          <w:tcPr>
            <w:tcW w:w="9747" w:type="dxa"/>
          </w:tcPr>
          <w:p w:rsidR="002A1427" w:rsidRPr="002C0974" w:rsidRDefault="002A1427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Мошков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В.И. Технология приготовления пищи. Технология приготовления полуфабрикатов из рыбы: учебное пособие / В.И.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Мошков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. — Санкт-Петербург: Лань, 2019. — 60 с. — ISBN 978-5-8114-3142-7. — Текст: электронный // Электронно-библиотечная система «Лань»: [сайт]. — URL: </w:t>
            </w:r>
            <w:hyperlink r:id="rId8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https://e.lanbook.com/book/113380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</w:tr>
      <w:tr w:rsidR="002A1427" w:rsidRPr="002C0974" w:rsidTr="002C0974">
        <w:trPr>
          <w:trHeight w:val="237"/>
        </w:trPr>
        <w:tc>
          <w:tcPr>
            <w:tcW w:w="9747" w:type="dxa"/>
          </w:tcPr>
          <w:p w:rsidR="002A1427" w:rsidRPr="002C0974" w:rsidRDefault="002A1427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по профессии «Повар, кондитер». Организация и проведение в условиях дуального обучения: учебно-методическое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 / Ж.В. Морозова, Н.В.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Пушина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Е.А. Зайцева, Н.А.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Кочурова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. —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Санкт-Петербур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: Лань, 2020. — 172 с. — ISBN 978-5-8114-3892-1. — Текст: электронный // Электронно-библиотечная система «Лань»: [сайт]. — URL: </w:t>
            </w:r>
            <w:hyperlink r:id="rId9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https://e.lanbook.com/book/126908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</w:tr>
      <w:tr w:rsidR="002A1427" w:rsidRPr="002C0974" w:rsidTr="002C0974">
        <w:trPr>
          <w:trHeight w:val="237"/>
        </w:trPr>
        <w:tc>
          <w:tcPr>
            <w:tcW w:w="9747" w:type="dxa"/>
          </w:tcPr>
          <w:p w:rsidR="002A1427" w:rsidRPr="002C0974" w:rsidRDefault="002A1427" w:rsidP="002C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1427" w:rsidRPr="002C0974" w:rsidTr="002C0974">
        <w:trPr>
          <w:trHeight w:val="237"/>
        </w:trPr>
        <w:tc>
          <w:tcPr>
            <w:tcW w:w="9747" w:type="dxa"/>
          </w:tcPr>
          <w:p w:rsidR="002A1427" w:rsidRPr="002C0974" w:rsidRDefault="002A1427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Зайцева, Е.А. Приготовление блюд из рыбы, мяса, домашней птицы. Практикум для </w:t>
            </w:r>
            <w:proofErr w:type="gramStart"/>
            <w:r w:rsidRPr="002C097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по профессии «Повар, кондитер»: учебное пособие / Е.А. Зайцева, Н.В.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Пушина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, Ж.В. Морозова. — Санкт-Петербург: Лань, 2020. — 176 с. — ISBN 978-5-8114-4126-6. — Текст</w:t>
            </w:r>
            <w:proofErr w:type="gramStart"/>
            <w:r w:rsidRPr="002C0974">
              <w:rPr>
                <w:rFonts w:ascii="Times New Roman" w:hAnsi="Times New Roman"/>
                <w:sz w:val="24"/>
                <w:szCs w:val="24"/>
              </w:rPr>
              <w:t> :</w:t>
            </w:r>
            <w:proofErr w:type="gram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 электронный // Лань: электронно-библиотечная система. — URL: </w:t>
            </w:r>
            <w:hyperlink r:id="rId10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https://e.lanbook.com/book/131009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Режим доступа: для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авториз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>. пользователей.</w:t>
            </w: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Васюкова, А.Т. Организация процесса приготовления и приготовление сложной холодной кулинарной продукции: учебник / Васюкова А.Т.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Русайнс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222 с. — ISBN 978-5-4365-1564-9. — URL: </w:t>
            </w:r>
            <w:hyperlink r:id="rId11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https://book.ru/book/934816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215 с. — (СПО). — ISBN 978-5-406-07370-4. — URL: </w:t>
            </w:r>
            <w:hyperlink r:id="rId12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https://book.ru/book/932177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bCs/>
                <w:sz w:val="24"/>
                <w:szCs w:val="24"/>
              </w:rPr>
              <w:t>Саенко, О.Е.</w:t>
            </w: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Приготовление, оформление и подготовка к реализации холодных и горячих десертов: учебник / Саенко О.Е., Данильченко С.А.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C097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2018. — 215 с. — (СПО). — ISBN 978-5-406-06222-7. — URL: </w:t>
            </w:r>
            <w:hyperlink r:id="rId13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https://book.ru/book/924213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  <w:vAlign w:val="bottom"/>
          </w:tcPr>
          <w:p w:rsidR="002C0974" w:rsidRPr="002C0974" w:rsidRDefault="002C0974" w:rsidP="002C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sz w:val="24"/>
                <w:szCs w:val="24"/>
              </w:rPr>
              <w:t xml:space="preserve">Данильченко, С.А. Приготовление, оформление и подготовка к реализации холодных и горячих десертов: учебник / Данильченко С.А., Саенко О.Е.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2020. — 215 с. — (СПО). — ISBN 978-5-406-07370-4. — URL: </w:t>
            </w:r>
            <w:hyperlink r:id="rId14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https://book.ru/book/932177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974" w:rsidRPr="002C0974" w:rsidTr="002C0974">
        <w:trPr>
          <w:trHeight w:val="237"/>
        </w:trPr>
        <w:tc>
          <w:tcPr>
            <w:tcW w:w="9747" w:type="dxa"/>
          </w:tcPr>
          <w:p w:rsidR="002C0974" w:rsidRPr="002C0974" w:rsidRDefault="002C0974" w:rsidP="002C0974">
            <w:pPr>
              <w:pStyle w:val="a8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974">
              <w:rPr>
                <w:rFonts w:ascii="Times New Roman" w:hAnsi="Times New Roman"/>
                <w:bCs/>
                <w:sz w:val="24"/>
                <w:szCs w:val="24"/>
              </w:rPr>
              <w:t>Саенко, О.Е.</w:t>
            </w:r>
            <w:r w:rsidRPr="002C0974">
              <w:rPr>
                <w:rFonts w:ascii="Times New Roman" w:hAnsi="Times New Roman"/>
                <w:sz w:val="24"/>
                <w:szCs w:val="24"/>
              </w:rPr>
              <w:t xml:space="preserve"> Приготовление, оформление и подготовка к реализации холодных и горячих десертов: учебник / Саенко О.Е., Данильченко С.А. — Москва: </w:t>
            </w:r>
            <w:proofErr w:type="spellStart"/>
            <w:r w:rsidRPr="002C0974">
              <w:rPr>
                <w:rFonts w:ascii="Times New Roman" w:hAnsi="Times New Roman"/>
                <w:sz w:val="24"/>
                <w:szCs w:val="24"/>
              </w:rPr>
              <w:t>КноРус</w:t>
            </w:r>
            <w:proofErr w:type="spellEnd"/>
            <w:r w:rsidRPr="002C0974">
              <w:rPr>
                <w:rFonts w:ascii="Times New Roman" w:hAnsi="Times New Roman"/>
                <w:sz w:val="24"/>
                <w:szCs w:val="24"/>
              </w:rPr>
              <w:t xml:space="preserve">, 2018. — 215 с. — (СПО). — ISBN 978-5-406-06222-7. — URL: </w:t>
            </w:r>
            <w:hyperlink r:id="rId15" w:history="1">
              <w:r w:rsidRPr="002C0974">
                <w:rPr>
                  <w:rStyle w:val="af1"/>
                  <w:rFonts w:ascii="Times New Roman" w:hAnsi="Times New Roman"/>
                  <w:sz w:val="24"/>
                  <w:szCs w:val="24"/>
                </w:rPr>
                <w:t>https://book.ru/book/924213</w:t>
              </w:r>
            </w:hyperlink>
            <w:r w:rsidRPr="002C0974">
              <w:rPr>
                <w:rFonts w:ascii="Times New Roman" w:hAnsi="Times New Roman"/>
                <w:sz w:val="24"/>
                <w:szCs w:val="24"/>
              </w:rPr>
              <w:t xml:space="preserve"> — Текст: электронный.</w:t>
            </w:r>
          </w:p>
        </w:tc>
      </w:tr>
    </w:tbl>
    <w:p w:rsidR="002C0974" w:rsidRDefault="002C0974" w:rsidP="00DF2860">
      <w:p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64A3" w:rsidRDefault="00F564A3" w:rsidP="00DF2860">
      <w:p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E906A7" w:rsidRPr="00537B35">
        <w:rPr>
          <w:rFonts w:ascii="Times New Roman" w:hAnsi="Times New Roman"/>
          <w:b/>
          <w:sz w:val="24"/>
          <w:szCs w:val="24"/>
        </w:rPr>
        <w:t>Дополнительные источники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564A3" w:rsidRPr="00F564A3" w:rsidRDefault="00E906A7" w:rsidP="00DF2860">
      <w:pPr>
        <w:pStyle w:val="a8"/>
        <w:numPr>
          <w:ilvl w:val="0"/>
          <w:numId w:val="14"/>
        </w:numPr>
        <w:tabs>
          <w:tab w:val="left" w:pos="993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 И. Ю., Организация процесса приготовления и приготовление сложных хлебобулочных, мучных кондитерских изделий: лабораторно-практические работы И. Ю. </w:t>
      </w:r>
      <w:proofErr w:type="spellStart"/>
      <w:r w:rsidRPr="00F564A3">
        <w:rPr>
          <w:rFonts w:ascii="Times New Roman" w:hAnsi="Times New Roman"/>
          <w:sz w:val="24"/>
          <w:szCs w:val="24"/>
        </w:rPr>
        <w:t>Бурчакова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С. В. Ермилова. – М.: Академия, 2015. – 1 экз. </w:t>
      </w:r>
    </w:p>
    <w:p w:rsidR="00F564A3" w:rsidRPr="00F564A3" w:rsidRDefault="00E906A7" w:rsidP="00DF2860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4A3">
        <w:rPr>
          <w:rFonts w:ascii="Times New Roman" w:hAnsi="Times New Roman"/>
          <w:sz w:val="24"/>
          <w:szCs w:val="24"/>
        </w:rPr>
        <w:t xml:space="preserve">Сборник рецептур блюд и кулинарных изделий: для предприятий общественного питания / сост.: А. И. </w:t>
      </w:r>
      <w:proofErr w:type="spellStart"/>
      <w:r w:rsidRPr="00F564A3">
        <w:rPr>
          <w:rFonts w:ascii="Times New Roman" w:hAnsi="Times New Roman"/>
          <w:sz w:val="24"/>
          <w:szCs w:val="24"/>
        </w:rPr>
        <w:t>Здобнов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В. А. </w:t>
      </w:r>
      <w:proofErr w:type="spellStart"/>
      <w:r w:rsidRPr="00F564A3">
        <w:rPr>
          <w:rFonts w:ascii="Times New Roman" w:hAnsi="Times New Roman"/>
          <w:sz w:val="24"/>
          <w:szCs w:val="24"/>
        </w:rPr>
        <w:t>Цыганенко</w:t>
      </w:r>
      <w:proofErr w:type="spellEnd"/>
      <w:r w:rsidRPr="00F564A3">
        <w:rPr>
          <w:rFonts w:ascii="Times New Roman" w:hAnsi="Times New Roman"/>
          <w:sz w:val="24"/>
          <w:szCs w:val="24"/>
        </w:rPr>
        <w:t>. - Киев: Арий, 2013. - 680 с. - 1 экз.</w:t>
      </w:r>
    </w:p>
    <w:p w:rsidR="00F564A3" w:rsidRPr="00F564A3" w:rsidRDefault="00E906A7" w:rsidP="00DF2860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Сеничкина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Г. В. Технология продукции общественного питания: методические указания / Г. В. </w:t>
      </w:r>
      <w:proofErr w:type="spellStart"/>
      <w:r w:rsidRPr="00F564A3">
        <w:rPr>
          <w:rFonts w:ascii="Times New Roman" w:hAnsi="Times New Roman"/>
          <w:sz w:val="24"/>
          <w:szCs w:val="24"/>
        </w:rPr>
        <w:t>Сеничкина</w:t>
      </w:r>
      <w:proofErr w:type="spellEnd"/>
      <w:r w:rsidRPr="00F564A3">
        <w:rPr>
          <w:rFonts w:ascii="Times New Roman" w:hAnsi="Times New Roman"/>
          <w:sz w:val="24"/>
          <w:szCs w:val="24"/>
        </w:rPr>
        <w:t>. - ГАПОУ ТО "</w:t>
      </w:r>
      <w:proofErr w:type="spellStart"/>
      <w:r w:rsidRPr="00F564A3">
        <w:rPr>
          <w:rFonts w:ascii="Times New Roman" w:hAnsi="Times New Roman"/>
          <w:sz w:val="24"/>
          <w:szCs w:val="24"/>
        </w:rPr>
        <w:t>ТТИПКиС</w:t>
      </w:r>
      <w:proofErr w:type="spellEnd"/>
      <w:r w:rsidRPr="00F564A3">
        <w:rPr>
          <w:rFonts w:ascii="Times New Roman" w:hAnsi="Times New Roman"/>
          <w:sz w:val="24"/>
          <w:szCs w:val="24"/>
        </w:rPr>
        <w:t>". - Тюмень: ТОГИРРО, 2014. – 58 с. – 1 экз.</w:t>
      </w:r>
    </w:p>
    <w:p w:rsidR="00F564A3" w:rsidRPr="00F564A3" w:rsidRDefault="00E906A7" w:rsidP="00DF2860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Есина</w:t>
      </w:r>
      <w:proofErr w:type="spellEnd"/>
      <w:r w:rsidRPr="00F564A3">
        <w:rPr>
          <w:rFonts w:ascii="Times New Roman" w:hAnsi="Times New Roman"/>
          <w:sz w:val="24"/>
          <w:szCs w:val="24"/>
        </w:rPr>
        <w:t xml:space="preserve">, С. И. Приготовление блюд из рыбы: рабочая тетрадь </w:t>
      </w:r>
      <w:proofErr w:type="gramStart"/>
      <w:r w:rsidRPr="00F564A3">
        <w:rPr>
          <w:rFonts w:ascii="Times New Roman" w:hAnsi="Times New Roman"/>
          <w:sz w:val="24"/>
          <w:szCs w:val="24"/>
        </w:rPr>
        <w:t>для</w:t>
      </w:r>
      <w:proofErr w:type="gramEnd"/>
      <w:r w:rsidRPr="00F564A3">
        <w:rPr>
          <w:rFonts w:ascii="Times New Roman" w:hAnsi="Times New Roman"/>
          <w:sz w:val="24"/>
          <w:szCs w:val="24"/>
        </w:rPr>
        <w:t xml:space="preserve"> обучающихся. – Тюмень. – ТОГИРРО,2014. – 24 с. – 1 экз.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564A3">
        <w:rPr>
          <w:rFonts w:ascii="Times New Roman" w:hAnsi="Times New Roman"/>
          <w:sz w:val="24"/>
          <w:szCs w:val="24"/>
        </w:rPr>
        <w:t>Шильман</w:t>
      </w:r>
      <w:proofErr w:type="spellEnd"/>
      <w:r w:rsidRPr="00F564A3">
        <w:rPr>
          <w:rFonts w:ascii="Times New Roman" w:hAnsi="Times New Roman"/>
          <w:sz w:val="24"/>
          <w:szCs w:val="24"/>
        </w:rPr>
        <w:t>, Л. З. Технология кулинарной продукции: учебное пос</w:t>
      </w:r>
      <w:r w:rsidR="002C0974">
        <w:rPr>
          <w:rFonts w:ascii="Times New Roman" w:hAnsi="Times New Roman"/>
          <w:sz w:val="24"/>
          <w:szCs w:val="24"/>
        </w:rPr>
        <w:t xml:space="preserve">обие: практикум. – М.: Академия </w:t>
      </w:r>
      <w:r w:rsidRPr="00F564A3">
        <w:rPr>
          <w:rFonts w:ascii="Times New Roman" w:hAnsi="Times New Roman"/>
          <w:sz w:val="24"/>
          <w:szCs w:val="24"/>
        </w:rPr>
        <w:t xml:space="preserve"> 2014. – 176 </w:t>
      </w:r>
      <w:r w:rsidR="002C0974">
        <w:rPr>
          <w:rFonts w:ascii="Times New Roman" w:hAnsi="Times New Roman"/>
          <w:sz w:val="24"/>
          <w:szCs w:val="24"/>
        </w:rPr>
        <w:t xml:space="preserve">с. – 1 </w:t>
      </w:r>
      <w:proofErr w:type="spellStart"/>
      <w:proofErr w:type="gramStart"/>
      <w:r w:rsidR="002C0974">
        <w:rPr>
          <w:rFonts w:ascii="Times New Roman" w:hAnsi="Times New Roman"/>
          <w:sz w:val="24"/>
          <w:szCs w:val="24"/>
        </w:rPr>
        <w:t>экз</w:t>
      </w:r>
      <w:proofErr w:type="spellEnd"/>
      <w:proofErr w:type="gramEnd"/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 xml:space="preserve">Андросов В. П. Производственное обучение профессии «Повар»: в четырех частях. /В. П. Андросов, Т.В </w:t>
      </w:r>
      <w:proofErr w:type="spellStart"/>
      <w:r w:rsidRPr="002C0974">
        <w:rPr>
          <w:rFonts w:ascii="Times New Roman" w:hAnsi="Times New Roman"/>
          <w:sz w:val="24"/>
          <w:szCs w:val="24"/>
        </w:rPr>
        <w:t>Пыжова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2C097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 Часть 1: механическая кулинарная обработка продуктов. – М.: Академия, 2014. – 1 экз.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2C0974">
        <w:rPr>
          <w:rFonts w:ascii="Times New Roman" w:hAnsi="Times New Roman"/>
          <w:sz w:val="24"/>
          <w:szCs w:val="24"/>
        </w:rPr>
        <w:t>Пыжова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2C097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 Часть 3:холодные блюда и закуски. Рыбные и мясные горячие блюда. – М.: Академия, 2014. – 1 экз.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 xml:space="preserve">Андросов В. П.  Производственное обучение профессии «Повар»: в четырех частях. / В. П. Андросов, Т.В </w:t>
      </w:r>
      <w:proofErr w:type="spellStart"/>
      <w:r w:rsidRPr="002C0974">
        <w:rPr>
          <w:rFonts w:ascii="Times New Roman" w:hAnsi="Times New Roman"/>
          <w:sz w:val="24"/>
          <w:szCs w:val="24"/>
        </w:rPr>
        <w:t>Пыжова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2C097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 Часть 2: супы, соусы, блюда из овощей, круп, макаронных изделий и бобовых. – М.: Академия, 2014.- 1 экз.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 xml:space="preserve">Дубровская, Н. И. Приготовление супов и соусов: практикум / Н. И. Дубровская, Е. В. </w:t>
      </w:r>
      <w:proofErr w:type="spellStart"/>
      <w:r w:rsidRPr="002C0974">
        <w:rPr>
          <w:rFonts w:ascii="Times New Roman" w:hAnsi="Times New Roman"/>
          <w:sz w:val="24"/>
          <w:szCs w:val="24"/>
        </w:rPr>
        <w:t>Чубасова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. – М.: Академия 2015. – 1 экз. 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 xml:space="preserve">Андросов В.П.  Производственное обучение профессии «Повар»: в четырех частях. /В. П. Андросов, Т.В </w:t>
      </w:r>
      <w:proofErr w:type="spellStart"/>
      <w:r w:rsidRPr="002C0974">
        <w:rPr>
          <w:rFonts w:ascii="Times New Roman" w:hAnsi="Times New Roman"/>
          <w:sz w:val="24"/>
          <w:szCs w:val="24"/>
        </w:rPr>
        <w:t>Пыжова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, Л. В </w:t>
      </w:r>
      <w:proofErr w:type="spellStart"/>
      <w:r w:rsidRPr="002C0974">
        <w:rPr>
          <w:rFonts w:ascii="Times New Roman" w:hAnsi="Times New Roman"/>
          <w:sz w:val="24"/>
          <w:szCs w:val="24"/>
        </w:rPr>
        <w:t>Овчинникова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 Часть 4: блюда из яиц и творога, сладкие блюда и горячие напитки, блюда лечебного питания, изделия из дрожжевого теста. – М.: Академия, 2014. – 1 экз.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>Дубровская Н.И. Кулинария. Лабораторный практикум. – М.: Академия. – 2015. – 1 экз.</w:t>
      </w:r>
    </w:p>
    <w:p w:rsidR="002C0974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0974">
        <w:rPr>
          <w:rFonts w:ascii="Times New Roman" w:hAnsi="Times New Roman"/>
          <w:sz w:val="24"/>
          <w:szCs w:val="24"/>
        </w:rPr>
        <w:t>Дубровская Н. И. Технология приготовления мучных кондитерских изделий. Рабочая тетрадь. Часть 1/Ч. 2. – М. Академия,2015. – 1экз.</w:t>
      </w:r>
    </w:p>
    <w:p w:rsidR="00E906A7" w:rsidRPr="002C0974" w:rsidRDefault="00E906A7" w:rsidP="002C0974">
      <w:pPr>
        <w:pStyle w:val="a8"/>
        <w:numPr>
          <w:ilvl w:val="0"/>
          <w:numId w:val="14"/>
        </w:numPr>
        <w:tabs>
          <w:tab w:val="left" w:pos="993"/>
        </w:tabs>
        <w:spacing w:before="24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2C0974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2C0974">
        <w:rPr>
          <w:rFonts w:ascii="Times New Roman" w:hAnsi="Times New Roman"/>
          <w:sz w:val="24"/>
          <w:szCs w:val="24"/>
        </w:rPr>
        <w:t xml:space="preserve">, Т. А. Контрольные материалы по профессии “Повар” / Т. А. </w:t>
      </w:r>
      <w:proofErr w:type="spellStart"/>
      <w:r w:rsidRPr="002C0974">
        <w:rPr>
          <w:rFonts w:ascii="Times New Roman" w:hAnsi="Times New Roman"/>
          <w:sz w:val="24"/>
          <w:szCs w:val="24"/>
        </w:rPr>
        <w:t>Качурина</w:t>
      </w:r>
      <w:proofErr w:type="spellEnd"/>
      <w:r w:rsidRPr="002C0974">
        <w:rPr>
          <w:rFonts w:ascii="Times New Roman" w:hAnsi="Times New Roman"/>
          <w:sz w:val="24"/>
          <w:szCs w:val="24"/>
        </w:rPr>
        <w:t>. – М.: Академия,2014. – 1 экз.</w:t>
      </w:r>
    </w:p>
    <w:sectPr w:rsidR="00E906A7" w:rsidRPr="002C0974" w:rsidSect="00E30B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376" w:rsidRDefault="006F6376" w:rsidP="00820940">
      <w:pPr>
        <w:spacing w:after="0" w:line="240" w:lineRule="auto"/>
      </w:pPr>
      <w:r>
        <w:separator/>
      </w:r>
    </w:p>
  </w:endnote>
  <w:endnote w:type="continuationSeparator" w:id="0">
    <w:p w:rsidR="006F6376" w:rsidRDefault="006F6376" w:rsidP="0082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376" w:rsidRDefault="006F6376" w:rsidP="00820940">
      <w:pPr>
        <w:spacing w:after="0" w:line="240" w:lineRule="auto"/>
      </w:pPr>
      <w:r>
        <w:separator/>
      </w:r>
    </w:p>
  </w:footnote>
  <w:footnote w:type="continuationSeparator" w:id="0">
    <w:p w:rsidR="006F6376" w:rsidRDefault="006F6376" w:rsidP="0082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cs="Times New Roman" w:hint="default"/>
        <w:b/>
      </w:rPr>
    </w:lvl>
  </w:abstractNum>
  <w:abstractNum w:abstractNumId="1">
    <w:nsid w:val="110354DD"/>
    <w:multiLevelType w:val="hybridMultilevel"/>
    <w:tmpl w:val="EA42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45339"/>
    <w:multiLevelType w:val="hybridMultilevel"/>
    <w:tmpl w:val="D3643896"/>
    <w:lvl w:ilvl="0" w:tplc="1DB61CF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FE556E"/>
    <w:multiLevelType w:val="hybridMultilevel"/>
    <w:tmpl w:val="3C526F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180CF4"/>
    <w:multiLevelType w:val="hybridMultilevel"/>
    <w:tmpl w:val="C7768816"/>
    <w:lvl w:ilvl="0" w:tplc="254073A4">
      <w:start w:val="1"/>
      <w:numFmt w:val="decimal"/>
      <w:lvlText w:val="%1."/>
      <w:lvlJc w:val="left"/>
      <w:pPr>
        <w:tabs>
          <w:tab w:val="num" w:pos="712"/>
        </w:tabs>
        <w:ind w:left="712" w:hanging="5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A33C36"/>
    <w:multiLevelType w:val="hybridMultilevel"/>
    <w:tmpl w:val="79F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2529F"/>
    <w:multiLevelType w:val="hybridMultilevel"/>
    <w:tmpl w:val="B0F67F2C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494433"/>
    <w:multiLevelType w:val="hybridMultilevel"/>
    <w:tmpl w:val="FD3A651A"/>
    <w:lvl w:ilvl="0" w:tplc="F530DF7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8">
    <w:nsid w:val="365E6010"/>
    <w:multiLevelType w:val="hybridMultilevel"/>
    <w:tmpl w:val="8710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362022"/>
    <w:multiLevelType w:val="hybridMultilevel"/>
    <w:tmpl w:val="5034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AD5ED0"/>
    <w:multiLevelType w:val="hybridMultilevel"/>
    <w:tmpl w:val="EDC4FD26"/>
    <w:lvl w:ilvl="0" w:tplc="2BF01E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C23CA7"/>
    <w:multiLevelType w:val="hybridMultilevel"/>
    <w:tmpl w:val="6E24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E96E46"/>
    <w:multiLevelType w:val="hybridMultilevel"/>
    <w:tmpl w:val="9A44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D22633"/>
    <w:multiLevelType w:val="hybridMultilevel"/>
    <w:tmpl w:val="C3E2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830DD"/>
    <w:multiLevelType w:val="hybridMultilevel"/>
    <w:tmpl w:val="A60EFF84"/>
    <w:lvl w:ilvl="0" w:tplc="ED9AA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B2D49AD"/>
    <w:multiLevelType w:val="hybridMultilevel"/>
    <w:tmpl w:val="A3EE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E5350"/>
    <w:multiLevelType w:val="hybridMultilevel"/>
    <w:tmpl w:val="DBEC7044"/>
    <w:lvl w:ilvl="0" w:tplc="0419000F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E8C145E"/>
    <w:multiLevelType w:val="hybridMultilevel"/>
    <w:tmpl w:val="43406D24"/>
    <w:lvl w:ilvl="0" w:tplc="F03CAE0A">
      <w:start w:val="1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>
    <w:nsid w:val="5B6A40B5"/>
    <w:multiLevelType w:val="hybridMultilevel"/>
    <w:tmpl w:val="22E64F1E"/>
    <w:lvl w:ilvl="0" w:tplc="ED9AAD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34052A"/>
    <w:multiLevelType w:val="hybridMultilevel"/>
    <w:tmpl w:val="4CD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464EB"/>
    <w:multiLevelType w:val="hybridMultilevel"/>
    <w:tmpl w:val="DD9AF1F4"/>
    <w:lvl w:ilvl="0" w:tplc="C56421A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F76A19"/>
    <w:multiLevelType w:val="hybridMultilevel"/>
    <w:tmpl w:val="39167412"/>
    <w:lvl w:ilvl="0" w:tplc="C72C8F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FE15BF"/>
    <w:multiLevelType w:val="hybridMultilevel"/>
    <w:tmpl w:val="AF9227C8"/>
    <w:lvl w:ilvl="0" w:tplc="E87225E2">
      <w:start w:val="1"/>
      <w:numFmt w:val="bullet"/>
      <w:suff w:val="space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3">
    <w:nsid w:val="73FD0D3A"/>
    <w:multiLevelType w:val="hybridMultilevel"/>
    <w:tmpl w:val="1EFE3CF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6D61BE"/>
    <w:multiLevelType w:val="hybridMultilevel"/>
    <w:tmpl w:val="B09A9F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4"/>
  </w:num>
  <w:num w:numId="4">
    <w:abstractNumId w:val="12"/>
  </w:num>
  <w:num w:numId="5">
    <w:abstractNumId w:val="17"/>
  </w:num>
  <w:num w:numId="6">
    <w:abstractNumId w:val="13"/>
  </w:num>
  <w:num w:numId="7">
    <w:abstractNumId w:val="10"/>
  </w:num>
  <w:num w:numId="8">
    <w:abstractNumId w:val="20"/>
  </w:num>
  <w:num w:numId="9">
    <w:abstractNumId w:val="11"/>
  </w:num>
  <w:num w:numId="10">
    <w:abstractNumId w:val="2"/>
  </w:num>
  <w:num w:numId="11">
    <w:abstractNumId w:val="9"/>
  </w:num>
  <w:num w:numId="12">
    <w:abstractNumId w:val="22"/>
  </w:num>
  <w:num w:numId="13">
    <w:abstractNumId w:val="1"/>
  </w:num>
  <w:num w:numId="14">
    <w:abstractNumId w:val="7"/>
  </w:num>
  <w:num w:numId="15">
    <w:abstractNumId w:val="24"/>
  </w:num>
  <w:num w:numId="16">
    <w:abstractNumId w:val="0"/>
  </w:num>
  <w:num w:numId="17">
    <w:abstractNumId w:val="14"/>
  </w:num>
  <w:num w:numId="18">
    <w:abstractNumId w:val="18"/>
  </w:num>
  <w:num w:numId="19">
    <w:abstractNumId w:val="5"/>
  </w:num>
  <w:num w:numId="20">
    <w:abstractNumId w:val="3"/>
  </w:num>
  <w:num w:numId="21">
    <w:abstractNumId w:val="15"/>
  </w:num>
  <w:num w:numId="22">
    <w:abstractNumId w:val="8"/>
  </w:num>
  <w:num w:numId="23">
    <w:abstractNumId w:val="6"/>
  </w:num>
  <w:num w:numId="24">
    <w:abstractNumId w:val="21"/>
  </w:num>
  <w:num w:numId="25">
    <w:abstractNumId w:val="2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940"/>
    <w:rsid w:val="000270FF"/>
    <w:rsid w:val="00030BF8"/>
    <w:rsid w:val="00032278"/>
    <w:rsid w:val="00072746"/>
    <w:rsid w:val="00077956"/>
    <w:rsid w:val="000856B2"/>
    <w:rsid w:val="00086C5F"/>
    <w:rsid w:val="000876A1"/>
    <w:rsid w:val="000937BD"/>
    <w:rsid w:val="00093F3D"/>
    <w:rsid w:val="000B1BF7"/>
    <w:rsid w:val="000B5204"/>
    <w:rsid w:val="000B6229"/>
    <w:rsid w:val="000D2750"/>
    <w:rsid w:val="000E3877"/>
    <w:rsid w:val="0011337F"/>
    <w:rsid w:val="001208AB"/>
    <w:rsid w:val="00121BA3"/>
    <w:rsid w:val="00125D19"/>
    <w:rsid w:val="00126D95"/>
    <w:rsid w:val="00131D14"/>
    <w:rsid w:val="00153F30"/>
    <w:rsid w:val="001562BC"/>
    <w:rsid w:val="0016264F"/>
    <w:rsid w:val="00180F37"/>
    <w:rsid w:val="00183796"/>
    <w:rsid w:val="0018697E"/>
    <w:rsid w:val="00192E09"/>
    <w:rsid w:val="001A09DC"/>
    <w:rsid w:val="001A1536"/>
    <w:rsid w:val="001A7870"/>
    <w:rsid w:val="001B5454"/>
    <w:rsid w:val="001B615A"/>
    <w:rsid w:val="001D3D06"/>
    <w:rsid w:val="001D4CE0"/>
    <w:rsid w:val="001E154D"/>
    <w:rsid w:val="001E2E74"/>
    <w:rsid w:val="001F4BE0"/>
    <w:rsid w:val="002054A1"/>
    <w:rsid w:val="0021198C"/>
    <w:rsid w:val="002205A1"/>
    <w:rsid w:val="002231A7"/>
    <w:rsid w:val="002574D8"/>
    <w:rsid w:val="002642E5"/>
    <w:rsid w:val="002A05BE"/>
    <w:rsid w:val="002A1427"/>
    <w:rsid w:val="002A2357"/>
    <w:rsid w:val="002A4409"/>
    <w:rsid w:val="002A6E4F"/>
    <w:rsid w:val="002C0974"/>
    <w:rsid w:val="002C30B3"/>
    <w:rsid w:val="002C4E6D"/>
    <w:rsid w:val="002C6D35"/>
    <w:rsid w:val="002E5469"/>
    <w:rsid w:val="002F5535"/>
    <w:rsid w:val="002F5578"/>
    <w:rsid w:val="00301050"/>
    <w:rsid w:val="00304E4F"/>
    <w:rsid w:val="00305A0A"/>
    <w:rsid w:val="00313959"/>
    <w:rsid w:val="003329D6"/>
    <w:rsid w:val="00336F01"/>
    <w:rsid w:val="00344ED8"/>
    <w:rsid w:val="00354E71"/>
    <w:rsid w:val="00355BAE"/>
    <w:rsid w:val="00356F1C"/>
    <w:rsid w:val="00357F83"/>
    <w:rsid w:val="00361AF8"/>
    <w:rsid w:val="003632C0"/>
    <w:rsid w:val="00377AA5"/>
    <w:rsid w:val="003853CC"/>
    <w:rsid w:val="003956E9"/>
    <w:rsid w:val="003A0D7B"/>
    <w:rsid w:val="003A5E7B"/>
    <w:rsid w:val="003B03E0"/>
    <w:rsid w:val="003C045B"/>
    <w:rsid w:val="003C3A13"/>
    <w:rsid w:val="003D5E23"/>
    <w:rsid w:val="003D65F2"/>
    <w:rsid w:val="003F2551"/>
    <w:rsid w:val="003F3A55"/>
    <w:rsid w:val="003F3F39"/>
    <w:rsid w:val="004001B3"/>
    <w:rsid w:val="00400651"/>
    <w:rsid w:val="00400E09"/>
    <w:rsid w:val="00404BC8"/>
    <w:rsid w:val="00411592"/>
    <w:rsid w:val="004124BC"/>
    <w:rsid w:val="00466DCE"/>
    <w:rsid w:val="00476835"/>
    <w:rsid w:val="0048361A"/>
    <w:rsid w:val="00490D1F"/>
    <w:rsid w:val="00491A72"/>
    <w:rsid w:val="004A1ECF"/>
    <w:rsid w:val="004A2E8C"/>
    <w:rsid w:val="004A3218"/>
    <w:rsid w:val="004A5BB1"/>
    <w:rsid w:val="004D5213"/>
    <w:rsid w:val="004E4C28"/>
    <w:rsid w:val="004F50B5"/>
    <w:rsid w:val="004F7727"/>
    <w:rsid w:val="00502691"/>
    <w:rsid w:val="00521D0F"/>
    <w:rsid w:val="00521FBF"/>
    <w:rsid w:val="00527789"/>
    <w:rsid w:val="00530765"/>
    <w:rsid w:val="00537B35"/>
    <w:rsid w:val="00547915"/>
    <w:rsid w:val="00567626"/>
    <w:rsid w:val="00570465"/>
    <w:rsid w:val="0057071C"/>
    <w:rsid w:val="00572B34"/>
    <w:rsid w:val="00586B81"/>
    <w:rsid w:val="005A5411"/>
    <w:rsid w:val="005B155D"/>
    <w:rsid w:val="005B27C3"/>
    <w:rsid w:val="005B70B7"/>
    <w:rsid w:val="005C3EA7"/>
    <w:rsid w:val="005D4053"/>
    <w:rsid w:val="005D5602"/>
    <w:rsid w:val="005D6A8D"/>
    <w:rsid w:val="005E232D"/>
    <w:rsid w:val="005E5FCB"/>
    <w:rsid w:val="005F03BE"/>
    <w:rsid w:val="005F74E0"/>
    <w:rsid w:val="006121DC"/>
    <w:rsid w:val="00615109"/>
    <w:rsid w:val="0062296E"/>
    <w:rsid w:val="006254B9"/>
    <w:rsid w:val="00625585"/>
    <w:rsid w:val="00631351"/>
    <w:rsid w:val="0064223C"/>
    <w:rsid w:val="00644884"/>
    <w:rsid w:val="00667CFF"/>
    <w:rsid w:val="00680126"/>
    <w:rsid w:val="006825FF"/>
    <w:rsid w:val="00682F87"/>
    <w:rsid w:val="00686C10"/>
    <w:rsid w:val="006A4DD2"/>
    <w:rsid w:val="006A509E"/>
    <w:rsid w:val="006C1513"/>
    <w:rsid w:val="006C36D6"/>
    <w:rsid w:val="006C76B0"/>
    <w:rsid w:val="006D15F9"/>
    <w:rsid w:val="006D1F75"/>
    <w:rsid w:val="006D693F"/>
    <w:rsid w:val="006D712E"/>
    <w:rsid w:val="006E0E4F"/>
    <w:rsid w:val="006F6376"/>
    <w:rsid w:val="006F7BCF"/>
    <w:rsid w:val="00711D3D"/>
    <w:rsid w:val="007149CD"/>
    <w:rsid w:val="00714D97"/>
    <w:rsid w:val="00715BA9"/>
    <w:rsid w:val="007305EB"/>
    <w:rsid w:val="00737E20"/>
    <w:rsid w:val="00740279"/>
    <w:rsid w:val="00765C4B"/>
    <w:rsid w:val="00771945"/>
    <w:rsid w:val="00772067"/>
    <w:rsid w:val="007800D3"/>
    <w:rsid w:val="007822A9"/>
    <w:rsid w:val="007901EB"/>
    <w:rsid w:val="00793D9C"/>
    <w:rsid w:val="007B0FA9"/>
    <w:rsid w:val="007B5248"/>
    <w:rsid w:val="007D23A1"/>
    <w:rsid w:val="007E0CBE"/>
    <w:rsid w:val="007E2F82"/>
    <w:rsid w:val="007E6836"/>
    <w:rsid w:val="007F2685"/>
    <w:rsid w:val="00820940"/>
    <w:rsid w:val="00841031"/>
    <w:rsid w:val="00842253"/>
    <w:rsid w:val="00843E87"/>
    <w:rsid w:val="00846708"/>
    <w:rsid w:val="00846965"/>
    <w:rsid w:val="008546E8"/>
    <w:rsid w:val="00854C93"/>
    <w:rsid w:val="008669FF"/>
    <w:rsid w:val="00873810"/>
    <w:rsid w:val="00875F2E"/>
    <w:rsid w:val="00880FB2"/>
    <w:rsid w:val="008A3841"/>
    <w:rsid w:val="008A604C"/>
    <w:rsid w:val="008A7A9F"/>
    <w:rsid w:val="008B1FD5"/>
    <w:rsid w:val="008B346F"/>
    <w:rsid w:val="008C0C99"/>
    <w:rsid w:val="008C48B3"/>
    <w:rsid w:val="008C502C"/>
    <w:rsid w:val="008C5700"/>
    <w:rsid w:val="008D5C5B"/>
    <w:rsid w:val="008D630F"/>
    <w:rsid w:val="008E0B44"/>
    <w:rsid w:val="008E4CE5"/>
    <w:rsid w:val="008F25B8"/>
    <w:rsid w:val="008F3636"/>
    <w:rsid w:val="008F41CA"/>
    <w:rsid w:val="009035F7"/>
    <w:rsid w:val="00912D37"/>
    <w:rsid w:val="00925ED3"/>
    <w:rsid w:val="00926328"/>
    <w:rsid w:val="00931902"/>
    <w:rsid w:val="0093658E"/>
    <w:rsid w:val="00944A0F"/>
    <w:rsid w:val="00951593"/>
    <w:rsid w:val="00953908"/>
    <w:rsid w:val="00956681"/>
    <w:rsid w:val="009606D3"/>
    <w:rsid w:val="009701C9"/>
    <w:rsid w:val="00971028"/>
    <w:rsid w:val="00977157"/>
    <w:rsid w:val="00982A87"/>
    <w:rsid w:val="0098748D"/>
    <w:rsid w:val="009916CC"/>
    <w:rsid w:val="009916DD"/>
    <w:rsid w:val="00993C68"/>
    <w:rsid w:val="00993FB2"/>
    <w:rsid w:val="00995685"/>
    <w:rsid w:val="009B5DD0"/>
    <w:rsid w:val="009C5AA8"/>
    <w:rsid w:val="009D4BE2"/>
    <w:rsid w:val="009D77B1"/>
    <w:rsid w:val="009F0566"/>
    <w:rsid w:val="009F126A"/>
    <w:rsid w:val="00A01526"/>
    <w:rsid w:val="00A21638"/>
    <w:rsid w:val="00A22A34"/>
    <w:rsid w:val="00A25EFC"/>
    <w:rsid w:val="00A27EF0"/>
    <w:rsid w:val="00A4251F"/>
    <w:rsid w:val="00A43F38"/>
    <w:rsid w:val="00A640A3"/>
    <w:rsid w:val="00A67701"/>
    <w:rsid w:val="00A75125"/>
    <w:rsid w:val="00A758C5"/>
    <w:rsid w:val="00A93060"/>
    <w:rsid w:val="00AA0322"/>
    <w:rsid w:val="00AB22D7"/>
    <w:rsid w:val="00AB2867"/>
    <w:rsid w:val="00AB4CCE"/>
    <w:rsid w:val="00AD3699"/>
    <w:rsid w:val="00AD3D7B"/>
    <w:rsid w:val="00AD5356"/>
    <w:rsid w:val="00AE128C"/>
    <w:rsid w:val="00AE144C"/>
    <w:rsid w:val="00AE5CC0"/>
    <w:rsid w:val="00AF55FB"/>
    <w:rsid w:val="00B06AAD"/>
    <w:rsid w:val="00B07394"/>
    <w:rsid w:val="00B10BB1"/>
    <w:rsid w:val="00B11E9B"/>
    <w:rsid w:val="00B21677"/>
    <w:rsid w:val="00B36BE4"/>
    <w:rsid w:val="00B43CA7"/>
    <w:rsid w:val="00B5624F"/>
    <w:rsid w:val="00B57B9C"/>
    <w:rsid w:val="00B75858"/>
    <w:rsid w:val="00B8218F"/>
    <w:rsid w:val="00B842E6"/>
    <w:rsid w:val="00BA563C"/>
    <w:rsid w:val="00BB0A2F"/>
    <w:rsid w:val="00BB4AE5"/>
    <w:rsid w:val="00BB7009"/>
    <w:rsid w:val="00BD3545"/>
    <w:rsid w:val="00BD4D5E"/>
    <w:rsid w:val="00BE5AFB"/>
    <w:rsid w:val="00BE616D"/>
    <w:rsid w:val="00BF4AF0"/>
    <w:rsid w:val="00BF4B7C"/>
    <w:rsid w:val="00C105CF"/>
    <w:rsid w:val="00C148EC"/>
    <w:rsid w:val="00C2216D"/>
    <w:rsid w:val="00C33D76"/>
    <w:rsid w:val="00C35343"/>
    <w:rsid w:val="00C430BF"/>
    <w:rsid w:val="00C4520D"/>
    <w:rsid w:val="00C54A84"/>
    <w:rsid w:val="00C57DA2"/>
    <w:rsid w:val="00C60056"/>
    <w:rsid w:val="00C60098"/>
    <w:rsid w:val="00C614AE"/>
    <w:rsid w:val="00C61772"/>
    <w:rsid w:val="00C6266E"/>
    <w:rsid w:val="00C70C2C"/>
    <w:rsid w:val="00C71FF0"/>
    <w:rsid w:val="00C72057"/>
    <w:rsid w:val="00C87393"/>
    <w:rsid w:val="00C92EAC"/>
    <w:rsid w:val="00C962F5"/>
    <w:rsid w:val="00CC1222"/>
    <w:rsid w:val="00CD300B"/>
    <w:rsid w:val="00CE5DB9"/>
    <w:rsid w:val="00CF09DC"/>
    <w:rsid w:val="00CF4C9D"/>
    <w:rsid w:val="00D0364D"/>
    <w:rsid w:val="00D17FA5"/>
    <w:rsid w:val="00D25514"/>
    <w:rsid w:val="00D6072F"/>
    <w:rsid w:val="00D615B4"/>
    <w:rsid w:val="00D71B15"/>
    <w:rsid w:val="00D906FA"/>
    <w:rsid w:val="00D965A8"/>
    <w:rsid w:val="00DA1FA5"/>
    <w:rsid w:val="00DA2B53"/>
    <w:rsid w:val="00DB3275"/>
    <w:rsid w:val="00DC3126"/>
    <w:rsid w:val="00DD2C91"/>
    <w:rsid w:val="00DD3512"/>
    <w:rsid w:val="00DE2440"/>
    <w:rsid w:val="00DE251E"/>
    <w:rsid w:val="00DF2860"/>
    <w:rsid w:val="00E1594C"/>
    <w:rsid w:val="00E16CA9"/>
    <w:rsid w:val="00E17120"/>
    <w:rsid w:val="00E30B65"/>
    <w:rsid w:val="00E3446F"/>
    <w:rsid w:val="00E548EC"/>
    <w:rsid w:val="00E55A92"/>
    <w:rsid w:val="00E621D0"/>
    <w:rsid w:val="00E65A05"/>
    <w:rsid w:val="00E700E9"/>
    <w:rsid w:val="00E7698B"/>
    <w:rsid w:val="00E77C37"/>
    <w:rsid w:val="00E906A7"/>
    <w:rsid w:val="00EA1EE1"/>
    <w:rsid w:val="00EB47B8"/>
    <w:rsid w:val="00EB73AD"/>
    <w:rsid w:val="00EC242B"/>
    <w:rsid w:val="00ED26EC"/>
    <w:rsid w:val="00ED3254"/>
    <w:rsid w:val="00EE5269"/>
    <w:rsid w:val="00EE64BA"/>
    <w:rsid w:val="00EF3211"/>
    <w:rsid w:val="00F169C1"/>
    <w:rsid w:val="00F24052"/>
    <w:rsid w:val="00F26D75"/>
    <w:rsid w:val="00F366CC"/>
    <w:rsid w:val="00F41083"/>
    <w:rsid w:val="00F46A00"/>
    <w:rsid w:val="00F564A3"/>
    <w:rsid w:val="00F5749A"/>
    <w:rsid w:val="00F81FA1"/>
    <w:rsid w:val="00F84A5F"/>
    <w:rsid w:val="00F923A0"/>
    <w:rsid w:val="00F96D1B"/>
    <w:rsid w:val="00FA1C43"/>
    <w:rsid w:val="00FB494E"/>
    <w:rsid w:val="00FB7F27"/>
    <w:rsid w:val="00FC0779"/>
    <w:rsid w:val="00FC59D3"/>
    <w:rsid w:val="00FE3CF9"/>
    <w:rsid w:val="00FE5620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4C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88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4C28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488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20940"/>
    <w:rPr>
      <w:rFonts w:cs="Times New Roman"/>
    </w:rPr>
  </w:style>
  <w:style w:type="paragraph" w:styleId="a5">
    <w:name w:val="footer"/>
    <w:basedOn w:val="a"/>
    <w:link w:val="a6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20940"/>
    <w:rPr>
      <w:rFonts w:cs="Times New Roman"/>
    </w:rPr>
  </w:style>
  <w:style w:type="paragraph" w:styleId="a7">
    <w:name w:val="No Spacing"/>
    <w:uiPriority w:val="99"/>
    <w:qFormat/>
    <w:rsid w:val="00AF55FB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36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072746"/>
    <w:pPr>
      <w:spacing w:after="0" w:line="240" w:lineRule="auto"/>
      <w:ind w:right="-1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07274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586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E344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C6266E"/>
    <w:rPr>
      <w:rFonts w:cs="Times New Roman"/>
    </w:rPr>
  </w:style>
  <w:style w:type="character" w:customStyle="1" w:styleId="FontStyle121">
    <w:name w:val="Font Style121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uiPriority w:val="99"/>
    <w:rsid w:val="00AB22D7"/>
    <w:rPr>
      <w:rFonts w:cs="Times New Roman"/>
    </w:rPr>
  </w:style>
  <w:style w:type="character" w:customStyle="1" w:styleId="c3">
    <w:name w:val="c3"/>
    <w:uiPriority w:val="99"/>
    <w:rsid w:val="00D906FA"/>
    <w:rPr>
      <w:rFonts w:cs="Times New Roman"/>
    </w:rPr>
  </w:style>
  <w:style w:type="character" w:styleId="ae">
    <w:name w:val="page number"/>
    <w:uiPriority w:val="99"/>
    <w:rsid w:val="00CF4C9D"/>
    <w:rPr>
      <w:rFonts w:cs="Times New Roman"/>
    </w:rPr>
  </w:style>
  <w:style w:type="character" w:customStyle="1" w:styleId="name1">
    <w:name w:val="name1"/>
    <w:uiPriority w:val="99"/>
    <w:rsid w:val="00FC0779"/>
    <w:rPr>
      <w:rFonts w:ascii="Verdana" w:hAnsi="Verdana"/>
      <w:b/>
      <w:color w:val="4D1600"/>
      <w:sz w:val="22"/>
    </w:rPr>
  </w:style>
  <w:style w:type="character" w:styleId="af">
    <w:name w:val="footnote reference"/>
    <w:uiPriority w:val="99"/>
    <w:rsid w:val="00ED26EC"/>
    <w:rPr>
      <w:rFonts w:cs="Times New Roman"/>
      <w:vertAlign w:val="superscript"/>
    </w:rPr>
  </w:style>
  <w:style w:type="character" w:styleId="af0">
    <w:name w:val="Strong"/>
    <w:basedOn w:val="a0"/>
    <w:qFormat/>
    <w:locked/>
    <w:rsid w:val="00537B35"/>
    <w:rPr>
      <w:b/>
      <w:bCs/>
    </w:rPr>
  </w:style>
  <w:style w:type="character" w:styleId="af1">
    <w:name w:val="Hyperlink"/>
    <w:basedOn w:val="a0"/>
    <w:uiPriority w:val="99"/>
    <w:unhideWhenUsed/>
    <w:rsid w:val="002A14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4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E4C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488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4C28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44884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20940"/>
    <w:rPr>
      <w:rFonts w:cs="Times New Roman"/>
    </w:rPr>
  </w:style>
  <w:style w:type="paragraph" w:styleId="a5">
    <w:name w:val="footer"/>
    <w:basedOn w:val="a"/>
    <w:link w:val="a6"/>
    <w:uiPriority w:val="99"/>
    <w:rsid w:val="00820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20940"/>
    <w:rPr>
      <w:rFonts w:cs="Times New Roman"/>
    </w:rPr>
  </w:style>
  <w:style w:type="paragraph" w:styleId="a7">
    <w:name w:val="No Spacing"/>
    <w:uiPriority w:val="99"/>
    <w:qFormat/>
    <w:rsid w:val="00AF55FB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99"/>
    <w:qFormat/>
    <w:rsid w:val="00AD369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C4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2C4E6D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99"/>
    <w:rsid w:val="00072746"/>
    <w:pPr>
      <w:spacing w:after="0" w:line="240" w:lineRule="auto"/>
      <w:ind w:right="-1"/>
      <w:jc w:val="both"/>
    </w:pPr>
    <w:rPr>
      <w:rFonts w:ascii="Times New Roman" w:hAnsi="Times New Roman"/>
      <w:sz w:val="28"/>
      <w:szCs w:val="28"/>
    </w:rPr>
  </w:style>
  <w:style w:type="character" w:customStyle="1" w:styleId="ac">
    <w:name w:val="Основной текст Знак"/>
    <w:link w:val="ab"/>
    <w:uiPriority w:val="99"/>
    <w:locked/>
    <w:rsid w:val="00072746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uiPriority w:val="99"/>
    <w:rsid w:val="00586B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51">
    <w:name w:val="Font Style51"/>
    <w:uiPriority w:val="99"/>
    <w:rsid w:val="006C76B0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C54A84"/>
    <w:rPr>
      <w:rFonts w:ascii="Times New Roman" w:hAnsi="Times New Roman"/>
      <w:sz w:val="18"/>
    </w:rPr>
  </w:style>
  <w:style w:type="paragraph" w:customStyle="1" w:styleId="Style37">
    <w:name w:val="Style37"/>
    <w:basedOn w:val="a"/>
    <w:uiPriority w:val="99"/>
    <w:rsid w:val="00C54A84"/>
    <w:pPr>
      <w:widowControl w:val="0"/>
      <w:autoSpaceDE w:val="0"/>
      <w:autoSpaceDN w:val="0"/>
      <w:adjustRightInd w:val="0"/>
      <w:spacing w:after="0" w:line="315" w:lineRule="exact"/>
      <w:ind w:firstLine="528"/>
      <w:jc w:val="both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uiPriority w:val="99"/>
    <w:rsid w:val="00C54A84"/>
    <w:rPr>
      <w:rFonts w:ascii="Times New Roman" w:hAnsi="Times New Roman"/>
      <w:b/>
      <w:i/>
      <w:sz w:val="18"/>
    </w:rPr>
  </w:style>
  <w:style w:type="paragraph" w:customStyle="1" w:styleId="Style8">
    <w:name w:val="Style8"/>
    <w:basedOn w:val="a"/>
    <w:uiPriority w:val="99"/>
    <w:rsid w:val="00993C68"/>
    <w:pPr>
      <w:widowControl w:val="0"/>
      <w:autoSpaceDE w:val="0"/>
      <w:autoSpaceDN w:val="0"/>
      <w:adjustRightInd w:val="0"/>
      <w:spacing w:after="0" w:line="317" w:lineRule="exact"/>
      <w:ind w:firstLine="494"/>
      <w:jc w:val="both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99"/>
    <w:rsid w:val="00E3446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uiPriority w:val="99"/>
    <w:rsid w:val="00C6266E"/>
    <w:rPr>
      <w:rFonts w:cs="Times New Roman"/>
    </w:rPr>
  </w:style>
  <w:style w:type="character" w:customStyle="1" w:styleId="FontStyle121">
    <w:name w:val="Font Style121"/>
    <w:uiPriority w:val="99"/>
    <w:rsid w:val="00912D37"/>
    <w:rPr>
      <w:rFonts w:ascii="Century Schoolbook" w:hAnsi="Century Schoolbook" w:cs="Century Schoolbook"/>
      <w:sz w:val="20"/>
      <w:szCs w:val="20"/>
    </w:rPr>
  </w:style>
  <w:style w:type="character" w:customStyle="1" w:styleId="c1">
    <w:name w:val="c1"/>
    <w:uiPriority w:val="99"/>
    <w:rsid w:val="00AB22D7"/>
    <w:rPr>
      <w:rFonts w:cs="Times New Roman"/>
    </w:rPr>
  </w:style>
  <w:style w:type="character" w:customStyle="1" w:styleId="c3">
    <w:name w:val="c3"/>
    <w:uiPriority w:val="99"/>
    <w:rsid w:val="00D906FA"/>
    <w:rPr>
      <w:rFonts w:cs="Times New Roman"/>
    </w:rPr>
  </w:style>
  <w:style w:type="character" w:styleId="ae">
    <w:name w:val="page number"/>
    <w:uiPriority w:val="99"/>
    <w:rsid w:val="00CF4C9D"/>
    <w:rPr>
      <w:rFonts w:cs="Times New Roman"/>
    </w:rPr>
  </w:style>
  <w:style w:type="character" w:customStyle="1" w:styleId="name1">
    <w:name w:val="name1"/>
    <w:uiPriority w:val="99"/>
    <w:rsid w:val="00FC0779"/>
    <w:rPr>
      <w:rFonts w:ascii="Verdana" w:hAnsi="Verdana"/>
      <w:b/>
      <w:color w:val="4D1600"/>
      <w:sz w:val="22"/>
    </w:rPr>
  </w:style>
  <w:style w:type="character" w:styleId="af">
    <w:name w:val="footnote reference"/>
    <w:uiPriority w:val="99"/>
    <w:rsid w:val="00ED26EC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3380" TargetMode="External"/><Relationship Id="rId13" Type="http://schemas.openxmlformats.org/officeDocument/2006/relationships/hyperlink" Target="https://book.ru/book/924213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ook.ru/book/934353" TargetMode="External"/><Relationship Id="rId12" Type="http://schemas.openxmlformats.org/officeDocument/2006/relationships/hyperlink" Target="https://book.ru/book/93217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/93481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ook.ru/book/924213" TargetMode="External"/><Relationship Id="rId10" Type="http://schemas.openxmlformats.org/officeDocument/2006/relationships/hyperlink" Target="https://e.lanbook.com/book/131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26908" TargetMode="External"/><Relationship Id="rId14" Type="http://schemas.openxmlformats.org/officeDocument/2006/relationships/hyperlink" Target="https://book.ru/book/9321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18</Pages>
  <Words>7099</Words>
  <Characters>40465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Попова</dc:creator>
  <cp:keywords/>
  <dc:description/>
  <cp:lastModifiedBy>Преподаватель</cp:lastModifiedBy>
  <cp:revision>24</cp:revision>
  <cp:lastPrinted>2020-09-30T06:17:00Z</cp:lastPrinted>
  <dcterms:created xsi:type="dcterms:W3CDTF">2019-05-31T05:11:00Z</dcterms:created>
  <dcterms:modified xsi:type="dcterms:W3CDTF">2021-09-20T08:00:00Z</dcterms:modified>
</cp:coreProperties>
</file>