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07" w:rsidRPr="00C83F8A" w:rsidRDefault="006C4B89" w:rsidP="002E3F07">
      <w:pPr>
        <w:jc w:val="right"/>
        <w:rPr>
          <w:b/>
        </w:rPr>
      </w:pPr>
      <w:r>
        <w:rPr>
          <w:b/>
        </w:rPr>
        <w:t>Приложение 5</w:t>
      </w:r>
    </w:p>
    <w:p w:rsidR="002E3F07" w:rsidRPr="000B3F47" w:rsidRDefault="002E3F07" w:rsidP="002E3F07">
      <w:pPr>
        <w:jc w:val="right"/>
        <w:rPr>
          <w:b/>
          <w:color w:val="FF0000"/>
        </w:rPr>
      </w:pPr>
    </w:p>
    <w:p w:rsidR="002E3F07" w:rsidRPr="00C83F8A" w:rsidRDefault="002E3F07" w:rsidP="002E3F07">
      <w:pPr>
        <w:jc w:val="both"/>
      </w:pPr>
      <w:r w:rsidRPr="00C83F8A">
        <w:t xml:space="preserve">к программе профессионального обучения и социально-профессиональной адаптации  (для выпускников школ, обучающихся по специальным коррекционным программам </w:t>
      </w:r>
      <w:r w:rsidRPr="00C83F8A">
        <w:rPr>
          <w:lang w:val="en-US"/>
        </w:rPr>
        <w:t>VIII</w:t>
      </w:r>
      <w:r w:rsidRPr="00C83F8A">
        <w:t xml:space="preserve"> вида) по профессиям: </w:t>
      </w:r>
    </w:p>
    <w:p w:rsidR="002E3F07" w:rsidRPr="002E3F07" w:rsidRDefault="002E3F07" w:rsidP="002E3F07">
      <w:pPr>
        <w:jc w:val="both"/>
        <w:rPr>
          <w:rStyle w:val="FontStyle90"/>
          <w:lang w:val="ru-RU"/>
        </w:rPr>
      </w:pPr>
    </w:p>
    <w:p w:rsidR="002E3F07" w:rsidRPr="00C9699A" w:rsidRDefault="002E3F07" w:rsidP="002E3F07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9699A">
        <w:rPr>
          <w:rStyle w:val="FontStyle90"/>
          <w:sz w:val="24"/>
          <w:szCs w:val="24"/>
        </w:rPr>
        <w:t xml:space="preserve">12680 </w:t>
      </w:r>
      <w:proofErr w:type="spellStart"/>
      <w:r w:rsidRPr="00C9699A">
        <w:rPr>
          <w:rStyle w:val="FontStyle90"/>
          <w:sz w:val="24"/>
          <w:szCs w:val="24"/>
        </w:rPr>
        <w:t>Каменщик</w:t>
      </w:r>
      <w:proofErr w:type="spellEnd"/>
      <w:r w:rsidRPr="00C9699A">
        <w:rPr>
          <w:rFonts w:ascii="Times New Roman" w:hAnsi="Times New Roman"/>
          <w:sz w:val="24"/>
          <w:szCs w:val="24"/>
        </w:rPr>
        <w:t xml:space="preserve">; </w:t>
      </w:r>
    </w:p>
    <w:p w:rsidR="002E3F07" w:rsidRPr="00C9699A" w:rsidRDefault="002E3F07" w:rsidP="002E3F07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9699A">
        <w:rPr>
          <w:rStyle w:val="FontStyle90"/>
          <w:sz w:val="24"/>
          <w:szCs w:val="24"/>
        </w:rPr>
        <w:t xml:space="preserve">13450 </w:t>
      </w:r>
      <w:proofErr w:type="spellStart"/>
      <w:r w:rsidRPr="00C9699A">
        <w:rPr>
          <w:rStyle w:val="FontStyle90"/>
          <w:sz w:val="24"/>
          <w:szCs w:val="24"/>
        </w:rPr>
        <w:t>Маляр</w:t>
      </w:r>
      <w:proofErr w:type="spellEnd"/>
      <w:r w:rsidRPr="00C9699A">
        <w:rPr>
          <w:rStyle w:val="FontStyle90"/>
          <w:sz w:val="24"/>
          <w:szCs w:val="24"/>
        </w:rPr>
        <w:t xml:space="preserve"> </w:t>
      </w:r>
      <w:proofErr w:type="spellStart"/>
      <w:r w:rsidRPr="00C9699A">
        <w:rPr>
          <w:rStyle w:val="FontStyle90"/>
          <w:sz w:val="24"/>
          <w:szCs w:val="24"/>
        </w:rPr>
        <w:t>строительный</w:t>
      </w:r>
      <w:proofErr w:type="spellEnd"/>
      <w:r w:rsidRPr="00C9699A">
        <w:rPr>
          <w:rFonts w:ascii="Times New Roman" w:hAnsi="Times New Roman"/>
          <w:sz w:val="24"/>
          <w:szCs w:val="24"/>
        </w:rPr>
        <w:t xml:space="preserve"> </w:t>
      </w:r>
    </w:p>
    <w:p w:rsidR="002E3F07" w:rsidRPr="000B3F47" w:rsidRDefault="002E3F07" w:rsidP="002E3F07">
      <w:pPr>
        <w:jc w:val="right"/>
        <w:rPr>
          <w:b/>
          <w:color w:val="FF0000"/>
        </w:rPr>
      </w:pPr>
    </w:p>
    <w:p w:rsidR="002E3F07" w:rsidRPr="000B3F47" w:rsidRDefault="002E3F07" w:rsidP="002E3F07">
      <w:pPr>
        <w:jc w:val="right"/>
        <w:rPr>
          <w:b/>
          <w:color w:val="FF0000"/>
        </w:rPr>
      </w:pPr>
    </w:p>
    <w:p w:rsidR="002E3F07" w:rsidRDefault="002E3F07" w:rsidP="002E3F07">
      <w:pPr>
        <w:jc w:val="right"/>
        <w:rPr>
          <w:b/>
        </w:rPr>
      </w:pPr>
    </w:p>
    <w:p w:rsidR="002E3F07" w:rsidRDefault="002E3F07" w:rsidP="002E3F07">
      <w:pPr>
        <w:jc w:val="right"/>
        <w:rPr>
          <w:b/>
        </w:rPr>
      </w:pPr>
    </w:p>
    <w:p w:rsidR="002E3F07" w:rsidRDefault="002E3F07" w:rsidP="002E3F07">
      <w:pPr>
        <w:jc w:val="right"/>
        <w:rPr>
          <w:b/>
        </w:rPr>
      </w:pPr>
    </w:p>
    <w:p w:rsidR="002E3F07" w:rsidRDefault="002E3F07" w:rsidP="002E3F07">
      <w:pPr>
        <w:jc w:val="right"/>
        <w:rPr>
          <w:b/>
          <w:highlight w:val="yellow"/>
        </w:rPr>
      </w:pPr>
    </w:p>
    <w:p w:rsidR="002E3F07" w:rsidRDefault="002E3F07" w:rsidP="002E3F07">
      <w:pPr>
        <w:jc w:val="right"/>
        <w:rPr>
          <w:b/>
          <w:highlight w:val="yellow"/>
        </w:rPr>
      </w:pPr>
    </w:p>
    <w:p w:rsidR="002E3F07" w:rsidRDefault="002E3F07" w:rsidP="002E3F07">
      <w:pPr>
        <w:jc w:val="right"/>
        <w:rPr>
          <w:b/>
          <w:highlight w:val="yellow"/>
        </w:rPr>
      </w:pPr>
    </w:p>
    <w:p w:rsidR="002E3F07" w:rsidRDefault="002E3F07" w:rsidP="002E3F07">
      <w:pPr>
        <w:jc w:val="right"/>
        <w:rPr>
          <w:b/>
          <w:highlight w:val="yellow"/>
        </w:rPr>
      </w:pPr>
    </w:p>
    <w:p w:rsidR="002E3F07" w:rsidRDefault="002E3F07" w:rsidP="002E3F07">
      <w:pPr>
        <w:jc w:val="right"/>
        <w:rPr>
          <w:b/>
          <w:highlight w:val="yellow"/>
        </w:rPr>
      </w:pPr>
    </w:p>
    <w:p w:rsidR="002E3F07" w:rsidRDefault="002E3F07" w:rsidP="002E3F07">
      <w:pPr>
        <w:jc w:val="right"/>
        <w:rPr>
          <w:b/>
          <w:highlight w:val="yellow"/>
        </w:rPr>
      </w:pPr>
    </w:p>
    <w:p w:rsidR="002E3F07" w:rsidRDefault="002E3F07" w:rsidP="002E3F07">
      <w:pPr>
        <w:tabs>
          <w:tab w:val="left" w:pos="8922"/>
        </w:tabs>
        <w:rPr>
          <w:highlight w:val="yellow"/>
        </w:rPr>
      </w:pPr>
    </w:p>
    <w:p w:rsidR="002E3F07" w:rsidRDefault="002E3F07" w:rsidP="002E3F07">
      <w:pPr>
        <w:tabs>
          <w:tab w:val="left" w:pos="8922"/>
        </w:tabs>
        <w:rPr>
          <w:highlight w:val="yellow"/>
        </w:rPr>
      </w:pPr>
    </w:p>
    <w:p w:rsidR="002E3F07" w:rsidRDefault="002E3F07" w:rsidP="002E3F07">
      <w:pPr>
        <w:tabs>
          <w:tab w:val="left" w:pos="8922"/>
        </w:tabs>
      </w:pPr>
    </w:p>
    <w:p w:rsidR="002E3F07" w:rsidRDefault="002E3F07" w:rsidP="002E3F07">
      <w:pPr>
        <w:tabs>
          <w:tab w:val="left" w:pos="8922"/>
        </w:tabs>
      </w:pPr>
    </w:p>
    <w:p w:rsidR="002E3F07" w:rsidRDefault="002E3F07" w:rsidP="002E3F07">
      <w:pPr>
        <w:tabs>
          <w:tab w:val="left" w:pos="8922"/>
        </w:tabs>
        <w:jc w:val="center"/>
        <w:rPr>
          <w:b/>
        </w:rPr>
      </w:pPr>
      <w:r>
        <w:rPr>
          <w:b/>
        </w:rPr>
        <w:t xml:space="preserve">РАБОЧАЯ ПРОГРАММА УЧЕБНОЙ ДИСЦИПЛИНЫ </w:t>
      </w:r>
    </w:p>
    <w:p w:rsidR="002E3F07" w:rsidRDefault="002E3F07" w:rsidP="002E3F07">
      <w:pPr>
        <w:tabs>
          <w:tab w:val="left" w:pos="8922"/>
        </w:tabs>
        <w:jc w:val="center"/>
        <w:rPr>
          <w:b/>
        </w:rPr>
      </w:pPr>
    </w:p>
    <w:p w:rsidR="002E3F07" w:rsidRDefault="002E3F07" w:rsidP="002E3F07">
      <w:pPr>
        <w:tabs>
          <w:tab w:val="left" w:pos="8922"/>
        </w:tabs>
        <w:jc w:val="center"/>
        <w:rPr>
          <w:b/>
        </w:rPr>
      </w:pPr>
      <w:r>
        <w:rPr>
          <w:b/>
        </w:rPr>
        <w:t>ОП.01  ОСНОВЫ ТРУДОВОГО ЗАКОНОДАТЕЛЬСТВА</w:t>
      </w:r>
    </w:p>
    <w:p w:rsidR="002E3F07" w:rsidRDefault="002E3F07" w:rsidP="002E3F07">
      <w:pPr>
        <w:tabs>
          <w:tab w:val="left" w:pos="8922"/>
        </w:tabs>
        <w:jc w:val="center"/>
        <w:rPr>
          <w:b/>
        </w:rPr>
      </w:pPr>
    </w:p>
    <w:p w:rsidR="002E3F07" w:rsidRDefault="002E3F07" w:rsidP="002E3F07">
      <w:pPr>
        <w:tabs>
          <w:tab w:val="left" w:pos="8922"/>
        </w:tabs>
        <w:jc w:val="center"/>
        <w:rPr>
          <w:b/>
          <w:highlight w:val="yellow"/>
        </w:rPr>
      </w:pPr>
    </w:p>
    <w:p w:rsidR="002E3F07" w:rsidRDefault="002E3F07" w:rsidP="002E3F07">
      <w:pPr>
        <w:tabs>
          <w:tab w:val="left" w:pos="8922"/>
        </w:tabs>
        <w:jc w:val="center"/>
        <w:rPr>
          <w:b/>
          <w:highlight w:val="yellow"/>
        </w:rPr>
      </w:pPr>
    </w:p>
    <w:p w:rsidR="002E3F07" w:rsidRDefault="002E3F07" w:rsidP="002E3F07">
      <w:pPr>
        <w:tabs>
          <w:tab w:val="left" w:pos="8922"/>
        </w:tabs>
        <w:jc w:val="center"/>
        <w:rPr>
          <w:b/>
          <w:highlight w:val="yellow"/>
        </w:rPr>
      </w:pPr>
    </w:p>
    <w:p w:rsidR="002E3F07" w:rsidRDefault="002E3F07" w:rsidP="002E3F07">
      <w:pPr>
        <w:tabs>
          <w:tab w:val="left" w:pos="8922"/>
        </w:tabs>
        <w:jc w:val="center"/>
        <w:rPr>
          <w:b/>
          <w:highlight w:val="yellow"/>
        </w:rPr>
      </w:pPr>
    </w:p>
    <w:p w:rsidR="002E3F07" w:rsidRDefault="002E3F07" w:rsidP="002E3F07">
      <w:pPr>
        <w:tabs>
          <w:tab w:val="left" w:pos="8922"/>
        </w:tabs>
        <w:jc w:val="center"/>
        <w:rPr>
          <w:b/>
          <w:highlight w:val="yellow"/>
        </w:rPr>
      </w:pPr>
    </w:p>
    <w:p w:rsidR="002E3F07" w:rsidRDefault="002E3F07" w:rsidP="002E3F07">
      <w:pPr>
        <w:tabs>
          <w:tab w:val="left" w:pos="8922"/>
        </w:tabs>
        <w:jc w:val="center"/>
        <w:rPr>
          <w:b/>
          <w:highlight w:val="yellow"/>
        </w:rPr>
      </w:pPr>
    </w:p>
    <w:p w:rsidR="002E3F07" w:rsidRDefault="002E3F07" w:rsidP="002E3F07">
      <w:pPr>
        <w:tabs>
          <w:tab w:val="left" w:pos="8922"/>
        </w:tabs>
        <w:jc w:val="center"/>
        <w:rPr>
          <w:b/>
          <w:highlight w:val="yellow"/>
        </w:rPr>
      </w:pPr>
    </w:p>
    <w:p w:rsidR="002E3F07" w:rsidRDefault="002E3F07" w:rsidP="002E3F07">
      <w:pPr>
        <w:tabs>
          <w:tab w:val="left" w:pos="8922"/>
        </w:tabs>
        <w:jc w:val="center"/>
        <w:rPr>
          <w:b/>
          <w:highlight w:val="yellow"/>
        </w:rPr>
      </w:pPr>
    </w:p>
    <w:p w:rsidR="002E3F07" w:rsidRDefault="002E3F07" w:rsidP="002E3F07">
      <w:pPr>
        <w:tabs>
          <w:tab w:val="left" w:pos="8922"/>
        </w:tabs>
        <w:jc w:val="center"/>
        <w:rPr>
          <w:b/>
          <w:highlight w:val="yellow"/>
        </w:rPr>
      </w:pPr>
    </w:p>
    <w:p w:rsidR="002E3F07" w:rsidRDefault="002E3F07" w:rsidP="002E3F07">
      <w:pPr>
        <w:tabs>
          <w:tab w:val="left" w:pos="8922"/>
        </w:tabs>
        <w:jc w:val="center"/>
        <w:rPr>
          <w:b/>
          <w:highlight w:val="yellow"/>
        </w:rPr>
      </w:pPr>
    </w:p>
    <w:p w:rsidR="002E3F07" w:rsidRDefault="002E3F07" w:rsidP="002E3F07">
      <w:pPr>
        <w:tabs>
          <w:tab w:val="left" w:pos="8922"/>
        </w:tabs>
        <w:jc w:val="center"/>
        <w:rPr>
          <w:b/>
          <w:highlight w:val="yellow"/>
        </w:rPr>
      </w:pPr>
    </w:p>
    <w:p w:rsidR="002E3F07" w:rsidRDefault="002E3F07" w:rsidP="002E3F07">
      <w:pPr>
        <w:tabs>
          <w:tab w:val="left" w:pos="8922"/>
        </w:tabs>
        <w:jc w:val="center"/>
        <w:rPr>
          <w:b/>
          <w:highlight w:val="yellow"/>
        </w:rPr>
      </w:pPr>
    </w:p>
    <w:p w:rsidR="002E3F07" w:rsidRDefault="002E3F07" w:rsidP="002E3F07">
      <w:pPr>
        <w:tabs>
          <w:tab w:val="left" w:pos="8922"/>
        </w:tabs>
        <w:jc w:val="center"/>
        <w:rPr>
          <w:b/>
          <w:highlight w:val="yellow"/>
        </w:rPr>
      </w:pPr>
    </w:p>
    <w:p w:rsidR="002E3F07" w:rsidRDefault="002E3F07" w:rsidP="002E3F07">
      <w:pPr>
        <w:tabs>
          <w:tab w:val="left" w:pos="8922"/>
        </w:tabs>
        <w:jc w:val="center"/>
        <w:rPr>
          <w:b/>
          <w:highlight w:val="yellow"/>
        </w:rPr>
      </w:pPr>
    </w:p>
    <w:p w:rsidR="002E3F07" w:rsidRDefault="002E3F07" w:rsidP="002E3F07">
      <w:pPr>
        <w:tabs>
          <w:tab w:val="left" w:pos="8922"/>
        </w:tabs>
        <w:jc w:val="center"/>
        <w:rPr>
          <w:b/>
          <w:highlight w:val="yellow"/>
        </w:rPr>
      </w:pPr>
    </w:p>
    <w:p w:rsidR="00A57414" w:rsidRDefault="00A57414" w:rsidP="002E3F07">
      <w:pPr>
        <w:tabs>
          <w:tab w:val="left" w:pos="8922"/>
        </w:tabs>
        <w:jc w:val="center"/>
        <w:rPr>
          <w:b/>
          <w:highlight w:val="yellow"/>
        </w:rPr>
      </w:pPr>
    </w:p>
    <w:p w:rsidR="002E3F07" w:rsidRDefault="002E3F07" w:rsidP="002E3F07">
      <w:pPr>
        <w:tabs>
          <w:tab w:val="left" w:pos="8922"/>
        </w:tabs>
        <w:jc w:val="center"/>
        <w:rPr>
          <w:b/>
          <w:highlight w:val="yellow"/>
        </w:rPr>
      </w:pPr>
    </w:p>
    <w:p w:rsidR="002E3F07" w:rsidRDefault="002E3F07" w:rsidP="002E3F07">
      <w:pPr>
        <w:tabs>
          <w:tab w:val="left" w:pos="8922"/>
        </w:tabs>
        <w:jc w:val="center"/>
        <w:rPr>
          <w:b/>
          <w:highlight w:val="yellow"/>
        </w:rPr>
      </w:pPr>
    </w:p>
    <w:p w:rsidR="002E3F07" w:rsidRDefault="002E3F07" w:rsidP="002E3F07">
      <w:pPr>
        <w:tabs>
          <w:tab w:val="left" w:pos="8922"/>
        </w:tabs>
        <w:jc w:val="center"/>
        <w:rPr>
          <w:b/>
          <w:highlight w:val="yellow"/>
        </w:rPr>
      </w:pPr>
    </w:p>
    <w:p w:rsidR="002E3F07" w:rsidRDefault="002E3F07" w:rsidP="002E3F07">
      <w:pPr>
        <w:tabs>
          <w:tab w:val="left" w:pos="8922"/>
        </w:tabs>
        <w:jc w:val="center"/>
        <w:rPr>
          <w:b/>
          <w:highlight w:val="yellow"/>
        </w:rPr>
      </w:pPr>
    </w:p>
    <w:p w:rsidR="002E3F07" w:rsidRDefault="002E3F07" w:rsidP="002E3F07">
      <w:pPr>
        <w:tabs>
          <w:tab w:val="left" w:pos="8922"/>
        </w:tabs>
        <w:jc w:val="center"/>
        <w:rPr>
          <w:b/>
          <w:highlight w:val="yellow"/>
        </w:rPr>
      </w:pPr>
    </w:p>
    <w:p w:rsidR="002E3F07" w:rsidRDefault="002E3F07" w:rsidP="002E3F07">
      <w:pPr>
        <w:tabs>
          <w:tab w:val="left" w:pos="8922"/>
        </w:tabs>
        <w:jc w:val="center"/>
        <w:rPr>
          <w:b/>
        </w:rPr>
      </w:pPr>
    </w:p>
    <w:p w:rsidR="002E3F07" w:rsidRDefault="002E3F07" w:rsidP="002E3F07">
      <w:pPr>
        <w:tabs>
          <w:tab w:val="left" w:pos="8922"/>
        </w:tabs>
        <w:jc w:val="center"/>
      </w:pPr>
      <w:r>
        <w:t>202</w:t>
      </w:r>
      <w:r w:rsidR="00A57414">
        <w:t>1</w:t>
      </w:r>
    </w:p>
    <w:p w:rsidR="002E3F07" w:rsidRDefault="002E3F07" w:rsidP="002E3F07">
      <w:pPr>
        <w:tabs>
          <w:tab w:val="left" w:pos="8922"/>
        </w:tabs>
      </w:pPr>
    </w:p>
    <w:p w:rsidR="002E3F07" w:rsidRDefault="002E3F07" w:rsidP="002E3F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  <w:r w:rsidRPr="002E3F07">
        <w:rPr>
          <w:b/>
        </w:rPr>
        <w:lastRenderedPageBreak/>
        <w:t>Организация-разработчик:</w:t>
      </w:r>
      <w:r>
        <w:t xml:space="preserve"> </w:t>
      </w:r>
    </w:p>
    <w:p w:rsidR="002E3F07" w:rsidRPr="002E3F07" w:rsidRDefault="002E3F07" w:rsidP="002E3F07">
      <w:pPr>
        <w:pStyle w:val="a5"/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E3F07">
        <w:rPr>
          <w:rFonts w:ascii="Times New Roman" w:hAnsi="Times New Roman"/>
        </w:rPr>
        <w:t>Государственное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:rsidR="002E3F07" w:rsidRDefault="002E3F07" w:rsidP="002E3F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2E3F07" w:rsidRPr="002E3F07" w:rsidRDefault="002E3F07" w:rsidP="002E3F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</w:rPr>
      </w:pPr>
      <w:r w:rsidRPr="002E3F07">
        <w:rPr>
          <w:b/>
        </w:rPr>
        <w:t xml:space="preserve">Разработчик: </w:t>
      </w:r>
    </w:p>
    <w:p w:rsidR="002E3F07" w:rsidRPr="002E3F07" w:rsidRDefault="002E3F07" w:rsidP="002E3F07">
      <w:pPr>
        <w:pStyle w:val="a5"/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3F07">
        <w:rPr>
          <w:rFonts w:ascii="Times New Roman" w:hAnsi="Times New Roman"/>
          <w:sz w:val="24"/>
          <w:szCs w:val="24"/>
        </w:rPr>
        <w:t>Чубукова</w:t>
      </w:r>
      <w:proofErr w:type="spellEnd"/>
      <w:r w:rsidRPr="002E3F07">
        <w:rPr>
          <w:rFonts w:ascii="Times New Roman" w:hAnsi="Times New Roman"/>
          <w:sz w:val="24"/>
          <w:szCs w:val="24"/>
        </w:rPr>
        <w:t xml:space="preserve"> Е.М., преподаватель ГАПОУ ТО «Тобольский многопрофильный техникум». </w:t>
      </w:r>
    </w:p>
    <w:p w:rsidR="002E3F07" w:rsidRDefault="002E3F07" w:rsidP="002E3F07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2E3F07" w:rsidRDefault="002E3F07" w:rsidP="002E3F07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2E3F07" w:rsidRDefault="002E3F07" w:rsidP="002E3F07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2E3F07" w:rsidRDefault="002E3F07" w:rsidP="002E3F07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  <w:r>
        <w:rPr>
          <w:highlight w:val="yellow"/>
        </w:rPr>
        <w:t xml:space="preserve"> </w:t>
      </w: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2E3F07" w:rsidRDefault="002E3F07" w:rsidP="002E3F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highlight w:val="yellow"/>
        </w:rPr>
      </w:pPr>
    </w:p>
    <w:p w:rsidR="002E3F07" w:rsidRDefault="00086A69" w:rsidP="00086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  <w:r w:rsidRPr="00086A69">
        <w:drawing>
          <wp:inline distT="0" distB="0" distL="0" distR="0">
            <wp:extent cx="6120765" cy="1064104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064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highlight w:val="yellow"/>
        </w:rPr>
      </w:pPr>
    </w:p>
    <w:p w:rsidR="00A57414" w:rsidRDefault="00A57414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2E3F07" w:rsidRDefault="002E3F07" w:rsidP="002E3F07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lastRenderedPageBreak/>
        <w:t>СОДЕРЖАНИЕ</w:t>
      </w:r>
    </w:p>
    <w:p w:rsidR="002E3F07" w:rsidRDefault="002E3F07" w:rsidP="002E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2E3F07" w:rsidTr="00C344D1">
        <w:tc>
          <w:tcPr>
            <w:tcW w:w="7668" w:type="dxa"/>
          </w:tcPr>
          <w:p w:rsidR="002E3F07" w:rsidRDefault="002E3F07" w:rsidP="00C344D1">
            <w:pPr>
              <w:pStyle w:val="1"/>
              <w:numPr>
                <w:ilvl w:val="0"/>
                <w:numId w:val="0"/>
              </w:numPr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E3F07" w:rsidRDefault="002E3F07" w:rsidP="00C344D1">
            <w:pPr>
              <w:jc w:val="center"/>
            </w:pPr>
          </w:p>
        </w:tc>
      </w:tr>
      <w:tr w:rsidR="002E3F07" w:rsidTr="00C344D1">
        <w:tc>
          <w:tcPr>
            <w:tcW w:w="7668" w:type="dxa"/>
          </w:tcPr>
          <w:p w:rsidR="002E3F07" w:rsidRDefault="002E3F07" w:rsidP="002E3F07">
            <w:pPr>
              <w:pStyle w:val="1"/>
              <w:numPr>
                <w:ilvl w:val="0"/>
                <w:numId w:val="3"/>
              </w:numPr>
              <w:rPr>
                <w:caps/>
              </w:rPr>
            </w:pPr>
            <w:r>
              <w:rPr>
                <w:caps/>
              </w:rPr>
              <w:t>ПАСПОРТ ПРОГРАММЫ УЧЕБНОЙ ДИСЦИПЛИНЫ</w:t>
            </w:r>
          </w:p>
          <w:p w:rsidR="002E3F07" w:rsidRDefault="002E3F07" w:rsidP="00C344D1">
            <w:pPr>
              <w:tabs>
                <w:tab w:val="num" w:pos="851"/>
              </w:tabs>
              <w:ind w:left="851" w:hanging="567"/>
            </w:pPr>
          </w:p>
        </w:tc>
        <w:tc>
          <w:tcPr>
            <w:tcW w:w="1903" w:type="dxa"/>
          </w:tcPr>
          <w:p w:rsidR="002E3F07" w:rsidRDefault="002E3F07" w:rsidP="00C344D1">
            <w:pPr>
              <w:jc w:val="center"/>
              <w:rPr>
                <w:b/>
              </w:rPr>
            </w:pPr>
          </w:p>
        </w:tc>
      </w:tr>
      <w:tr w:rsidR="002E3F07" w:rsidTr="00C344D1">
        <w:tc>
          <w:tcPr>
            <w:tcW w:w="7668" w:type="dxa"/>
          </w:tcPr>
          <w:p w:rsidR="002E3F07" w:rsidRDefault="002E3F07" w:rsidP="002E3F07">
            <w:pPr>
              <w:pStyle w:val="1"/>
              <w:numPr>
                <w:ilvl w:val="0"/>
                <w:numId w:val="3"/>
              </w:numPr>
              <w:rPr>
                <w:caps/>
              </w:rPr>
            </w:pPr>
            <w:r>
              <w:rPr>
                <w:caps/>
              </w:rPr>
              <w:t>СТРУКТУРА и содержание УЧЕБНОЙ ДИСЦИПЛИНЫ</w:t>
            </w:r>
          </w:p>
          <w:p w:rsidR="002E3F07" w:rsidRDefault="002E3F07" w:rsidP="00C344D1">
            <w:pPr>
              <w:pStyle w:val="1"/>
              <w:numPr>
                <w:ilvl w:val="0"/>
                <w:numId w:val="0"/>
              </w:numPr>
              <w:rPr>
                <w:caps/>
              </w:rPr>
            </w:pPr>
          </w:p>
        </w:tc>
        <w:tc>
          <w:tcPr>
            <w:tcW w:w="1903" w:type="dxa"/>
          </w:tcPr>
          <w:p w:rsidR="002E3F07" w:rsidRDefault="002E3F07" w:rsidP="00C344D1">
            <w:pPr>
              <w:jc w:val="center"/>
              <w:rPr>
                <w:b/>
              </w:rPr>
            </w:pPr>
          </w:p>
        </w:tc>
      </w:tr>
      <w:tr w:rsidR="002E3F07" w:rsidTr="00C344D1">
        <w:trPr>
          <w:trHeight w:val="670"/>
        </w:trPr>
        <w:tc>
          <w:tcPr>
            <w:tcW w:w="7668" w:type="dxa"/>
          </w:tcPr>
          <w:p w:rsidR="002E3F07" w:rsidRDefault="002E3F07" w:rsidP="002E3F07">
            <w:pPr>
              <w:pStyle w:val="1"/>
              <w:numPr>
                <w:ilvl w:val="0"/>
                <w:numId w:val="3"/>
              </w:numPr>
              <w:rPr>
                <w:caps/>
              </w:rPr>
            </w:pPr>
            <w:r>
              <w:rPr>
                <w:caps/>
              </w:rPr>
              <w:t>условия реализации программы учебной дисциплины</w:t>
            </w:r>
          </w:p>
          <w:p w:rsidR="002E3F07" w:rsidRDefault="002E3F07" w:rsidP="00C344D1">
            <w:pPr>
              <w:pStyle w:val="1"/>
              <w:numPr>
                <w:ilvl w:val="0"/>
                <w:numId w:val="0"/>
              </w:numPr>
              <w:rPr>
                <w:caps/>
              </w:rPr>
            </w:pPr>
          </w:p>
        </w:tc>
        <w:tc>
          <w:tcPr>
            <w:tcW w:w="1903" w:type="dxa"/>
          </w:tcPr>
          <w:p w:rsidR="002E3F07" w:rsidRDefault="002E3F07" w:rsidP="00C344D1">
            <w:pPr>
              <w:jc w:val="center"/>
              <w:rPr>
                <w:b/>
              </w:rPr>
            </w:pPr>
          </w:p>
        </w:tc>
      </w:tr>
      <w:tr w:rsidR="002E3F07" w:rsidTr="00C344D1">
        <w:tc>
          <w:tcPr>
            <w:tcW w:w="7668" w:type="dxa"/>
            <w:hideMark/>
          </w:tcPr>
          <w:p w:rsidR="002E3F07" w:rsidRDefault="002E3F07" w:rsidP="002E3F07">
            <w:pPr>
              <w:pStyle w:val="1"/>
              <w:numPr>
                <w:ilvl w:val="0"/>
                <w:numId w:val="3"/>
              </w:numPr>
              <w:rPr>
                <w:caps/>
              </w:rPr>
            </w:pPr>
            <w:r>
              <w:rPr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:rsidR="002E3F07" w:rsidRDefault="002E3F07" w:rsidP="00C344D1">
            <w:pPr>
              <w:jc w:val="center"/>
              <w:rPr>
                <w:b/>
              </w:rPr>
            </w:pPr>
          </w:p>
        </w:tc>
      </w:tr>
    </w:tbl>
    <w:p w:rsidR="002E3F07" w:rsidRDefault="002E3F07" w:rsidP="002E3F07">
      <w:pPr>
        <w:jc w:val="center"/>
      </w:pPr>
    </w:p>
    <w:p w:rsidR="002E3F07" w:rsidRDefault="002E3F07" w:rsidP="002E3F07">
      <w:pPr>
        <w:jc w:val="center"/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2E3F07" w:rsidRDefault="002E3F07" w:rsidP="002E3F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2E3F07" w:rsidRDefault="002E3F07" w:rsidP="002E3F07">
      <w:pPr>
        <w:jc w:val="center"/>
        <w:rPr>
          <w:b/>
        </w:rPr>
      </w:pPr>
      <w:r>
        <w:rPr>
          <w:b/>
        </w:rPr>
        <w:lastRenderedPageBreak/>
        <w:t>1. ПАСПОРТ ПРОГРАММЫ УЧЕБНОЙ ДИСЦИПЛИНЫ</w:t>
      </w:r>
    </w:p>
    <w:p w:rsidR="002E3F07" w:rsidRDefault="002E3F07" w:rsidP="002E3F07">
      <w:pPr>
        <w:jc w:val="center"/>
        <w:rPr>
          <w:b/>
        </w:rPr>
      </w:pPr>
      <w:r>
        <w:rPr>
          <w:b/>
        </w:rPr>
        <w:t>ОП.01  Основы трудового законодательства</w:t>
      </w:r>
    </w:p>
    <w:p w:rsidR="002E3F07" w:rsidRDefault="002E3F07" w:rsidP="002E3F07">
      <w:pPr>
        <w:jc w:val="center"/>
        <w:rPr>
          <w:b/>
        </w:rPr>
      </w:pPr>
    </w:p>
    <w:p w:rsidR="002E3F07" w:rsidRDefault="002E3F07" w:rsidP="002E3F07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Область применения программы</w:t>
      </w:r>
    </w:p>
    <w:p w:rsidR="002E3F07" w:rsidRPr="00C83F8A" w:rsidRDefault="002E3F07" w:rsidP="002E3F07">
      <w:pPr>
        <w:jc w:val="both"/>
        <w:rPr>
          <w:bCs/>
          <w:lang w:eastAsia="en-US"/>
        </w:rPr>
      </w:pPr>
      <w:r w:rsidRPr="00C83F8A">
        <w:rPr>
          <w:color w:val="000000"/>
        </w:rPr>
        <w:t xml:space="preserve">Программа учебной дисциплины ОП.01. Основы трудового законодательства является частью программы </w:t>
      </w:r>
      <w:r w:rsidRPr="00C83F8A">
        <w:t xml:space="preserve">профессионального обучения и социально-профессиональной адаптации (для выпускников школ, обучающихся по специальным коррекционным программам </w:t>
      </w:r>
      <w:r w:rsidRPr="00C83F8A">
        <w:rPr>
          <w:lang w:val="en-US"/>
        </w:rPr>
        <w:t>VIII</w:t>
      </w:r>
      <w:r w:rsidRPr="00C83F8A">
        <w:t>) по профессиям</w:t>
      </w:r>
      <w:r w:rsidRPr="00501C3C">
        <w:rPr>
          <w:color w:val="000000"/>
        </w:rPr>
        <w:t xml:space="preserve">: </w:t>
      </w:r>
      <w:r w:rsidRPr="002E3F07">
        <w:rPr>
          <w:rStyle w:val="FontStyle90"/>
          <w:sz w:val="24"/>
          <w:szCs w:val="24"/>
          <w:lang w:val="ru-RU"/>
        </w:rPr>
        <w:t>12680 Каменщик</w:t>
      </w:r>
      <w:r w:rsidRPr="002E3F07">
        <w:t xml:space="preserve">; </w:t>
      </w:r>
      <w:r w:rsidRPr="002E3F07">
        <w:rPr>
          <w:rStyle w:val="FontStyle90"/>
          <w:sz w:val="24"/>
          <w:szCs w:val="24"/>
          <w:lang w:val="ru-RU"/>
        </w:rPr>
        <w:t>13450 Маляр строительный</w:t>
      </w:r>
      <w:r w:rsidRPr="002E3F07">
        <w:rPr>
          <w:rStyle w:val="FontStyle90"/>
          <w:lang w:val="ru-RU"/>
        </w:rPr>
        <w:t>.</w:t>
      </w:r>
      <w:r w:rsidRPr="00C83F8A">
        <w:rPr>
          <w:b/>
        </w:rPr>
        <w:t xml:space="preserve"> </w:t>
      </w:r>
      <w:r>
        <w:rPr>
          <w:color w:val="000000"/>
        </w:rPr>
        <w:t xml:space="preserve">Рабочая программа дисциплины может быть использована во всех направлениях подготовки </w:t>
      </w:r>
      <w:r>
        <w:t xml:space="preserve">выпускников школ, обучающихся по специальным коррекционным программам </w:t>
      </w:r>
      <w:r>
        <w:rPr>
          <w:lang w:val="en-US"/>
        </w:rPr>
        <w:t>VIII</w:t>
      </w:r>
      <w:r>
        <w:t>,</w:t>
      </w:r>
      <w:r>
        <w:rPr>
          <w:color w:val="000000"/>
        </w:rPr>
        <w:t xml:space="preserve"> в дополнительном профессиональном образовании (повышение квалификации и переподготовки).</w:t>
      </w:r>
    </w:p>
    <w:p w:rsidR="002E3F07" w:rsidRDefault="002E3F07" w:rsidP="002E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2E3F07" w:rsidRDefault="002E3F07" w:rsidP="002E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  <w:r>
        <w:rPr>
          <w:b/>
        </w:rPr>
        <w:t>1.2.      Цели и задачи дисциплины – требования к результатам освоения дисциплины:</w:t>
      </w:r>
    </w:p>
    <w:p w:rsidR="002E3F07" w:rsidRDefault="002E3F07" w:rsidP="002E3F0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учебной дисциплины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должен:</w:t>
      </w:r>
    </w:p>
    <w:p w:rsidR="002E3F07" w:rsidRDefault="002E3F07" w:rsidP="002E3F0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знать:</w:t>
      </w:r>
    </w:p>
    <w:p w:rsidR="002E3F07" w:rsidRDefault="002E3F07" w:rsidP="002E3F07">
      <w:pPr>
        <w:pStyle w:val="a5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права и свободы человека и гражданина в РФ;</w:t>
      </w:r>
    </w:p>
    <w:p w:rsidR="002E3F07" w:rsidRDefault="002E3F07" w:rsidP="002E3F07">
      <w:pPr>
        <w:pStyle w:val="a5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систему трудового права РФ;</w:t>
      </w:r>
    </w:p>
    <w:p w:rsidR="002E3F07" w:rsidRDefault="002E3F07" w:rsidP="002E3F07">
      <w:pPr>
        <w:pStyle w:val="a5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механизмы защиты и реализации прав и свобод человека;</w:t>
      </w:r>
    </w:p>
    <w:p w:rsidR="002E3F07" w:rsidRDefault="002E3F07" w:rsidP="002E3F0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2E3F07" w:rsidRPr="006F514F" w:rsidRDefault="002E3F07" w:rsidP="002E3F07">
      <w:pPr>
        <w:pStyle w:val="a5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6F514F">
        <w:rPr>
          <w:rFonts w:ascii="Times New Roman" w:hAnsi="Times New Roman"/>
          <w:sz w:val="24"/>
          <w:szCs w:val="24"/>
        </w:rPr>
        <w:t>ориентировать</w:t>
      </w:r>
      <w:r>
        <w:rPr>
          <w:rFonts w:ascii="Times New Roman" w:hAnsi="Times New Roman"/>
          <w:sz w:val="24"/>
          <w:szCs w:val="24"/>
        </w:rPr>
        <w:t>ся в системе трудовых отношений;</w:t>
      </w:r>
    </w:p>
    <w:p w:rsidR="002E3F07" w:rsidRPr="006F514F" w:rsidRDefault="002E3F07" w:rsidP="002E3F07">
      <w:pPr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185" w:hanging="851"/>
        <w:jc w:val="both"/>
      </w:pPr>
      <w:r w:rsidRPr="006F514F">
        <w:t>выявлять случаи нарушения трудового законодательства;</w:t>
      </w:r>
    </w:p>
    <w:p w:rsidR="002E3F07" w:rsidRPr="006F514F" w:rsidRDefault="002E3F07" w:rsidP="002E3F07">
      <w:pPr>
        <w:pStyle w:val="a5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6F514F">
        <w:rPr>
          <w:rFonts w:ascii="Times New Roman" w:hAnsi="Times New Roman"/>
          <w:sz w:val="24"/>
          <w:szCs w:val="24"/>
        </w:rPr>
        <w:t xml:space="preserve">применять полученные знания </w:t>
      </w:r>
      <w:r>
        <w:rPr>
          <w:rFonts w:ascii="Times New Roman" w:hAnsi="Times New Roman"/>
          <w:sz w:val="24"/>
          <w:szCs w:val="24"/>
        </w:rPr>
        <w:t>в профессиональной деятельности</w:t>
      </w:r>
      <w:r w:rsidRPr="006F514F">
        <w:rPr>
          <w:rFonts w:ascii="Times New Roman" w:hAnsi="Times New Roman"/>
          <w:sz w:val="24"/>
          <w:szCs w:val="24"/>
        </w:rPr>
        <w:t>;</w:t>
      </w:r>
    </w:p>
    <w:p w:rsidR="002E3F07" w:rsidRDefault="002E3F07" w:rsidP="002E3F07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2E3F07" w:rsidRDefault="002E3F07" w:rsidP="002E3F07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2E3F07" w:rsidRDefault="002E3F07" w:rsidP="002E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b/>
          <w:color w:val="000000"/>
        </w:rPr>
        <w:t>1.4.       Количество часов на освоение программы дисциплины:</w:t>
      </w:r>
    </w:p>
    <w:p w:rsidR="002E3F07" w:rsidRDefault="002E3F07" w:rsidP="002E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      максимальной учебной нагрузки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24 часов, в том числе:</w:t>
      </w:r>
    </w:p>
    <w:p w:rsidR="002E3F07" w:rsidRDefault="002E3F07" w:rsidP="002E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  обязательной аудиторной учебной нагрузки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16 часов;</w:t>
      </w:r>
    </w:p>
    <w:p w:rsidR="002E3F07" w:rsidRDefault="002E3F07" w:rsidP="002E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  самостоятельной работы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8 часов.</w:t>
      </w:r>
    </w:p>
    <w:p w:rsidR="002E3F07" w:rsidRDefault="002E3F07" w:rsidP="002E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A57414" w:rsidRDefault="00A57414" w:rsidP="002E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E3F07" w:rsidRDefault="002E3F07" w:rsidP="002E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2. СТРУКТУРА И СОДЕРЖАНИЕ УЧЕБНОЙ ДИСЦИПЛИНЫ</w:t>
      </w:r>
    </w:p>
    <w:p w:rsidR="002E3F07" w:rsidRDefault="002E3F07" w:rsidP="002E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E3F07" w:rsidRDefault="002E3F07" w:rsidP="002E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>
        <w:rPr>
          <w:b/>
        </w:rPr>
        <w:t>2.1. Объем учебной дисциплины и виды учебной работы</w:t>
      </w:r>
    </w:p>
    <w:p w:rsidR="002E3F07" w:rsidRDefault="002E3F07" w:rsidP="002E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11"/>
        <w:gridCol w:w="1419"/>
      </w:tblGrid>
      <w:tr w:rsidR="002E3F07" w:rsidTr="00C344D1">
        <w:trPr>
          <w:trHeight w:val="65"/>
        </w:trPr>
        <w:tc>
          <w:tcPr>
            <w:tcW w:w="8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F07" w:rsidRDefault="002E3F07" w:rsidP="00C344D1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Вид учебной работы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F07" w:rsidRDefault="002E3F07" w:rsidP="00C344D1">
            <w:pPr>
              <w:jc w:val="center"/>
              <w:rPr>
                <w:iCs/>
                <w:sz w:val="20"/>
              </w:rPr>
            </w:pPr>
            <w:r>
              <w:rPr>
                <w:b/>
                <w:iCs/>
                <w:sz w:val="20"/>
              </w:rPr>
              <w:t>Объем часов</w:t>
            </w:r>
          </w:p>
        </w:tc>
      </w:tr>
      <w:tr w:rsidR="002E3F07" w:rsidTr="00C344D1">
        <w:trPr>
          <w:trHeight w:val="285"/>
        </w:trPr>
        <w:tc>
          <w:tcPr>
            <w:tcW w:w="8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F07" w:rsidRDefault="002E3F07" w:rsidP="00C344D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Максимальная учебная нагрузка (всего)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F07" w:rsidRDefault="002E3F07" w:rsidP="00C344D1">
            <w:pPr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24</w:t>
            </w:r>
          </w:p>
        </w:tc>
      </w:tr>
      <w:tr w:rsidR="002E3F07" w:rsidTr="00C344D1">
        <w:tc>
          <w:tcPr>
            <w:tcW w:w="8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F07" w:rsidRDefault="002E3F07" w:rsidP="00C344D1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F07" w:rsidRDefault="002E3F07" w:rsidP="00C344D1">
            <w:pPr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16</w:t>
            </w:r>
          </w:p>
        </w:tc>
      </w:tr>
      <w:tr w:rsidR="002E3F07" w:rsidTr="00C344D1">
        <w:tc>
          <w:tcPr>
            <w:tcW w:w="8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F07" w:rsidRDefault="002E3F07" w:rsidP="00C344D1">
            <w:pPr>
              <w:jc w:val="both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F07" w:rsidRDefault="002E3F07" w:rsidP="00C344D1">
            <w:pPr>
              <w:jc w:val="center"/>
              <w:rPr>
                <w:iCs/>
                <w:sz w:val="20"/>
              </w:rPr>
            </w:pPr>
          </w:p>
        </w:tc>
      </w:tr>
      <w:tr w:rsidR="002E3F07" w:rsidTr="00C344D1">
        <w:tc>
          <w:tcPr>
            <w:tcW w:w="8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F07" w:rsidRDefault="002E3F07" w:rsidP="00C344D1">
            <w:pPr>
              <w:ind w:left="709"/>
              <w:jc w:val="both"/>
              <w:rPr>
                <w:sz w:val="20"/>
              </w:rPr>
            </w:pPr>
            <w:r>
              <w:rPr>
                <w:sz w:val="20"/>
              </w:rPr>
              <w:t>практические занятия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F07" w:rsidRDefault="002E3F07" w:rsidP="00C344D1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4</w:t>
            </w:r>
          </w:p>
        </w:tc>
      </w:tr>
      <w:tr w:rsidR="002E3F07" w:rsidTr="00C344D1">
        <w:tc>
          <w:tcPr>
            <w:tcW w:w="8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F07" w:rsidRDefault="002E3F07" w:rsidP="00C344D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 работа обучающегося (всего)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F07" w:rsidRDefault="002E3F07" w:rsidP="00C344D1">
            <w:pPr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8</w:t>
            </w:r>
          </w:p>
        </w:tc>
      </w:tr>
      <w:tr w:rsidR="002E3F07" w:rsidTr="00C344D1">
        <w:tc>
          <w:tcPr>
            <w:tcW w:w="9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F07" w:rsidRDefault="002E3F07" w:rsidP="00C344D1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Итоговая аттестация:</w:t>
            </w:r>
            <w:r>
              <w:rPr>
                <w:iCs/>
                <w:sz w:val="20"/>
              </w:rPr>
              <w:t xml:space="preserve"> зачет</w:t>
            </w:r>
          </w:p>
        </w:tc>
      </w:tr>
    </w:tbl>
    <w:p w:rsidR="002E3F07" w:rsidRDefault="002E3F07" w:rsidP="002E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jc w:val="both"/>
      </w:pPr>
    </w:p>
    <w:p w:rsidR="002E3F07" w:rsidRDefault="002E3F07" w:rsidP="002E3F07">
      <w:pPr>
        <w:tabs>
          <w:tab w:val="left" w:pos="8922"/>
        </w:tabs>
        <w:jc w:val="center"/>
        <w:rPr>
          <w:b/>
        </w:rPr>
      </w:pPr>
    </w:p>
    <w:p w:rsidR="002E3F07" w:rsidRDefault="002E3F07" w:rsidP="002E3F07">
      <w:pPr>
        <w:tabs>
          <w:tab w:val="left" w:pos="8922"/>
        </w:tabs>
        <w:jc w:val="center"/>
        <w:rPr>
          <w:b/>
        </w:rPr>
      </w:pPr>
    </w:p>
    <w:p w:rsidR="002E3F07" w:rsidRDefault="002E3F07" w:rsidP="002E3F07">
      <w:pPr>
        <w:tabs>
          <w:tab w:val="left" w:pos="8922"/>
        </w:tabs>
        <w:jc w:val="center"/>
        <w:rPr>
          <w:b/>
        </w:rPr>
      </w:pPr>
    </w:p>
    <w:p w:rsidR="002E3F07" w:rsidRDefault="002E3F07" w:rsidP="002E3F07">
      <w:pPr>
        <w:rPr>
          <w:b/>
        </w:rPr>
        <w:sectPr w:rsidR="002E3F07">
          <w:pgSz w:w="11906" w:h="16838"/>
          <w:pgMar w:top="1134" w:right="850" w:bottom="1276" w:left="1134" w:header="708" w:footer="708" w:gutter="0"/>
          <w:cols w:space="720"/>
        </w:sectPr>
      </w:pPr>
    </w:p>
    <w:p w:rsidR="002E3F07" w:rsidRPr="00A57414" w:rsidRDefault="002E3F07" w:rsidP="002E3F07">
      <w:pPr>
        <w:shd w:val="clear" w:color="auto" w:fill="FFFFFF"/>
        <w:tabs>
          <w:tab w:val="left" w:pos="0"/>
        </w:tabs>
        <w:ind w:right="22"/>
        <w:jc w:val="center"/>
        <w:rPr>
          <w:rStyle w:val="FontStyle90"/>
          <w:szCs w:val="20"/>
          <w:lang w:val="ru-RU"/>
        </w:rPr>
      </w:pPr>
      <w:r>
        <w:rPr>
          <w:b/>
          <w:szCs w:val="20"/>
        </w:rPr>
        <w:lastRenderedPageBreak/>
        <w:t>2.2. Тематический план и содержание учебной дисциплины</w:t>
      </w:r>
      <w:r>
        <w:rPr>
          <w:b/>
          <w:caps/>
          <w:szCs w:val="20"/>
        </w:rPr>
        <w:t xml:space="preserve"> </w:t>
      </w:r>
      <w:r w:rsidRPr="002E3F07">
        <w:rPr>
          <w:rStyle w:val="FontStyle90"/>
          <w:szCs w:val="20"/>
          <w:lang w:val="ru-RU"/>
        </w:rPr>
        <w:t xml:space="preserve">ОП.01 </w:t>
      </w:r>
      <w:r w:rsidRPr="00A57414">
        <w:rPr>
          <w:rStyle w:val="FontStyle90"/>
          <w:szCs w:val="20"/>
          <w:lang w:val="ru-RU"/>
        </w:rPr>
        <w:t xml:space="preserve">Основы трудового законодательства </w:t>
      </w:r>
    </w:p>
    <w:p w:rsidR="002E3F07" w:rsidRDefault="002E3F07" w:rsidP="002E3F07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sz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6"/>
        <w:gridCol w:w="8718"/>
        <w:gridCol w:w="1388"/>
        <w:gridCol w:w="1382"/>
      </w:tblGrid>
      <w:tr w:rsidR="002E3F07" w:rsidTr="00C344D1">
        <w:trPr>
          <w:trHeight w:val="20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</w:t>
            </w:r>
          </w:p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Освоения</w:t>
            </w:r>
          </w:p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E3F07" w:rsidTr="00C344D1">
        <w:trPr>
          <w:trHeight w:val="70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3F07" w:rsidRPr="00613DAB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13DAB">
              <w:rPr>
                <w:b/>
                <w:bCs/>
                <w:sz w:val="20"/>
                <w:szCs w:val="20"/>
              </w:rPr>
              <w:t xml:space="preserve">Тема 1.1. Право на труд. </w:t>
            </w:r>
          </w:p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13DAB">
              <w:rPr>
                <w:b/>
                <w:bCs/>
                <w:sz w:val="20"/>
                <w:szCs w:val="20"/>
              </w:rPr>
              <w:t>Трудовые правоотношения.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Pr="00613DAB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2E3F07" w:rsidTr="00C344D1">
        <w:trPr>
          <w:trHeight w:val="7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Введение в дисциплину. Права и свободы  человека. Понятие труда и его характерные признаки. Трудовые правоотношения и право на труд. Понятие трудового права. Субъекты трудового права. Цели и задачи трудового законодательства.  Понятие, виды источников трудового права. Трудовой кодекс РФ.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E3F07" w:rsidTr="00C344D1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E3F07" w:rsidTr="00C344D1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Анализ и общая характеристика структуры и содержания Трудового кодекса.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E3F07" w:rsidTr="00C344D1">
        <w:trPr>
          <w:trHeight w:val="70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13DAB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1.2.</w:t>
            </w:r>
          </w:p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613DAB">
              <w:rPr>
                <w:b/>
                <w:bCs/>
                <w:sz w:val="20"/>
                <w:szCs w:val="20"/>
              </w:rPr>
              <w:t>Занятость и трудоустройство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Pr="00613DAB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E3F07" w:rsidTr="00C344D1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Государственная политика в области занятости. Понятие и формы занятости. Федеральная государственная служба занятости, её полномочия. Понятие и правовой статус безработного. Порядок признания граждан безработными. Социальные гарантии и компенсации безработных граждан. Участие работодателей в обеспечении занятости населения.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Pr="00613DAB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E3F07" w:rsidTr="00C344D1">
        <w:trPr>
          <w:trHeight w:val="70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Pr="00613DAB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13DAB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1.3.</w:t>
            </w:r>
          </w:p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613DAB">
              <w:rPr>
                <w:b/>
                <w:bCs/>
                <w:sz w:val="20"/>
                <w:szCs w:val="20"/>
              </w:rPr>
              <w:t>Трудовой договор.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Pr="00613DAB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E3F07" w:rsidTr="00C344D1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Понятие, значение, виды трудового договора. Содержание трудового договора. Понятие испытательного срока. Порядок заключения трудового договора. Оформление приёма на работу. Документы необходимые при приёме на работу. Трудовая книжка - как основной документ о трудовой деятельности. Изменение трудового договора. Понятие и виды переводов. Отстранение от работы. Прекращение и расторжение трудового договора. Понятие и защита персональных данных работника.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E3F07" w:rsidTr="00C344D1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E3F07" w:rsidTr="00C344D1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 ситуаций</w:t>
            </w:r>
            <w:r w:rsidRPr="00092DD7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 xml:space="preserve"> вопросам заключения и прекращения трудового договора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rPr>
                <w:bCs/>
                <w:sz w:val="20"/>
                <w:szCs w:val="20"/>
              </w:rPr>
            </w:pPr>
          </w:p>
        </w:tc>
      </w:tr>
      <w:tr w:rsidR="002E3F07" w:rsidTr="00C344D1">
        <w:trPr>
          <w:trHeight w:val="10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13DAB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 xml:space="preserve">1.4. </w:t>
            </w:r>
          </w:p>
          <w:p w:rsidR="002E3F07" w:rsidRPr="00613DAB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13DAB">
              <w:rPr>
                <w:b/>
                <w:bCs/>
                <w:sz w:val="20"/>
                <w:szCs w:val="20"/>
              </w:rPr>
              <w:t>Рабочее время и время отдыха</w:t>
            </w:r>
          </w:p>
          <w:p w:rsidR="002E3F07" w:rsidRDefault="002E3F07" w:rsidP="00C344D1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Pr="00613DAB" w:rsidRDefault="002E3F07" w:rsidP="00C344D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13DAB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3F07" w:rsidRPr="00613DAB" w:rsidRDefault="002E3F07" w:rsidP="00C344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rPr>
                <w:bCs/>
                <w:sz w:val="20"/>
                <w:szCs w:val="20"/>
              </w:rPr>
            </w:pPr>
          </w:p>
        </w:tc>
      </w:tr>
      <w:tr w:rsidR="002E3F07" w:rsidTr="00C344D1">
        <w:trPr>
          <w:trHeight w:val="1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Pr="00092DD7" w:rsidRDefault="002E3F07" w:rsidP="00C344D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92DD7">
              <w:rPr>
                <w:rFonts w:ascii="Times New Roman" w:eastAsia="Calibri" w:hAnsi="Times New Roman"/>
                <w:bCs/>
                <w:sz w:val="20"/>
                <w:szCs w:val="20"/>
              </w:rPr>
              <w:t>Рабочее время, виды. Режим рабочего времени. Учет рабочего времени.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rPr>
                <w:bCs/>
                <w:sz w:val="20"/>
                <w:szCs w:val="20"/>
              </w:rPr>
            </w:pPr>
          </w:p>
        </w:tc>
      </w:tr>
      <w:tr w:rsidR="002E3F07" w:rsidTr="00C344D1">
        <w:trPr>
          <w:trHeight w:val="1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Pr="00092DD7" w:rsidRDefault="002E3F07" w:rsidP="00C344D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92DD7">
              <w:rPr>
                <w:rFonts w:ascii="Times New Roman" w:eastAsia="Calibri" w:hAnsi="Times New Roman"/>
                <w:bCs/>
                <w:sz w:val="20"/>
                <w:szCs w:val="20"/>
              </w:rPr>
              <w:t>Виды времени отдыха. Компенсация за работу в выходные и праздничные дни.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rPr>
                <w:bCs/>
                <w:sz w:val="20"/>
                <w:szCs w:val="20"/>
              </w:rPr>
            </w:pPr>
          </w:p>
        </w:tc>
      </w:tr>
      <w:tr w:rsidR="002E3F07" w:rsidTr="00C344D1">
        <w:trPr>
          <w:trHeight w:val="1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Pr="00092DD7" w:rsidRDefault="002E3F07" w:rsidP="00C344D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92DD7">
              <w:rPr>
                <w:rFonts w:ascii="Times New Roman" w:eastAsia="Calibri" w:hAnsi="Times New Roman"/>
                <w:bCs/>
                <w:sz w:val="20"/>
                <w:szCs w:val="20"/>
              </w:rPr>
              <w:t>Отпуска: понятие, виды, порядок предоставления.    Порядок установления рабочего времени и времени отдыха для лиц, совмещающих работу с обучением.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rPr>
                <w:bCs/>
                <w:sz w:val="20"/>
                <w:szCs w:val="20"/>
              </w:rPr>
            </w:pPr>
          </w:p>
        </w:tc>
      </w:tr>
      <w:tr w:rsidR="002E3F07" w:rsidTr="00C344D1">
        <w:trPr>
          <w:trHeight w:val="1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Pr="00092DD7" w:rsidRDefault="002E3F07" w:rsidP="00C344D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2DD7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rPr>
                <w:bCs/>
                <w:sz w:val="20"/>
                <w:szCs w:val="20"/>
              </w:rPr>
            </w:pPr>
          </w:p>
        </w:tc>
      </w:tr>
      <w:tr w:rsidR="002E3F07" w:rsidTr="00C344D1">
        <w:trPr>
          <w:trHeight w:val="1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Pr="00092DD7" w:rsidRDefault="002E3F07" w:rsidP="00C344D1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92DD7">
              <w:rPr>
                <w:rFonts w:ascii="Times New Roman" w:hAnsi="Times New Roman"/>
                <w:sz w:val="20"/>
                <w:szCs w:val="20"/>
              </w:rPr>
              <w:t xml:space="preserve">Решение ситуационных задач по регулированию рабочего времени и времени отдыха.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rPr>
                <w:bCs/>
                <w:sz w:val="20"/>
                <w:szCs w:val="20"/>
              </w:rPr>
            </w:pPr>
          </w:p>
        </w:tc>
      </w:tr>
      <w:tr w:rsidR="002E3F07" w:rsidTr="00C344D1">
        <w:trPr>
          <w:trHeight w:val="70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Pr="005C6F9E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C6F9E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 xml:space="preserve">1.5. </w:t>
            </w:r>
            <w:r w:rsidRPr="005C6F9E">
              <w:rPr>
                <w:b/>
                <w:bCs/>
                <w:sz w:val="20"/>
                <w:szCs w:val="20"/>
              </w:rPr>
              <w:t>Дисциплина труда</w:t>
            </w:r>
            <w:r>
              <w:rPr>
                <w:b/>
                <w:bCs/>
                <w:sz w:val="20"/>
                <w:szCs w:val="20"/>
              </w:rPr>
              <w:t xml:space="preserve"> и материальная ответственность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Pr="005C6F9E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E3F07" w:rsidTr="00C344D1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pStyle w:val="11"/>
              <w:ind w:firstLine="0"/>
              <w:rPr>
                <w:sz w:val="20"/>
              </w:rPr>
            </w:pPr>
            <w:r>
              <w:rPr>
                <w:bCs/>
                <w:sz w:val="20"/>
              </w:rPr>
              <w:t>Понятие «дисциплина», «дисциплина труда», «трудовая дисциплина». Методы обеспечения трудовой дисциплины. Правило внутреннего трудового распорядка. Методы управления дисциплинарными отношениями – поощрения и взыскания.</w:t>
            </w:r>
            <w:r>
              <w:rPr>
                <w:sz w:val="20"/>
              </w:rPr>
              <w:t xml:space="preserve">   Трудовые обязанности работника и работодателя.  </w:t>
            </w:r>
          </w:p>
          <w:p w:rsidR="002E3F07" w:rsidRDefault="002E3F07" w:rsidP="00C344D1">
            <w:pPr>
              <w:pStyle w:val="11"/>
              <w:ind w:firstLine="0"/>
              <w:rPr>
                <w:sz w:val="20"/>
              </w:rPr>
            </w:pPr>
            <w:r>
              <w:rPr>
                <w:sz w:val="20"/>
              </w:rPr>
              <w:t>Дисциплинарная ответственность: понятие, основные черты, состав, виды  дисциплинарных взысканий, порядок привлечения, порядок их наложения.</w:t>
            </w:r>
          </w:p>
          <w:p w:rsidR="002E3F07" w:rsidRDefault="002E3F07" w:rsidP="00C344D1">
            <w:pPr>
              <w:pStyle w:val="11"/>
              <w:ind w:firstLine="0"/>
              <w:rPr>
                <w:sz w:val="20"/>
              </w:rPr>
            </w:pPr>
            <w:r w:rsidRPr="007C7658">
              <w:rPr>
                <w:bCs/>
                <w:sz w:val="20"/>
              </w:rPr>
              <w:lastRenderedPageBreak/>
              <w:t xml:space="preserve">Понятие и условия привлечения к материальной ответственности.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E3F07" w:rsidTr="00C344D1">
        <w:trPr>
          <w:trHeight w:val="70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07" w:rsidRPr="005C6F9E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C6F9E">
              <w:rPr>
                <w:b/>
                <w:bCs/>
                <w:sz w:val="20"/>
                <w:szCs w:val="20"/>
              </w:rPr>
              <w:lastRenderedPageBreak/>
              <w:t>Тема 1.6. Охрана труда</w:t>
            </w:r>
          </w:p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Pr="005C6F9E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C6F9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E3F07" w:rsidTr="00C344D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pStyle w:val="11"/>
              <w:ind w:firstLine="0"/>
              <w:rPr>
                <w:sz w:val="20"/>
              </w:rPr>
            </w:pPr>
            <w:r>
              <w:rPr>
                <w:bCs/>
                <w:sz w:val="20"/>
              </w:rPr>
              <w:t xml:space="preserve"> Понятие «охрана труда», «условие труда», «вредный производственный фактор», «рабочее место», «средства индивидуальной и коллективной защиты. Право работника на охрану труда.</w:t>
            </w:r>
            <w:r>
              <w:rPr>
                <w:sz w:val="20"/>
              </w:rPr>
              <w:t xml:space="preserve"> Государственная политика в области охраны труда. Организация охраны труда. Гарантии работников в области охраны труда. Порядок расследования несчастных случаев.</w:t>
            </w:r>
          </w:p>
          <w:p w:rsidR="002E3F07" w:rsidRDefault="002E3F07" w:rsidP="00C344D1">
            <w:pPr>
              <w:pStyle w:val="11"/>
              <w:ind w:firstLine="0"/>
              <w:rPr>
                <w:sz w:val="20"/>
              </w:rPr>
            </w:pPr>
            <w:r>
              <w:rPr>
                <w:sz w:val="20"/>
              </w:rPr>
              <w:t>Особенности регулирования труда женщин, а также работников в возрасте до 18 лет.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E3F07" w:rsidTr="00C344D1">
        <w:trPr>
          <w:trHeight w:val="223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Pr="005C6F9E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C6F9E">
              <w:rPr>
                <w:b/>
                <w:bCs/>
                <w:sz w:val="20"/>
                <w:szCs w:val="20"/>
              </w:rPr>
              <w:t>Тема 1.7. Трудовые споры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Pr="005C6F9E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C6F9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E3F07" w:rsidTr="00C344D1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Понятие и виды трудовых споров, причины их возникновения. Индивидуальные трудовые споры. Порядок их рассмотрения. Коллективные трудовые споры. Порядок их рассмотрения. Самозащита трудовых прав. Защита трудовых прав работников в органах по рассмотрению трудовых споров. Право на забастовку.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E3F07" w:rsidTr="00C344D1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Cs/>
                <w:sz w:val="20"/>
                <w:szCs w:val="20"/>
              </w:rPr>
              <w:t>:</w:t>
            </w:r>
          </w:p>
          <w:p w:rsidR="002E3F07" w:rsidRPr="00653814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53814">
              <w:rPr>
                <w:bCs/>
                <w:sz w:val="20"/>
                <w:szCs w:val="20"/>
              </w:rPr>
              <w:t xml:space="preserve">Составление и чтение конспектов, учебной и дополнительной литературы,  ответы на вопросы, схем, </w:t>
            </w:r>
            <w:r>
              <w:rPr>
                <w:bCs/>
                <w:sz w:val="20"/>
                <w:szCs w:val="20"/>
              </w:rPr>
              <w:t>таблиц</w:t>
            </w:r>
            <w:r w:rsidRPr="00653814">
              <w:rPr>
                <w:bCs/>
                <w:sz w:val="20"/>
                <w:szCs w:val="20"/>
              </w:rPr>
              <w:t>, решение ситуационных задач.</w:t>
            </w:r>
          </w:p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653814">
              <w:rPr>
                <w:bCs/>
                <w:sz w:val="20"/>
                <w:szCs w:val="20"/>
              </w:rPr>
              <w:t>Подготовка к практическим</w:t>
            </w:r>
            <w:r>
              <w:rPr>
                <w:bCs/>
                <w:sz w:val="20"/>
                <w:szCs w:val="20"/>
              </w:rPr>
              <w:t xml:space="preserve"> занятиям. Подготовка сообщений, информационных листовок.</w:t>
            </w:r>
            <w:r w:rsidRPr="00653814">
              <w:rPr>
                <w:bCs/>
                <w:sz w:val="20"/>
                <w:szCs w:val="20"/>
              </w:rPr>
              <w:t xml:space="preserve"> </w:t>
            </w:r>
          </w:p>
          <w:p w:rsidR="002E3F07" w:rsidRPr="006A097F" w:rsidRDefault="002E3F07" w:rsidP="00C344D1">
            <w:pPr>
              <w:rPr>
                <w:b/>
                <w:bCs/>
                <w:sz w:val="20"/>
                <w:szCs w:val="20"/>
              </w:rPr>
            </w:pPr>
            <w:r w:rsidRPr="006A097F">
              <w:rPr>
                <w:b/>
                <w:bCs/>
                <w:sz w:val="20"/>
                <w:szCs w:val="20"/>
              </w:rPr>
              <w:t>Примерная тематика самостоятельной работы:</w:t>
            </w:r>
          </w:p>
          <w:p w:rsidR="002E3F07" w:rsidRDefault="002E3F07" w:rsidP="00C344D1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Порядок предоставления и размер пособия по безработице.</w:t>
            </w:r>
          </w:p>
          <w:p w:rsidR="002E3F07" w:rsidRDefault="002E3F07" w:rsidP="00C344D1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Оформление трудовых отношений.</w:t>
            </w:r>
          </w:p>
          <w:p w:rsidR="002E3F07" w:rsidRDefault="002E3F07" w:rsidP="00C344D1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Виды дисциплинарной ответственности.</w:t>
            </w:r>
          </w:p>
          <w:p w:rsidR="002E3F07" w:rsidRDefault="002E3F07" w:rsidP="00C344D1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Материальная ответственность работников.</w:t>
            </w:r>
          </w:p>
          <w:p w:rsidR="002E3F07" w:rsidRDefault="002E3F07" w:rsidP="00C344D1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Право работников на забастовку.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Pr="009402E1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402E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E3F07" w:rsidTr="00C344D1">
        <w:trPr>
          <w:trHeight w:val="70"/>
        </w:trPr>
        <w:tc>
          <w:tcPr>
            <w:tcW w:w="1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Максимальная учебная нагрузка (всего)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b/>
                <w:bCs/>
                <w:sz w:val="20"/>
                <w:szCs w:val="20"/>
              </w:rPr>
            </w:pPr>
          </w:p>
        </w:tc>
      </w:tr>
      <w:tr w:rsidR="002E3F07" w:rsidTr="00C344D1">
        <w:trPr>
          <w:trHeight w:val="70"/>
        </w:trPr>
        <w:tc>
          <w:tcPr>
            <w:tcW w:w="1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b/>
                <w:bCs/>
                <w:sz w:val="20"/>
                <w:szCs w:val="20"/>
              </w:rPr>
            </w:pPr>
          </w:p>
        </w:tc>
      </w:tr>
      <w:tr w:rsidR="002E3F07" w:rsidTr="00C344D1">
        <w:trPr>
          <w:trHeight w:val="70"/>
        </w:trPr>
        <w:tc>
          <w:tcPr>
            <w:tcW w:w="1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b/>
                <w:bCs/>
                <w:sz w:val="20"/>
                <w:szCs w:val="20"/>
              </w:rPr>
            </w:pPr>
          </w:p>
        </w:tc>
      </w:tr>
    </w:tbl>
    <w:p w:rsidR="002E3F07" w:rsidRDefault="002E3F07" w:rsidP="002E3F07">
      <w:pPr>
        <w:sectPr w:rsidR="002E3F07">
          <w:pgSz w:w="16838" w:h="11906" w:orient="landscape"/>
          <w:pgMar w:top="851" w:right="1276" w:bottom="1134" w:left="1134" w:header="709" w:footer="709" w:gutter="0"/>
          <w:cols w:space="720"/>
        </w:sectPr>
      </w:pPr>
    </w:p>
    <w:p w:rsidR="002E3F07" w:rsidRDefault="002E3F07" w:rsidP="002E3F07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>
        <w:rPr>
          <w:b/>
          <w:caps/>
        </w:rPr>
        <w:lastRenderedPageBreak/>
        <w:t>3. условия реализации программы дисциплины</w:t>
      </w:r>
    </w:p>
    <w:p w:rsidR="002E3F07" w:rsidRDefault="002E3F07" w:rsidP="002E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2E3F07" w:rsidRDefault="002E3F07" w:rsidP="002E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2E3F07" w:rsidRDefault="002E3F07" w:rsidP="002E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</w:rPr>
        <w:t xml:space="preserve"> Оборудование учебного кабинета:</w:t>
      </w:r>
    </w:p>
    <w:p w:rsidR="002E3F07" w:rsidRDefault="002E3F07" w:rsidP="002E3F07">
      <w:pPr>
        <w:pStyle w:val="a5"/>
        <w:numPr>
          <w:ilvl w:val="0"/>
          <w:numId w:val="6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посадочные места по количеству </w:t>
      </w:r>
      <w:proofErr w:type="gramStart"/>
      <w:r>
        <w:rPr>
          <w:rFonts w:ascii="Times New Roman" w:hAnsi="Times New Roman"/>
          <w:bCs/>
        </w:rPr>
        <w:t>обучающихся</w:t>
      </w:r>
      <w:proofErr w:type="gramEnd"/>
      <w:r>
        <w:rPr>
          <w:rFonts w:ascii="Times New Roman" w:hAnsi="Times New Roman"/>
          <w:bCs/>
        </w:rPr>
        <w:t>;</w:t>
      </w:r>
    </w:p>
    <w:p w:rsidR="002E3F07" w:rsidRDefault="002E3F07" w:rsidP="002E3F07">
      <w:pPr>
        <w:pStyle w:val="a5"/>
        <w:numPr>
          <w:ilvl w:val="0"/>
          <w:numId w:val="6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рабочее место преподавателя;</w:t>
      </w:r>
    </w:p>
    <w:p w:rsidR="002E3F07" w:rsidRDefault="002E3F07" w:rsidP="002E3F07">
      <w:pPr>
        <w:pStyle w:val="a5"/>
        <w:numPr>
          <w:ilvl w:val="0"/>
          <w:numId w:val="6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доска.</w:t>
      </w:r>
    </w:p>
    <w:p w:rsidR="002E3F07" w:rsidRDefault="002E3F07" w:rsidP="002E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Технические средства обучения:</w:t>
      </w:r>
    </w:p>
    <w:p w:rsidR="002E3F07" w:rsidRDefault="002E3F07" w:rsidP="002E3F07">
      <w:pPr>
        <w:pStyle w:val="a5"/>
        <w:numPr>
          <w:ilvl w:val="0"/>
          <w:numId w:val="7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компьютер с необходимым лицензионным программным обеспечением и </w:t>
      </w:r>
      <w:proofErr w:type="spellStart"/>
      <w:r>
        <w:rPr>
          <w:rFonts w:ascii="Times New Roman" w:hAnsi="Times New Roman"/>
          <w:bCs/>
        </w:rPr>
        <w:t>мультимедиапроектор</w:t>
      </w:r>
      <w:proofErr w:type="spellEnd"/>
      <w:r>
        <w:rPr>
          <w:rFonts w:ascii="Times New Roman" w:hAnsi="Times New Roman"/>
          <w:bCs/>
        </w:rPr>
        <w:t xml:space="preserve"> (рабочее место преподавателя).</w:t>
      </w:r>
    </w:p>
    <w:p w:rsidR="002E3F07" w:rsidRDefault="002E3F07" w:rsidP="002E3F07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31"/>
        <w:jc w:val="both"/>
        <w:rPr>
          <w:rFonts w:ascii="Times New Roman" w:hAnsi="Times New Roman"/>
          <w:bCs/>
        </w:rPr>
      </w:pPr>
    </w:p>
    <w:p w:rsidR="002E3F07" w:rsidRDefault="002E3F07" w:rsidP="002E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/>
        </w:rPr>
        <w:t>3.2. Информационное обеспечение обучения</w:t>
      </w:r>
    </w:p>
    <w:p w:rsidR="002E3F07" w:rsidRDefault="002E3F07" w:rsidP="002E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Перечень рекомендуемых учебных изданий, Интернет-ресурсов, дополнительной литературы</w:t>
      </w:r>
    </w:p>
    <w:p w:rsidR="002E3F07" w:rsidRPr="00242F46" w:rsidRDefault="002E3F07" w:rsidP="002E3F07">
      <w:pPr>
        <w:widowControl w:val="0"/>
        <w:suppressAutoHyphens/>
        <w:jc w:val="both"/>
        <w:rPr>
          <w:b/>
          <w:bCs/>
        </w:rPr>
      </w:pPr>
      <w:r w:rsidRPr="00242F46">
        <w:rPr>
          <w:b/>
          <w:bCs/>
        </w:rPr>
        <w:t xml:space="preserve">Основные источники: </w:t>
      </w:r>
    </w:p>
    <w:p w:rsidR="002E3F07" w:rsidRPr="00BB7ECE" w:rsidRDefault="002E3F07" w:rsidP="002E3F07">
      <w:pPr>
        <w:pStyle w:val="a5"/>
        <w:numPr>
          <w:ilvl w:val="0"/>
          <w:numId w:val="10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7ECE">
        <w:rPr>
          <w:rFonts w:ascii="Times New Roman" w:hAnsi="Times New Roman"/>
          <w:bCs/>
          <w:sz w:val="24"/>
          <w:szCs w:val="24"/>
        </w:rPr>
        <w:t>Румынина</w:t>
      </w:r>
      <w:proofErr w:type="spellEnd"/>
      <w:r w:rsidRPr="00BB7ECE">
        <w:rPr>
          <w:rFonts w:ascii="Times New Roman" w:hAnsi="Times New Roman"/>
          <w:bCs/>
          <w:sz w:val="24"/>
          <w:szCs w:val="24"/>
        </w:rPr>
        <w:t xml:space="preserve"> В. В.</w:t>
      </w:r>
      <w:r w:rsidRPr="00BB7E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7ECE">
        <w:rPr>
          <w:rFonts w:ascii="Times New Roman" w:hAnsi="Times New Roman"/>
          <w:sz w:val="24"/>
          <w:szCs w:val="24"/>
        </w:rPr>
        <w:t>Правовое обеспечение профессиональной деятельности: учебник для студ. учреждений сред</w:t>
      </w:r>
      <w:proofErr w:type="gramStart"/>
      <w:r w:rsidRPr="00BB7ECE">
        <w:rPr>
          <w:rFonts w:ascii="Times New Roman" w:hAnsi="Times New Roman"/>
          <w:sz w:val="24"/>
          <w:szCs w:val="24"/>
        </w:rPr>
        <w:t>.</w:t>
      </w:r>
      <w:proofErr w:type="gramEnd"/>
      <w:r w:rsidRPr="00BB7E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7ECE">
        <w:rPr>
          <w:rFonts w:ascii="Times New Roman" w:hAnsi="Times New Roman"/>
          <w:sz w:val="24"/>
          <w:szCs w:val="24"/>
        </w:rPr>
        <w:t>п</w:t>
      </w:r>
      <w:proofErr w:type="gramEnd"/>
      <w:r w:rsidRPr="00BB7ECE">
        <w:rPr>
          <w:rFonts w:ascii="Times New Roman" w:hAnsi="Times New Roman"/>
          <w:sz w:val="24"/>
          <w:szCs w:val="24"/>
        </w:rPr>
        <w:t>роф. образования</w:t>
      </w:r>
      <w:r w:rsidRPr="00BB7E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7ECE">
        <w:rPr>
          <w:rFonts w:ascii="Times New Roman" w:hAnsi="Times New Roman"/>
          <w:sz w:val="24"/>
          <w:szCs w:val="24"/>
        </w:rPr>
        <w:t xml:space="preserve">/ В. В. </w:t>
      </w:r>
      <w:proofErr w:type="spellStart"/>
      <w:r w:rsidRPr="00BB7ECE">
        <w:rPr>
          <w:rFonts w:ascii="Times New Roman" w:hAnsi="Times New Roman"/>
          <w:sz w:val="24"/>
          <w:szCs w:val="24"/>
        </w:rPr>
        <w:t>Румынина</w:t>
      </w:r>
      <w:proofErr w:type="spellEnd"/>
      <w:r w:rsidRPr="00BB7ECE">
        <w:rPr>
          <w:rFonts w:ascii="Times New Roman" w:hAnsi="Times New Roman"/>
          <w:sz w:val="24"/>
          <w:szCs w:val="24"/>
        </w:rPr>
        <w:t>. — 10-е изд., стер. — М.</w:t>
      </w:r>
      <w:proofErr w:type="gramStart"/>
      <w:r w:rsidRPr="00BB7EC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B7ECE">
        <w:rPr>
          <w:rFonts w:ascii="Times New Roman" w:hAnsi="Times New Roman"/>
          <w:sz w:val="24"/>
          <w:szCs w:val="24"/>
        </w:rPr>
        <w:t xml:space="preserve"> Изд</w:t>
      </w:r>
      <w:r w:rsidR="00A57414">
        <w:rPr>
          <w:rFonts w:ascii="Times New Roman" w:hAnsi="Times New Roman"/>
          <w:sz w:val="24"/>
          <w:szCs w:val="24"/>
        </w:rPr>
        <w:t>ательский центр «Академия», 2019</w:t>
      </w:r>
      <w:r w:rsidRPr="00BB7ECE">
        <w:rPr>
          <w:rFonts w:ascii="Times New Roman" w:hAnsi="Times New Roman"/>
          <w:sz w:val="24"/>
          <w:szCs w:val="24"/>
        </w:rPr>
        <w:t>. — 224 с.</w:t>
      </w:r>
    </w:p>
    <w:p w:rsidR="002E3F07" w:rsidRPr="00242F46" w:rsidRDefault="002E3F07" w:rsidP="002E3F07">
      <w:pPr>
        <w:suppressAutoHyphens/>
        <w:autoSpaceDE w:val="0"/>
        <w:jc w:val="both"/>
        <w:rPr>
          <w:b/>
          <w:bCs/>
        </w:rPr>
      </w:pPr>
      <w:r w:rsidRPr="00242F46">
        <w:rPr>
          <w:b/>
          <w:bCs/>
        </w:rPr>
        <w:t xml:space="preserve">Дополнительные источники: </w:t>
      </w:r>
    </w:p>
    <w:p w:rsidR="002E3F07" w:rsidRPr="002E3F07" w:rsidRDefault="002E3F07" w:rsidP="002E3F07">
      <w:pPr>
        <w:pStyle w:val="a5"/>
        <w:numPr>
          <w:ilvl w:val="0"/>
          <w:numId w:val="11"/>
        </w:numPr>
        <w:tabs>
          <w:tab w:val="left" w:pos="284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E3F07">
        <w:rPr>
          <w:rFonts w:ascii="Times New Roman" w:hAnsi="Times New Roman"/>
          <w:sz w:val="24"/>
          <w:szCs w:val="24"/>
        </w:rPr>
        <w:t xml:space="preserve">  Певцова Е. А.  Право для профессий и специальностей социально-экономического профиля: учебник для учреждений </w:t>
      </w:r>
      <w:proofErr w:type="spellStart"/>
      <w:r w:rsidRPr="002E3F07">
        <w:rPr>
          <w:rFonts w:ascii="Times New Roman" w:hAnsi="Times New Roman"/>
          <w:sz w:val="24"/>
          <w:szCs w:val="24"/>
        </w:rPr>
        <w:t>нач</w:t>
      </w:r>
      <w:proofErr w:type="spellEnd"/>
      <w:r w:rsidRPr="002E3F07">
        <w:rPr>
          <w:rFonts w:ascii="Times New Roman" w:hAnsi="Times New Roman"/>
          <w:sz w:val="24"/>
          <w:szCs w:val="24"/>
        </w:rPr>
        <w:t>. и сред</w:t>
      </w:r>
      <w:proofErr w:type="gramStart"/>
      <w:r w:rsidRPr="002E3F07">
        <w:rPr>
          <w:rFonts w:ascii="Times New Roman" w:hAnsi="Times New Roman"/>
          <w:sz w:val="24"/>
          <w:szCs w:val="24"/>
        </w:rPr>
        <w:t>.</w:t>
      </w:r>
      <w:proofErr w:type="gramEnd"/>
      <w:r w:rsidRPr="002E3F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E3F07">
        <w:rPr>
          <w:rFonts w:ascii="Times New Roman" w:hAnsi="Times New Roman"/>
          <w:sz w:val="24"/>
          <w:szCs w:val="24"/>
        </w:rPr>
        <w:t>п</w:t>
      </w:r>
      <w:proofErr w:type="gramEnd"/>
      <w:r w:rsidRPr="002E3F07">
        <w:rPr>
          <w:rFonts w:ascii="Times New Roman" w:hAnsi="Times New Roman"/>
          <w:sz w:val="24"/>
          <w:szCs w:val="24"/>
        </w:rPr>
        <w:t xml:space="preserve">роф. образования /Е.А. Певцова. -2-е изд., </w:t>
      </w:r>
      <w:proofErr w:type="spellStart"/>
      <w:r w:rsidRPr="002E3F07">
        <w:rPr>
          <w:rFonts w:ascii="Times New Roman" w:hAnsi="Times New Roman"/>
          <w:sz w:val="24"/>
          <w:szCs w:val="24"/>
        </w:rPr>
        <w:t>испр</w:t>
      </w:r>
      <w:proofErr w:type="spellEnd"/>
      <w:r w:rsidRPr="002E3F07">
        <w:rPr>
          <w:rFonts w:ascii="Times New Roman" w:hAnsi="Times New Roman"/>
          <w:sz w:val="24"/>
          <w:szCs w:val="24"/>
        </w:rPr>
        <w:t xml:space="preserve">. - М.: Издательский центр "Академия", 2012. - 400 </w:t>
      </w:r>
      <w:proofErr w:type="gramStart"/>
      <w:r w:rsidRPr="002E3F07">
        <w:rPr>
          <w:rFonts w:ascii="Times New Roman" w:hAnsi="Times New Roman"/>
          <w:sz w:val="24"/>
          <w:szCs w:val="24"/>
        </w:rPr>
        <w:t>с</w:t>
      </w:r>
      <w:proofErr w:type="gramEnd"/>
      <w:r w:rsidRPr="002E3F07">
        <w:rPr>
          <w:rFonts w:ascii="Times New Roman" w:hAnsi="Times New Roman"/>
          <w:sz w:val="24"/>
          <w:szCs w:val="24"/>
        </w:rPr>
        <w:t>.</w:t>
      </w:r>
    </w:p>
    <w:p w:rsidR="002E3F07" w:rsidRPr="006F514F" w:rsidRDefault="002E3F07" w:rsidP="002E3F07">
      <w:pPr>
        <w:pStyle w:val="a5"/>
        <w:numPr>
          <w:ilvl w:val="0"/>
          <w:numId w:val="11"/>
        </w:numPr>
        <w:tabs>
          <w:tab w:val="left" w:pos="284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F514F">
        <w:rPr>
          <w:rFonts w:ascii="Times New Roman" w:eastAsia="Helvetica-Bold" w:hAnsi="Times New Roman"/>
          <w:bCs/>
          <w:sz w:val="24"/>
          <w:szCs w:val="24"/>
        </w:rPr>
        <w:t xml:space="preserve">  </w:t>
      </w:r>
      <w:proofErr w:type="spellStart"/>
      <w:r w:rsidRPr="006F514F">
        <w:rPr>
          <w:rFonts w:ascii="Times New Roman" w:eastAsia="Helvetica-Bold" w:hAnsi="Times New Roman"/>
          <w:bCs/>
          <w:sz w:val="24"/>
          <w:szCs w:val="24"/>
        </w:rPr>
        <w:t>Тыщенко</w:t>
      </w:r>
      <w:proofErr w:type="spellEnd"/>
      <w:r w:rsidRPr="006F514F">
        <w:rPr>
          <w:rFonts w:ascii="Times New Roman" w:eastAsia="Helvetica-Bold" w:hAnsi="Times New Roman"/>
          <w:bCs/>
          <w:sz w:val="24"/>
          <w:szCs w:val="24"/>
        </w:rPr>
        <w:t xml:space="preserve"> А.И. </w:t>
      </w:r>
      <w:r w:rsidRPr="006F514F">
        <w:rPr>
          <w:rFonts w:ascii="Times New Roman" w:eastAsia="Helvetica-Bold" w:hAnsi="Times New Roman"/>
          <w:sz w:val="24"/>
          <w:szCs w:val="24"/>
        </w:rPr>
        <w:t xml:space="preserve">Правовое обеспечение профессиональной деятельности: учебник/А.И. </w:t>
      </w:r>
      <w:proofErr w:type="spellStart"/>
      <w:r w:rsidRPr="006F514F">
        <w:rPr>
          <w:rFonts w:ascii="Times New Roman" w:eastAsia="Helvetica-Bold" w:hAnsi="Times New Roman"/>
          <w:sz w:val="24"/>
          <w:szCs w:val="24"/>
        </w:rPr>
        <w:t>Тыщенко</w:t>
      </w:r>
      <w:proofErr w:type="spellEnd"/>
      <w:r w:rsidRPr="006F514F">
        <w:rPr>
          <w:rFonts w:ascii="Times New Roman" w:eastAsia="Helvetica-Bold" w:hAnsi="Times New Roman"/>
          <w:sz w:val="24"/>
          <w:szCs w:val="24"/>
        </w:rPr>
        <w:t xml:space="preserve">.— Ростов </w:t>
      </w:r>
      <w:proofErr w:type="spellStart"/>
      <w:r w:rsidRPr="006F514F">
        <w:rPr>
          <w:rFonts w:ascii="Times New Roman" w:eastAsia="Helvetica-Bold" w:hAnsi="Times New Roman"/>
          <w:sz w:val="24"/>
          <w:szCs w:val="24"/>
        </w:rPr>
        <w:t>н</w:t>
      </w:r>
      <w:proofErr w:type="spellEnd"/>
      <w:r w:rsidRPr="006F514F">
        <w:rPr>
          <w:rFonts w:ascii="Times New Roman" w:eastAsia="Helvetica-Bold" w:hAnsi="Times New Roman"/>
          <w:sz w:val="24"/>
          <w:szCs w:val="24"/>
        </w:rPr>
        <w:t>/Д.: Феникс,2007. — 252.</w:t>
      </w:r>
    </w:p>
    <w:p w:rsidR="002E3F07" w:rsidRPr="00242F46" w:rsidRDefault="002E3F07" w:rsidP="002E3F07">
      <w:pPr>
        <w:suppressAutoHyphens/>
        <w:jc w:val="both"/>
        <w:rPr>
          <w:b/>
          <w:bCs/>
          <w:lang w:val="en-US"/>
        </w:rPr>
      </w:pPr>
      <w:r w:rsidRPr="00242F46">
        <w:rPr>
          <w:b/>
          <w:bCs/>
        </w:rPr>
        <w:t xml:space="preserve">Интернет </w:t>
      </w:r>
      <w:r w:rsidRPr="00242F46">
        <w:rPr>
          <w:b/>
          <w:bCs/>
          <w:lang w:val="en-US"/>
        </w:rPr>
        <w:t xml:space="preserve">- </w:t>
      </w:r>
      <w:proofErr w:type="spellStart"/>
      <w:r w:rsidRPr="00242F46">
        <w:rPr>
          <w:b/>
          <w:bCs/>
          <w:lang w:val="en-US"/>
        </w:rPr>
        <w:t>ресурсы</w:t>
      </w:r>
      <w:proofErr w:type="spellEnd"/>
      <w:r w:rsidRPr="00242F46">
        <w:rPr>
          <w:b/>
          <w:bCs/>
          <w:lang w:val="en-US"/>
        </w:rPr>
        <w:t>:</w:t>
      </w:r>
    </w:p>
    <w:p w:rsidR="002E3F07" w:rsidRPr="00242F46" w:rsidRDefault="002E3F07" w:rsidP="002E3F07">
      <w:pPr>
        <w:numPr>
          <w:ilvl w:val="0"/>
          <w:numId w:val="9"/>
        </w:numPr>
        <w:suppressAutoHyphens/>
        <w:ind w:left="709" w:hanging="709"/>
        <w:jc w:val="both"/>
        <w:rPr>
          <w:bCs/>
        </w:rPr>
      </w:pPr>
      <w:r w:rsidRPr="00242F46">
        <w:rPr>
          <w:rStyle w:val="a4"/>
        </w:rPr>
        <w:t xml:space="preserve">Официальный интернет-портал правовой информации. Государственная система правовой информации </w:t>
      </w:r>
      <w:r w:rsidRPr="00242F46">
        <w:t xml:space="preserve"> [Электронный ресурс].</w:t>
      </w:r>
      <w:r w:rsidRPr="00242F46">
        <w:rPr>
          <w:bCs/>
        </w:rPr>
        <w:t xml:space="preserve"> </w:t>
      </w:r>
      <w:hyperlink r:id="rId6" w:history="1">
        <w:r w:rsidRPr="00242F46">
          <w:rPr>
            <w:rStyle w:val="a3"/>
            <w:lang w:val="en-US"/>
          </w:rPr>
          <w:t>URL</w:t>
        </w:r>
        <w:r w:rsidRPr="00242F46">
          <w:rPr>
            <w:rStyle w:val="a3"/>
          </w:rPr>
          <w:t>:</w:t>
        </w:r>
      </w:hyperlink>
      <w:r w:rsidRPr="00242F46">
        <w:t xml:space="preserve"> </w:t>
      </w:r>
      <w:r w:rsidRPr="00242F46">
        <w:rPr>
          <w:bCs/>
        </w:rPr>
        <w:t xml:space="preserve"> </w:t>
      </w:r>
      <w:hyperlink r:id="rId7" w:history="1">
        <w:r w:rsidRPr="00242F46">
          <w:rPr>
            <w:rStyle w:val="a3"/>
            <w:bCs/>
          </w:rPr>
          <w:t>http://pravo.gov.ru/</w:t>
        </w:r>
      </w:hyperlink>
      <w:r w:rsidRPr="00242F46">
        <w:rPr>
          <w:bCs/>
        </w:rPr>
        <w:t xml:space="preserve"> </w:t>
      </w:r>
      <w:r w:rsidRPr="00242F46">
        <w:t>(дата обращения: 02.01.2017).</w:t>
      </w:r>
    </w:p>
    <w:p w:rsidR="002E3F07" w:rsidRPr="00242F46" w:rsidRDefault="002E3F07" w:rsidP="002E3F07">
      <w:pPr>
        <w:numPr>
          <w:ilvl w:val="0"/>
          <w:numId w:val="9"/>
        </w:numPr>
        <w:suppressAutoHyphens/>
        <w:ind w:left="709" w:hanging="709"/>
        <w:jc w:val="both"/>
        <w:rPr>
          <w:bCs/>
        </w:rPr>
      </w:pPr>
      <w:r w:rsidRPr="00242F46">
        <w:rPr>
          <w:bCs/>
        </w:rPr>
        <w:t xml:space="preserve">Юридическая Россия. Федеральный правовой портал </w:t>
      </w:r>
      <w:r w:rsidRPr="00242F46">
        <w:t>[Электронный ресурс].</w:t>
      </w:r>
      <w:r w:rsidRPr="00242F46">
        <w:rPr>
          <w:bCs/>
        </w:rPr>
        <w:t xml:space="preserve"> </w:t>
      </w:r>
      <w:hyperlink r:id="rId8" w:history="1">
        <w:r w:rsidRPr="00242F46">
          <w:rPr>
            <w:rStyle w:val="a3"/>
            <w:lang w:val="en-US"/>
          </w:rPr>
          <w:t>URL</w:t>
        </w:r>
        <w:r w:rsidRPr="00242F46">
          <w:rPr>
            <w:rStyle w:val="a3"/>
          </w:rPr>
          <w:t>:</w:t>
        </w:r>
      </w:hyperlink>
      <w:r w:rsidRPr="00242F46">
        <w:rPr>
          <w:bCs/>
        </w:rPr>
        <w:t xml:space="preserve"> </w:t>
      </w:r>
      <w:hyperlink r:id="rId9" w:history="1">
        <w:r w:rsidRPr="00242F46">
          <w:rPr>
            <w:rStyle w:val="a3"/>
            <w:bCs/>
          </w:rPr>
          <w:t>http://law.edu.ru/</w:t>
        </w:r>
      </w:hyperlink>
      <w:r w:rsidRPr="00242F46">
        <w:rPr>
          <w:bCs/>
        </w:rPr>
        <w:t xml:space="preserve"> </w:t>
      </w:r>
      <w:r w:rsidRPr="00242F46">
        <w:t>(дата обращения: 02.01.2017).</w:t>
      </w:r>
    </w:p>
    <w:p w:rsidR="002E3F07" w:rsidRPr="00242F46" w:rsidRDefault="002E3F07" w:rsidP="002E3F07">
      <w:pPr>
        <w:numPr>
          <w:ilvl w:val="0"/>
          <w:numId w:val="9"/>
        </w:numPr>
        <w:suppressAutoHyphens/>
        <w:ind w:left="709" w:hanging="709"/>
        <w:jc w:val="both"/>
        <w:rPr>
          <w:bCs/>
        </w:rPr>
      </w:pPr>
      <w:r w:rsidRPr="00242F46">
        <w:rPr>
          <w:bCs/>
        </w:rPr>
        <w:t xml:space="preserve">Центр правовой информации российской национальной библиотеки </w:t>
      </w:r>
      <w:r w:rsidRPr="00242F46">
        <w:t>[Электронный ресурс].</w:t>
      </w:r>
      <w:r w:rsidRPr="00242F46">
        <w:rPr>
          <w:bCs/>
        </w:rPr>
        <w:t xml:space="preserve"> </w:t>
      </w:r>
      <w:hyperlink r:id="rId10" w:history="1">
        <w:r w:rsidRPr="00242F46">
          <w:rPr>
            <w:rStyle w:val="a3"/>
            <w:lang w:val="en-US"/>
          </w:rPr>
          <w:t>URL</w:t>
        </w:r>
        <w:r w:rsidRPr="00242F46">
          <w:rPr>
            <w:rStyle w:val="a3"/>
          </w:rPr>
          <w:t>:</w:t>
        </w:r>
        <w:proofErr w:type="spellStart"/>
      </w:hyperlink>
      <w:hyperlink r:id="rId11" w:history="1">
        <w:r w:rsidRPr="00242F46">
          <w:rPr>
            <w:rStyle w:val="a3"/>
            <w:bCs/>
          </w:rPr>
          <w:t>http</w:t>
        </w:r>
        <w:proofErr w:type="spellEnd"/>
        <w:r w:rsidRPr="00242F46">
          <w:rPr>
            <w:rStyle w:val="a3"/>
            <w:bCs/>
          </w:rPr>
          <w:t>://</w:t>
        </w:r>
        <w:proofErr w:type="spellStart"/>
        <w:r w:rsidRPr="00242F46">
          <w:rPr>
            <w:rStyle w:val="a3"/>
            <w:bCs/>
          </w:rPr>
          <w:t>www.nlr.ru</w:t>
        </w:r>
        <w:proofErr w:type="spellEnd"/>
        <w:r w:rsidRPr="00242F46">
          <w:rPr>
            <w:rStyle w:val="a3"/>
            <w:bCs/>
          </w:rPr>
          <w:t>/</w:t>
        </w:r>
        <w:proofErr w:type="spellStart"/>
        <w:r w:rsidRPr="00242F46">
          <w:rPr>
            <w:rStyle w:val="a3"/>
            <w:bCs/>
          </w:rPr>
          <w:t>lawcenter</w:t>
        </w:r>
        <w:proofErr w:type="spellEnd"/>
        <w:r w:rsidRPr="00242F46">
          <w:rPr>
            <w:rStyle w:val="a3"/>
            <w:bCs/>
          </w:rPr>
          <w:t>/</w:t>
        </w:r>
      </w:hyperlink>
      <w:r w:rsidRPr="00242F46">
        <w:rPr>
          <w:bCs/>
        </w:rPr>
        <w:t xml:space="preserve"> </w:t>
      </w:r>
      <w:r w:rsidRPr="00242F46">
        <w:t>(дата обращения: 02.01.2017).</w:t>
      </w:r>
    </w:p>
    <w:p w:rsidR="002E3F07" w:rsidRPr="00242F46" w:rsidRDefault="002E3F07" w:rsidP="002E3F07">
      <w:pPr>
        <w:numPr>
          <w:ilvl w:val="0"/>
          <w:numId w:val="9"/>
        </w:numPr>
        <w:suppressAutoHyphens/>
        <w:ind w:left="709" w:hanging="709"/>
        <w:jc w:val="both"/>
        <w:rPr>
          <w:bCs/>
        </w:rPr>
      </w:pPr>
      <w:r w:rsidRPr="00242F46">
        <w:rPr>
          <w:bCs/>
        </w:rPr>
        <w:t xml:space="preserve"> Официальный сайт компании «Консультант плюс» </w:t>
      </w:r>
      <w:r w:rsidRPr="00242F46">
        <w:t>[Электронный ресурс].</w:t>
      </w:r>
      <w:r w:rsidRPr="00242F46">
        <w:rPr>
          <w:bCs/>
        </w:rPr>
        <w:t xml:space="preserve"> </w:t>
      </w:r>
      <w:hyperlink r:id="rId12" w:history="1">
        <w:r w:rsidRPr="00242F46">
          <w:rPr>
            <w:rStyle w:val="a3"/>
            <w:lang w:val="en-US"/>
          </w:rPr>
          <w:t>URL</w:t>
        </w:r>
        <w:r w:rsidRPr="00242F46">
          <w:rPr>
            <w:rStyle w:val="a3"/>
          </w:rPr>
          <w:t>:</w:t>
        </w:r>
      </w:hyperlink>
      <w:r w:rsidRPr="00242F46">
        <w:t xml:space="preserve"> </w:t>
      </w:r>
      <w:r w:rsidRPr="00242F46">
        <w:rPr>
          <w:bCs/>
        </w:rPr>
        <w:t xml:space="preserve">  </w:t>
      </w:r>
      <w:hyperlink r:id="rId13" w:history="1">
        <w:r w:rsidRPr="00242F46">
          <w:rPr>
            <w:rStyle w:val="a3"/>
            <w:bCs/>
          </w:rPr>
          <w:t>http://www.consultant.ru/</w:t>
        </w:r>
      </w:hyperlink>
      <w:r w:rsidRPr="00242F46">
        <w:rPr>
          <w:bCs/>
        </w:rPr>
        <w:t xml:space="preserve"> </w:t>
      </w:r>
      <w:r w:rsidRPr="00242F46">
        <w:t>(дата обращения: 04.01.2017).</w:t>
      </w:r>
    </w:p>
    <w:p w:rsidR="002E3F07" w:rsidRPr="00242F46" w:rsidRDefault="002E3F07" w:rsidP="002E3F07">
      <w:pPr>
        <w:numPr>
          <w:ilvl w:val="0"/>
          <w:numId w:val="9"/>
        </w:numPr>
        <w:suppressAutoHyphens/>
        <w:ind w:left="709" w:hanging="709"/>
        <w:jc w:val="both"/>
        <w:rPr>
          <w:bCs/>
        </w:rPr>
      </w:pPr>
      <w:r w:rsidRPr="00242F46">
        <w:t>Архив номеров журнала «Трудовое право» [Электронный ресурс].</w:t>
      </w:r>
      <w:r w:rsidRPr="00242F46">
        <w:rPr>
          <w:bCs/>
        </w:rPr>
        <w:t xml:space="preserve"> </w:t>
      </w:r>
      <w:hyperlink r:id="rId14" w:history="1">
        <w:r w:rsidRPr="00242F46">
          <w:rPr>
            <w:rStyle w:val="a3"/>
            <w:lang w:val="en-US"/>
          </w:rPr>
          <w:t>URL</w:t>
        </w:r>
        <w:r w:rsidRPr="00242F46">
          <w:rPr>
            <w:rStyle w:val="a3"/>
          </w:rPr>
          <w:t>:</w:t>
        </w:r>
      </w:hyperlink>
      <w:r w:rsidRPr="00242F46">
        <w:t xml:space="preserve"> </w:t>
      </w:r>
      <w:r w:rsidRPr="00242F46">
        <w:rPr>
          <w:bCs/>
        </w:rPr>
        <w:t xml:space="preserve">  </w:t>
      </w:r>
      <w:hyperlink r:id="rId15" w:history="1">
        <w:r w:rsidRPr="00242F46">
          <w:rPr>
            <w:rStyle w:val="a3"/>
            <w:bCs/>
          </w:rPr>
          <w:t>http://www.top-personal.ru/workinglaws.html</w:t>
        </w:r>
      </w:hyperlink>
      <w:r w:rsidRPr="00242F46">
        <w:rPr>
          <w:bCs/>
        </w:rPr>
        <w:t xml:space="preserve"> </w:t>
      </w:r>
      <w:r w:rsidRPr="00242F46">
        <w:t>(дата обращения: 02.01.2017).</w:t>
      </w:r>
    </w:p>
    <w:p w:rsidR="002E3F07" w:rsidRPr="00242F46" w:rsidRDefault="002E3F07" w:rsidP="002E3F07">
      <w:pPr>
        <w:numPr>
          <w:ilvl w:val="0"/>
          <w:numId w:val="9"/>
        </w:numPr>
        <w:suppressAutoHyphens/>
        <w:ind w:left="709" w:hanging="709"/>
        <w:jc w:val="both"/>
        <w:rPr>
          <w:bCs/>
        </w:rPr>
      </w:pPr>
      <w:r w:rsidRPr="00242F46">
        <w:rPr>
          <w:bCs/>
        </w:rPr>
        <w:t xml:space="preserve">Трудовые споры </w:t>
      </w:r>
      <w:r w:rsidRPr="00242F46">
        <w:t>[Электронный ресурс].</w:t>
      </w:r>
      <w:r w:rsidRPr="00242F46">
        <w:rPr>
          <w:bCs/>
        </w:rPr>
        <w:t xml:space="preserve"> </w:t>
      </w:r>
      <w:hyperlink r:id="rId16" w:history="1">
        <w:r w:rsidRPr="00242F46">
          <w:rPr>
            <w:rStyle w:val="a3"/>
            <w:lang w:val="en-US"/>
          </w:rPr>
          <w:t>URL</w:t>
        </w:r>
        <w:r w:rsidRPr="00242F46">
          <w:rPr>
            <w:rStyle w:val="a3"/>
          </w:rPr>
          <w:t>:</w:t>
        </w:r>
      </w:hyperlink>
      <w:r w:rsidRPr="00242F46">
        <w:t xml:space="preserve"> </w:t>
      </w:r>
      <w:r w:rsidRPr="00242F46">
        <w:rPr>
          <w:bCs/>
        </w:rPr>
        <w:t xml:space="preserve">  </w:t>
      </w:r>
      <w:hyperlink r:id="rId17" w:history="1">
        <w:r w:rsidRPr="00242F46">
          <w:rPr>
            <w:rStyle w:val="a3"/>
            <w:bCs/>
          </w:rPr>
          <w:t>http://e.tspor.ru/</w:t>
        </w:r>
      </w:hyperlink>
      <w:r w:rsidRPr="00242F46">
        <w:rPr>
          <w:bCs/>
        </w:rPr>
        <w:t xml:space="preserve"> </w:t>
      </w:r>
      <w:r w:rsidRPr="00242F46">
        <w:t>(дата обращения: 01.01.2017).</w:t>
      </w:r>
    </w:p>
    <w:p w:rsidR="002E3F07" w:rsidRPr="00242F46" w:rsidRDefault="002E3F07" w:rsidP="002E3F07">
      <w:pPr>
        <w:numPr>
          <w:ilvl w:val="0"/>
          <w:numId w:val="9"/>
        </w:numPr>
        <w:suppressAutoHyphens/>
        <w:ind w:left="709" w:hanging="709"/>
        <w:jc w:val="both"/>
        <w:rPr>
          <w:bCs/>
        </w:rPr>
      </w:pPr>
      <w:r w:rsidRPr="00242F46">
        <w:rPr>
          <w:bCs/>
        </w:rPr>
        <w:t xml:space="preserve">Предприниматель–Про. Как открыть, вести и развивать собственный бизнес </w:t>
      </w:r>
      <w:r w:rsidRPr="00242F46">
        <w:t>[Электронный ресурс].</w:t>
      </w:r>
      <w:r w:rsidRPr="00242F46">
        <w:rPr>
          <w:bCs/>
        </w:rPr>
        <w:t xml:space="preserve"> </w:t>
      </w:r>
      <w:hyperlink r:id="rId18" w:history="1">
        <w:r w:rsidRPr="00242F46">
          <w:rPr>
            <w:rStyle w:val="a3"/>
            <w:lang w:val="en-US"/>
          </w:rPr>
          <w:t>URL</w:t>
        </w:r>
        <w:r w:rsidRPr="00242F46">
          <w:rPr>
            <w:rStyle w:val="a3"/>
          </w:rPr>
          <w:t>:</w:t>
        </w:r>
      </w:hyperlink>
      <w:r w:rsidRPr="00242F46">
        <w:t xml:space="preserve"> </w:t>
      </w:r>
      <w:r w:rsidRPr="00242F46">
        <w:rPr>
          <w:bCs/>
        </w:rPr>
        <w:t xml:space="preserve">  </w:t>
      </w:r>
      <w:hyperlink r:id="rId19" w:history="1">
        <w:r w:rsidRPr="00242F46">
          <w:rPr>
            <w:rStyle w:val="a3"/>
            <w:bCs/>
          </w:rPr>
          <w:t>http://predprinimatel-pro.ru/</w:t>
        </w:r>
      </w:hyperlink>
      <w:r w:rsidRPr="00242F46">
        <w:t>(дата обращения: 05.01.2017).</w:t>
      </w:r>
    </w:p>
    <w:p w:rsidR="002E3F07" w:rsidRDefault="002E3F07" w:rsidP="002E3F07">
      <w:pPr>
        <w:tabs>
          <w:tab w:val="left" w:pos="8922"/>
        </w:tabs>
        <w:jc w:val="center"/>
      </w:pPr>
    </w:p>
    <w:p w:rsidR="002E3F07" w:rsidRDefault="002E3F07" w:rsidP="002E3F07">
      <w:pPr>
        <w:tabs>
          <w:tab w:val="left" w:pos="8922"/>
        </w:tabs>
        <w:jc w:val="center"/>
      </w:pPr>
    </w:p>
    <w:p w:rsidR="002E3F07" w:rsidRDefault="002E3F07" w:rsidP="002E3F07">
      <w:pPr>
        <w:tabs>
          <w:tab w:val="left" w:pos="8922"/>
        </w:tabs>
        <w:jc w:val="center"/>
      </w:pPr>
    </w:p>
    <w:p w:rsidR="002E3F07" w:rsidRDefault="002E3F07" w:rsidP="002E3F07">
      <w:pPr>
        <w:tabs>
          <w:tab w:val="left" w:pos="8922"/>
        </w:tabs>
        <w:jc w:val="center"/>
      </w:pPr>
    </w:p>
    <w:p w:rsidR="00A57414" w:rsidRDefault="00A57414" w:rsidP="002E3F07">
      <w:pPr>
        <w:tabs>
          <w:tab w:val="left" w:pos="8922"/>
        </w:tabs>
        <w:jc w:val="center"/>
      </w:pPr>
    </w:p>
    <w:p w:rsidR="00A57414" w:rsidRDefault="00A57414" w:rsidP="002E3F07">
      <w:pPr>
        <w:tabs>
          <w:tab w:val="left" w:pos="8922"/>
        </w:tabs>
        <w:jc w:val="center"/>
      </w:pPr>
    </w:p>
    <w:p w:rsidR="00A57414" w:rsidRDefault="00A57414" w:rsidP="002E3F07">
      <w:pPr>
        <w:tabs>
          <w:tab w:val="left" w:pos="8922"/>
        </w:tabs>
        <w:jc w:val="center"/>
      </w:pPr>
    </w:p>
    <w:p w:rsidR="002E3F07" w:rsidRDefault="002E3F07" w:rsidP="002E3F07">
      <w:pPr>
        <w:tabs>
          <w:tab w:val="left" w:pos="8922"/>
        </w:tabs>
        <w:jc w:val="center"/>
      </w:pPr>
    </w:p>
    <w:p w:rsidR="002E3F07" w:rsidRDefault="002E3F07" w:rsidP="002E3F07">
      <w:pPr>
        <w:tabs>
          <w:tab w:val="left" w:pos="8922"/>
        </w:tabs>
        <w:jc w:val="center"/>
      </w:pPr>
    </w:p>
    <w:p w:rsidR="002E3F07" w:rsidRDefault="002E3F07" w:rsidP="002E3F07">
      <w:pPr>
        <w:tabs>
          <w:tab w:val="left" w:pos="561"/>
        </w:tabs>
        <w:ind w:firstLine="561"/>
        <w:jc w:val="center"/>
      </w:pPr>
      <w:r>
        <w:rPr>
          <w:b/>
          <w:caps/>
        </w:rPr>
        <w:lastRenderedPageBreak/>
        <w:t xml:space="preserve">4. Контроль и оценка результатов освоения УЧЕБНОЙ дисциплины   </w:t>
      </w:r>
      <w:r w:rsidR="00A57414">
        <w:rPr>
          <w:rStyle w:val="FontStyle90"/>
          <w:lang w:val="ru-RU"/>
        </w:rPr>
        <w:t>ОП.01</w:t>
      </w:r>
      <w:r w:rsidRPr="002E3F07">
        <w:rPr>
          <w:rStyle w:val="FontStyle90"/>
          <w:lang w:val="ru-RU"/>
        </w:rPr>
        <w:t xml:space="preserve"> </w:t>
      </w:r>
      <w:r w:rsidRPr="00A57414">
        <w:rPr>
          <w:rStyle w:val="FontStyle90"/>
          <w:lang w:val="ru-RU"/>
        </w:rPr>
        <w:t>Основы трудового законодательства</w:t>
      </w:r>
    </w:p>
    <w:p w:rsidR="002E3F07" w:rsidRDefault="002E3F07" w:rsidP="002E3F07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E3F07" w:rsidRDefault="002E3F07" w:rsidP="002E3F07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Контроль</w:t>
      </w:r>
      <w:r>
        <w:t xml:space="preserve"> </w:t>
      </w:r>
      <w:r>
        <w:rPr>
          <w:b/>
        </w:rPr>
        <w:t>и оценка</w:t>
      </w:r>
      <w: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2E3F07" w:rsidRDefault="002E3F07" w:rsidP="002E3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0"/>
        <w:gridCol w:w="4853"/>
      </w:tblGrid>
      <w:tr w:rsidR="002E3F07" w:rsidTr="00C344D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2E3F07" w:rsidRDefault="002E3F07" w:rsidP="00C344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F07" w:rsidRDefault="002E3F07" w:rsidP="00C344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2E3F07" w:rsidTr="00C344D1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Pr="00DE3206" w:rsidRDefault="002E3F07" w:rsidP="00C344D1">
            <w:pPr>
              <w:jc w:val="both"/>
              <w:rPr>
                <w:b/>
                <w:bCs/>
                <w:sz w:val="20"/>
                <w:szCs w:val="20"/>
              </w:rPr>
            </w:pPr>
            <w:r w:rsidRPr="00DE3206">
              <w:rPr>
                <w:b/>
                <w:bCs/>
                <w:sz w:val="20"/>
                <w:szCs w:val="20"/>
              </w:rPr>
              <w:t>Знать:</w:t>
            </w:r>
          </w:p>
        </w:tc>
      </w:tr>
      <w:tr w:rsidR="002E3F07" w:rsidTr="00C344D1">
        <w:trPr>
          <w:trHeight w:val="6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2E3F07">
            <w:pPr>
              <w:pStyle w:val="a5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права и свободы человека и гражданина в РФ;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Pr="00DE3206" w:rsidRDefault="002E3F07" w:rsidP="00C344D1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Устный опрос, тестирование, выполнение самостоятельной работы </w:t>
            </w:r>
          </w:p>
        </w:tc>
      </w:tr>
      <w:tr w:rsidR="002E3F07" w:rsidTr="00C344D1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2E3F07">
            <w:pPr>
              <w:pStyle w:val="a5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систему трудового права РФ;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Устный опрос,  выполнение самостоятельной работы </w:t>
            </w:r>
          </w:p>
          <w:p w:rsidR="002E3F07" w:rsidRDefault="002E3F07" w:rsidP="00C344D1">
            <w:pPr>
              <w:rPr>
                <w:bCs/>
                <w:sz w:val="20"/>
                <w:szCs w:val="20"/>
              </w:rPr>
            </w:pPr>
          </w:p>
        </w:tc>
      </w:tr>
      <w:tr w:rsidR="002E3F07" w:rsidTr="00C344D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2E3F07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механизмы защиты и реализации прав и свобод человека.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Устный опрос, тестирование, выполнение самостоятельной работы, </w:t>
            </w:r>
          </w:p>
          <w:p w:rsidR="002E3F07" w:rsidRDefault="002E3F07" w:rsidP="00C344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Практические занятия </w:t>
            </w:r>
          </w:p>
        </w:tc>
      </w:tr>
      <w:tr w:rsidR="002E3F07" w:rsidTr="00C344D1">
        <w:trPr>
          <w:trHeight w:val="26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Pr="00DE3206" w:rsidRDefault="002E3F07" w:rsidP="00C344D1">
            <w:pPr>
              <w:rPr>
                <w:b/>
                <w:bCs/>
                <w:sz w:val="20"/>
                <w:szCs w:val="20"/>
              </w:rPr>
            </w:pPr>
            <w:r w:rsidRPr="00DE3206">
              <w:rPr>
                <w:b/>
                <w:bCs/>
                <w:sz w:val="20"/>
                <w:szCs w:val="20"/>
              </w:rPr>
              <w:t>Уметь:</w:t>
            </w:r>
          </w:p>
        </w:tc>
      </w:tr>
      <w:tr w:rsidR="002E3F07" w:rsidTr="00C344D1">
        <w:trPr>
          <w:trHeight w:val="4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Pr="006F514F" w:rsidRDefault="002E3F07" w:rsidP="002E3F07">
            <w:pPr>
              <w:pStyle w:val="a5"/>
              <w:numPr>
                <w:ilvl w:val="0"/>
                <w:numId w:val="12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right="101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14F">
              <w:rPr>
                <w:rFonts w:ascii="Times New Roman" w:hAnsi="Times New Roman"/>
                <w:sz w:val="20"/>
                <w:szCs w:val="20"/>
              </w:rPr>
              <w:t>ориентироваться в системе трудовых отношений;</w:t>
            </w:r>
          </w:p>
          <w:p w:rsidR="002E3F07" w:rsidRPr="00DE3206" w:rsidRDefault="002E3F07" w:rsidP="00C344D1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01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Устный опрос, тестирование, выполнение самостоятельной работы, практические занятия, разбор правовых ситуаций</w:t>
            </w:r>
          </w:p>
        </w:tc>
      </w:tr>
      <w:tr w:rsidR="002E3F07" w:rsidTr="00C344D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Pr="006F514F" w:rsidRDefault="002E3F07" w:rsidP="00C344D1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right="101" w:hanging="176"/>
              <w:jc w:val="both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6F514F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:rsidR="002E3F07" w:rsidRPr="00DE3206" w:rsidRDefault="002E3F07" w:rsidP="002E3F07">
            <w:pPr>
              <w:pStyle w:val="a5"/>
              <w:numPr>
                <w:ilvl w:val="0"/>
                <w:numId w:val="12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right="101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14F">
              <w:rPr>
                <w:rFonts w:ascii="Times New Roman" w:hAnsi="Times New Roman"/>
                <w:sz w:val="20"/>
                <w:szCs w:val="20"/>
              </w:rPr>
              <w:t>выявлять случаи нарушения трудового законодательства;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опрос, тестирование, выполнение самостоятельной работы, практические занятия, разбор правовых ситуаций</w:t>
            </w:r>
          </w:p>
        </w:tc>
      </w:tr>
      <w:tr w:rsidR="002E3F07" w:rsidTr="00C344D1">
        <w:trPr>
          <w:trHeight w:val="58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Pr="00DE3206" w:rsidRDefault="002E3F07" w:rsidP="002E3F07">
            <w:pPr>
              <w:pStyle w:val="a5"/>
              <w:numPr>
                <w:ilvl w:val="0"/>
                <w:numId w:val="12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right="101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14F">
              <w:rPr>
                <w:rFonts w:ascii="Times New Roman" w:hAnsi="Times New Roman"/>
                <w:sz w:val="20"/>
                <w:szCs w:val="20"/>
              </w:rPr>
              <w:t>применять полученные знания в профессиональной деятельности;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07" w:rsidRDefault="002E3F07" w:rsidP="00C34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опрос, тестирование, выполнение самостоятельной работы, практические занятия, разбор правовых ситуаций</w:t>
            </w:r>
          </w:p>
        </w:tc>
      </w:tr>
    </w:tbl>
    <w:p w:rsidR="002E3F07" w:rsidRDefault="002E3F07" w:rsidP="002E3F07">
      <w:pPr>
        <w:tabs>
          <w:tab w:val="left" w:pos="8922"/>
        </w:tabs>
        <w:jc w:val="center"/>
        <w:rPr>
          <w:b/>
        </w:rPr>
      </w:pPr>
    </w:p>
    <w:p w:rsidR="002E3F07" w:rsidRDefault="002E3F07" w:rsidP="002E3F07"/>
    <w:p w:rsidR="002E3F07" w:rsidRDefault="002E3F07" w:rsidP="002E3F07"/>
    <w:p w:rsidR="002E3F07" w:rsidRDefault="002E3F07" w:rsidP="002E3F07"/>
    <w:p w:rsidR="002E3F07" w:rsidRDefault="002E3F07" w:rsidP="002E3F07"/>
    <w:p w:rsidR="002E3F07" w:rsidRDefault="002E3F07" w:rsidP="002E3F07"/>
    <w:p w:rsidR="002E3F07" w:rsidRDefault="002E3F07" w:rsidP="002E3F07"/>
    <w:p w:rsidR="002E3F07" w:rsidRDefault="002E3F07" w:rsidP="002E3F07"/>
    <w:p w:rsidR="002E3F07" w:rsidRDefault="002E3F07" w:rsidP="002E3F07"/>
    <w:p w:rsidR="002E3F07" w:rsidRDefault="002E3F07" w:rsidP="002E3F07"/>
    <w:p w:rsidR="002E3F07" w:rsidRDefault="002E3F07" w:rsidP="002E3F07"/>
    <w:p w:rsidR="002E3F07" w:rsidRDefault="002E3F07" w:rsidP="002E3F07"/>
    <w:p w:rsidR="002E3F07" w:rsidRDefault="002E3F07" w:rsidP="002E3F07"/>
    <w:p w:rsidR="002E3F07" w:rsidRDefault="002E3F07" w:rsidP="002E3F07"/>
    <w:p w:rsidR="002E3F07" w:rsidRDefault="002E3F07" w:rsidP="002E3F07"/>
    <w:p w:rsidR="002E3F07" w:rsidRDefault="002E3F07" w:rsidP="002E3F07"/>
    <w:p w:rsidR="002E3F07" w:rsidRDefault="002E3F07" w:rsidP="002E3F07"/>
    <w:p w:rsidR="002E3F07" w:rsidRDefault="002E3F07" w:rsidP="002E3F07"/>
    <w:p w:rsidR="002E3F07" w:rsidRDefault="002E3F07" w:rsidP="002E3F07"/>
    <w:p w:rsidR="00050CD9" w:rsidRDefault="00050CD9"/>
    <w:sectPr w:rsidR="00050CD9" w:rsidSect="00050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9BE"/>
    <w:multiLevelType w:val="hybridMultilevel"/>
    <w:tmpl w:val="85C43298"/>
    <w:lvl w:ilvl="0" w:tplc="551C8B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86B8B"/>
    <w:multiLevelType w:val="hybridMultilevel"/>
    <w:tmpl w:val="F336181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CD54E7E"/>
    <w:multiLevelType w:val="hybridMultilevel"/>
    <w:tmpl w:val="9B28D6F6"/>
    <w:lvl w:ilvl="0" w:tplc="3AE26B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53C7E"/>
    <w:multiLevelType w:val="hybridMultilevel"/>
    <w:tmpl w:val="24E4BBF4"/>
    <w:lvl w:ilvl="0" w:tplc="053AF0C4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>
    <w:nsid w:val="3B735AB2"/>
    <w:multiLevelType w:val="hybridMultilevel"/>
    <w:tmpl w:val="928C7B90"/>
    <w:lvl w:ilvl="0" w:tplc="1990FD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CDA4681"/>
    <w:multiLevelType w:val="hybridMultilevel"/>
    <w:tmpl w:val="AC060FEC"/>
    <w:lvl w:ilvl="0" w:tplc="AFB42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8C3C7D"/>
    <w:multiLevelType w:val="hybridMultilevel"/>
    <w:tmpl w:val="55669110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691ADF"/>
    <w:multiLevelType w:val="hybridMultilevel"/>
    <w:tmpl w:val="C7BC1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622E7"/>
    <w:multiLevelType w:val="multilevel"/>
    <w:tmpl w:val="E788C8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5C564C1"/>
    <w:multiLevelType w:val="hybridMultilevel"/>
    <w:tmpl w:val="FF0C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C3149"/>
    <w:multiLevelType w:val="hybridMultilevel"/>
    <w:tmpl w:val="11B6C894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021A56"/>
    <w:multiLevelType w:val="hybridMultilevel"/>
    <w:tmpl w:val="00A87786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880920"/>
    <w:multiLevelType w:val="hybridMultilevel"/>
    <w:tmpl w:val="948C5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091AA6"/>
    <w:multiLevelType w:val="multilevel"/>
    <w:tmpl w:val="BD3ADDD6"/>
    <w:lvl w:ilvl="0">
      <w:start w:val="1"/>
      <w:numFmt w:val="decimal"/>
      <w:pStyle w:val="1"/>
      <w:lvlText w:val="%1"/>
      <w:lvlJc w:val="left"/>
      <w:pPr>
        <w:ind w:left="1142" w:hanging="432"/>
      </w:pPr>
      <w:rPr>
        <w:lang w:val="ru-RU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2"/>
  </w:num>
  <w:num w:numId="11">
    <w:abstractNumId w:val="0"/>
  </w:num>
  <w:num w:numId="12">
    <w:abstractNumId w:val="3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3F07"/>
    <w:rsid w:val="00050CD9"/>
    <w:rsid w:val="00086A69"/>
    <w:rsid w:val="000E3BB1"/>
    <w:rsid w:val="001D1C4E"/>
    <w:rsid w:val="002A58CD"/>
    <w:rsid w:val="002E3F07"/>
    <w:rsid w:val="006C4B89"/>
    <w:rsid w:val="00A5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3F07"/>
    <w:pPr>
      <w:keepNext/>
      <w:numPr>
        <w:numId w:val="1"/>
      </w:numPr>
      <w:autoSpaceDE w:val="0"/>
      <w:autoSpaceDN w:val="0"/>
      <w:outlineLvl w:val="0"/>
    </w:pPr>
  </w:style>
  <w:style w:type="paragraph" w:styleId="2">
    <w:name w:val="heading 2"/>
    <w:basedOn w:val="a"/>
    <w:next w:val="a"/>
    <w:link w:val="20"/>
    <w:qFormat/>
    <w:rsid w:val="002E3F07"/>
    <w:pPr>
      <w:keepNext/>
      <w:numPr>
        <w:ilvl w:val="1"/>
        <w:numId w:val="1"/>
      </w:numPr>
      <w:autoSpaceDE w:val="0"/>
      <w:autoSpaceDN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3F0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3F0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3F07"/>
    <w:pPr>
      <w:keepNext/>
      <w:widowControl w:val="0"/>
      <w:numPr>
        <w:ilvl w:val="4"/>
        <w:numId w:val="1"/>
      </w:numPr>
      <w:autoSpaceDE w:val="0"/>
      <w:autoSpaceDN w:val="0"/>
      <w:adjustRightInd w:val="0"/>
      <w:spacing w:line="360" w:lineRule="auto"/>
      <w:jc w:val="center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2E3F0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E3F07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2E3F0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E3F07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3F07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E3F0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E3F0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E3F0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E3F0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rsid w:val="002E3F0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2E3F0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E3F0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E3F07"/>
    <w:rPr>
      <w:rFonts w:ascii="Arial" w:eastAsia="Times New Roman" w:hAnsi="Arial" w:cs="Times New Roman"/>
    </w:rPr>
  </w:style>
  <w:style w:type="character" w:styleId="a3">
    <w:name w:val="Hyperlink"/>
    <w:uiPriority w:val="99"/>
    <w:rsid w:val="002E3F07"/>
    <w:rPr>
      <w:color w:val="0000FF"/>
      <w:u w:val="single"/>
    </w:rPr>
  </w:style>
  <w:style w:type="character" w:styleId="a4">
    <w:name w:val="Strong"/>
    <w:qFormat/>
    <w:rsid w:val="002E3F07"/>
    <w:rPr>
      <w:b/>
      <w:bCs/>
    </w:rPr>
  </w:style>
  <w:style w:type="paragraph" w:styleId="a5">
    <w:name w:val="List Paragraph"/>
    <w:basedOn w:val="a"/>
    <w:uiPriority w:val="34"/>
    <w:qFormat/>
    <w:rsid w:val="002E3F0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90">
    <w:name w:val="Font Style90"/>
    <w:uiPriority w:val="99"/>
    <w:rsid w:val="002E3F07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11">
    <w:name w:val="Стиль1"/>
    <w:basedOn w:val="a"/>
    <w:rsid w:val="002E3F07"/>
    <w:pPr>
      <w:ind w:firstLine="709"/>
      <w:jc w:val="both"/>
    </w:pPr>
    <w:rPr>
      <w:sz w:val="28"/>
      <w:szCs w:val="20"/>
    </w:rPr>
  </w:style>
  <w:style w:type="character" w:styleId="a6">
    <w:name w:val="FollowedHyperlink"/>
    <w:basedOn w:val="a0"/>
    <w:uiPriority w:val="99"/>
    <w:semiHidden/>
    <w:unhideWhenUsed/>
    <w:rsid w:val="002E3F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13" Type="http://schemas.openxmlformats.org/officeDocument/2006/relationships/hyperlink" Target="http://www.consultant.ru/" TargetMode="External"/><Relationship Id="rId18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ravo.gov.ru/" TargetMode="External"/><Relationship Id="rId12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17" Type="http://schemas.openxmlformats.org/officeDocument/2006/relationships/hyperlink" Target="http://e.tspor.ru/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11" Type="http://schemas.openxmlformats.org/officeDocument/2006/relationships/hyperlink" Target="http://www.nlr.ru/lawcenter/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www.top-personal.ru/workinglaws.html" TargetMode="External"/><Relationship Id="rId10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19" Type="http://schemas.openxmlformats.org/officeDocument/2006/relationships/hyperlink" Target="http://predprinimatel-pr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w.edu.ru/" TargetMode="External"/><Relationship Id="rId14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1737</Words>
  <Characters>9901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8</cp:revision>
  <dcterms:created xsi:type="dcterms:W3CDTF">2020-05-25T11:28:00Z</dcterms:created>
  <dcterms:modified xsi:type="dcterms:W3CDTF">2021-10-22T11:36:00Z</dcterms:modified>
</cp:coreProperties>
</file>